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3561715" cy="956945"/>
            <wp:effectExtent l="19050" t="0" r="635" b="0"/>
            <wp:docPr id="14" name="图片 1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5"/>
        <w:tabs>
          <w:tab w:val="left" w:pos="0"/>
          <w:tab w:val="left" w:pos="544"/>
        </w:tabs>
        <w:spacing w:line="360" w:lineRule="auto"/>
        <w:jc w:val="center"/>
        <w:rPr>
          <w:rFonts w:ascii="黑体" w:eastAsia="黑体"/>
          <w:b/>
          <w:bCs/>
          <w:sz w:val="56"/>
          <w:szCs w:val="56"/>
        </w:rPr>
      </w:pPr>
    </w:p>
    <w:p>
      <w:pPr>
        <w:pStyle w:val="37"/>
        <w:rPr>
          <w:rFonts w:ascii="宋体"/>
        </w:rPr>
      </w:pPr>
      <w:r>
        <w:rPr>
          <w:rFonts w:hint="eastAsia" w:ascii="宋体"/>
          <w:lang w:val="en-US" w:eastAsia="zh-CN"/>
        </w:rPr>
        <w:t>DBshop电子商务</w:t>
      </w:r>
      <w:r>
        <w:rPr>
          <w:rFonts w:hint="eastAsia" w:ascii="宋体"/>
        </w:rPr>
        <w:t>系统测试计划</w:t>
      </w:r>
    </w:p>
    <w:p>
      <w:pPr>
        <w:pStyle w:val="37"/>
        <w:rPr>
          <w:rFonts w:ascii="宋体"/>
        </w:rPr>
      </w:pPr>
    </w:p>
    <w:p>
      <w:pPr>
        <w:pStyle w:val="35"/>
        <w:spacing w:line="360" w:lineRule="auto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/>
          <w:b/>
          <w:bCs/>
          <w:sz w:val="32"/>
          <w:szCs w:val="32"/>
        </w:rPr>
        <w:t>(</w:t>
      </w:r>
      <w:r>
        <w:rPr>
          <w:rFonts w:hint="eastAsia" w:ascii="黑体" w:eastAsia="黑体"/>
          <w:b/>
          <w:bCs/>
          <w:sz w:val="32"/>
          <w:szCs w:val="32"/>
        </w:rPr>
        <w:t xml:space="preserve">版本 </w:t>
      </w:r>
      <w:r>
        <w:rPr>
          <w:rFonts w:hint="eastAsia" w:ascii="宋体"/>
          <w:b/>
          <w:bCs/>
          <w:sz w:val="32"/>
          <w:szCs w:val="32"/>
        </w:rPr>
        <w:t>V1.0</w:t>
      </w:r>
      <w:r>
        <w:rPr>
          <w:rFonts w:hint="eastAsia" w:ascii="宋体"/>
          <w:b/>
          <w:bCs/>
          <w:sz w:val="32"/>
          <w:szCs w:val="32"/>
          <w:lang w:val="en-US" w:eastAsia="zh-CN"/>
        </w:rPr>
        <w:t>123</w:t>
      </w:r>
      <w:r>
        <w:rPr>
          <w:rFonts w:ascii="黑体" w:eastAsia="黑体"/>
          <w:b/>
          <w:bCs/>
          <w:sz w:val="32"/>
          <w:szCs w:val="32"/>
        </w:rPr>
        <w:t>)</w:t>
      </w: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  <w:bookmarkStart w:id="29" w:name="_GoBack"/>
      <w:bookmarkEnd w:id="29"/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p>
      <w:pPr>
        <w:pStyle w:val="35"/>
        <w:spacing w:line="360" w:lineRule="auto"/>
        <w:jc w:val="center"/>
        <w:rPr>
          <w:b/>
          <w:bCs/>
          <w:sz w:val="52"/>
          <w:szCs w:val="52"/>
        </w:rPr>
      </w:pPr>
    </w:p>
    <w:tbl>
      <w:tblPr>
        <w:tblStyle w:val="20"/>
        <w:tblW w:w="0" w:type="auto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846"/>
        <w:gridCol w:w="990"/>
        <w:gridCol w:w="1779"/>
      </w:tblGrid>
      <w:t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  <w:t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  <w:tr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批准：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36"/>
            </w:pPr>
            <w:r>
              <w:rPr>
                <w:rFonts w:hint="eastAsia" w:ascii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</w:tcPr>
          <w:p>
            <w:pPr>
              <w:pStyle w:val="36"/>
            </w:pPr>
          </w:p>
        </w:tc>
      </w:tr>
    </w:tbl>
    <w:p>
      <w:pPr>
        <w:pStyle w:val="38"/>
      </w:pPr>
      <w:r>
        <w:rPr>
          <w:rFonts w:hint="eastAsia" w:ascii="宋体" w:eastAsia="宋体"/>
        </w:rPr>
        <w:t>修订记录</w:t>
      </w:r>
    </w:p>
    <w:tbl>
      <w:tblPr>
        <w:tblStyle w:val="20"/>
        <w:tblW w:w="880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40"/>
        <w:gridCol w:w="2340"/>
        <w:gridCol w:w="17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日期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修订版本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描述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  <w:b/>
                <w:bCs/>
              </w:rPr>
              <w:t>作者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14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0.10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 w:ascii="宋体"/>
              </w:rPr>
              <w:t>完成初稿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sz w:val="20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修订初稿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t>20</w:t>
            </w:r>
            <w:r>
              <w:rPr>
                <w:rFonts w:hint="eastAsia"/>
              </w:rPr>
              <w:t>12</w:t>
            </w:r>
            <w:r>
              <w:t>/0</w:t>
            </w:r>
            <w:r>
              <w:rPr>
                <w:rFonts w:hint="eastAsia"/>
              </w:rPr>
              <w:t>2</w:t>
            </w:r>
            <w:r>
              <w:t>/</w:t>
            </w:r>
            <w:r>
              <w:rPr>
                <w:rFonts w:hint="eastAsia"/>
              </w:rPr>
              <w:t>15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通过评审</w:t>
            </w: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宋体"/>
                <w:kern w:val="0"/>
                <w:sz w:val="24"/>
              </w:rPr>
            </w:pPr>
            <w:r>
              <w:rPr>
                <w:rFonts w:hint="eastAsia" w:ascii="宋体"/>
                <w:kern w:val="0"/>
                <w:sz w:val="24"/>
              </w:rPr>
              <w:t>孙婕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</w:pPr>
          </w:p>
        </w:tc>
        <w:tc>
          <w:tcPr>
            <w:tcW w:w="23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rPr>
                <w:rFonts w:ascii="宋体"/>
              </w:rPr>
            </w:pPr>
          </w:p>
        </w:tc>
        <w:tc>
          <w:tcPr>
            <w:tcW w:w="17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rFonts w:ascii="宋体"/>
                <w:kern w:val="0"/>
                <w:sz w:val="24"/>
              </w:rPr>
            </w:pPr>
          </w:p>
        </w:tc>
      </w:tr>
    </w:tbl>
    <w:p>
      <w:pPr>
        <w:pStyle w:val="35"/>
        <w:jc w:val="center"/>
        <w:rPr>
          <w:b/>
          <w:bCs/>
          <w:sz w:val="31"/>
          <w:szCs w:val="31"/>
        </w:rPr>
      </w:pPr>
    </w:p>
    <w:p>
      <w:pPr>
        <w:widowControl/>
        <w:jc w:val="left"/>
        <w:rPr>
          <w:rFonts w:ascii="宋体"/>
          <w:b/>
          <w:bCs/>
          <w:kern w:val="0"/>
          <w:sz w:val="31"/>
          <w:szCs w:val="31"/>
        </w:rPr>
      </w:pPr>
      <w:r>
        <w:rPr>
          <w:rFonts w:ascii="宋体"/>
          <w:b/>
          <w:bCs/>
          <w:sz w:val="31"/>
          <w:szCs w:val="31"/>
        </w:rPr>
        <w:br w:type="page"/>
      </w:r>
    </w:p>
    <w:p>
      <w:pPr>
        <w:pStyle w:val="39"/>
        <w:keepLines w:val="0"/>
        <w:ind w:left="0"/>
        <w:jc w:val="center"/>
      </w:pPr>
      <w:r>
        <w:rPr>
          <w:rFonts w:hint="eastAsia" w:ascii="宋体"/>
          <w:b/>
          <w:bCs/>
          <w:sz w:val="31"/>
          <w:szCs w:val="31"/>
        </w:rPr>
        <w:t>目</w:t>
      </w:r>
      <w:r>
        <w:rPr>
          <w:b/>
          <w:bCs/>
          <w:sz w:val="31"/>
          <w:szCs w:val="31"/>
        </w:rPr>
        <w:t xml:space="preserve">  </w:t>
      </w:r>
      <w:r>
        <w:rPr>
          <w:rFonts w:hint="eastAsia" w:ascii="宋体"/>
          <w:b/>
          <w:bCs/>
          <w:sz w:val="31"/>
          <w:szCs w:val="31"/>
        </w:rPr>
        <w:t>录</w:t>
      </w:r>
      <w:r>
        <w:rPr>
          <w:rFonts w:ascii="宋体"/>
        </w:rPr>
        <w:fldChar w:fldCharType="begin"/>
      </w:r>
      <w:r>
        <w:rPr>
          <w:rFonts w:ascii="宋体"/>
        </w:rPr>
        <w:instrText xml:space="preserve"> TOC \o "1-3" \h \z \u </w:instrText>
      </w:r>
      <w:r>
        <w:rPr>
          <w:rFonts w:ascii="宋体"/>
        </w:rPr>
        <w:fldChar w:fldCharType="separate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"_Toc416379152" </w:instrText>
      </w:r>
      <w:r>
        <w:fldChar w:fldCharType="separate"/>
      </w:r>
      <w:r>
        <w:rPr>
          <w:rStyle w:val="34"/>
          <w:rFonts w:ascii="黑体" w:hAnsi="黑体" w:eastAsia="黑体"/>
        </w:rPr>
        <w:t>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目标</w:t>
      </w:r>
      <w:r>
        <w:tab/>
      </w:r>
      <w:r>
        <w:fldChar w:fldCharType="begin"/>
      </w:r>
      <w:r>
        <w:instrText xml:space="preserve"> PAGEREF _Toc416379152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"_Toc416379153" </w:instrText>
      </w:r>
      <w:r>
        <w:fldChar w:fldCharType="separate"/>
      </w:r>
      <w:r>
        <w:rPr>
          <w:rStyle w:val="34"/>
          <w:rFonts w:ascii="黑体" w:hAnsi="黑体" w:eastAsia="黑体"/>
        </w:rPr>
        <w:t>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概述</w:t>
      </w:r>
      <w:r>
        <w:tab/>
      </w:r>
      <w:r>
        <w:fldChar w:fldCharType="begin"/>
      </w:r>
      <w:r>
        <w:instrText xml:space="preserve"> PAGEREF _Toc416379153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"_Toc416379154" </w:instrText>
      </w:r>
      <w:r>
        <w:fldChar w:fldCharType="separate"/>
      </w:r>
      <w:r>
        <w:rPr>
          <w:rStyle w:val="34"/>
          <w:rFonts w:ascii="黑体"/>
        </w:rPr>
        <w:t>2.1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项目背景</w:t>
      </w:r>
      <w:r>
        <w:tab/>
      </w:r>
      <w:r>
        <w:fldChar w:fldCharType="begin"/>
      </w:r>
      <w:r>
        <w:instrText xml:space="preserve"> PAGEREF _Toc416379154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"_Toc416379155" </w:instrText>
      </w:r>
      <w:r>
        <w:fldChar w:fldCharType="separate"/>
      </w:r>
      <w:r>
        <w:rPr>
          <w:rStyle w:val="34"/>
          <w:rFonts w:ascii="黑体" w:hAnsi="黑体"/>
        </w:rPr>
        <w:t>2.2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 w:hAnsi="黑体"/>
        </w:rPr>
        <w:t>范围</w:t>
      </w:r>
      <w:r>
        <w:tab/>
      </w:r>
      <w:r>
        <w:fldChar w:fldCharType="begin"/>
      </w:r>
      <w:r>
        <w:instrText xml:space="preserve"> PAGEREF _Toc416379155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"_Toc416379156" </w:instrText>
      </w:r>
      <w:r>
        <w:fldChar w:fldCharType="separate"/>
      </w:r>
      <w:r>
        <w:rPr>
          <w:rStyle w:val="34"/>
          <w:rFonts w:ascii="黑体" w:hAnsi="黑体" w:eastAsia="黑体"/>
        </w:rPr>
        <w:t>3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组织形式</w:t>
      </w:r>
      <w:r>
        <w:tab/>
      </w:r>
      <w:r>
        <w:fldChar w:fldCharType="begin"/>
      </w:r>
      <w:r>
        <w:instrText xml:space="preserve"> PAGEREF _Toc416379156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"_Toc416379157" </w:instrText>
      </w:r>
      <w:r>
        <w:fldChar w:fldCharType="separate"/>
      </w:r>
      <w:r>
        <w:rPr>
          <w:rStyle w:val="34"/>
          <w:rFonts w:ascii="黑体" w:hAnsi="黑体"/>
        </w:rPr>
        <w:t>3.1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 w:hAnsi="黑体"/>
        </w:rPr>
        <w:t>组织架构图</w:t>
      </w:r>
      <w:r>
        <w:tab/>
      </w:r>
      <w:r>
        <w:fldChar w:fldCharType="begin"/>
      </w:r>
      <w:r>
        <w:instrText xml:space="preserve"> PAGEREF _Toc416379157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"_Toc416379158" </w:instrText>
      </w:r>
      <w:r>
        <w:fldChar w:fldCharType="separate"/>
      </w:r>
      <w:r>
        <w:rPr>
          <w:rStyle w:val="34"/>
          <w:rFonts w:ascii="黑体" w:hAnsi="黑体"/>
        </w:rPr>
        <w:t>3.2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 w:hAnsi="黑体"/>
        </w:rPr>
        <w:t>角色及职责</w:t>
      </w:r>
      <w:r>
        <w:tab/>
      </w:r>
      <w:r>
        <w:fldChar w:fldCharType="begin"/>
      </w:r>
      <w:r>
        <w:instrText xml:space="preserve"> PAGEREF _Toc416379158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"_Toc416379159" </w:instrText>
      </w:r>
      <w:r>
        <w:fldChar w:fldCharType="separate"/>
      </w:r>
      <w:r>
        <w:rPr>
          <w:rStyle w:val="34"/>
          <w:rFonts w:ascii="黑体" w:hAnsi="黑体"/>
        </w:rPr>
        <w:t>3.3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 w:hAnsi="黑体"/>
        </w:rPr>
        <w:t>团队协作</w:t>
      </w:r>
      <w:r>
        <w:tab/>
      </w:r>
      <w:r>
        <w:fldChar w:fldCharType="begin"/>
      </w:r>
      <w:r>
        <w:instrText xml:space="preserve"> PAGEREF _Toc416379159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"_Toc416379160" </w:instrText>
      </w:r>
      <w:r>
        <w:fldChar w:fldCharType="separate"/>
      </w:r>
      <w:r>
        <w:rPr>
          <w:rStyle w:val="34"/>
          <w:rFonts w:ascii="黑体" w:hAnsi="黑体" w:eastAsia="黑体"/>
        </w:rPr>
        <w:t>4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测试对象</w:t>
      </w:r>
      <w:r>
        <w:tab/>
      </w:r>
      <w:r>
        <w:fldChar w:fldCharType="begin"/>
      </w:r>
      <w:r>
        <w:instrText xml:space="preserve"> PAGEREF _Toc416379160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"_Toc416379161" </w:instrText>
      </w:r>
      <w:r>
        <w:fldChar w:fldCharType="separate"/>
      </w:r>
      <w:r>
        <w:rPr>
          <w:rStyle w:val="34"/>
          <w:rFonts w:ascii="黑体"/>
        </w:rPr>
        <w:t>4.1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应测试特性</w:t>
      </w:r>
      <w:r>
        <w:tab/>
      </w:r>
      <w:r>
        <w:fldChar w:fldCharType="begin"/>
      </w:r>
      <w:r>
        <w:instrText xml:space="preserve"> PAGEREF _Toc416379161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"_Toc416379162" </w:instrText>
      </w:r>
      <w:r>
        <w:fldChar w:fldCharType="separate"/>
      </w:r>
      <w:r>
        <w:rPr>
          <w:rStyle w:val="34"/>
          <w:rFonts w:ascii="黑体"/>
        </w:rPr>
        <w:t>4.2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不被测试特性</w:t>
      </w:r>
      <w:r>
        <w:tab/>
      </w:r>
      <w:r>
        <w:fldChar w:fldCharType="begin"/>
      </w:r>
      <w:r>
        <w:instrText xml:space="preserve"> PAGEREF _Toc416379162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"_Toc416379163" </w:instrText>
      </w:r>
      <w:r>
        <w:fldChar w:fldCharType="separate"/>
      </w:r>
      <w:r>
        <w:rPr>
          <w:rStyle w:val="34"/>
          <w:rFonts w:ascii="黑体" w:hAnsi="黑体" w:eastAsia="黑体"/>
        </w:rPr>
        <w:t>5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需求跟踪</w:t>
      </w:r>
      <w:r>
        <w:tab/>
      </w:r>
      <w:r>
        <w:fldChar w:fldCharType="begin"/>
      </w:r>
      <w:r>
        <w:instrText xml:space="preserve"> PAGEREF _Toc416379163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"_Toc416379164" </w:instrText>
      </w:r>
      <w:r>
        <w:fldChar w:fldCharType="separate"/>
      </w:r>
      <w:r>
        <w:rPr>
          <w:rStyle w:val="34"/>
          <w:rFonts w:ascii="黑体" w:hAnsi="黑体" w:eastAsia="黑体"/>
        </w:rPr>
        <w:t>6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测试通过</w:t>
      </w:r>
      <w:r>
        <w:rPr>
          <w:rStyle w:val="34"/>
          <w:rFonts w:ascii="黑体" w:hAnsi="黑体" w:eastAsia="黑体"/>
        </w:rPr>
        <w:t>/</w:t>
      </w:r>
      <w:r>
        <w:rPr>
          <w:rStyle w:val="34"/>
          <w:rFonts w:hint="eastAsia" w:ascii="黑体" w:hAnsi="黑体" w:eastAsia="黑体"/>
        </w:rPr>
        <w:t>失败标准</w:t>
      </w:r>
      <w:r>
        <w:tab/>
      </w:r>
      <w:r>
        <w:fldChar w:fldCharType="begin"/>
      </w:r>
      <w:r>
        <w:instrText xml:space="preserve"> PAGEREF _Toc416379164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"_Toc416379165" </w:instrText>
      </w:r>
      <w:r>
        <w:fldChar w:fldCharType="separate"/>
      </w:r>
      <w:r>
        <w:rPr>
          <w:rStyle w:val="34"/>
          <w:rFonts w:ascii="黑体" w:hAnsi="黑体" w:eastAsia="黑体"/>
        </w:rPr>
        <w:t>7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测试挂起标准及恢复条件</w:t>
      </w:r>
      <w:r>
        <w:tab/>
      </w:r>
      <w:r>
        <w:fldChar w:fldCharType="begin"/>
      </w:r>
      <w:r>
        <w:instrText xml:space="preserve"> PAGEREF _Toc416379165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"_Toc416379166" </w:instrText>
      </w:r>
      <w:r>
        <w:fldChar w:fldCharType="separate"/>
      </w:r>
      <w:r>
        <w:rPr>
          <w:rStyle w:val="34"/>
          <w:rFonts w:ascii="黑体"/>
        </w:rPr>
        <w:t>7.1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系统测试挂起标准</w:t>
      </w:r>
      <w:r>
        <w:tab/>
      </w:r>
      <w:r>
        <w:fldChar w:fldCharType="begin"/>
      </w:r>
      <w:r>
        <w:instrText xml:space="preserve"> PAGEREF _Toc416379166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"_Toc416379167" </w:instrText>
      </w:r>
      <w:r>
        <w:fldChar w:fldCharType="separate"/>
      </w:r>
      <w:r>
        <w:rPr>
          <w:rStyle w:val="34"/>
          <w:rFonts w:ascii="黑体"/>
        </w:rPr>
        <w:t>7.2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系统测试恢复条件</w:t>
      </w:r>
      <w:r>
        <w:tab/>
      </w:r>
      <w:r>
        <w:fldChar w:fldCharType="begin"/>
      </w:r>
      <w:r>
        <w:instrText xml:space="preserve"> PAGEREF _Toc416379167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"_Toc416379168" </w:instrText>
      </w:r>
      <w:r>
        <w:fldChar w:fldCharType="separate"/>
      </w:r>
      <w:r>
        <w:rPr>
          <w:rStyle w:val="34"/>
          <w:rFonts w:ascii="黑体" w:hAnsi="黑体" w:eastAsia="黑体"/>
        </w:rPr>
        <w:t>8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测试任务安排</w:t>
      </w:r>
      <w:r>
        <w:tab/>
      </w:r>
      <w:r>
        <w:fldChar w:fldCharType="begin"/>
      </w:r>
      <w:r>
        <w:instrText xml:space="preserve"> PAGEREF _Toc416379168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"_Toc416379169" </w:instrText>
      </w:r>
      <w:r>
        <w:fldChar w:fldCharType="separate"/>
      </w:r>
      <w:r>
        <w:rPr>
          <w:rStyle w:val="34"/>
          <w:rFonts w:ascii="黑体"/>
        </w:rPr>
        <w:t>8.1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系统测试计划</w:t>
      </w:r>
      <w:r>
        <w:tab/>
      </w:r>
      <w:r>
        <w:fldChar w:fldCharType="begin"/>
      </w:r>
      <w:r>
        <w:instrText xml:space="preserve"> PAGEREF _Toc416379169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"_Toc416379170" </w:instrText>
      </w:r>
      <w:r>
        <w:fldChar w:fldCharType="separate"/>
      </w:r>
      <w:r>
        <w:rPr>
          <w:rStyle w:val="34"/>
          <w:rFonts w:ascii="黑体"/>
        </w:rPr>
        <w:t>8.2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系统测试设计</w:t>
      </w:r>
      <w:r>
        <w:tab/>
      </w:r>
      <w:r>
        <w:fldChar w:fldCharType="begin"/>
      </w:r>
      <w:r>
        <w:instrText xml:space="preserve"> PAGEREF _Toc416379170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"_Toc416379171" </w:instrText>
      </w:r>
      <w:r>
        <w:fldChar w:fldCharType="separate"/>
      </w:r>
      <w:r>
        <w:rPr>
          <w:rStyle w:val="34"/>
          <w:rFonts w:ascii="黑体"/>
        </w:rPr>
        <w:t>8.3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系统测试实现</w:t>
      </w:r>
      <w:r>
        <w:tab/>
      </w:r>
      <w:r>
        <w:fldChar w:fldCharType="begin"/>
      </w:r>
      <w:r>
        <w:instrText xml:space="preserve"> PAGEREF _Toc416379171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7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"_Toc416379172" </w:instrText>
      </w:r>
      <w:r>
        <w:fldChar w:fldCharType="separate"/>
      </w:r>
      <w:r>
        <w:rPr>
          <w:rStyle w:val="34"/>
          <w:rFonts w:ascii="黑体"/>
        </w:rPr>
        <w:t>8.4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系统测试执行</w:t>
      </w:r>
      <w:r>
        <w:tab/>
      </w:r>
      <w:r>
        <w:fldChar w:fldCharType="begin"/>
      </w:r>
      <w:r>
        <w:instrText xml:space="preserve"> PAGEREF _Toc416379172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42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"_Toc416379173" </w:instrText>
      </w:r>
      <w:r>
        <w:fldChar w:fldCharType="separate"/>
      </w:r>
      <w:r>
        <w:rPr>
          <w:rStyle w:val="34"/>
          <w:rFonts w:ascii="黑体" w:hAnsi="黑体" w:eastAsia="黑体"/>
        </w:rPr>
        <w:t>9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应交付的测试工作产品</w:t>
      </w:r>
      <w:r>
        <w:tab/>
      </w:r>
      <w:r>
        <w:fldChar w:fldCharType="begin"/>
      </w:r>
      <w:r>
        <w:instrText xml:space="preserve"> PAGEREF _Toc416379173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"_Toc416379174" </w:instrText>
      </w:r>
      <w:r>
        <w:fldChar w:fldCharType="separate"/>
      </w:r>
      <w:r>
        <w:rPr>
          <w:rStyle w:val="34"/>
          <w:rFonts w:ascii="黑体" w:hAnsi="黑体" w:eastAsia="黑体"/>
        </w:rPr>
        <w:t>10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工作量估计</w:t>
      </w:r>
      <w:r>
        <w:tab/>
      </w:r>
      <w:r>
        <w:fldChar w:fldCharType="begin"/>
      </w:r>
      <w:r>
        <w:instrText xml:space="preserve"> PAGEREF _Toc416379174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"_Toc416379175" </w:instrText>
      </w:r>
      <w:r>
        <w:fldChar w:fldCharType="separate"/>
      </w:r>
      <w:r>
        <w:rPr>
          <w:rStyle w:val="34"/>
          <w:rFonts w:ascii="黑体" w:hAnsi="黑体" w:eastAsia="黑体"/>
        </w:rPr>
        <w:t>11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资源的分配</w:t>
      </w:r>
      <w:r>
        <w:tab/>
      </w:r>
      <w:r>
        <w:fldChar w:fldCharType="begin"/>
      </w:r>
      <w:r>
        <w:instrText xml:space="preserve"> PAGEREF _Toc416379175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"_Toc416379176" </w:instrText>
      </w:r>
      <w:r>
        <w:fldChar w:fldCharType="separate"/>
      </w:r>
      <w:r>
        <w:rPr>
          <w:rStyle w:val="34"/>
          <w:rFonts w:ascii="黑体"/>
        </w:rPr>
        <w:t>11.1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人力资源</w:t>
      </w:r>
      <w:r>
        <w:tab/>
      </w:r>
      <w:r>
        <w:fldChar w:fldCharType="begin"/>
      </w:r>
      <w:r>
        <w:instrText xml:space="preserve"> PAGEREF _Toc416379176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"_Toc416379177" </w:instrText>
      </w:r>
      <w:r>
        <w:fldChar w:fldCharType="separate"/>
      </w:r>
      <w:r>
        <w:rPr>
          <w:rStyle w:val="34"/>
          <w:rFonts w:ascii="黑体"/>
        </w:rPr>
        <w:t>11.2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硬件资源</w:t>
      </w:r>
      <w:r>
        <w:tab/>
      </w:r>
      <w:r>
        <w:fldChar w:fldCharType="begin"/>
      </w:r>
      <w:r>
        <w:instrText xml:space="preserve"> PAGEREF _Toc416379177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left" w:pos="1050"/>
          <w:tab w:val="right" w:leader="dot" w:pos="8296"/>
        </w:tabs>
        <w:rPr>
          <w:rFonts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"_Toc416379178" </w:instrText>
      </w:r>
      <w:r>
        <w:fldChar w:fldCharType="separate"/>
      </w:r>
      <w:r>
        <w:rPr>
          <w:rStyle w:val="34"/>
          <w:rFonts w:ascii="黑体"/>
        </w:rPr>
        <w:t>11.3</w:t>
      </w:r>
      <w:r>
        <w:rPr>
          <w:rFonts w:eastAsiaTheme="minorEastAsia" w:cstheme="minorBidi"/>
          <w:smallCaps w:val="0"/>
          <w:sz w:val="21"/>
          <w:szCs w:val="22"/>
        </w:rPr>
        <w:tab/>
      </w:r>
      <w:r>
        <w:rPr>
          <w:rStyle w:val="34"/>
          <w:rFonts w:hint="eastAsia" w:ascii="黑体"/>
        </w:rPr>
        <w:t>培训需求</w:t>
      </w:r>
      <w:r>
        <w:tab/>
      </w:r>
      <w:r>
        <w:fldChar w:fldCharType="begin"/>
      </w:r>
      <w:r>
        <w:instrText xml:space="preserve"> PAGEREF _Toc416379178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"_Toc416379179" </w:instrText>
      </w:r>
      <w:r>
        <w:fldChar w:fldCharType="separate"/>
      </w:r>
      <w:r>
        <w:rPr>
          <w:rStyle w:val="34"/>
          <w:rFonts w:ascii="黑体" w:hAnsi="黑体" w:eastAsia="黑体"/>
        </w:rPr>
        <w:t>12</w:t>
      </w:r>
      <w:r>
        <w:rPr>
          <w:rFonts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34"/>
          <w:rFonts w:hint="eastAsia" w:ascii="黑体" w:hAnsi="黑体" w:eastAsia="黑体"/>
        </w:rPr>
        <w:t>附件</w:t>
      </w:r>
      <w:r>
        <w:tab/>
      </w:r>
      <w:r>
        <w:fldChar w:fldCharType="begin"/>
      </w:r>
      <w:r>
        <w:instrText xml:space="preserve"> PAGEREF _Toc416379179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9"/>
        <w:keepLines w:val="0"/>
        <w:ind w:left="0"/>
        <w:rPr>
          <w:rFonts w:ascii="宋体"/>
        </w:rPr>
      </w:pPr>
      <w:r>
        <w:rPr>
          <w:rFonts w:ascii="宋体"/>
        </w:rPr>
        <w:fldChar w:fldCharType="end"/>
      </w:r>
    </w:p>
    <w:p>
      <w:pPr>
        <w:widowControl/>
        <w:jc w:val="left"/>
        <w:rPr>
          <w:rFonts w:ascii="宋体"/>
          <w:b/>
          <w:bCs/>
          <w:kern w:val="0"/>
          <w:sz w:val="24"/>
        </w:rPr>
      </w:pPr>
      <w:r>
        <w:rPr>
          <w:rFonts w:ascii="宋体"/>
          <w:b/>
          <w:bCs/>
        </w:rPr>
        <w:br w:type="page"/>
      </w:r>
    </w:p>
    <w:p>
      <w:pPr>
        <w:pStyle w:val="35"/>
        <w:jc w:val="center"/>
        <w:rPr>
          <w:rFonts w:ascii="宋体"/>
          <w:b/>
          <w:bCs/>
        </w:rPr>
      </w:pPr>
      <w:r>
        <w:rPr>
          <w:rFonts w:hint="eastAsia" w:ascii="宋体"/>
          <w:b/>
          <w:bCs/>
        </w:rPr>
        <w:t>系统测试计划</w:t>
      </w:r>
    </w:p>
    <w:p>
      <w:pPr>
        <w:jc w:val="center"/>
        <w:rPr>
          <w:rFonts w:ascii="宋体"/>
        </w:rPr>
      </w:pPr>
    </w:p>
    <w:p>
      <w:pPr>
        <w:spacing w:line="360" w:lineRule="auto"/>
        <w:rPr>
          <w:rFonts w:ascii="宋体"/>
        </w:rPr>
      </w:pPr>
      <w:r>
        <w:rPr>
          <w:rFonts w:hint="eastAsia" w:ascii="宋体"/>
          <w:b/>
          <w:bCs/>
        </w:rPr>
        <w:t>关键词</w:t>
      </w:r>
      <w:r>
        <w:rPr>
          <w:rFonts w:hint="eastAsia" w:ascii="宋体"/>
        </w:rPr>
        <w:t>：系统测试计划 测试对象 测试任务 工作量 资源</w:t>
      </w:r>
    </w:p>
    <w:p>
      <w:pPr>
        <w:spacing w:line="360" w:lineRule="auto"/>
        <w:rPr>
          <w:rFonts w:ascii="宋体"/>
        </w:rPr>
      </w:pPr>
      <w:r>
        <w:rPr>
          <w:rFonts w:hint="eastAsia" w:ascii="宋体"/>
          <w:b/>
          <w:bCs/>
        </w:rPr>
        <w:t>摘</w:t>
      </w:r>
      <w:r>
        <w:rPr>
          <w:rFonts w:ascii="宋体"/>
          <w:b/>
          <w:bCs/>
        </w:rPr>
        <w:t xml:space="preserve">    </w:t>
      </w:r>
      <w:r>
        <w:rPr>
          <w:rFonts w:hint="eastAsia" w:ascii="宋体"/>
          <w:b/>
          <w:bCs/>
        </w:rPr>
        <w:t>要：</w:t>
      </w:r>
      <w:r>
        <w:rPr>
          <w:rFonts w:hint="eastAsia" w:ascii="宋体"/>
          <w:bCs/>
          <w:szCs w:val="21"/>
        </w:rPr>
        <w:t>根据</w:t>
      </w:r>
      <w:r>
        <w:rPr>
          <w:rFonts w:hint="eastAsia"/>
          <w:szCs w:val="21"/>
        </w:rPr>
        <w:t>《</w:t>
      </w:r>
      <w:r>
        <w:rPr>
          <w:rFonts w:hint="eastAsia"/>
          <w:szCs w:val="21"/>
          <w:lang w:val="en-US" w:eastAsia="zh-CN"/>
        </w:rPr>
        <w:t>dbshop电子商务</w:t>
      </w:r>
      <w:r>
        <w:rPr>
          <w:rFonts w:hint="eastAsia"/>
          <w:szCs w:val="21"/>
        </w:rPr>
        <w:t>项目需求规格说明书》的要求，对项目测试过程中涉及的人力、物力资源，应交付的工作产品，测试通过/失败标准等项做了说明，旨在为相关人员的系统测试活动提供指导</w:t>
      </w:r>
      <w:r>
        <w:rPr>
          <w:rFonts w:hint="eastAsia"/>
          <w:sz w:val="20"/>
        </w:rPr>
        <w:t>。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hint="eastAsia" w:ascii="宋体"/>
          <w:b/>
          <w:bCs/>
        </w:rPr>
        <w:t>缩略语清单：</w:t>
      </w:r>
    </w:p>
    <w:p>
      <w:pPr>
        <w:spacing w:line="360" w:lineRule="auto"/>
        <w:rPr>
          <w:rFonts w:ascii="宋体"/>
          <w:b/>
          <w:bCs/>
        </w:rPr>
      </w:pPr>
      <w:r>
        <w:rPr>
          <w:rFonts w:hint="eastAsia" w:ascii="宋体"/>
          <w:b/>
          <w:bCs/>
        </w:rPr>
        <w:t>参考资料清单：</w:t>
      </w:r>
    </w:p>
    <w:p>
      <w:pPr>
        <w:pStyle w:val="43"/>
      </w:pPr>
    </w:p>
    <w:tbl>
      <w:tblPr>
        <w:tblStyle w:val="20"/>
        <w:tblW w:w="0" w:type="auto"/>
        <w:jc w:val="center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3339"/>
        <w:gridCol w:w="1056"/>
        <w:gridCol w:w="1134"/>
        <w:gridCol w:w="1212"/>
        <w:gridCol w:w="1154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名称</w:t>
            </w: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keepLines/>
              <w:spacing w:line="360" w:lineRule="auto"/>
              <w:ind w:left="40" w:right="40"/>
              <w:jc w:val="center"/>
              <w:rPr>
                <w:rFonts w:ascii="宋体"/>
                <w:sz w:val="21"/>
                <w:szCs w:val="21"/>
              </w:rPr>
            </w:pPr>
            <w:r>
              <w:rPr>
                <w:rFonts w:hint="eastAsia" w:ascii="宋体"/>
                <w:sz w:val="21"/>
                <w:szCs w:val="21"/>
              </w:rPr>
              <w:t>编号</w:t>
            </w: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发布日期</w:t>
            </w: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35"/>
              <w:spacing w:line="360" w:lineRule="auto"/>
              <w:ind w:left="40" w:right="40"/>
              <w:jc w:val="center"/>
            </w:pPr>
            <w:r>
              <w:rPr>
                <w:rFonts w:hint="eastAsia" w:ascii="宋体"/>
                <w:sz w:val="21"/>
                <w:szCs w:val="21"/>
              </w:rPr>
              <w:t>出版单位</w:t>
            </w: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center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jc w:val="left"/>
              <w:rPr>
                <w:sz w:val="20"/>
              </w:rPr>
            </w:pPr>
          </w:p>
        </w:tc>
      </w:tr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93" w:hRule="atLeast"/>
          <w:jc w:val="center"/>
        </w:trPr>
        <w:tc>
          <w:tcPr>
            <w:tcW w:w="33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0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21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  <w:tc>
          <w:tcPr>
            <w:tcW w:w="11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left"/>
              <w:rPr>
                <w:sz w:val="20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1"/>
        </w:numPr>
        <w:rPr>
          <w:rFonts w:ascii="黑体" w:hAnsi="黑体" w:eastAsia="黑体"/>
          <w:sz w:val="32"/>
        </w:rPr>
      </w:pPr>
      <w:r>
        <w:br w:type="page"/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0" w:name="_Toc416379152"/>
      <w:r>
        <w:rPr>
          <w:rFonts w:hint="eastAsia" w:ascii="黑体" w:hAnsi="黑体" w:eastAsia="黑体"/>
          <w:sz w:val="32"/>
        </w:rPr>
        <w:t>目标</w:t>
      </w:r>
      <w:bookmarkEnd w:id="0"/>
    </w:p>
    <w:p>
      <w:pPr>
        <w:pStyle w:val="19"/>
      </w:pPr>
      <w:r>
        <w:rPr>
          <w:rFonts w:hint="eastAsia"/>
        </w:rPr>
        <w:t>本文是为了明确系统测试的范围、测试通过/失败标准、工作产品输出，估计系统测试各个任务的工作量和人力物力资源、安排系统测试任务、进度以及各种过程准则。</w:t>
      </w:r>
    </w:p>
    <w:p>
      <w:pPr>
        <w:pStyle w:val="19"/>
      </w:pPr>
      <w:r>
        <w:rPr>
          <w:rFonts w:hint="eastAsia"/>
        </w:rPr>
        <w:t>本文需要达到的目标：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所有测试需求都已被标识出来；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测试的工作量已被正确估计并合理地分配了人力、物力资源；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测试的进度安排是基于工作量估计的、适用的；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测试启动、停止的准则已被标识；</w:t>
      </w:r>
    </w:p>
    <w:p>
      <w:pPr>
        <w:pStyle w:val="19"/>
        <w:numPr>
          <w:ilvl w:val="0"/>
          <w:numId w:val="3"/>
        </w:numPr>
      </w:pPr>
      <w:r>
        <w:rPr>
          <w:rFonts w:hint="eastAsia"/>
        </w:rPr>
        <w:t>测试输出的工作产品是已被标识的、受控的和适用的。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" w:name="_Toc416379153"/>
      <w:r>
        <w:rPr>
          <w:rFonts w:hint="eastAsia" w:ascii="黑体" w:hAnsi="黑体" w:eastAsia="黑体"/>
          <w:sz w:val="32"/>
        </w:rPr>
        <w:t>概述</w:t>
      </w:r>
      <w:bookmarkEnd w:id="1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" w:name="_Toc416379154"/>
      <w:r>
        <w:rPr>
          <w:rFonts w:hint="eastAsia" w:ascii="黑体"/>
          <w:sz w:val="24"/>
          <w:szCs w:val="24"/>
        </w:rPr>
        <w:t>项目背景</w:t>
      </w:r>
      <w:bookmarkEnd w:id="2"/>
    </w:p>
    <w:p>
      <w:pPr>
        <w:ind w:firstLine="420" w:firstLineChars="0"/>
      </w:pPr>
      <w:r>
        <w:rPr>
          <w:rFonts w:hint="eastAsia"/>
        </w:rPr>
        <w:t>DBshop电子商务系统是提供给湖北地区建材领域的一个线上交易平台，软件分为前台交易系统和后台商家管理系统，前台系统有首页、商品搜索、购物车、订单等模块，后台系统有订单管理、商品管理、客户管理、系统管理等模块。软件是B/S架构，应用服务器用是的Apache+php，数据库用的是MySQL，服务器端能够支持在Windows操作系统下一键式部署。</w:t>
      </w:r>
    </w:p>
    <w:p>
      <w:pPr>
        <w:spacing w:line="360" w:lineRule="auto"/>
        <w:ind w:firstLine="420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3" w:name="_Toc416379155"/>
      <w:r>
        <w:rPr>
          <w:rFonts w:hint="eastAsia" w:ascii="黑体" w:hAnsi="黑体"/>
          <w:sz w:val="24"/>
        </w:rPr>
        <w:t>范围</w:t>
      </w:r>
      <w:bookmarkEnd w:id="3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本文档的主要阅读对象为</w:t>
      </w:r>
      <w:r>
        <w:rPr>
          <w:rFonts w:hint="eastAsia" w:ascii="宋体"/>
          <w:lang w:val="en-US" w:eastAsia="zh-CN"/>
        </w:rPr>
        <w:t>DBshop电子商务</w:t>
      </w:r>
      <w:r>
        <w:rPr>
          <w:rFonts w:hint="eastAsia"/>
        </w:rPr>
        <w:t>项目组的测试人员。通过本文档，为系统测试设计、实现、执行活动提供指导。</w:t>
      </w:r>
    </w:p>
    <w:p>
      <w:pPr>
        <w:spacing w:line="360" w:lineRule="auto"/>
        <w:rPr>
          <w:rFonts w:hint="eastAsia"/>
        </w:rPr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4" w:name="_Toc416379156"/>
      <w:r>
        <w:rPr>
          <w:rFonts w:hint="eastAsia" w:ascii="黑体" w:hAnsi="黑体" w:eastAsia="黑体"/>
          <w:sz w:val="32"/>
        </w:rPr>
        <w:t>组织形式</w:t>
      </w:r>
      <w:bookmarkEnd w:id="4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5" w:name="_Toc416379157"/>
      <w:r>
        <w:rPr>
          <w:rFonts w:hint="eastAsia" w:ascii="黑体" w:hAnsi="黑体"/>
          <w:sz w:val="24"/>
        </w:rPr>
        <w:t>组织架构图</w:t>
      </w:r>
      <w:bookmarkEnd w:id="5"/>
    </w:p>
    <w:p>
      <w:pPr>
        <w:jc w:val="center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25210" cy="3733800"/>
            <wp:effectExtent l="0" t="0" r="889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hint="eastAsia" w:ascii="黑体" w:hAnsi="黑体"/>
          <w:sz w:val="24"/>
        </w:rPr>
      </w:pPr>
      <w:bookmarkStart w:id="6" w:name="_Toc416379158"/>
      <w:r>
        <w:rPr>
          <w:rFonts w:hint="eastAsia" w:ascii="黑体" w:hAnsi="黑体"/>
          <w:sz w:val="24"/>
        </w:rPr>
        <w:t>角色及职责</w:t>
      </w:r>
      <w:bookmarkEnd w:id="6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测试经理</w:t>
      </w:r>
      <w:r>
        <w:rPr>
          <w:rFonts w:hint="eastAsia"/>
          <w:lang w:eastAsia="zh-CN"/>
        </w:rPr>
        <w:t>：①编写测试计划。</w:t>
      </w:r>
    </w:p>
    <w:p>
      <w:pPr>
        <w:ind w:left="840" w:leftChars="0"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②组织需求评审、用例评审、缺陷评审、测试报告评审等会议。</w:t>
      </w:r>
    </w:p>
    <w:p>
      <w:pPr>
        <w:ind w:left="840" w:leftChars="0"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③跟进小组测试进度，及时识别项目风险。</w:t>
      </w:r>
    </w:p>
    <w:p>
      <w:pPr>
        <w:ind w:left="840" w:leftChars="0"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④搭建和管理测试环境。</w:t>
      </w:r>
    </w:p>
    <w:p>
      <w:pPr>
        <w:ind w:left="840" w:leftChars="0" w:firstLine="630" w:firstLineChars="300"/>
        <w:rPr>
          <w:rFonts w:hint="eastAsia"/>
          <w:lang w:eastAsia="zh-CN"/>
        </w:rPr>
      </w:pPr>
      <w:r>
        <w:rPr>
          <w:rFonts w:hint="eastAsia"/>
          <w:lang w:eastAsia="zh-CN"/>
        </w:rPr>
        <w:t>⑤输出项目组的测试日报。</w:t>
      </w:r>
    </w:p>
    <w:p>
      <w:pPr>
        <w:ind w:left="840" w:leftChars="0" w:firstLine="630" w:firstLineChars="30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⑥输出SIT测试报告。</w:t>
      </w:r>
    </w:p>
    <w:p>
      <w:pPr>
        <w:spacing w:line="36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测试工程师</w:t>
      </w:r>
      <w:r>
        <w:rPr>
          <w:rFonts w:hint="eastAsia"/>
          <w:lang w:eastAsia="zh-CN"/>
        </w:rPr>
        <w:t>：①需求评审。</w:t>
      </w:r>
    </w:p>
    <w:p>
      <w:pPr>
        <w:spacing w:line="360" w:lineRule="auto"/>
        <w:ind w:left="840"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②编写测试思路和测试用例。</w:t>
      </w:r>
    </w:p>
    <w:p>
      <w:pPr>
        <w:spacing w:line="360" w:lineRule="auto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③冒烟测试、执行测试用例、回归测试。</w:t>
      </w:r>
    </w:p>
    <w:p>
      <w:pPr>
        <w:spacing w:line="360" w:lineRule="auto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④提交和跟踪Bug，协助开发重现和定位Bug。</w:t>
      </w:r>
    </w:p>
    <w:p>
      <w:pPr>
        <w:spacing w:line="360" w:lineRule="auto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⑤写测试日报，写测试报告。</w:t>
      </w:r>
    </w:p>
    <w:p>
      <w:pPr>
        <w:spacing w:line="360" w:lineRule="auto"/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测试开发工程师：①制定</w:t>
      </w:r>
      <w:r>
        <w:rPr>
          <w:rFonts w:hint="eastAsia" w:ascii="宋体"/>
          <w:lang w:val="en-US" w:eastAsia="zh-CN"/>
        </w:rPr>
        <w:t>DBshop电子商务</w:t>
      </w:r>
      <w:r>
        <w:rPr>
          <w:rFonts w:hint="eastAsia"/>
          <w:lang w:eastAsia="zh-CN"/>
        </w:rPr>
        <w:t>专项测试计划。</w:t>
      </w:r>
    </w:p>
    <w:p>
      <w:pPr>
        <w:spacing w:line="360" w:lineRule="auto"/>
        <w:ind w:left="1260" w:leftChars="0" w:firstLine="840" w:firstLineChars="400"/>
        <w:rPr>
          <w:rFonts w:hint="eastAsia"/>
          <w:lang w:eastAsia="zh-CN"/>
        </w:rPr>
      </w:pPr>
      <w:r>
        <w:rPr>
          <w:rFonts w:hint="eastAsia"/>
          <w:lang w:eastAsia="zh-CN"/>
        </w:rPr>
        <w:t>②分析和挖掘测试需求（项目要不要做自动化？要不做性能？要不要做安全性？）。</w:t>
      </w:r>
    </w:p>
    <w:p>
      <w:pPr>
        <w:spacing w:line="360" w:lineRule="auto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③选择工具、熟悉项目、写用例、开发脚本、增强脚本、调试脚本、执行测试、分析结果。</w:t>
      </w:r>
    </w:p>
    <w:p>
      <w:pPr>
        <w:spacing w:line="360" w:lineRule="auto"/>
        <w:ind w:left="126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④输出</w:t>
      </w:r>
      <w:r>
        <w:rPr>
          <w:rFonts w:hint="eastAsia" w:ascii="宋体"/>
          <w:lang w:val="en-US" w:eastAsia="zh-CN"/>
        </w:rPr>
        <w:t>DBshop电子商务</w:t>
      </w:r>
      <w:r>
        <w:rPr>
          <w:rFonts w:hint="eastAsia"/>
          <w:lang w:eastAsia="zh-CN"/>
        </w:rPr>
        <w:t>专项测试报告。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 w:hAnsi="黑体"/>
          <w:sz w:val="24"/>
        </w:rPr>
      </w:pPr>
      <w:bookmarkStart w:id="7" w:name="_Toc416379159"/>
      <w:r>
        <w:rPr>
          <w:rFonts w:hint="eastAsia" w:ascii="黑体" w:hAnsi="黑体"/>
          <w:sz w:val="24"/>
        </w:rPr>
        <w:t>团队协作</w:t>
      </w:r>
      <w:bookmarkEnd w:id="7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内部沟通方式</w:t>
      </w:r>
      <w:r>
        <w:rPr>
          <w:rFonts w:hint="eastAsia"/>
          <w:lang w:eastAsia="zh-CN"/>
        </w:rPr>
        <w:t>：①通过例会、进度汇报、工作日志（测试日报）对项目进行监控。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②根据根据缺陷流程解决开发和测试对缺陷理解不一致的问题。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③发现工作任务无法按时完成，可以申请加人或者加班或者延期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(一般是不可能延期)。</w:t>
      </w:r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8" w:name="_Toc316549402"/>
      <w:bookmarkStart w:id="9" w:name="_Toc416379160"/>
      <w:r>
        <w:rPr>
          <w:rFonts w:hint="eastAsia" w:ascii="黑体" w:hAnsi="黑体" w:eastAsia="黑体"/>
          <w:sz w:val="32"/>
        </w:rPr>
        <w:t>测试对象</w:t>
      </w:r>
      <w:bookmarkEnd w:id="8"/>
      <w:bookmarkEnd w:id="9"/>
    </w:p>
    <w:p>
      <w:pPr>
        <w:spacing w:line="360" w:lineRule="auto"/>
        <w:ind w:firstLine="420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hint="eastAsia" w:ascii="黑体"/>
          <w:sz w:val="24"/>
          <w:szCs w:val="24"/>
        </w:rPr>
      </w:pPr>
      <w:bookmarkStart w:id="10" w:name="_Toc416379161"/>
      <w:r>
        <w:rPr>
          <w:rFonts w:hint="eastAsia" w:ascii="黑体"/>
          <w:sz w:val="24"/>
          <w:szCs w:val="24"/>
        </w:rPr>
        <w:t>应测试特性</w:t>
      </w:r>
      <w:bookmarkEnd w:id="10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 w:ascii="黑体"/>
          <w:sz w:val="24"/>
          <w:szCs w:val="24"/>
          <w:lang w:eastAsia="zh-CN"/>
        </w:rPr>
        <w:t>①要测试的系统测试类型。</w:t>
      </w:r>
    </w:p>
    <w:p>
      <w:pPr>
        <w:spacing w:line="360" w:lineRule="auto"/>
        <w:ind w:firstLine="42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②功能测试需要以表格的形式列出功能点，非功能测试只需要写上名称即可。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hint="eastAsia" w:ascii="黑体"/>
          <w:sz w:val="24"/>
          <w:szCs w:val="24"/>
        </w:rPr>
      </w:pPr>
      <w:bookmarkStart w:id="11" w:name="_Toc416379162"/>
      <w:r>
        <w:rPr>
          <w:rFonts w:hint="eastAsia" w:ascii="黑体"/>
          <w:sz w:val="24"/>
          <w:szCs w:val="24"/>
        </w:rPr>
        <w:t>不被测试特性</w:t>
      </w:r>
      <w:bookmarkEnd w:id="1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不准备测试的类型</w:t>
      </w:r>
      <w:r>
        <w:rPr>
          <w:rFonts w:hint="eastAsia"/>
          <w:lang w:eastAsia="zh-CN"/>
        </w:rPr>
        <w:t>：①时间进度不允许。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②测试技术手段达不到。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③对应功能不稳定，测试价值不大，性能测试想做，但是功能测试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不稳定。</w:t>
      </w:r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2" w:name="_Toc416379163"/>
      <w:r>
        <w:rPr>
          <w:rFonts w:hint="eastAsia" w:ascii="黑体" w:hAnsi="黑体" w:eastAsia="黑体"/>
          <w:sz w:val="32"/>
        </w:rPr>
        <w:t>需求跟踪</w:t>
      </w:r>
      <w:bookmarkEnd w:id="12"/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跟测试关系不大,系统测试计划文档中写"无"</w:t>
      </w:r>
      <w:r>
        <w:rPr>
          <w:rFonts w:hint="eastAsia"/>
          <w:lang w:eastAsia="zh-CN"/>
        </w:rPr>
        <w:t>。</w:t>
      </w:r>
    </w:p>
    <w:p>
      <w:pPr>
        <w:spacing w:line="360" w:lineRule="auto"/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2、跟需求人员关系比较大,主要用来跟踪功能实现的情况的。</w:t>
      </w:r>
    </w:p>
    <w:p>
      <w:pPr>
        <w:spacing w:line="360" w:lineRule="auto"/>
        <w:ind w:left="420"/>
      </w:pPr>
      <w:r>
        <w:rPr>
          <w:rFonts w:hint="eastAsia"/>
        </w:rPr>
        <w:t>参见《</w:t>
      </w:r>
      <w:r>
        <w:rPr>
          <w:rFonts w:hint="eastAsia" w:ascii="宋体"/>
          <w:lang w:val="en-US" w:eastAsia="zh-CN"/>
        </w:rPr>
        <w:t>DBshop电子商务</w:t>
      </w:r>
      <w:r>
        <w:rPr>
          <w:rFonts w:hint="eastAsia"/>
        </w:rPr>
        <w:t>项目需求跟踪矩阵》。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hint="eastAsia" w:ascii="黑体" w:hAnsi="黑体" w:eastAsia="黑体"/>
          <w:sz w:val="32"/>
        </w:rPr>
      </w:pPr>
      <w:bookmarkStart w:id="13" w:name="_Toc416379164"/>
      <w:r>
        <w:rPr>
          <w:rFonts w:hint="eastAsia" w:ascii="黑体" w:hAnsi="黑体" w:eastAsia="黑体"/>
          <w:sz w:val="32"/>
        </w:rPr>
        <w:t>测试通过</w:t>
      </w:r>
      <w:r>
        <w:rPr>
          <w:rFonts w:ascii="黑体" w:hAnsi="黑体" w:eastAsia="黑体"/>
          <w:sz w:val="32"/>
        </w:rPr>
        <w:t>/</w:t>
      </w:r>
      <w:r>
        <w:rPr>
          <w:rFonts w:hint="eastAsia" w:ascii="黑体" w:hAnsi="黑体" w:eastAsia="黑体"/>
          <w:sz w:val="32"/>
        </w:rPr>
        <w:t>失败标准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1、当前版本的需求覆盖率达到100%。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2、测试用例颗粒度达到15个用例/个需求。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3、所有重要级别为高和中的测试用例均测试通过。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4、所有严重级别以上的缺陷已修复，未关闭的Bug数量不超过5%。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4" w:name="_Toc416379165"/>
      <w:r>
        <w:rPr>
          <w:rFonts w:hint="eastAsia" w:ascii="黑体" w:hAnsi="黑体" w:eastAsia="黑体"/>
          <w:sz w:val="32"/>
        </w:rPr>
        <w:t>测试挂起标准及恢复条件</w:t>
      </w:r>
      <w:bookmarkEnd w:id="14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5" w:name="_Toc416379166"/>
      <w:r>
        <w:rPr>
          <w:rFonts w:hint="eastAsia" w:ascii="黑体"/>
          <w:sz w:val="24"/>
          <w:szCs w:val="24"/>
        </w:rPr>
        <w:t>系统测试挂起标准</w:t>
      </w:r>
      <w:bookmarkEnd w:id="15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软件质量差导致30%基本测试用例无法执行；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版本质量差导致60%的用例执行失败；</w:t>
      </w:r>
    </w:p>
    <w:p>
      <w:pPr>
        <w:ind w:firstLine="420" w:firstLine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其它突发事件。</w:t>
      </w: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6" w:name="_Toc416379167"/>
      <w:r>
        <w:rPr>
          <w:rFonts w:hint="eastAsia" w:ascii="黑体"/>
          <w:sz w:val="24"/>
          <w:szCs w:val="24"/>
        </w:rPr>
        <w:t>系统测试恢复条件</w:t>
      </w:r>
      <w:bookmarkEnd w:id="16"/>
    </w:p>
    <w:p>
      <w:pPr>
        <w:numPr>
          <w:ilvl w:val="0"/>
          <w:numId w:val="4"/>
        </w:numPr>
        <w:spacing w:line="360" w:lineRule="auto"/>
        <w:ind w:left="420" w:leftChars="200"/>
        <w:rPr>
          <w:rFonts w:hint="eastAsia"/>
        </w:rPr>
      </w:pPr>
      <w:r>
        <w:rPr>
          <w:rFonts w:hint="eastAsia"/>
        </w:rPr>
        <w:t>基本功能测试通过，可执行进一步的测试；</w:t>
      </w:r>
    </w:p>
    <w:p>
      <w:pPr>
        <w:numPr>
          <w:ilvl w:val="0"/>
          <w:numId w:val="4"/>
        </w:numPr>
        <w:spacing w:line="360" w:lineRule="auto"/>
        <w:ind w:left="420" w:leftChars="200"/>
        <w:rPr>
          <w:rFonts w:hint="eastAsia"/>
        </w:rPr>
      </w:pPr>
      <w:r>
        <w:rPr>
          <w:rFonts w:hint="eastAsia"/>
        </w:rPr>
        <w:t>冒烟测试通过，30%的测试用例执行通过；</w:t>
      </w:r>
    </w:p>
    <w:p>
      <w:pPr>
        <w:numPr>
          <w:ilvl w:val="0"/>
          <w:numId w:val="4"/>
        </w:numPr>
        <w:spacing w:line="360" w:lineRule="auto"/>
        <w:ind w:left="420" w:leftChars="200"/>
        <w:rPr>
          <w:rFonts w:hint="eastAsia"/>
        </w:rPr>
      </w:pPr>
      <w:r>
        <w:rPr>
          <w:rFonts w:hint="eastAsia"/>
        </w:rPr>
        <w:t>基本功能已实现，超过60%的测试用例可以执行；</w:t>
      </w:r>
    </w:p>
    <w:p>
      <w:pPr>
        <w:numPr>
          <w:ilvl w:val="0"/>
          <w:numId w:val="4"/>
        </w:numPr>
        <w:spacing w:line="360" w:lineRule="auto"/>
        <w:ind w:left="420" w:leftChars="200"/>
      </w:pPr>
      <w:r>
        <w:rPr>
          <w:rFonts w:hint="eastAsia"/>
        </w:rPr>
        <w:t>工作任务安排回本版本测试中。</w:t>
      </w: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17" w:name="_Toc416379168"/>
      <w:r>
        <w:rPr>
          <w:rFonts w:hint="eastAsia" w:ascii="黑体" w:hAnsi="黑体" w:eastAsia="黑体"/>
          <w:sz w:val="32"/>
        </w:rPr>
        <w:t>测试任务安排</w:t>
      </w:r>
      <w:bookmarkEnd w:id="17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8" w:name="_Toc416379169"/>
      <w:r>
        <w:rPr>
          <w:rFonts w:hint="eastAsia" w:ascii="黑体"/>
          <w:sz w:val="24"/>
          <w:szCs w:val="24"/>
        </w:rPr>
        <w:t>系统测试计划</w:t>
      </w:r>
      <w:bookmarkEnd w:id="18"/>
    </w:p>
    <w:tbl>
      <w:tblPr>
        <w:tblStyle w:val="28"/>
        <w:tblW w:w="7720" w:type="dxa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444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44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编写测试计划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444" w:type="dxa"/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</w:t>
            </w:r>
            <w:r>
              <w:rPr>
                <w:rFonts w:hint="eastAsia" w:ascii="微软雅黑" w:hAnsi="微软雅黑" w:eastAsia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</w:rPr>
              <w:t>分工按照测试类型</w:t>
            </w:r>
          </w:p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标准：系统测试计划文档必须符合公司计划文档模板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44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项目计划书,需求规格说明书(SRS)/测试计划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444" w:type="dxa"/>
            <w:shd w:val="clear" w:color="auto" w:fill="D3DFEE" w:themeFill="accent1" w:themeFillTint="3F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1/8时间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44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人力资源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</w:rPr>
              <w:t>物力资源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444" w:type="dxa"/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人的能力问题</w:t>
            </w:r>
            <w:r>
              <w:rPr>
                <w:rFonts w:hint="eastAsia" w:ascii="微软雅黑" w:hAnsi="微软雅黑" w:eastAsia="微软雅黑"/>
                <w:lang w:eastAsia="zh-CN"/>
              </w:rPr>
              <w:t>，相互协调配合问题，编写测试计划时可能对工作量估计不足导致进度出现偏差，文档、代码、环境等出问题，用户需求变更，上游环节压缩下游环节时间。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444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角色：测试经理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职责：</w:t>
            </w:r>
            <w:r>
              <w:rPr>
                <w:rFonts w:hint="eastAsia"/>
                <w:lang w:eastAsia="zh-CN"/>
              </w:rPr>
              <w:t>①编写测试计划。</w:t>
            </w:r>
          </w:p>
          <w:p>
            <w:pPr>
              <w:ind w:left="840" w:leftChars="300" w:hanging="210" w:hangingChars="1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②组织需求评审、用例评审、缺陷评审、测试报告评审等会议。</w:t>
            </w:r>
          </w:p>
          <w:p>
            <w:pPr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③跟进小组测试进度，及时识别项目风险。</w:t>
            </w:r>
          </w:p>
          <w:p>
            <w:pPr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④搭建和管理测试环境。</w:t>
            </w:r>
          </w:p>
          <w:p>
            <w:pPr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⑤输出项目组的测试日报。</w:t>
            </w:r>
          </w:p>
          <w:p>
            <w:pPr>
              <w:ind w:firstLine="630" w:firstLineChars="30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⑥输出SIT测试报告。</w:t>
            </w:r>
          </w:p>
          <w:p>
            <w:pPr>
              <w:rPr>
                <w:rFonts w:hint="eastAsia" w:ascii="微软雅黑" w:hAnsi="微软雅黑" w:eastAsia="微软雅黑"/>
                <w:lang w:eastAsia="zh-CN"/>
              </w:rPr>
            </w:pP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19" w:name="_Toc416379170"/>
      <w:r>
        <w:rPr>
          <w:rFonts w:hint="eastAsia" w:ascii="黑体"/>
          <w:sz w:val="24"/>
          <w:szCs w:val="24"/>
        </w:rPr>
        <w:t>系统测试设计</w:t>
      </w:r>
      <w:bookmarkEnd w:id="19"/>
    </w:p>
    <w:tbl>
      <w:tblPr>
        <w:tblStyle w:val="28"/>
        <w:tblW w:w="0" w:type="auto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编写测试方案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</w:t>
            </w:r>
            <w:r>
              <w:rPr>
                <w:rFonts w:hint="eastAsia" w:ascii="微软雅黑" w:hAnsi="微软雅黑" w:eastAsia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</w:rPr>
              <w:t>分工按照测试类型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标准：系统测试计划文档必须符合公司计划文档模板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测试计划,需求规格说明书(SRS) /测试方案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1/8时间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人力资源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</w:rPr>
              <w:t>物力资源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人的能力问题</w:t>
            </w:r>
            <w:r>
              <w:rPr>
                <w:rFonts w:hint="eastAsia" w:ascii="微软雅黑" w:hAnsi="微软雅黑" w:eastAsia="微软雅黑"/>
                <w:lang w:eastAsia="zh-CN"/>
              </w:rPr>
              <w:t>，相互协调配合问题，编写测试计划时可能对工作量估计不足导致进度出现偏差，文档、代码、环境等出问题，用户需求变更，上游环节压缩下游环节时间。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高级或资深测试工程师</w:t>
            </w: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0" w:name="_Toc416379171"/>
      <w:r>
        <w:rPr>
          <w:rFonts w:hint="eastAsia" w:ascii="黑体"/>
          <w:sz w:val="24"/>
          <w:szCs w:val="24"/>
        </w:rPr>
        <w:t>系统测试实现</w:t>
      </w:r>
      <w:bookmarkEnd w:id="20"/>
    </w:p>
    <w:tbl>
      <w:tblPr>
        <w:tblStyle w:val="28"/>
        <w:tblW w:w="0" w:type="auto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编写测试用例、测试规程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</w:t>
            </w:r>
            <w:r>
              <w:rPr>
                <w:rFonts w:hint="eastAsia" w:ascii="微软雅黑" w:hAnsi="微软雅黑" w:eastAsia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</w:rPr>
              <w:t>分工按照测试类型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标准：系统测试计划文档必须符合公司计划文档模板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测试计划, 测试方案，需求规格说明书(SRS)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lang w:eastAsia="zh-CN"/>
              </w:rPr>
              <w:t>测试用例、测试规程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2/8时间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人力资源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</w:rPr>
              <w:t>物力资源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人的能力问题</w:t>
            </w:r>
            <w:r>
              <w:rPr>
                <w:rFonts w:hint="eastAsia" w:ascii="微软雅黑" w:hAnsi="微软雅黑" w:eastAsia="微软雅黑"/>
                <w:lang w:eastAsia="zh-CN"/>
              </w:rPr>
              <w:t>，相互协调配合问题，编写测试计划时可能对工作量估计不足导致进度出现偏差，文档、代码、环境等出问题，用户需求变更，上游环节压缩下游环节时间。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角色：测试工程师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职责：</w:t>
            </w:r>
            <w:r>
              <w:rPr>
                <w:rFonts w:hint="eastAsia"/>
                <w:lang w:eastAsia="zh-CN"/>
              </w:rPr>
              <w:t>①需求评审。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②编写测试思路和测试用例。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③冒烟测试、执行测试用例、回归测试。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④提交和跟踪Bug，协助开发重现和定位Bug。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⑤写测试日报，写测试报告。</w:t>
            </w:r>
          </w:p>
          <w:p>
            <w:pPr>
              <w:rPr>
                <w:rFonts w:hint="eastAsia" w:ascii="微软雅黑" w:hAnsi="微软雅黑" w:eastAsia="微软雅黑"/>
                <w:lang w:eastAsia="zh-CN"/>
              </w:rPr>
            </w:pPr>
          </w:p>
        </w:tc>
      </w:tr>
    </w:tbl>
    <w:p>
      <w:pPr>
        <w:spacing w:line="360" w:lineRule="auto"/>
      </w:pPr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1" w:name="_Toc416379172"/>
      <w:r>
        <w:rPr>
          <w:rFonts w:hint="eastAsia" w:ascii="黑体"/>
          <w:sz w:val="24"/>
          <w:szCs w:val="24"/>
        </w:rPr>
        <w:t>系统测试执行</w:t>
      </w:r>
      <w:bookmarkEnd w:id="21"/>
      <w:r>
        <w:rPr>
          <w:rFonts w:hint="eastAsia" w:ascii="黑体"/>
          <w:sz w:val="24"/>
          <w:szCs w:val="24"/>
        </w:rPr>
        <w:t xml:space="preserve"> </w:t>
      </w:r>
    </w:p>
    <w:tbl>
      <w:tblPr>
        <w:tblStyle w:val="28"/>
        <w:tblW w:w="0" w:type="auto"/>
        <w:tblInd w:w="817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6379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任务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①搭建测试环境；②冒烟测试；③执行测试用例；④提交缺陷报告；⑤提交测试日报；⑥提交测试报告；⑦提交测试总结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方法和标准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方法</w:t>
            </w:r>
            <w:r>
              <w:rPr>
                <w:rFonts w:hint="eastAsia" w:ascii="微软雅黑" w:hAnsi="微软雅黑" w:eastAsia="微软雅黑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</w:rPr>
              <w:t>分工按照测试类型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标准：系统测试计划文档必须符合公司计划文档模板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输入/输出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测试用例/</w:t>
            </w:r>
            <w:r>
              <w:rPr>
                <w:rFonts w:hint="eastAsia" w:ascii="微软雅黑" w:hAnsi="微软雅黑" w:eastAsia="微软雅黑"/>
              </w:rPr>
              <w:t>缺陷单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</w:rPr>
              <w:t>测试日报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</w:rPr>
              <w:t>测试报告</w:t>
            </w:r>
            <w:r>
              <w:rPr>
                <w:rFonts w:hint="eastAsia" w:ascii="微软雅黑" w:hAnsi="微软雅黑" w:eastAsia="微软雅黑"/>
                <w:lang w:eastAsia="zh-CN"/>
              </w:rPr>
              <w:t>、测试总结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时间安排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4/8时间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资源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人力资源</w:t>
            </w:r>
            <w:r>
              <w:rPr>
                <w:rFonts w:hint="eastAsia" w:ascii="微软雅黑" w:hAnsi="微软雅黑" w:eastAsia="微软雅黑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</w:rPr>
              <w:t>物力资源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风险和假设</w:t>
            </w:r>
          </w:p>
        </w:tc>
        <w:tc>
          <w:tcPr>
            <w:tcW w:w="6379" w:type="dxa"/>
            <w:shd w:val="clear" w:color="auto" w:fill="D3DFEE" w:themeFill="accent1" w:themeFillTint="3F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人的能力问题</w:t>
            </w:r>
            <w:r>
              <w:rPr>
                <w:rFonts w:hint="eastAsia" w:ascii="微软雅黑" w:hAnsi="微软雅黑" w:eastAsia="微软雅黑"/>
                <w:lang w:eastAsia="zh-CN"/>
              </w:rPr>
              <w:t>，相互协调配合问题，编写测试计划时可能对工作量估计不足导致进度出现偏差，文档、代码、环境等出问题，用户需求变更，上游环节压缩下游环节时间。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bCs/>
                <w:i w:val="0"/>
                <w:i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角色和职责</w:t>
            </w:r>
          </w:p>
        </w:tc>
        <w:tc>
          <w:tcPr>
            <w:tcW w:w="6379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A7C0DE" w:themeFill="accent1" w:themeFillTint="7F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角色：测试工程师</w:t>
            </w:r>
          </w:p>
          <w:p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职责：</w:t>
            </w:r>
            <w:r>
              <w:rPr>
                <w:rFonts w:hint="eastAsia"/>
                <w:lang w:eastAsia="zh-CN"/>
              </w:rPr>
              <w:t>①需求评审。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②编写测试思路和测试用例。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③冒烟测试、执行测试用例、回归测试。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④提交和跟踪Bug，协助开发重现和定位Bug。</w:t>
            </w:r>
          </w:p>
          <w:p>
            <w:pPr>
              <w:spacing w:line="360" w:lineRule="auto"/>
              <w:ind w:firstLine="630" w:firstLineChars="30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⑤写测试日报，写测试报告。</w:t>
            </w:r>
          </w:p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pacing w:line="360" w:lineRule="auto"/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2" w:name="_Toc416379173"/>
      <w:r>
        <w:rPr>
          <w:rFonts w:hint="eastAsia" w:ascii="黑体" w:hAnsi="黑体" w:eastAsia="黑体"/>
          <w:sz w:val="32"/>
        </w:rPr>
        <w:t>应交付的测试工作产品</w:t>
      </w:r>
      <w:bookmarkEnd w:id="22"/>
    </w:p>
    <w:tbl>
      <w:tblPr>
        <w:tblStyle w:val="21"/>
        <w:tblW w:w="0" w:type="auto"/>
        <w:tblInd w:w="7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4253"/>
        <w:gridCol w:w="1417"/>
        <w:gridCol w:w="10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序号</w:t>
            </w:r>
          </w:p>
        </w:tc>
        <w:tc>
          <w:tcPr>
            <w:tcW w:w="425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工作产品</w:t>
            </w:r>
          </w:p>
        </w:tc>
        <w:tc>
          <w:tcPr>
            <w:tcW w:w="1417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提交时间</w:t>
            </w:r>
          </w:p>
        </w:tc>
        <w:tc>
          <w:tcPr>
            <w:tcW w:w="104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提交人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测试计划.docx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测试方案.docx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测试思路.xmind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测试用例.xlsx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缺陷单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测试日报.xlsx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  <w:r>
              <w:rPr>
                <w:rFonts w:hint="eastAsia"/>
              </w:rPr>
              <w:t>测试报告.docx</w:t>
            </w: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029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4253" w:type="dxa"/>
          </w:tcPr>
          <w:p>
            <w:pPr>
              <w:pStyle w:val="47"/>
              <w:spacing w:line="360" w:lineRule="auto"/>
              <w:ind w:firstLine="0" w:firstLineChars="0"/>
            </w:pPr>
          </w:p>
        </w:tc>
        <w:tc>
          <w:tcPr>
            <w:tcW w:w="1417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  <w:tc>
          <w:tcPr>
            <w:tcW w:w="1043" w:type="dxa"/>
          </w:tcPr>
          <w:p>
            <w:pPr>
              <w:pStyle w:val="47"/>
              <w:spacing w:line="360" w:lineRule="auto"/>
              <w:ind w:firstLine="0" w:firstLineChars="0"/>
              <w:jc w:val="center"/>
            </w:pPr>
          </w:p>
        </w:tc>
      </w:tr>
    </w:tbl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3" w:name="_Toc416379174"/>
      <w:r>
        <w:rPr>
          <w:rFonts w:hint="eastAsia" w:ascii="黑体" w:hAnsi="黑体" w:eastAsia="黑体"/>
          <w:sz w:val="32"/>
        </w:rPr>
        <w:t>工作量估计</w:t>
      </w:r>
      <w:bookmarkEnd w:id="23"/>
    </w:p>
    <w:tbl>
      <w:tblPr>
        <w:tblStyle w:val="20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3"/>
        <w:gridCol w:w="3789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任务</w:t>
            </w:r>
          </w:p>
        </w:tc>
        <w:tc>
          <w:tcPr>
            <w:tcW w:w="3789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人员安排</w:t>
            </w: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89" w:type="dxa"/>
          </w:tcPr>
          <w:p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89" w:type="dxa"/>
          </w:tcPr>
          <w:p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89" w:type="dxa"/>
          </w:tcPr>
          <w:p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3789" w:type="dxa"/>
          </w:tcPr>
          <w:p>
            <w:pPr>
              <w:spacing w:line="360" w:lineRule="auto"/>
              <w:rPr>
                <w:rFonts w:ascii="宋体"/>
                <w:szCs w:val="21"/>
              </w:rPr>
            </w:pPr>
          </w:p>
        </w:tc>
        <w:tc>
          <w:tcPr>
            <w:tcW w:w="1893" w:type="dxa"/>
          </w:tcPr>
          <w:p>
            <w:pPr>
              <w:spacing w:line="360" w:lineRule="auto"/>
              <w:jc w:val="center"/>
              <w:rPr>
                <w:rFonts w:ascii="宋体"/>
                <w:szCs w:val="21"/>
              </w:rPr>
            </w:pPr>
          </w:p>
        </w:tc>
      </w:tr>
    </w:tbl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4" w:name="_Toc416379175"/>
      <w:r>
        <w:rPr>
          <w:rFonts w:hint="eastAsia" w:ascii="黑体" w:hAnsi="黑体" w:eastAsia="黑体"/>
          <w:sz w:val="32"/>
        </w:rPr>
        <w:t>资源的分配</w:t>
      </w:r>
      <w:bookmarkEnd w:id="24"/>
    </w:p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5" w:name="_Toc416379176"/>
      <w:r>
        <w:rPr>
          <w:rFonts w:hint="eastAsia" w:ascii="黑体"/>
          <w:sz w:val="24"/>
          <w:szCs w:val="24"/>
        </w:rPr>
        <w:t>人力资源</w:t>
      </w:r>
      <w:bookmarkEnd w:id="25"/>
    </w:p>
    <w:tbl>
      <w:tblPr>
        <w:tblStyle w:val="21"/>
        <w:tblW w:w="0" w:type="auto"/>
        <w:tblInd w:w="817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567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角色</w:t>
            </w:r>
          </w:p>
        </w:tc>
        <w:tc>
          <w:tcPr>
            <w:tcW w:w="5670" w:type="dxa"/>
          </w:tcPr>
          <w:p>
            <w:pPr>
              <w:spacing w:line="360" w:lineRule="auto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/>
                <w:b/>
                <w:bCs/>
                <w:szCs w:val="21"/>
              </w:rPr>
              <w:t>成员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985" w:type="dxa"/>
          </w:tcPr>
          <w:p>
            <w:pPr>
              <w:spacing w:line="360" w:lineRule="auto"/>
              <w:jc w:val="center"/>
            </w:pPr>
          </w:p>
        </w:tc>
        <w:tc>
          <w:tcPr>
            <w:tcW w:w="5670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6" w:name="_Toc416379177"/>
      <w:r>
        <w:rPr>
          <w:rFonts w:hint="eastAsia" w:ascii="黑体"/>
          <w:sz w:val="24"/>
          <w:szCs w:val="24"/>
        </w:rPr>
        <w:t>硬件资源</w:t>
      </w:r>
      <w:bookmarkEnd w:id="26"/>
    </w:p>
    <w:p>
      <w:pPr>
        <w:spacing w:line="360" w:lineRule="auto"/>
        <w:ind w:left="360"/>
      </w:pPr>
    </w:p>
    <w:tbl>
      <w:tblPr>
        <w:tblStyle w:val="50"/>
        <w:tblW w:w="0" w:type="auto"/>
        <w:tblInd w:w="817" w:type="dxa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8"/>
        <w:gridCol w:w="6487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CPU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内存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68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操作系统</w:t>
            </w:r>
          </w:p>
        </w:tc>
        <w:tc>
          <w:tcPr>
            <w:tcW w:w="6487" w:type="dxa"/>
            <w:shd w:val="clear" w:color="auto" w:fill="D7D7D7" w:themeFill="background1" w:themeFillShade="D8"/>
          </w:tcPr>
          <w:p>
            <w:pPr>
              <w:spacing w:line="360" w:lineRule="auto"/>
              <w:jc w:val="center"/>
            </w:pP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68" w:type="dxa"/>
            <w:tcBorders>
              <w:left w:val="nil"/>
              <w:bottom w:val="single" w:color="auto" w:sz="18" w:space="0"/>
              <w:right w:val="nil"/>
              <w:insideH w:val="nil"/>
              <w:insideV w:val="nil"/>
            </w:tcBorders>
            <w:shd w:val="clear" w:color="auto" w:fill="4F81BD" w:themeFill="accent1"/>
          </w:tcPr>
          <w:p>
            <w:pPr>
              <w:spacing w:line="360" w:lineRule="auto"/>
              <w:jc w:val="center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预装软件</w:t>
            </w:r>
          </w:p>
        </w:tc>
        <w:tc>
          <w:tcPr>
            <w:tcW w:w="6487" w:type="dxa"/>
          </w:tcPr>
          <w:p>
            <w:pPr>
              <w:spacing w:line="360" w:lineRule="auto"/>
              <w:jc w:val="center"/>
            </w:pPr>
          </w:p>
        </w:tc>
      </w:tr>
    </w:tbl>
    <w:p>
      <w:pPr>
        <w:pStyle w:val="3"/>
        <w:keepNext w:val="0"/>
        <w:keepLines w:val="0"/>
        <w:numPr>
          <w:ilvl w:val="1"/>
          <w:numId w:val="2"/>
        </w:numPr>
        <w:rPr>
          <w:rFonts w:ascii="黑体"/>
          <w:sz w:val="24"/>
          <w:szCs w:val="24"/>
        </w:rPr>
      </w:pPr>
      <w:bookmarkStart w:id="27" w:name="_Toc416379178"/>
      <w:r>
        <w:rPr>
          <w:rFonts w:hint="eastAsia" w:ascii="黑体"/>
          <w:sz w:val="24"/>
          <w:szCs w:val="24"/>
        </w:rPr>
        <w:t>培训需求</w:t>
      </w:r>
      <w:bookmarkEnd w:id="27"/>
    </w:p>
    <w:p>
      <w:pPr>
        <w:spacing w:line="360" w:lineRule="auto"/>
        <w:ind w:firstLine="420"/>
      </w:pPr>
    </w:p>
    <w:p>
      <w:pPr>
        <w:pStyle w:val="2"/>
        <w:keepNext w:val="0"/>
        <w:keepLines w:val="0"/>
        <w:numPr>
          <w:ilvl w:val="0"/>
          <w:numId w:val="2"/>
        </w:numPr>
        <w:rPr>
          <w:rFonts w:ascii="黑体" w:hAnsi="黑体" w:eastAsia="黑体"/>
          <w:sz w:val="32"/>
        </w:rPr>
      </w:pPr>
      <w:bookmarkStart w:id="28" w:name="_Toc416379179"/>
      <w:r>
        <w:rPr>
          <w:rFonts w:hint="eastAsia" w:ascii="黑体" w:hAnsi="黑体" w:eastAsia="黑体"/>
          <w:sz w:val="32"/>
        </w:rPr>
        <w:t>附件</w:t>
      </w:r>
      <w:bookmarkEnd w:id="28"/>
    </w:p>
    <w:p>
      <w:pPr>
        <w:spacing w:line="360" w:lineRule="auto"/>
        <w:ind w:left="360"/>
      </w:pPr>
      <w:r>
        <w:rPr>
          <w:rFonts w:hint="eastAsia"/>
        </w:rPr>
        <w:t>《XXX项目需求跟踪矩阵》</w:t>
      </w:r>
    </w:p>
    <w:p>
      <w:pPr>
        <w:spacing w:line="360" w:lineRule="auto"/>
        <w:ind w:left="360"/>
      </w:pPr>
      <w:r>
        <w:rPr>
          <w:rFonts w:hint="eastAsia"/>
        </w:rPr>
        <w:t>《XXX项目系统测试进度计划》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375211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F01C35"/>
    <w:multiLevelType w:val="multilevel"/>
    <w:tmpl w:val="30F01C35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196764"/>
    <w:multiLevelType w:val="multilevel"/>
    <w:tmpl w:val="3F196764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019B53E"/>
    <w:multiLevelType w:val="singleLevel"/>
    <w:tmpl w:val="7019B53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E152E96"/>
    <w:multiLevelType w:val="multilevel"/>
    <w:tmpl w:val="7E152E96"/>
    <w:lvl w:ilvl="0" w:tentative="0">
      <w:start w:val="1"/>
      <w:numFmt w:val="bullet"/>
      <w:lvlText w:val="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YzNzViMWU3MzZjZDhkNjQzNDQzZDQzMzJlZTdhMGQifQ=="/>
  </w:docVars>
  <w:rsids>
    <w:rsidRoot w:val="272F68D4"/>
    <w:rsid w:val="00001668"/>
    <w:rsid w:val="00001948"/>
    <w:rsid w:val="00004792"/>
    <w:rsid w:val="000147B3"/>
    <w:rsid w:val="00015E92"/>
    <w:rsid w:val="00022C62"/>
    <w:rsid w:val="000252B1"/>
    <w:rsid w:val="00026130"/>
    <w:rsid w:val="0003733A"/>
    <w:rsid w:val="00044A63"/>
    <w:rsid w:val="00062AD2"/>
    <w:rsid w:val="00070D83"/>
    <w:rsid w:val="000714F6"/>
    <w:rsid w:val="00071794"/>
    <w:rsid w:val="00074A12"/>
    <w:rsid w:val="00087290"/>
    <w:rsid w:val="000902DF"/>
    <w:rsid w:val="000910BE"/>
    <w:rsid w:val="00092BEE"/>
    <w:rsid w:val="000937B9"/>
    <w:rsid w:val="000A1D52"/>
    <w:rsid w:val="000A79D6"/>
    <w:rsid w:val="000B5A3D"/>
    <w:rsid w:val="000C02AD"/>
    <w:rsid w:val="000C0548"/>
    <w:rsid w:val="000C4A36"/>
    <w:rsid w:val="000D0E6D"/>
    <w:rsid w:val="000D31D8"/>
    <w:rsid w:val="000D74DD"/>
    <w:rsid w:val="000E672C"/>
    <w:rsid w:val="000F32E7"/>
    <w:rsid w:val="000F4E3B"/>
    <w:rsid w:val="00120659"/>
    <w:rsid w:val="001254C0"/>
    <w:rsid w:val="00125F71"/>
    <w:rsid w:val="001301D8"/>
    <w:rsid w:val="001317CE"/>
    <w:rsid w:val="001340AB"/>
    <w:rsid w:val="00134DDC"/>
    <w:rsid w:val="001361E5"/>
    <w:rsid w:val="001454B5"/>
    <w:rsid w:val="0014640D"/>
    <w:rsid w:val="001472D1"/>
    <w:rsid w:val="00154696"/>
    <w:rsid w:val="0015470B"/>
    <w:rsid w:val="00154F84"/>
    <w:rsid w:val="001623FA"/>
    <w:rsid w:val="00166EBC"/>
    <w:rsid w:val="0017165F"/>
    <w:rsid w:val="00172354"/>
    <w:rsid w:val="00175255"/>
    <w:rsid w:val="0018023A"/>
    <w:rsid w:val="00184E53"/>
    <w:rsid w:val="00186C01"/>
    <w:rsid w:val="00186F97"/>
    <w:rsid w:val="00187B34"/>
    <w:rsid w:val="00192FAF"/>
    <w:rsid w:val="001969BE"/>
    <w:rsid w:val="00197D63"/>
    <w:rsid w:val="001A378A"/>
    <w:rsid w:val="001A4E2F"/>
    <w:rsid w:val="001A5293"/>
    <w:rsid w:val="001B2F93"/>
    <w:rsid w:val="001C3C9E"/>
    <w:rsid w:val="001D2603"/>
    <w:rsid w:val="001D6572"/>
    <w:rsid w:val="001D6E7E"/>
    <w:rsid w:val="001E40DF"/>
    <w:rsid w:val="001F5C95"/>
    <w:rsid w:val="00207A2C"/>
    <w:rsid w:val="00210C3D"/>
    <w:rsid w:val="00212448"/>
    <w:rsid w:val="00213011"/>
    <w:rsid w:val="00217C43"/>
    <w:rsid w:val="0022009E"/>
    <w:rsid w:val="00220738"/>
    <w:rsid w:val="00221C19"/>
    <w:rsid w:val="00237887"/>
    <w:rsid w:val="0024130A"/>
    <w:rsid w:val="0024646D"/>
    <w:rsid w:val="002526D2"/>
    <w:rsid w:val="002614BE"/>
    <w:rsid w:val="00266D3B"/>
    <w:rsid w:val="00274C7C"/>
    <w:rsid w:val="002751F3"/>
    <w:rsid w:val="002779CD"/>
    <w:rsid w:val="002825D9"/>
    <w:rsid w:val="00286D4F"/>
    <w:rsid w:val="00292136"/>
    <w:rsid w:val="00295526"/>
    <w:rsid w:val="00297053"/>
    <w:rsid w:val="002A170E"/>
    <w:rsid w:val="002A2785"/>
    <w:rsid w:val="002A5C4A"/>
    <w:rsid w:val="002B5A8F"/>
    <w:rsid w:val="002C41E0"/>
    <w:rsid w:val="002C6FA0"/>
    <w:rsid w:val="002D08D1"/>
    <w:rsid w:val="002E0E89"/>
    <w:rsid w:val="002E223F"/>
    <w:rsid w:val="002E40A6"/>
    <w:rsid w:val="002F242A"/>
    <w:rsid w:val="0030340E"/>
    <w:rsid w:val="00310C1F"/>
    <w:rsid w:val="00311E0B"/>
    <w:rsid w:val="003122D8"/>
    <w:rsid w:val="00312488"/>
    <w:rsid w:val="00313153"/>
    <w:rsid w:val="003165D9"/>
    <w:rsid w:val="003309C6"/>
    <w:rsid w:val="00332140"/>
    <w:rsid w:val="003326AD"/>
    <w:rsid w:val="00333EE5"/>
    <w:rsid w:val="00335DC8"/>
    <w:rsid w:val="00344D8B"/>
    <w:rsid w:val="00351CF1"/>
    <w:rsid w:val="003653D0"/>
    <w:rsid w:val="00365BB5"/>
    <w:rsid w:val="00371AD9"/>
    <w:rsid w:val="003737B1"/>
    <w:rsid w:val="00382DE7"/>
    <w:rsid w:val="00385211"/>
    <w:rsid w:val="00385566"/>
    <w:rsid w:val="00387249"/>
    <w:rsid w:val="0038727C"/>
    <w:rsid w:val="00387A83"/>
    <w:rsid w:val="003948E7"/>
    <w:rsid w:val="00394E9A"/>
    <w:rsid w:val="00397CF3"/>
    <w:rsid w:val="003A2AA1"/>
    <w:rsid w:val="003A3F23"/>
    <w:rsid w:val="003B0B07"/>
    <w:rsid w:val="003B2426"/>
    <w:rsid w:val="003B28B5"/>
    <w:rsid w:val="003B3E72"/>
    <w:rsid w:val="003B769E"/>
    <w:rsid w:val="003C2322"/>
    <w:rsid w:val="003C50DC"/>
    <w:rsid w:val="003E0365"/>
    <w:rsid w:val="003F095F"/>
    <w:rsid w:val="004002F6"/>
    <w:rsid w:val="00411CF3"/>
    <w:rsid w:val="00435261"/>
    <w:rsid w:val="0043654B"/>
    <w:rsid w:val="0044119C"/>
    <w:rsid w:val="00441448"/>
    <w:rsid w:val="0044296F"/>
    <w:rsid w:val="00444D27"/>
    <w:rsid w:val="0044686C"/>
    <w:rsid w:val="00446AF5"/>
    <w:rsid w:val="00450C33"/>
    <w:rsid w:val="00451B08"/>
    <w:rsid w:val="0045367D"/>
    <w:rsid w:val="0045557A"/>
    <w:rsid w:val="004556BC"/>
    <w:rsid w:val="004565A3"/>
    <w:rsid w:val="0046619B"/>
    <w:rsid w:val="00467782"/>
    <w:rsid w:val="004A056F"/>
    <w:rsid w:val="004A1134"/>
    <w:rsid w:val="004A213A"/>
    <w:rsid w:val="004B6E02"/>
    <w:rsid w:val="004C6BAB"/>
    <w:rsid w:val="004E7547"/>
    <w:rsid w:val="00500C9F"/>
    <w:rsid w:val="00503D7D"/>
    <w:rsid w:val="0051165D"/>
    <w:rsid w:val="00512034"/>
    <w:rsid w:val="00513587"/>
    <w:rsid w:val="00532BA3"/>
    <w:rsid w:val="00535141"/>
    <w:rsid w:val="00535FE8"/>
    <w:rsid w:val="0054573E"/>
    <w:rsid w:val="00545FC6"/>
    <w:rsid w:val="00555828"/>
    <w:rsid w:val="005615A2"/>
    <w:rsid w:val="00562436"/>
    <w:rsid w:val="00570188"/>
    <w:rsid w:val="00586093"/>
    <w:rsid w:val="00587B1A"/>
    <w:rsid w:val="0059355E"/>
    <w:rsid w:val="005949F1"/>
    <w:rsid w:val="00596FE5"/>
    <w:rsid w:val="005A7845"/>
    <w:rsid w:val="005B7B3B"/>
    <w:rsid w:val="005C33E7"/>
    <w:rsid w:val="005C477B"/>
    <w:rsid w:val="005C521C"/>
    <w:rsid w:val="005C7509"/>
    <w:rsid w:val="005D5C71"/>
    <w:rsid w:val="005E2DF8"/>
    <w:rsid w:val="005E5383"/>
    <w:rsid w:val="00602177"/>
    <w:rsid w:val="00606B15"/>
    <w:rsid w:val="00620250"/>
    <w:rsid w:val="006317B1"/>
    <w:rsid w:val="0063233D"/>
    <w:rsid w:val="006332E7"/>
    <w:rsid w:val="00636627"/>
    <w:rsid w:val="006375E8"/>
    <w:rsid w:val="00641803"/>
    <w:rsid w:val="0065311E"/>
    <w:rsid w:val="006577CC"/>
    <w:rsid w:val="00660B54"/>
    <w:rsid w:val="00662DD5"/>
    <w:rsid w:val="006673AD"/>
    <w:rsid w:val="00670D92"/>
    <w:rsid w:val="00671C12"/>
    <w:rsid w:val="00690219"/>
    <w:rsid w:val="0069535C"/>
    <w:rsid w:val="006D46F8"/>
    <w:rsid w:val="006D48DC"/>
    <w:rsid w:val="006E2DBB"/>
    <w:rsid w:val="006E4836"/>
    <w:rsid w:val="00703FFE"/>
    <w:rsid w:val="007123FD"/>
    <w:rsid w:val="0071258C"/>
    <w:rsid w:val="00716FE9"/>
    <w:rsid w:val="007266BB"/>
    <w:rsid w:val="00732D04"/>
    <w:rsid w:val="007351D0"/>
    <w:rsid w:val="00737AE0"/>
    <w:rsid w:val="00743D84"/>
    <w:rsid w:val="00747F59"/>
    <w:rsid w:val="00747F9A"/>
    <w:rsid w:val="00750935"/>
    <w:rsid w:val="00751E69"/>
    <w:rsid w:val="00755A11"/>
    <w:rsid w:val="007565DD"/>
    <w:rsid w:val="0076484D"/>
    <w:rsid w:val="00764C9C"/>
    <w:rsid w:val="007653C3"/>
    <w:rsid w:val="00766A5D"/>
    <w:rsid w:val="00767BCF"/>
    <w:rsid w:val="007706E9"/>
    <w:rsid w:val="007712D4"/>
    <w:rsid w:val="00774671"/>
    <w:rsid w:val="007755B8"/>
    <w:rsid w:val="00776F86"/>
    <w:rsid w:val="00780193"/>
    <w:rsid w:val="007808DF"/>
    <w:rsid w:val="00791963"/>
    <w:rsid w:val="007951DB"/>
    <w:rsid w:val="007A6CF3"/>
    <w:rsid w:val="007B3E26"/>
    <w:rsid w:val="007B4F7D"/>
    <w:rsid w:val="007B5CC7"/>
    <w:rsid w:val="007B7106"/>
    <w:rsid w:val="007C18DB"/>
    <w:rsid w:val="007D6BC4"/>
    <w:rsid w:val="007E0B35"/>
    <w:rsid w:val="007E4837"/>
    <w:rsid w:val="007F6198"/>
    <w:rsid w:val="008026A4"/>
    <w:rsid w:val="00802843"/>
    <w:rsid w:val="008077B0"/>
    <w:rsid w:val="00810642"/>
    <w:rsid w:val="00810898"/>
    <w:rsid w:val="0081657D"/>
    <w:rsid w:val="00821916"/>
    <w:rsid w:val="008231C1"/>
    <w:rsid w:val="008323D9"/>
    <w:rsid w:val="0083324E"/>
    <w:rsid w:val="00833CE8"/>
    <w:rsid w:val="00837433"/>
    <w:rsid w:val="0084114B"/>
    <w:rsid w:val="00841A7E"/>
    <w:rsid w:val="008449ED"/>
    <w:rsid w:val="00844B6D"/>
    <w:rsid w:val="00847290"/>
    <w:rsid w:val="00850248"/>
    <w:rsid w:val="00854606"/>
    <w:rsid w:val="0085681D"/>
    <w:rsid w:val="00861F3E"/>
    <w:rsid w:val="008722B0"/>
    <w:rsid w:val="00877F6E"/>
    <w:rsid w:val="0089207F"/>
    <w:rsid w:val="0089744A"/>
    <w:rsid w:val="00897EC0"/>
    <w:rsid w:val="008A0494"/>
    <w:rsid w:val="008A32B7"/>
    <w:rsid w:val="008A33D9"/>
    <w:rsid w:val="008A550F"/>
    <w:rsid w:val="008B0CC0"/>
    <w:rsid w:val="008B4A35"/>
    <w:rsid w:val="008B6C48"/>
    <w:rsid w:val="008C207F"/>
    <w:rsid w:val="008C4158"/>
    <w:rsid w:val="008C7C26"/>
    <w:rsid w:val="008C7D5F"/>
    <w:rsid w:val="008E7A76"/>
    <w:rsid w:val="008F2D68"/>
    <w:rsid w:val="008F5BDD"/>
    <w:rsid w:val="009062A2"/>
    <w:rsid w:val="00907464"/>
    <w:rsid w:val="0091063E"/>
    <w:rsid w:val="0091229C"/>
    <w:rsid w:val="00912F0E"/>
    <w:rsid w:val="00916C5A"/>
    <w:rsid w:val="009208AC"/>
    <w:rsid w:val="00922EAF"/>
    <w:rsid w:val="00923740"/>
    <w:rsid w:val="00924F03"/>
    <w:rsid w:val="009379BF"/>
    <w:rsid w:val="00951182"/>
    <w:rsid w:val="0095160F"/>
    <w:rsid w:val="0096605A"/>
    <w:rsid w:val="00966677"/>
    <w:rsid w:val="0097043D"/>
    <w:rsid w:val="00971DFD"/>
    <w:rsid w:val="00972882"/>
    <w:rsid w:val="009730E5"/>
    <w:rsid w:val="0097404E"/>
    <w:rsid w:val="00986CCD"/>
    <w:rsid w:val="00997461"/>
    <w:rsid w:val="009A0C32"/>
    <w:rsid w:val="009A14C1"/>
    <w:rsid w:val="009A1751"/>
    <w:rsid w:val="009A54CF"/>
    <w:rsid w:val="009B2202"/>
    <w:rsid w:val="009B30C9"/>
    <w:rsid w:val="009C420D"/>
    <w:rsid w:val="009C5AA0"/>
    <w:rsid w:val="009D4E15"/>
    <w:rsid w:val="009E092F"/>
    <w:rsid w:val="009E0FC5"/>
    <w:rsid w:val="009E43C0"/>
    <w:rsid w:val="009F129F"/>
    <w:rsid w:val="009F481E"/>
    <w:rsid w:val="009F4EA0"/>
    <w:rsid w:val="009F7DEA"/>
    <w:rsid w:val="00A0494D"/>
    <w:rsid w:val="00A05BD3"/>
    <w:rsid w:val="00A072A5"/>
    <w:rsid w:val="00A174FB"/>
    <w:rsid w:val="00A35C44"/>
    <w:rsid w:val="00A368F2"/>
    <w:rsid w:val="00A453D5"/>
    <w:rsid w:val="00A51BF3"/>
    <w:rsid w:val="00A520B5"/>
    <w:rsid w:val="00A54D39"/>
    <w:rsid w:val="00A550A4"/>
    <w:rsid w:val="00A5737F"/>
    <w:rsid w:val="00A665FB"/>
    <w:rsid w:val="00A712D9"/>
    <w:rsid w:val="00A71BFD"/>
    <w:rsid w:val="00A7211F"/>
    <w:rsid w:val="00A758FF"/>
    <w:rsid w:val="00A84A42"/>
    <w:rsid w:val="00A852ED"/>
    <w:rsid w:val="00A85D4F"/>
    <w:rsid w:val="00A867CD"/>
    <w:rsid w:val="00A930D2"/>
    <w:rsid w:val="00A96030"/>
    <w:rsid w:val="00A97995"/>
    <w:rsid w:val="00A97E30"/>
    <w:rsid w:val="00AA1B46"/>
    <w:rsid w:val="00AB2941"/>
    <w:rsid w:val="00AB427C"/>
    <w:rsid w:val="00AB7538"/>
    <w:rsid w:val="00AC0DAF"/>
    <w:rsid w:val="00AE481C"/>
    <w:rsid w:val="00AE5DF5"/>
    <w:rsid w:val="00AE66AB"/>
    <w:rsid w:val="00AF1695"/>
    <w:rsid w:val="00AF1A59"/>
    <w:rsid w:val="00AF1D82"/>
    <w:rsid w:val="00AF39D0"/>
    <w:rsid w:val="00AF3D51"/>
    <w:rsid w:val="00B05A4B"/>
    <w:rsid w:val="00B15459"/>
    <w:rsid w:val="00B15F83"/>
    <w:rsid w:val="00B21105"/>
    <w:rsid w:val="00B25F87"/>
    <w:rsid w:val="00B33F34"/>
    <w:rsid w:val="00B34733"/>
    <w:rsid w:val="00B43E19"/>
    <w:rsid w:val="00B46301"/>
    <w:rsid w:val="00B51A05"/>
    <w:rsid w:val="00B535EC"/>
    <w:rsid w:val="00B623D5"/>
    <w:rsid w:val="00B66AAE"/>
    <w:rsid w:val="00B75AB7"/>
    <w:rsid w:val="00B76EC8"/>
    <w:rsid w:val="00B83A97"/>
    <w:rsid w:val="00B917CB"/>
    <w:rsid w:val="00BA070D"/>
    <w:rsid w:val="00BA2840"/>
    <w:rsid w:val="00BA2EC5"/>
    <w:rsid w:val="00BA579F"/>
    <w:rsid w:val="00BA6F62"/>
    <w:rsid w:val="00BB1195"/>
    <w:rsid w:val="00BB6AE9"/>
    <w:rsid w:val="00BC36D0"/>
    <w:rsid w:val="00BC433A"/>
    <w:rsid w:val="00BC7158"/>
    <w:rsid w:val="00BD10B2"/>
    <w:rsid w:val="00BD1216"/>
    <w:rsid w:val="00BD2194"/>
    <w:rsid w:val="00BD3204"/>
    <w:rsid w:val="00BD7C0A"/>
    <w:rsid w:val="00BE4CA7"/>
    <w:rsid w:val="00BF14EC"/>
    <w:rsid w:val="00BF3A79"/>
    <w:rsid w:val="00BF5381"/>
    <w:rsid w:val="00BF7A41"/>
    <w:rsid w:val="00C015BC"/>
    <w:rsid w:val="00C11262"/>
    <w:rsid w:val="00C2220E"/>
    <w:rsid w:val="00C32E97"/>
    <w:rsid w:val="00C4280C"/>
    <w:rsid w:val="00C52D0B"/>
    <w:rsid w:val="00C54E83"/>
    <w:rsid w:val="00C55525"/>
    <w:rsid w:val="00C55C7F"/>
    <w:rsid w:val="00C65C5A"/>
    <w:rsid w:val="00C73660"/>
    <w:rsid w:val="00C73914"/>
    <w:rsid w:val="00C75D94"/>
    <w:rsid w:val="00C844F7"/>
    <w:rsid w:val="00C846C9"/>
    <w:rsid w:val="00C94773"/>
    <w:rsid w:val="00CC12FD"/>
    <w:rsid w:val="00CD23E3"/>
    <w:rsid w:val="00CD365C"/>
    <w:rsid w:val="00CE1A15"/>
    <w:rsid w:val="00CE7E3E"/>
    <w:rsid w:val="00CF6488"/>
    <w:rsid w:val="00D01A64"/>
    <w:rsid w:val="00D111C5"/>
    <w:rsid w:val="00D14C3E"/>
    <w:rsid w:val="00D22E73"/>
    <w:rsid w:val="00D42971"/>
    <w:rsid w:val="00D42E1B"/>
    <w:rsid w:val="00D45525"/>
    <w:rsid w:val="00D5191A"/>
    <w:rsid w:val="00D54141"/>
    <w:rsid w:val="00D54FE9"/>
    <w:rsid w:val="00D5532C"/>
    <w:rsid w:val="00D5653F"/>
    <w:rsid w:val="00D64129"/>
    <w:rsid w:val="00D670AF"/>
    <w:rsid w:val="00D84F7F"/>
    <w:rsid w:val="00DC342A"/>
    <w:rsid w:val="00DD5EC5"/>
    <w:rsid w:val="00DD6D44"/>
    <w:rsid w:val="00DD6FEC"/>
    <w:rsid w:val="00DE0353"/>
    <w:rsid w:val="00DE5629"/>
    <w:rsid w:val="00DE569A"/>
    <w:rsid w:val="00DE5FE6"/>
    <w:rsid w:val="00DE7377"/>
    <w:rsid w:val="00DF46C7"/>
    <w:rsid w:val="00E13D27"/>
    <w:rsid w:val="00E14ED5"/>
    <w:rsid w:val="00E15A37"/>
    <w:rsid w:val="00E16F41"/>
    <w:rsid w:val="00E273D2"/>
    <w:rsid w:val="00E30188"/>
    <w:rsid w:val="00E34672"/>
    <w:rsid w:val="00E35409"/>
    <w:rsid w:val="00E412B8"/>
    <w:rsid w:val="00E429CE"/>
    <w:rsid w:val="00E524C0"/>
    <w:rsid w:val="00E6119E"/>
    <w:rsid w:val="00E62700"/>
    <w:rsid w:val="00E64D46"/>
    <w:rsid w:val="00E76EF4"/>
    <w:rsid w:val="00E81069"/>
    <w:rsid w:val="00E86964"/>
    <w:rsid w:val="00E90F6C"/>
    <w:rsid w:val="00E91227"/>
    <w:rsid w:val="00E92BD1"/>
    <w:rsid w:val="00E939B3"/>
    <w:rsid w:val="00E95357"/>
    <w:rsid w:val="00EA11A2"/>
    <w:rsid w:val="00EA18EC"/>
    <w:rsid w:val="00EA4E37"/>
    <w:rsid w:val="00EA69C0"/>
    <w:rsid w:val="00EA7C61"/>
    <w:rsid w:val="00EB2B10"/>
    <w:rsid w:val="00EC07A0"/>
    <w:rsid w:val="00EC57F4"/>
    <w:rsid w:val="00EC5A66"/>
    <w:rsid w:val="00ED0ECC"/>
    <w:rsid w:val="00ED61B9"/>
    <w:rsid w:val="00EE05B6"/>
    <w:rsid w:val="00EE392E"/>
    <w:rsid w:val="00EE4641"/>
    <w:rsid w:val="00EE538F"/>
    <w:rsid w:val="00EE5E9A"/>
    <w:rsid w:val="00EE608D"/>
    <w:rsid w:val="00EF1C4D"/>
    <w:rsid w:val="00F0237A"/>
    <w:rsid w:val="00F06A27"/>
    <w:rsid w:val="00F07CF6"/>
    <w:rsid w:val="00F13CDD"/>
    <w:rsid w:val="00F215A8"/>
    <w:rsid w:val="00F21CD5"/>
    <w:rsid w:val="00F30750"/>
    <w:rsid w:val="00F31710"/>
    <w:rsid w:val="00F3387E"/>
    <w:rsid w:val="00F3413D"/>
    <w:rsid w:val="00F3501F"/>
    <w:rsid w:val="00F35D12"/>
    <w:rsid w:val="00F404E7"/>
    <w:rsid w:val="00F42DC2"/>
    <w:rsid w:val="00F4321D"/>
    <w:rsid w:val="00F46428"/>
    <w:rsid w:val="00F4693F"/>
    <w:rsid w:val="00F47731"/>
    <w:rsid w:val="00F511D6"/>
    <w:rsid w:val="00F55D58"/>
    <w:rsid w:val="00F57169"/>
    <w:rsid w:val="00F64935"/>
    <w:rsid w:val="00F658F9"/>
    <w:rsid w:val="00F667EB"/>
    <w:rsid w:val="00F7172B"/>
    <w:rsid w:val="00F77325"/>
    <w:rsid w:val="00F8081E"/>
    <w:rsid w:val="00F812FC"/>
    <w:rsid w:val="00F822F4"/>
    <w:rsid w:val="00F875F6"/>
    <w:rsid w:val="00F9171B"/>
    <w:rsid w:val="00FA310D"/>
    <w:rsid w:val="00FA56E2"/>
    <w:rsid w:val="00FB2B72"/>
    <w:rsid w:val="00FB51C8"/>
    <w:rsid w:val="00FC23DE"/>
    <w:rsid w:val="00FC3F05"/>
    <w:rsid w:val="00FD3758"/>
    <w:rsid w:val="00FE58C4"/>
    <w:rsid w:val="00FF0725"/>
    <w:rsid w:val="00FF3935"/>
    <w:rsid w:val="00FF53F4"/>
    <w:rsid w:val="00FF6F14"/>
    <w:rsid w:val="0DA767BE"/>
    <w:rsid w:val="272F68D4"/>
    <w:rsid w:val="2B737AEB"/>
    <w:rsid w:val="7E5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"/>
    <w:basedOn w:val="1"/>
    <w:link w:val="45"/>
    <w:qFormat/>
    <w:uiPriority w:val="0"/>
    <w:pPr>
      <w:spacing w:after="120"/>
    </w:pPr>
  </w:style>
  <w:style w:type="paragraph" w:styleId="8">
    <w:name w:val="toc 5"/>
    <w:basedOn w:val="1"/>
    <w:next w:val="1"/>
    <w:qFormat/>
    <w:uiPriority w:val="0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10">
    <w:name w:val="toc 8"/>
    <w:basedOn w:val="1"/>
    <w:next w:val="1"/>
    <w:qFormat/>
    <w:uiPriority w:val="0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semiHidden/>
    <w:qFormat/>
    <w:uiPriority w:val="0"/>
    <w:rPr>
      <w:sz w:val="18"/>
      <w:szCs w:val="18"/>
    </w:rPr>
  </w:style>
  <w:style w:type="paragraph" w:styleId="12">
    <w:name w:val="footer"/>
    <w:basedOn w:val="1"/>
    <w:link w:val="5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5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qFormat/>
    <w:uiPriority w:val="0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qFormat/>
    <w:uiPriority w:val="0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qFormat/>
    <w:uiPriority w:val="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Body Text First Indent"/>
    <w:basedOn w:val="1"/>
    <w:link w:val="46"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table" w:styleId="21">
    <w:name w:val="Table Grid"/>
    <w:basedOn w:val="20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Classic 1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3">
    <w:name w:val="Table Classic 2"/>
    <w:basedOn w:val="20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24">
    <w:name w:val="Table 3D effects 2"/>
    <w:basedOn w:val="20"/>
    <w:qFormat/>
    <w:uiPriority w:val="0"/>
    <w:pPr>
      <w:widowControl w:val="0"/>
      <w:jc w:val="both"/>
    </w:p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5">
    <w:name w:val="Table List 7"/>
    <w:basedOn w:val="20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26">
    <w:name w:val="Medium Shading 2 Accent 2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7">
    <w:name w:val="Medium List 2 Accent 1"/>
    <w:basedOn w:val="20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8">
    <w:name w:val="Medium Grid 3 Accent 1"/>
    <w:basedOn w:val="20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29">
    <w:name w:val="Dark List Accent 1"/>
    <w:basedOn w:val="20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30">
    <w:name w:val="Colorful Shading Accent 1"/>
    <w:basedOn w:val="20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31">
    <w:name w:val="Colorful Grid Accent 1"/>
    <w:basedOn w:val="20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character" w:styleId="33">
    <w:name w:val="FollowedHyperlink"/>
    <w:basedOn w:val="32"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4">
    <w:name w:val="Hyperlink"/>
    <w:basedOn w:val="32"/>
    <w:qFormat/>
    <w:uiPriority w:val="99"/>
    <w:rPr>
      <w:color w:val="0000FF"/>
      <w:u w:val="single"/>
    </w:rPr>
  </w:style>
  <w:style w:type="paragraph" w:customStyle="1" w:styleId="35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3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b/>
      <w:bCs/>
      <w:kern w:val="0"/>
      <w:sz w:val="24"/>
    </w:rPr>
  </w:style>
  <w:style w:type="paragraph" w:customStyle="1" w:styleId="37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cs="Arial"/>
      <w:b/>
      <w:bCs/>
      <w:kern w:val="0"/>
      <w:sz w:val="56"/>
      <w:szCs w:val="56"/>
    </w:rPr>
  </w:style>
  <w:style w:type="paragraph" w:customStyle="1" w:styleId="38">
    <w:name w:val="修订记录"/>
    <w:basedOn w:val="1"/>
    <w:qFormat/>
    <w:uiPriority w:val="0"/>
    <w:pPr>
      <w:pageBreakBefore/>
      <w:autoSpaceDE w:val="0"/>
      <w:autoSpaceDN w:val="0"/>
      <w:adjustRightInd w:val="0"/>
      <w:spacing w:before="300" w:after="150" w:line="360" w:lineRule="auto"/>
      <w:jc w:val="center"/>
    </w:pPr>
    <w:rPr>
      <w:rFonts w:ascii="黑体" w:eastAsia="黑体"/>
      <w:kern w:val="0"/>
      <w:sz w:val="30"/>
      <w:szCs w:val="30"/>
    </w:rPr>
  </w:style>
  <w:style w:type="paragraph" w:customStyle="1" w:styleId="39">
    <w:name w:val="目录1"/>
    <w:basedOn w:val="1"/>
    <w:qFormat/>
    <w:uiPriority w:val="0"/>
    <w:pPr>
      <w:keepLines/>
      <w:autoSpaceDE w:val="0"/>
      <w:autoSpaceDN w:val="0"/>
      <w:adjustRightInd w:val="0"/>
      <w:ind w:left="113"/>
      <w:jc w:val="left"/>
    </w:pPr>
    <w:rPr>
      <w:kern w:val="0"/>
      <w:szCs w:val="21"/>
    </w:rPr>
  </w:style>
  <w:style w:type="paragraph" w:customStyle="1" w:styleId="40">
    <w:name w:val="目录页编号文本样式"/>
    <w:basedOn w:val="1"/>
    <w:qFormat/>
    <w:uiPriority w:val="0"/>
    <w:pPr>
      <w:autoSpaceDE w:val="0"/>
      <w:autoSpaceDN w:val="0"/>
      <w:adjustRightInd w:val="0"/>
      <w:jc w:val="right"/>
    </w:pPr>
    <w:rPr>
      <w:kern w:val="0"/>
      <w:szCs w:val="21"/>
    </w:rPr>
  </w:style>
  <w:style w:type="paragraph" w:customStyle="1" w:styleId="41">
    <w:name w:val="目录2"/>
    <w:basedOn w:val="1"/>
    <w:qFormat/>
    <w:uiPriority w:val="0"/>
    <w:pPr>
      <w:autoSpaceDE w:val="0"/>
      <w:autoSpaceDN w:val="0"/>
      <w:adjustRightInd w:val="0"/>
      <w:ind w:left="473"/>
      <w:jc w:val="left"/>
    </w:pPr>
    <w:rPr>
      <w:kern w:val="0"/>
      <w:szCs w:val="21"/>
    </w:rPr>
  </w:style>
  <w:style w:type="paragraph" w:customStyle="1" w:styleId="42">
    <w:name w:val="目录3"/>
    <w:basedOn w:val="1"/>
    <w:qFormat/>
    <w:uiPriority w:val="0"/>
    <w:pPr>
      <w:autoSpaceDE w:val="0"/>
      <w:autoSpaceDN w:val="0"/>
      <w:adjustRightInd w:val="0"/>
      <w:ind w:left="833"/>
      <w:jc w:val="left"/>
    </w:pPr>
    <w:rPr>
      <w:kern w:val="0"/>
      <w:szCs w:val="21"/>
    </w:rPr>
  </w:style>
  <w:style w:type="paragraph" w:customStyle="1" w:styleId="43">
    <w:name w:val="摘要"/>
    <w:basedOn w:val="1"/>
    <w:qFormat/>
    <w:uiPriority w:val="0"/>
    <w:pPr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kern w:val="0"/>
      <w:szCs w:val="21"/>
    </w:rPr>
  </w:style>
  <w:style w:type="character" w:customStyle="1" w:styleId="44">
    <w:name w:val="标题 1 Char"/>
    <w:basedOn w:val="32"/>
    <w:link w:val="2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45">
    <w:name w:val="正文文本 Char"/>
    <w:basedOn w:val="32"/>
    <w:link w:val="7"/>
    <w:qFormat/>
    <w:uiPriority w:val="0"/>
    <w:rPr>
      <w:kern w:val="2"/>
      <w:sz w:val="21"/>
      <w:szCs w:val="24"/>
    </w:rPr>
  </w:style>
  <w:style w:type="character" w:customStyle="1" w:styleId="46">
    <w:name w:val="正文首行缩进 Char"/>
    <w:basedOn w:val="45"/>
    <w:link w:val="19"/>
    <w:qFormat/>
    <w:uiPriority w:val="0"/>
    <w:rPr>
      <w:szCs w:val="21"/>
    </w:rPr>
  </w:style>
  <w:style w:type="paragraph" w:styleId="47">
    <w:name w:val="List Paragraph"/>
    <w:basedOn w:val="1"/>
    <w:qFormat/>
    <w:uiPriority w:val="34"/>
    <w:pPr>
      <w:ind w:firstLine="420" w:firstLineChars="200"/>
    </w:pPr>
  </w:style>
  <w:style w:type="paragraph" w:customStyle="1" w:styleId="48">
    <w:name w:val="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49">
    <w:name w:val="Body Text 1.2."/>
    <w:basedOn w:val="7"/>
    <w:qFormat/>
    <w:uiPriority w:val="0"/>
    <w:pPr>
      <w:widowControl/>
      <w:spacing w:after="220" w:line="220" w:lineRule="atLeast"/>
      <w:ind w:left="720"/>
    </w:pPr>
    <w:rPr>
      <w:rFonts w:ascii="Arial" w:hAnsi="Arial" w:cs="Helvetica"/>
      <w:kern w:val="0"/>
      <w:sz w:val="22"/>
      <w:szCs w:val="20"/>
      <w:lang w:eastAsia="en-US"/>
    </w:rPr>
  </w:style>
  <w:style w:type="table" w:customStyle="1" w:styleId="50">
    <w:name w:val="中等深浅底纹 2 - 强调文字颜色 11"/>
    <w:basedOn w:val="20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customStyle="1" w:styleId="51">
    <w:name w:val="页眉 Char"/>
    <w:basedOn w:val="32"/>
    <w:link w:val="13"/>
    <w:qFormat/>
    <w:uiPriority w:val="0"/>
    <w:rPr>
      <w:kern w:val="2"/>
      <w:sz w:val="18"/>
      <w:szCs w:val="18"/>
    </w:rPr>
  </w:style>
  <w:style w:type="character" w:customStyle="1" w:styleId="52">
    <w:name w:val="页脚 Char"/>
    <w:basedOn w:val="32"/>
    <w:link w:val="1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096DBshop\01%20&#27979;&#35797;&#35745;&#21010;\&#36164;&#26009;\&#31995;&#32479;&#27979;&#35797;&#35745;&#2101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BC56AE-B501-47BB-97CC-4556D81E6D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系统测试计划模板.dotx</Template>
  <Pages>13</Pages>
  <Words>2846</Words>
  <Characters>3067</Characters>
  <Lines>24</Lines>
  <Paragraphs>6</Paragraphs>
  <TotalTime>27</TotalTime>
  <ScaleCrop>false</ScaleCrop>
  <LinksUpToDate>false</LinksUpToDate>
  <CharactersWithSpaces>3147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2022-05-04T09:27:00Z</dcterms:created>
  <dc:creator>江湖</dc:creator>
  <cp:lastModifiedBy>Socialer.☠</cp:lastModifiedBy>
  <dcterms:modified xsi:type="dcterms:W3CDTF">2022-08-02T09:19:24Z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DFB2E429779048BEB2DC1D1E1C3884EC</vt:lpwstr>
  </property>
  <property fmtid="{D5CDD505-2E9C-101B-9397-08002B2CF9AE}" pid="3" name="KSOProductBuildVer">
    <vt:lpwstr>2052-11.1.0.11875</vt:lpwstr>
  </property>
</Properties>
</file>