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4050" w14:textId="6121CB38" w:rsidR="0024726E" w:rsidRDefault="00AB268A" w:rsidP="00AB268A">
      <w:pPr>
        <w:pStyle w:val="berschrift2"/>
      </w:pPr>
      <w:r>
        <w:t xml:space="preserve">Praktische Umsetzung </w:t>
      </w:r>
    </w:p>
    <w:p w14:paraId="687E15AF" w14:textId="296A02D9" w:rsidR="004C18F5" w:rsidRPr="00D05F59" w:rsidRDefault="00A63CE0" w:rsidP="00D05F59">
      <w:pPr>
        <w:spacing w:line="360" w:lineRule="auto"/>
        <w:rPr>
          <w:sz w:val="24"/>
          <w:szCs w:val="24"/>
        </w:rPr>
      </w:pPr>
      <w:r w:rsidRPr="00D05F59">
        <w:rPr>
          <w:sz w:val="24"/>
          <w:szCs w:val="24"/>
        </w:rPr>
        <w:t xml:space="preserve">Dieses Kapitel beschreibt die praktische Umsetzung. Zu Beginn wird die VM auf der Software Virtual Box installiert. Anschließend ist auf der VM der Linux Server zu installieren. Danach werden die einzelnen </w:t>
      </w:r>
      <w:r w:rsidR="0017545B" w:rsidRPr="00D05F59">
        <w:rPr>
          <w:sz w:val="24"/>
          <w:szCs w:val="24"/>
        </w:rPr>
        <w:t>Installations-</w:t>
      </w:r>
      <w:r w:rsidRPr="00D05F59">
        <w:rPr>
          <w:sz w:val="24"/>
          <w:szCs w:val="24"/>
        </w:rPr>
        <w:t xml:space="preserve"> und die Konfigurationsschritte erklärt</w:t>
      </w:r>
      <w:r w:rsidR="0017545B" w:rsidRPr="00D05F59">
        <w:rPr>
          <w:sz w:val="24"/>
          <w:szCs w:val="24"/>
        </w:rPr>
        <w:t xml:space="preserve"> [siehe x.y]. Der vollständige</w:t>
      </w:r>
      <w:r w:rsidR="00C26E91">
        <w:rPr>
          <w:sz w:val="24"/>
          <w:szCs w:val="24"/>
        </w:rPr>
        <w:t>,</w:t>
      </w:r>
      <w:r w:rsidR="0017545B" w:rsidRPr="00D05F59">
        <w:rPr>
          <w:sz w:val="24"/>
          <w:szCs w:val="24"/>
        </w:rPr>
        <w:t xml:space="preserve"> installierte und konfigurierte Server beinhaltet keine </w:t>
      </w:r>
      <w:r w:rsidR="00C26E91">
        <w:rPr>
          <w:sz w:val="24"/>
          <w:szCs w:val="24"/>
        </w:rPr>
        <w:t>gr</w:t>
      </w:r>
      <w:r w:rsidR="0017545B" w:rsidRPr="00D05F59">
        <w:rPr>
          <w:sz w:val="24"/>
          <w:szCs w:val="24"/>
        </w:rPr>
        <w:t xml:space="preserve">afische Oberfläche, sondern eine command-line. Die Erweiterungen wie zum Beispiel DHCP, DNS, AD, IMAP und Benutzer werden mittels </w:t>
      </w:r>
      <w:r w:rsidR="00D05F59" w:rsidRPr="00D05F59">
        <w:rPr>
          <w:sz w:val="24"/>
          <w:szCs w:val="24"/>
        </w:rPr>
        <w:t xml:space="preserve">command </w:t>
      </w:r>
      <w:r w:rsidR="00C26E91">
        <w:rPr>
          <w:sz w:val="24"/>
          <w:szCs w:val="24"/>
        </w:rPr>
        <w:t>B</w:t>
      </w:r>
      <w:r w:rsidR="00D05F59" w:rsidRPr="00D05F59">
        <w:rPr>
          <w:sz w:val="24"/>
          <w:szCs w:val="24"/>
        </w:rPr>
        <w:t>efehlen hinzugefügt. Mehr dazu finde</w:t>
      </w:r>
      <w:r w:rsidR="00C26E91">
        <w:rPr>
          <w:sz w:val="24"/>
          <w:szCs w:val="24"/>
        </w:rPr>
        <w:t>t</w:t>
      </w:r>
      <w:r w:rsidR="00D05F59" w:rsidRPr="00D05F59">
        <w:rPr>
          <w:sz w:val="24"/>
          <w:szCs w:val="24"/>
        </w:rPr>
        <w:t xml:space="preserve"> man in den jeweiligen Konfigurationsabschnitte</w:t>
      </w:r>
      <w:r w:rsidR="00C26E91">
        <w:rPr>
          <w:sz w:val="24"/>
          <w:szCs w:val="24"/>
        </w:rPr>
        <w:t>n</w:t>
      </w:r>
      <w:r w:rsidR="00D05F59" w:rsidRPr="00D05F59">
        <w:rPr>
          <w:sz w:val="24"/>
          <w:szCs w:val="24"/>
        </w:rPr>
        <w:t>.</w:t>
      </w:r>
      <w:r w:rsidR="00B21983">
        <w:rPr>
          <w:sz w:val="24"/>
          <w:szCs w:val="24"/>
        </w:rPr>
        <w:t xml:space="preserve"> Wenn der Server vollständig läuft und alle </w:t>
      </w:r>
      <w:r w:rsidR="00C26E91">
        <w:rPr>
          <w:sz w:val="24"/>
          <w:szCs w:val="24"/>
        </w:rPr>
        <w:t>F</w:t>
      </w:r>
      <w:r w:rsidR="00B21983">
        <w:rPr>
          <w:sz w:val="24"/>
          <w:szCs w:val="24"/>
        </w:rPr>
        <w:t>eatures laufen</w:t>
      </w:r>
      <w:r w:rsidR="00C26E91">
        <w:rPr>
          <w:sz w:val="24"/>
          <w:szCs w:val="24"/>
        </w:rPr>
        <w:t>,</w:t>
      </w:r>
      <w:r w:rsidR="00B21983">
        <w:rPr>
          <w:sz w:val="24"/>
          <w:szCs w:val="24"/>
        </w:rPr>
        <w:t xml:space="preserve"> geht es an die Softwareprogrammierung. </w:t>
      </w:r>
      <w:r w:rsidR="009901AC">
        <w:rPr>
          <w:sz w:val="24"/>
          <w:szCs w:val="24"/>
        </w:rPr>
        <w:t xml:space="preserve">Zuerst sollte der Code </w:t>
      </w:r>
      <w:r w:rsidR="007C64D3">
        <w:rPr>
          <w:sz w:val="24"/>
          <w:szCs w:val="24"/>
        </w:rPr>
        <w:t>UDP basierend geschrieben werden. Durch Recherche und Rücksprache mit dem Partner</w:t>
      </w:r>
      <w:r w:rsidR="00C26E91">
        <w:rPr>
          <w:sz w:val="24"/>
          <w:szCs w:val="24"/>
        </w:rPr>
        <w:t>,</w:t>
      </w:r>
      <w:r w:rsidR="007C64D3">
        <w:rPr>
          <w:sz w:val="24"/>
          <w:szCs w:val="24"/>
        </w:rPr>
        <w:t xml:space="preserve"> wurde sich für TCP entschieden. Aus dem folgenden Grund, da TCP verbindungsorientiert und zuverlässig ist. Verbindungsorientiert heißt so viel</w:t>
      </w:r>
      <w:r w:rsidR="00C26E91">
        <w:rPr>
          <w:sz w:val="24"/>
          <w:szCs w:val="24"/>
        </w:rPr>
        <w:t>,</w:t>
      </w:r>
      <w:r w:rsidR="007C64D3">
        <w:rPr>
          <w:sz w:val="24"/>
          <w:szCs w:val="24"/>
        </w:rPr>
        <w:t xml:space="preserve"> wie dass </w:t>
      </w:r>
      <w:r w:rsidR="00C26E91">
        <w:rPr>
          <w:sz w:val="24"/>
          <w:szCs w:val="24"/>
        </w:rPr>
        <w:t xml:space="preserve">zuerst eine </w:t>
      </w:r>
      <w:r w:rsidR="007C64D3">
        <w:rPr>
          <w:sz w:val="24"/>
          <w:szCs w:val="24"/>
        </w:rPr>
        <w:t xml:space="preserve">Verbindung zum Server </w:t>
      </w:r>
      <w:r w:rsidR="00C26E91">
        <w:rPr>
          <w:sz w:val="24"/>
          <w:szCs w:val="24"/>
        </w:rPr>
        <w:t>hergestellt</w:t>
      </w:r>
      <w:r w:rsidR="007C64D3">
        <w:rPr>
          <w:sz w:val="24"/>
          <w:szCs w:val="24"/>
        </w:rPr>
        <w:t xml:space="preserve"> wird</w:t>
      </w:r>
      <w:r w:rsidR="00C26E91">
        <w:rPr>
          <w:sz w:val="24"/>
          <w:szCs w:val="24"/>
        </w:rPr>
        <w:t>.</w:t>
      </w:r>
      <w:r w:rsidR="007C64D3">
        <w:rPr>
          <w:sz w:val="24"/>
          <w:szCs w:val="24"/>
        </w:rPr>
        <w:t xml:space="preserve"> </w:t>
      </w:r>
      <w:r w:rsidR="00C26E91">
        <w:rPr>
          <w:sz w:val="24"/>
          <w:szCs w:val="24"/>
        </w:rPr>
        <w:t xml:space="preserve">Dann </w:t>
      </w:r>
      <w:r w:rsidR="007C64D3">
        <w:rPr>
          <w:sz w:val="24"/>
          <w:szCs w:val="24"/>
        </w:rPr>
        <w:t xml:space="preserve">erst </w:t>
      </w:r>
      <w:r w:rsidR="00C26E91">
        <w:rPr>
          <w:sz w:val="24"/>
          <w:szCs w:val="24"/>
        </w:rPr>
        <w:t xml:space="preserve">werden </w:t>
      </w:r>
      <w:r w:rsidR="007C64D3">
        <w:rPr>
          <w:sz w:val="24"/>
          <w:szCs w:val="24"/>
        </w:rPr>
        <w:t xml:space="preserve">weitere </w:t>
      </w:r>
      <w:r w:rsidR="00C26E91">
        <w:rPr>
          <w:sz w:val="24"/>
          <w:szCs w:val="24"/>
        </w:rPr>
        <w:t>Anfragen</w:t>
      </w:r>
      <w:r w:rsidR="007C64D3">
        <w:rPr>
          <w:sz w:val="24"/>
          <w:szCs w:val="24"/>
        </w:rPr>
        <w:t xml:space="preserve"> durchgeführt.</w:t>
      </w:r>
      <w:r w:rsidR="009248F6">
        <w:rPr>
          <w:sz w:val="24"/>
          <w:szCs w:val="24"/>
        </w:rPr>
        <w:t xml:space="preserve"> Es werden keine Daten in falscher Reihenfolge oder Datenpakete verloren gehen wie bei UDP. </w:t>
      </w:r>
      <w:r w:rsidR="00C26E91">
        <w:rPr>
          <w:sz w:val="24"/>
          <w:szCs w:val="24"/>
        </w:rPr>
        <w:t>D</w:t>
      </w:r>
      <w:r w:rsidR="009248F6">
        <w:rPr>
          <w:sz w:val="24"/>
          <w:szCs w:val="24"/>
        </w:rPr>
        <w:t xml:space="preserve">as TCP </w:t>
      </w:r>
      <w:r w:rsidR="00B52CC9">
        <w:rPr>
          <w:sz w:val="24"/>
          <w:szCs w:val="24"/>
        </w:rPr>
        <w:t>Protokoll fordert</w:t>
      </w:r>
      <w:r w:rsidR="009248F6">
        <w:rPr>
          <w:sz w:val="24"/>
          <w:szCs w:val="24"/>
        </w:rPr>
        <w:t xml:space="preserve"> automatisch das </w:t>
      </w:r>
      <w:r w:rsidR="00C26E91">
        <w:rPr>
          <w:sz w:val="24"/>
          <w:szCs w:val="24"/>
        </w:rPr>
        <w:t>V</w:t>
      </w:r>
      <w:r w:rsidR="009248F6">
        <w:rPr>
          <w:sz w:val="24"/>
          <w:szCs w:val="24"/>
        </w:rPr>
        <w:t>erlorene oder fehlerbehaftete Paket neu an.</w:t>
      </w:r>
      <w:r w:rsidR="00C85FB3">
        <w:rPr>
          <w:sz w:val="24"/>
          <w:szCs w:val="24"/>
        </w:rPr>
        <w:t xml:space="preserve"> </w:t>
      </w:r>
      <w:r w:rsidR="00B52CC9">
        <w:rPr>
          <w:sz w:val="24"/>
          <w:szCs w:val="24"/>
        </w:rPr>
        <w:t xml:space="preserve">Um die Arbeit mit dem Diplomarbeitspartner zu </w:t>
      </w:r>
      <w:r w:rsidR="00C05ECF">
        <w:rPr>
          <w:sz w:val="24"/>
          <w:szCs w:val="24"/>
        </w:rPr>
        <w:t>vereinfachen,</w:t>
      </w:r>
      <w:r w:rsidR="00B52CC9">
        <w:rPr>
          <w:sz w:val="24"/>
          <w:szCs w:val="24"/>
        </w:rPr>
        <w:t xml:space="preserve"> wird eine G</w:t>
      </w:r>
      <w:r w:rsidR="00C05ECF">
        <w:rPr>
          <w:sz w:val="24"/>
          <w:szCs w:val="24"/>
        </w:rPr>
        <w:t>itHub Projekt angelegt, wo man verfolgen kann</w:t>
      </w:r>
      <w:r w:rsidR="00C26E91">
        <w:rPr>
          <w:sz w:val="24"/>
          <w:szCs w:val="24"/>
        </w:rPr>
        <w:t>, wer w</w:t>
      </w:r>
      <w:r w:rsidR="00C05ECF">
        <w:rPr>
          <w:sz w:val="24"/>
          <w:szCs w:val="24"/>
        </w:rPr>
        <w:t xml:space="preserve">ann am Programmcode gearbeitet </w:t>
      </w:r>
      <w:r w:rsidR="00C26E91">
        <w:rPr>
          <w:sz w:val="24"/>
          <w:szCs w:val="24"/>
        </w:rPr>
        <w:t xml:space="preserve">hat </w:t>
      </w:r>
      <w:r w:rsidR="00937C8B">
        <w:rPr>
          <w:sz w:val="24"/>
          <w:szCs w:val="24"/>
        </w:rPr>
        <w:t>bzw.</w:t>
      </w:r>
      <w:r w:rsidR="00C05ECF">
        <w:rPr>
          <w:sz w:val="24"/>
          <w:szCs w:val="24"/>
        </w:rPr>
        <w:t xml:space="preserve"> was verbessert worden ist. Es werden auch die ganzen einzelnen Dokumentationen hochgeladen. D</w:t>
      </w:r>
      <w:r w:rsidR="00D3177E">
        <w:rPr>
          <w:sz w:val="24"/>
          <w:szCs w:val="24"/>
        </w:rPr>
        <w:t>er</w:t>
      </w:r>
      <w:r w:rsidR="00C05ECF">
        <w:rPr>
          <w:sz w:val="24"/>
          <w:szCs w:val="24"/>
        </w:rPr>
        <w:t xml:space="preserve"> Link zum GitHub Projekt befindet sich beim Unterpunkt Quellen</w:t>
      </w:r>
      <w:r w:rsidR="00D3177E">
        <w:rPr>
          <w:sz w:val="24"/>
          <w:szCs w:val="24"/>
        </w:rPr>
        <w:t>. Der Programmcode wird in dem Programm PyCharm Community Edition 2021 2.2 implementiert.</w:t>
      </w:r>
      <w:r w:rsidR="00102B6D">
        <w:rPr>
          <w:sz w:val="24"/>
          <w:szCs w:val="24"/>
        </w:rPr>
        <w:t xml:space="preserve"> </w:t>
      </w:r>
    </w:p>
    <w:p w14:paraId="06FA884A" w14:textId="355BF036" w:rsidR="00AB268A" w:rsidRPr="00AB268A" w:rsidRDefault="00AB268A" w:rsidP="00AB268A"/>
    <w:sectPr w:rsidR="00AB268A" w:rsidRPr="00AB26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68A"/>
    <w:rsid w:val="00102B6D"/>
    <w:rsid w:val="0017545B"/>
    <w:rsid w:val="0024726E"/>
    <w:rsid w:val="004C18F5"/>
    <w:rsid w:val="007C64D3"/>
    <w:rsid w:val="009248F6"/>
    <w:rsid w:val="00937C8B"/>
    <w:rsid w:val="009901AC"/>
    <w:rsid w:val="00A63CE0"/>
    <w:rsid w:val="00AB268A"/>
    <w:rsid w:val="00B21983"/>
    <w:rsid w:val="00B52CC9"/>
    <w:rsid w:val="00C05ECF"/>
    <w:rsid w:val="00C26E91"/>
    <w:rsid w:val="00C85FB3"/>
    <w:rsid w:val="00D05F59"/>
    <w:rsid w:val="00D3177E"/>
    <w:rsid w:val="00DA7867"/>
    <w:rsid w:val="00F13A2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AABE"/>
  <w15:chartTrackingRefBased/>
  <w15:docId w15:val="{0792BF9A-596B-44BA-AC31-B34419F8C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AB2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B26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1419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11</cp:revision>
  <dcterms:created xsi:type="dcterms:W3CDTF">2022-09-25T12:42:00Z</dcterms:created>
  <dcterms:modified xsi:type="dcterms:W3CDTF">2022-09-25T13:49:00Z</dcterms:modified>
</cp:coreProperties>
</file>