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BC6467" w:rsidRPr="00BC6467" w14:paraId="11FAB091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AF80C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New</w:t>
            </w:r>
            <w:r w:rsidRPr="00BC64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API</w:t>
            </w: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The certification mechanism is,</w:t>
            </w:r>
            <w:r w:rsidRPr="00BC64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OAuth2.0</w:t>
            </w: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It is designed on the basis.</w:t>
            </w:r>
          </w:p>
        </w:tc>
      </w:tr>
      <w:tr w:rsidR="00BC6467" w:rsidRPr="00BC6467" w14:paraId="131D41D2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453BC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2216FE2E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C5B1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The server load test results are at the peak.</w:t>
            </w:r>
            <w:r w:rsidRPr="00BC646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CPU</w:t>
            </w: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Usage rate</w:t>
            </w:r>
            <w:r w:rsidRPr="00BC646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85</w:t>
            </w: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It showed that it reaches %.</w:t>
            </w:r>
          </w:p>
        </w:tc>
      </w:tr>
      <w:tr w:rsidR="00BC6467" w:rsidRPr="00BC6467" w14:paraId="1B976F1E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1ED3F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47E70B4B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E9496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This algorithm calculates the amount of computation.</w:t>
            </w:r>
            <w:r w:rsidRPr="00BC64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O(n log n)</w:t>
            </w: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It achieves efficiency by suppressing it.</w:t>
            </w:r>
          </w:p>
        </w:tc>
      </w:tr>
      <w:tr w:rsidR="00BC6467" w:rsidRPr="00BC6467" w14:paraId="43CC6FA3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91D0F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7A96FCE2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4E399FB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In the project management tool, you can visualize the progress rate of the task with the Gantt chart.</w:t>
            </w:r>
          </w:p>
        </w:tc>
      </w:tr>
      <w:tr w:rsidR="00BC6467" w:rsidRPr="00BC6467" w14:paraId="2D37DDAC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06DFB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5451990F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FDEC2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FF0000"/>
                <w:kern w:val="0"/>
                <w:sz w:val="22"/>
                <w:szCs w:val="22"/>
                <w:lang w:eastAsia="ja-JP"/>
                <w14:ligatures w14:val="none"/>
              </w:rPr>
              <w:t>The data collected from the sensors is sent to the cloud in real-time and used for analysis.</w:t>
            </w:r>
          </w:p>
        </w:tc>
      </w:tr>
    </w:tbl>
    <w:p w14:paraId="6EF5838C" w14:textId="77777777" w:rsidR="00BC6467" w:rsidRDefault="00BC6467">
      <w:pPr>
        <w:rPr>
          <w:lang w:eastAsia="ja-JP"/>
        </w:rPr>
      </w:pPr>
    </w:p>
    <w:sectPr w:rsidR="00BC646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67"/>
    <w:rsid w:val="00BC6467"/>
    <w:rsid w:val="00DD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CEDF"/>
  <w15:chartTrackingRefBased/>
  <w15:docId w15:val="{207646B5-FD0D-4929-A6AD-6C1F4EC8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1</cp:revision>
  <dcterms:created xsi:type="dcterms:W3CDTF">2026-04-14T03:33:00Z</dcterms:created>
  <dcterms:modified xsi:type="dcterms:W3CDTF">2026-04-14T03:35:00Z</dcterms:modified>
</cp:coreProperties>
</file>