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223CB695" w:rsidR="00400CA6" w:rsidRPr="00B4473B" w:rsidRDefault="00B65843"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0E35332C" wp14:editId="7E09D83F">
                      <wp:extent cx="1502833" cy="15028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5716" cy="1505716"/>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42BD8C9C" w:rsidR="00BB7B9B" w:rsidRPr="00B4473B" w:rsidRDefault="005E3925"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2 - web </w:t>
                    </w:r>
                    <w:proofErr w:type="spellStart"/>
                    <w:r>
                      <w:rPr>
                        <w:rFonts w:ascii="Century Schoolbook" w:hAnsi="Century Schoolbook"/>
                        <w:sz w:val="36"/>
                      </w:rPr>
                      <w:t>construction</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681"/>
            <w:gridCol w:w="4597"/>
          </w:tblGrid>
          <w:tr w:rsidR="006C3B53" w14:paraId="5B7D4B28" w14:textId="77777777" w:rsidTr="00443B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132D29"/>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597" w:type="dxa"/>
                <w:shd w:val="clear" w:color="auto" w:fill="132D29"/>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443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597" w:type="dxa"/>
                <w:tcBorders>
                  <w:top w:val="none" w:sz="0" w:space="0" w:color="auto"/>
                  <w:bottom w:val="none" w:sz="0" w:space="0" w:color="auto"/>
                  <w:right w:val="none" w:sz="0" w:space="0" w:color="auto"/>
                </w:tcBorders>
                <w:tcMar>
                  <w:top w:w="113" w:type="dxa"/>
                  <w:bottom w:w="113" w:type="dxa"/>
                </w:tcMar>
                <w:vAlign w:val="center"/>
              </w:tcPr>
              <w:p w14:paraId="5B7D4B2A" w14:textId="61F3EA24"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5E3925">
                  <w:rPr>
                    <w:rFonts w:ascii="Century Schoolbook" w:hAnsi="Century Schoolbook"/>
                    <w:sz w:val="24"/>
                  </w:rPr>
                  <w:t>Sønderjylland</w:t>
                </w:r>
              </w:p>
            </w:tc>
          </w:tr>
          <w:tr w:rsidR="006C3B53" w14:paraId="5B7D4B2E" w14:textId="77777777" w:rsidTr="00443B5B">
            <w:trPr>
              <w:jc w:val="center"/>
            </w:trPr>
            <w:tc>
              <w:tcPr>
                <w:cnfStyle w:val="001000000000" w:firstRow="0" w:lastRow="0" w:firstColumn="1" w:lastColumn="0" w:oddVBand="0" w:evenVBand="0" w:oddHBand="0" w:evenHBand="0" w:firstRowFirstColumn="0" w:firstRowLastColumn="0" w:lastRowFirstColumn="0" w:lastRowLastColumn="0"/>
                <w:tcW w:w="3681"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597" w:type="dxa"/>
                <w:tcMar>
                  <w:top w:w="113" w:type="dxa"/>
                  <w:bottom w:w="113" w:type="dxa"/>
                </w:tcMar>
                <w:vAlign w:val="center"/>
              </w:tcPr>
              <w:p w14:paraId="5B7D4B2D" w14:textId="5F01C67C" w:rsidR="006C3B53" w:rsidRPr="006C3B53" w:rsidRDefault="005E3925"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1" w14:textId="77777777" w:rsidTr="00443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597" w:type="dxa"/>
                <w:tcBorders>
                  <w:top w:val="none" w:sz="0" w:space="0" w:color="auto"/>
                  <w:bottom w:val="none" w:sz="0" w:space="0" w:color="auto"/>
                  <w:right w:val="none" w:sz="0" w:space="0" w:color="auto"/>
                </w:tcBorders>
                <w:tcMar>
                  <w:top w:w="113" w:type="dxa"/>
                  <w:bottom w:w="113" w:type="dxa"/>
                </w:tcMar>
                <w:vAlign w:val="center"/>
              </w:tcPr>
              <w:p w14:paraId="5B7D4B30" w14:textId="08043646" w:rsidR="006C3B53" w:rsidRPr="006C3B53" w:rsidRDefault="0067512E"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Kenneth Sørensen</w:t>
                </w:r>
              </w:p>
            </w:tc>
          </w:tr>
          <w:tr w:rsidR="006C3B53" w14:paraId="5B7D4B34" w14:textId="77777777" w:rsidTr="00443B5B">
            <w:trPr>
              <w:jc w:val="center"/>
            </w:trPr>
            <w:tc>
              <w:tcPr>
                <w:cnfStyle w:val="001000000000" w:firstRow="0" w:lastRow="0" w:firstColumn="1" w:lastColumn="0" w:oddVBand="0" w:evenVBand="0" w:oddHBand="0" w:evenHBand="0" w:firstRowFirstColumn="0" w:firstRowLastColumn="0" w:lastRowFirstColumn="0" w:lastRowLastColumn="0"/>
                <w:tcW w:w="3681"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597" w:type="dxa"/>
                <w:tcMar>
                  <w:top w:w="113" w:type="dxa"/>
                  <w:bottom w:w="113" w:type="dxa"/>
                </w:tcMar>
                <w:vAlign w:val="center"/>
              </w:tcPr>
              <w:p w14:paraId="5B7D4B33" w14:textId="49A25849" w:rsidR="006C3B53" w:rsidRPr="006C3B53" w:rsidRDefault="002A4471"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E6169C">
                  <w:rPr>
                    <w:rFonts w:ascii="Century Schoolbook" w:hAnsi="Century Schoolbook"/>
                    <w:sz w:val="24"/>
                  </w:rPr>
                  <w:t>1</w:t>
                </w:r>
                <w:r w:rsidR="006C3B53" w:rsidRPr="006C3B53">
                  <w:rPr>
                    <w:rFonts w:ascii="Century Schoolbook" w:hAnsi="Century Schoolbook"/>
                    <w:sz w:val="24"/>
                  </w:rPr>
                  <w:t xml:space="preserve">, </w:t>
                </w:r>
                <w:r w:rsidR="0067512E">
                  <w:rPr>
                    <w:rFonts w:ascii="Century Schoolbook" w:hAnsi="Century Schoolbook"/>
                    <w:sz w:val="24"/>
                  </w:rPr>
                  <w:t>fo</w:t>
                </w:r>
                <w:r w:rsidR="00E6169C">
                  <w:rPr>
                    <w:rFonts w:ascii="Century Schoolbook" w:hAnsi="Century Schoolbook"/>
                    <w:sz w:val="24"/>
                  </w:rPr>
                  <w:t>r</w:t>
                </w:r>
                <w:r w:rsidR="00B53899">
                  <w:rPr>
                    <w:rFonts w:ascii="Century Schoolbook" w:hAnsi="Century Schoolbook"/>
                    <w:sz w:val="24"/>
                  </w:rPr>
                  <w:t>år</w:t>
                </w:r>
                <w:r w:rsidR="005E3925">
                  <w:rPr>
                    <w:rFonts w:ascii="Century Schoolbook" w:hAnsi="Century Schoolbook"/>
                    <w:sz w:val="24"/>
                  </w:rPr>
                  <w:t xml:space="preserve"> 20</w:t>
                </w:r>
                <w:r w:rsidR="00CB71D6">
                  <w:rPr>
                    <w:rFonts w:ascii="Century Schoolbook" w:hAnsi="Century Schoolbook"/>
                    <w:sz w:val="24"/>
                  </w:rPr>
                  <w:t>2</w:t>
                </w:r>
                <w:r w:rsidR="0067512E">
                  <w:rPr>
                    <w:rFonts w:ascii="Century Schoolbook" w:hAnsi="Century Schoolbook"/>
                    <w:sz w:val="24"/>
                  </w:rPr>
                  <w:t>4</w:t>
                </w:r>
              </w:p>
            </w:tc>
          </w:tr>
          <w:tr w:rsidR="006C3B53" w14:paraId="5B7D4B37" w14:textId="77777777" w:rsidTr="00443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left w:val="none" w:sz="0" w:space="0" w:color="auto"/>
                  <w:bottom w:val="none" w:sz="0" w:space="0" w:color="auto"/>
                </w:tcBorders>
                <w:tcMar>
                  <w:top w:w="113" w:type="dxa"/>
                  <w:bottom w:w="113" w:type="dxa"/>
                </w:tcMar>
                <w:vAlign w:val="center"/>
              </w:tcPr>
              <w:p w14:paraId="5B7D4B35" w14:textId="70BBC767" w:rsidR="006C3B53" w:rsidRPr="006C3B53" w:rsidRDefault="005E3925" w:rsidP="002B27E2">
                <w:pPr>
                  <w:rPr>
                    <w:rFonts w:ascii="Century Schoolbook" w:hAnsi="Century Schoolbook"/>
                    <w:sz w:val="24"/>
                  </w:rPr>
                </w:pPr>
                <w:r>
                  <w:rPr>
                    <w:rFonts w:ascii="Century Schoolbook" w:hAnsi="Century Schoolbook"/>
                    <w:sz w:val="24"/>
                  </w:rPr>
                  <w:t>Eksamensdato</w:t>
                </w:r>
              </w:p>
            </w:tc>
            <w:tc>
              <w:tcPr>
                <w:tcW w:w="4597" w:type="dxa"/>
                <w:tcBorders>
                  <w:top w:val="none" w:sz="0" w:space="0" w:color="auto"/>
                  <w:bottom w:val="none" w:sz="0" w:space="0" w:color="auto"/>
                  <w:right w:val="none" w:sz="0" w:space="0" w:color="auto"/>
                </w:tcBorders>
                <w:tcMar>
                  <w:top w:w="113" w:type="dxa"/>
                  <w:bottom w:w="113" w:type="dxa"/>
                </w:tcMar>
                <w:vAlign w:val="center"/>
              </w:tcPr>
              <w:p w14:paraId="5B7D4B36" w14:textId="248C3671" w:rsidR="006C3B53" w:rsidRPr="006C3B53" w:rsidRDefault="00E6169C"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Fredag, d. 1</w:t>
                </w:r>
                <w:r w:rsidR="0067512E">
                  <w:rPr>
                    <w:rFonts w:ascii="Century Schoolbook" w:hAnsi="Century Schoolbook"/>
                    <w:sz w:val="24"/>
                  </w:rPr>
                  <w:t>5</w:t>
                </w:r>
                <w:r>
                  <w:rPr>
                    <w:rFonts w:ascii="Century Schoolbook" w:hAnsi="Century Schoolbook"/>
                    <w:sz w:val="24"/>
                  </w:rPr>
                  <w:t xml:space="preserve">. </w:t>
                </w:r>
                <w:r w:rsidR="0067512E">
                  <w:rPr>
                    <w:rFonts w:ascii="Century Schoolbook" w:hAnsi="Century Schoolbook"/>
                    <w:sz w:val="24"/>
                  </w:rPr>
                  <w:t>marts</w:t>
                </w:r>
                <w:r w:rsidR="005E3925">
                  <w:rPr>
                    <w:rFonts w:ascii="Century Schoolbook" w:hAnsi="Century Schoolbook"/>
                    <w:sz w:val="24"/>
                  </w:rPr>
                  <w:t xml:space="preserve"> 20</w:t>
                </w:r>
                <w:r w:rsidR="00BE0DA8">
                  <w:rPr>
                    <w:rFonts w:ascii="Century Schoolbook" w:hAnsi="Century Schoolbook"/>
                    <w:sz w:val="24"/>
                  </w:rPr>
                  <w:t>2</w:t>
                </w:r>
                <w:r w:rsidR="0067512E">
                  <w:rPr>
                    <w:rFonts w:ascii="Century Schoolbook" w:hAnsi="Century Schoolbook"/>
                    <w:sz w:val="24"/>
                  </w:rPr>
                  <w:t>4</w:t>
                </w:r>
                <w:r w:rsidR="005E3925">
                  <w:rPr>
                    <w:rFonts w:ascii="Century Schoolbook" w:hAnsi="Century Schoolbook"/>
                    <w:sz w:val="24"/>
                  </w:rPr>
                  <w:t xml:space="preserve"> kl. 09:00</w:t>
                </w:r>
              </w:p>
            </w:tc>
          </w:tr>
        </w:tbl>
        <w:p w14:paraId="5B7D4B3E" w14:textId="77777777" w:rsidR="00264629"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3CCA12D0" w14:textId="6792E303" w:rsidR="005E3925" w:rsidRPr="005E3925" w:rsidRDefault="005E3925" w:rsidP="005E3925">
              <w:pPr>
                <w:pStyle w:val="Overskrift"/>
                <w:numPr>
                  <w:ilvl w:val="0"/>
                  <w:numId w:val="0"/>
                </w:numPr>
                <w:rPr>
                  <w:rFonts w:asciiTheme="minorHAnsi" w:eastAsiaTheme="minorEastAsia" w:hAnsiTheme="minorHAnsi" w:cstheme="minorBidi"/>
                  <w:bCs w:val="0"/>
                  <w:sz w:val="22"/>
                  <w:szCs w:val="22"/>
                  <w:lang w:bidi="ar-SA"/>
                </w:rPr>
              </w:pPr>
              <w:r>
                <w:rPr>
                  <w:rFonts w:asciiTheme="minorHAnsi" w:eastAsiaTheme="minorEastAsia" w:hAnsiTheme="minorHAnsi" w:cstheme="minorBidi"/>
                  <w:bCs w:val="0"/>
                  <w:sz w:val="22"/>
                  <w:szCs w:val="22"/>
                  <w:lang w:bidi="ar-SA"/>
                </w:rPr>
                <w:br w:type="page"/>
              </w:r>
            </w:p>
            <w:p w14:paraId="5B7D4B40" w14:textId="221FE612" w:rsidR="00264629" w:rsidRDefault="00264629" w:rsidP="00C42150">
              <w:pPr>
                <w:pStyle w:val="Overskrift"/>
                <w:numPr>
                  <w:ilvl w:val="0"/>
                  <w:numId w:val="0"/>
                </w:numPr>
              </w:pPr>
              <w:r>
                <w:lastRenderedPageBreak/>
                <w:t>Indholdsfortegnelse</w:t>
              </w:r>
            </w:p>
            <w:p w14:paraId="7761F5EA" w14:textId="1AE7727F" w:rsidR="00183929"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61141266" w:history="1">
                <w:r w:rsidR="00183929" w:rsidRPr="000B14EC">
                  <w:rPr>
                    <w:rStyle w:val="Hyperlink"/>
                  </w:rPr>
                  <w:t>1</w:t>
                </w:r>
                <w:r w:rsidR="00183929">
                  <w:rPr>
                    <w:rFonts w:asciiTheme="minorHAnsi" w:hAnsiTheme="minorHAnsi"/>
                    <w:b w:val="0"/>
                    <w:sz w:val="22"/>
                    <w:lang w:eastAsia="da-DK"/>
                  </w:rPr>
                  <w:tab/>
                </w:r>
                <w:r w:rsidR="00183929" w:rsidRPr="000B14EC">
                  <w:rPr>
                    <w:rStyle w:val="Hyperlink"/>
                  </w:rPr>
                  <w:t>Formål, mål og læringsmål</w:t>
                </w:r>
                <w:r w:rsidR="00183929">
                  <w:rPr>
                    <w:webHidden/>
                  </w:rPr>
                  <w:tab/>
                </w:r>
                <w:r w:rsidR="00183929">
                  <w:rPr>
                    <w:webHidden/>
                  </w:rPr>
                  <w:fldChar w:fldCharType="begin"/>
                </w:r>
                <w:r w:rsidR="00183929">
                  <w:rPr>
                    <w:webHidden/>
                  </w:rPr>
                  <w:instrText xml:space="preserve"> PAGEREF _Toc161141266 \h </w:instrText>
                </w:r>
                <w:r w:rsidR="00183929">
                  <w:rPr>
                    <w:webHidden/>
                  </w:rPr>
                </w:r>
                <w:r w:rsidR="00183929">
                  <w:rPr>
                    <w:webHidden/>
                  </w:rPr>
                  <w:fldChar w:fldCharType="separate"/>
                </w:r>
                <w:r w:rsidR="00183929">
                  <w:rPr>
                    <w:webHidden/>
                  </w:rPr>
                  <w:t>3</w:t>
                </w:r>
                <w:r w:rsidR="00183929">
                  <w:rPr>
                    <w:webHidden/>
                  </w:rPr>
                  <w:fldChar w:fldCharType="end"/>
                </w:r>
              </w:hyperlink>
            </w:p>
            <w:p w14:paraId="0423FAD6" w14:textId="242D9C8E" w:rsidR="00183929" w:rsidRDefault="006E15B8">
              <w:pPr>
                <w:pStyle w:val="Indholdsfortegnelse2"/>
                <w:rPr>
                  <w:rFonts w:asciiTheme="minorHAnsi" w:hAnsiTheme="minorHAnsi"/>
                  <w:sz w:val="22"/>
                  <w:lang w:eastAsia="da-DK"/>
                </w:rPr>
              </w:pPr>
              <w:hyperlink w:anchor="_Toc161141267" w:history="1">
                <w:r w:rsidR="00183929" w:rsidRPr="000B14EC">
                  <w:rPr>
                    <w:rStyle w:val="Hyperlink"/>
                  </w:rPr>
                  <w:t>1.1</w:t>
                </w:r>
                <w:r w:rsidR="00183929">
                  <w:rPr>
                    <w:rFonts w:asciiTheme="minorHAnsi" w:hAnsiTheme="minorHAnsi"/>
                    <w:sz w:val="22"/>
                    <w:lang w:eastAsia="da-DK"/>
                  </w:rPr>
                  <w:tab/>
                </w:r>
                <w:r w:rsidR="00183929" w:rsidRPr="000B14EC">
                  <w:rPr>
                    <w:rStyle w:val="Hyperlink"/>
                  </w:rPr>
                  <w:t>Formål</w:t>
                </w:r>
                <w:r w:rsidR="00183929">
                  <w:rPr>
                    <w:webHidden/>
                  </w:rPr>
                  <w:tab/>
                </w:r>
                <w:r w:rsidR="00183929">
                  <w:rPr>
                    <w:webHidden/>
                  </w:rPr>
                  <w:fldChar w:fldCharType="begin"/>
                </w:r>
                <w:r w:rsidR="00183929">
                  <w:rPr>
                    <w:webHidden/>
                  </w:rPr>
                  <w:instrText xml:space="preserve"> PAGEREF _Toc161141267 \h </w:instrText>
                </w:r>
                <w:r w:rsidR="00183929">
                  <w:rPr>
                    <w:webHidden/>
                  </w:rPr>
                </w:r>
                <w:r w:rsidR="00183929">
                  <w:rPr>
                    <w:webHidden/>
                  </w:rPr>
                  <w:fldChar w:fldCharType="separate"/>
                </w:r>
                <w:r w:rsidR="00183929">
                  <w:rPr>
                    <w:webHidden/>
                  </w:rPr>
                  <w:t>3</w:t>
                </w:r>
                <w:r w:rsidR="00183929">
                  <w:rPr>
                    <w:webHidden/>
                  </w:rPr>
                  <w:fldChar w:fldCharType="end"/>
                </w:r>
              </w:hyperlink>
            </w:p>
            <w:p w14:paraId="735A9BB6" w14:textId="25ED99EE" w:rsidR="00183929" w:rsidRDefault="006E15B8">
              <w:pPr>
                <w:pStyle w:val="Indholdsfortegnelse2"/>
                <w:rPr>
                  <w:rFonts w:asciiTheme="minorHAnsi" w:hAnsiTheme="minorHAnsi"/>
                  <w:sz w:val="22"/>
                  <w:lang w:eastAsia="da-DK"/>
                </w:rPr>
              </w:pPr>
              <w:hyperlink w:anchor="_Toc161141268" w:history="1">
                <w:r w:rsidR="00183929" w:rsidRPr="000B14EC">
                  <w:rPr>
                    <w:rStyle w:val="Hyperlink"/>
                  </w:rPr>
                  <w:t>1.2</w:t>
                </w:r>
                <w:r w:rsidR="00183929">
                  <w:rPr>
                    <w:rFonts w:asciiTheme="minorHAnsi" w:hAnsiTheme="minorHAnsi"/>
                    <w:sz w:val="22"/>
                    <w:lang w:eastAsia="da-DK"/>
                  </w:rPr>
                  <w:tab/>
                </w:r>
                <w:r w:rsidR="00183929" w:rsidRPr="000B14EC">
                  <w:rPr>
                    <w:rStyle w:val="Hyperlink"/>
                  </w:rPr>
                  <w:t>Læringsmål</w:t>
                </w:r>
                <w:r w:rsidR="00183929">
                  <w:rPr>
                    <w:webHidden/>
                  </w:rPr>
                  <w:tab/>
                </w:r>
                <w:r w:rsidR="00183929">
                  <w:rPr>
                    <w:webHidden/>
                  </w:rPr>
                  <w:fldChar w:fldCharType="begin"/>
                </w:r>
                <w:r w:rsidR="00183929">
                  <w:rPr>
                    <w:webHidden/>
                  </w:rPr>
                  <w:instrText xml:space="preserve"> PAGEREF _Toc161141268 \h </w:instrText>
                </w:r>
                <w:r w:rsidR="00183929">
                  <w:rPr>
                    <w:webHidden/>
                  </w:rPr>
                </w:r>
                <w:r w:rsidR="00183929">
                  <w:rPr>
                    <w:webHidden/>
                  </w:rPr>
                  <w:fldChar w:fldCharType="separate"/>
                </w:r>
                <w:r w:rsidR="00183929">
                  <w:rPr>
                    <w:webHidden/>
                  </w:rPr>
                  <w:t>3</w:t>
                </w:r>
                <w:r w:rsidR="00183929">
                  <w:rPr>
                    <w:webHidden/>
                  </w:rPr>
                  <w:fldChar w:fldCharType="end"/>
                </w:r>
              </w:hyperlink>
            </w:p>
            <w:p w14:paraId="76148941" w14:textId="631C72B1" w:rsidR="00183929" w:rsidRDefault="006E15B8">
              <w:pPr>
                <w:pStyle w:val="Indholdsfortegnelse3"/>
                <w:rPr>
                  <w:rFonts w:asciiTheme="minorHAnsi" w:hAnsiTheme="minorHAnsi"/>
                  <w:sz w:val="22"/>
                  <w:lang w:eastAsia="da-DK"/>
                </w:rPr>
              </w:pPr>
              <w:hyperlink w:anchor="_Toc161141269" w:history="1">
                <w:r w:rsidR="00183929" w:rsidRPr="000B14EC">
                  <w:rPr>
                    <w:rStyle w:val="Hyperlink"/>
                  </w:rPr>
                  <w:t>1.2.1</w:t>
                </w:r>
                <w:r w:rsidR="00183929">
                  <w:rPr>
                    <w:rFonts w:asciiTheme="minorHAnsi" w:hAnsiTheme="minorHAnsi"/>
                    <w:sz w:val="22"/>
                    <w:lang w:eastAsia="da-DK"/>
                  </w:rPr>
                  <w:tab/>
                </w:r>
                <w:r w:rsidR="00183929" w:rsidRPr="000B14EC">
                  <w:rPr>
                    <w:rStyle w:val="Hyperlink"/>
                  </w:rPr>
                  <w:t>Faglige læringsmål</w:t>
                </w:r>
                <w:r w:rsidR="00183929">
                  <w:rPr>
                    <w:webHidden/>
                  </w:rPr>
                  <w:tab/>
                </w:r>
                <w:r w:rsidR="00183929">
                  <w:rPr>
                    <w:webHidden/>
                  </w:rPr>
                  <w:fldChar w:fldCharType="begin"/>
                </w:r>
                <w:r w:rsidR="00183929">
                  <w:rPr>
                    <w:webHidden/>
                  </w:rPr>
                  <w:instrText xml:space="preserve"> PAGEREF _Toc161141269 \h </w:instrText>
                </w:r>
                <w:r w:rsidR="00183929">
                  <w:rPr>
                    <w:webHidden/>
                  </w:rPr>
                </w:r>
                <w:r w:rsidR="00183929">
                  <w:rPr>
                    <w:webHidden/>
                  </w:rPr>
                  <w:fldChar w:fldCharType="separate"/>
                </w:r>
                <w:r w:rsidR="00183929">
                  <w:rPr>
                    <w:webHidden/>
                  </w:rPr>
                  <w:t>3</w:t>
                </w:r>
                <w:r w:rsidR="00183929">
                  <w:rPr>
                    <w:webHidden/>
                  </w:rPr>
                  <w:fldChar w:fldCharType="end"/>
                </w:r>
              </w:hyperlink>
            </w:p>
            <w:p w14:paraId="0CE27170" w14:textId="08A0B1EF" w:rsidR="00183929" w:rsidRDefault="006E15B8">
              <w:pPr>
                <w:pStyle w:val="Indholdsfortegnelse3"/>
                <w:rPr>
                  <w:rFonts w:asciiTheme="minorHAnsi" w:hAnsiTheme="minorHAnsi"/>
                  <w:sz w:val="22"/>
                  <w:lang w:eastAsia="da-DK"/>
                </w:rPr>
              </w:pPr>
              <w:hyperlink w:anchor="_Toc161141270" w:history="1">
                <w:r w:rsidR="00183929" w:rsidRPr="000B14EC">
                  <w:rPr>
                    <w:rStyle w:val="Hyperlink"/>
                    <w:rFonts w:eastAsia="Times New Roman"/>
                    <w:lang w:eastAsia="da-DK"/>
                  </w:rPr>
                  <w:t>1.2.2</w:t>
                </w:r>
                <w:r w:rsidR="00183929">
                  <w:rPr>
                    <w:rFonts w:asciiTheme="minorHAnsi" w:hAnsiTheme="minorHAnsi"/>
                    <w:sz w:val="22"/>
                    <w:lang w:eastAsia="da-DK"/>
                  </w:rPr>
                  <w:tab/>
                </w:r>
                <w:r w:rsidR="00183929" w:rsidRPr="000B14EC">
                  <w:rPr>
                    <w:rStyle w:val="Hyperlink"/>
                    <w:rFonts w:eastAsia="Times New Roman"/>
                    <w:lang w:eastAsia="da-DK"/>
                  </w:rPr>
                  <w:t>Personlige læringsmål</w:t>
                </w:r>
                <w:r w:rsidR="00183929">
                  <w:rPr>
                    <w:webHidden/>
                  </w:rPr>
                  <w:tab/>
                </w:r>
                <w:r w:rsidR="00183929">
                  <w:rPr>
                    <w:webHidden/>
                  </w:rPr>
                  <w:fldChar w:fldCharType="begin"/>
                </w:r>
                <w:r w:rsidR="00183929">
                  <w:rPr>
                    <w:webHidden/>
                  </w:rPr>
                  <w:instrText xml:space="preserve"> PAGEREF _Toc161141270 \h </w:instrText>
                </w:r>
                <w:r w:rsidR="00183929">
                  <w:rPr>
                    <w:webHidden/>
                  </w:rPr>
                </w:r>
                <w:r w:rsidR="00183929">
                  <w:rPr>
                    <w:webHidden/>
                  </w:rPr>
                  <w:fldChar w:fldCharType="separate"/>
                </w:r>
                <w:r w:rsidR="00183929">
                  <w:rPr>
                    <w:webHidden/>
                  </w:rPr>
                  <w:t>3</w:t>
                </w:r>
                <w:r w:rsidR="00183929">
                  <w:rPr>
                    <w:webHidden/>
                  </w:rPr>
                  <w:fldChar w:fldCharType="end"/>
                </w:r>
              </w:hyperlink>
            </w:p>
            <w:p w14:paraId="66267BAD" w14:textId="60447E90" w:rsidR="00183929" w:rsidRDefault="006E15B8">
              <w:pPr>
                <w:pStyle w:val="Indholdsfortegnelse3"/>
                <w:rPr>
                  <w:rFonts w:asciiTheme="minorHAnsi" w:hAnsiTheme="minorHAnsi"/>
                  <w:sz w:val="22"/>
                  <w:lang w:eastAsia="da-DK"/>
                </w:rPr>
              </w:pPr>
              <w:hyperlink w:anchor="_Toc161141271" w:history="1">
                <w:r w:rsidR="00183929" w:rsidRPr="000B14EC">
                  <w:rPr>
                    <w:rStyle w:val="Hyperlink"/>
                    <w:rFonts w:eastAsia="Times New Roman"/>
                    <w:lang w:eastAsia="da-DK"/>
                  </w:rPr>
                  <w:t>1.2.3</w:t>
                </w:r>
                <w:r w:rsidR="00183929">
                  <w:rPr>
                    <w:rFonts w:asciiTheme="minorHAnsi" w:hAnsiTheme="minorHAnsi"/>
                    <w:sz w:val="22"/>
                    <w:lang w:eastAsia="da-DK"/>
                  </w:rPr>
                  <w:tab/>
                </w:r>
                <w:r w:rsidR="00183929" w:rsidRPr="000B14EC">
                  <w:rPr>
                    <w:rStyle w:val="Hyperlink"/>
                    <w:rFonts w:eastAsia="Times New Roman"/>
                    <w:lang w:eastAsia="da-DK"/>
                  </w:rPr>
                  <w:t>Arbejdsevnemæssige læringsmål</w:t>
                </w:r>
                <w:r w:rsidR="00183929">
                  <w:rPr>
                    <w:webHidden/>
                  </w:rPr>
                  <w:tab/>
                </w:r>
                <w:r w:rsidR="00183929">
                  <w:rPr>
                    <w:webHidden/>
                  </w:rPr>
                  <w:fldChar w:fldCharType="begin"/>
                </w:r>
                <w:r w:rsidR="00183929">
                  <w:rPr>
                    <w:webHidden/>
                  </w:rPr>
                  <w:instrText xml:space="preserve"> PAGEREF _Toc161141271 \h </w:instrText>
                </w:r>
                <w:r w:rsidR="00183929">
                  <w:rPr>
                    <w:webHidden/>
                  </w:rPr>
                </w:r>
                <w:r w:rsidR="00183929">
                  <w:rPr>
                    <w:webHidden/>
                  </w:rPr>
                  <w:fldChar w:fldCharType="separate"/>
                </w:r>
                <w:r w:rsidR="00183929">
                  <w:rPr>
                    <w:webHidden/>
                  </w:rPr>
                  <w:t>3</w:t>
                </w:r>
                <w:r w:rsidR="00183929">
                  <w:rPr>
                    <w:webHidden/>
                  </w:rPr>
                  <w:fldChar w:fldCharType="end"/>
                </w:r>
              </w:hyperlink>
            </w:p>
            <w:p w14:paraId="6D637935" w14:textId="3738276A" w:rsidR="00183929" w:rsidRDefault="006E15B8">
              <w:pPr>
                <w:pStyle w:val="Indholdsfortegnelse1"/>
                <w:rPr>
                  <w:rFonts w:asciiTheme="minorHAnsi" w:hAnsiTheme="minorHAnsi"/>
                  <w:b w:val="0"/>
                  <w:sz w:val="22"/>
                  <w:lang w:eastAsia="da-DK"/>
                </w:rPr>
              </w:pPr>
              <w:hyperlink w:anchor="_Toc161141272" w:history="1">
                <w:r w:rsidR="00183929" w:rsidRPr="000B14EC">
                  <w:rPr>
                    <w:rStyle w:val="Hyperlink"/>
                  </w:rPr>
                  <w:t>2</w:t>
                </w:r>
                <w:r w:rsidR="00183929">
                  <w:rPr>
                    <w:rFonts w:asciiTheme="minorHAnsi" w:hAnsiTheme="minorHAnsi"/>
                    <w:b w:val="0"/>
                    <w:sz w:val="22"/>
                    <w:lang w:eastAsia="da-DK"/>
                  </w:rPr>
                  <w:tab/>
                </w:r>
                <w:r w:rsidR="00183929" w:rsidRPr="000B14EC">
                  <w:rPr>
                    <w:rStyle w:val="Hyperlink"/>
                  </w:rPr>
                  <w:t>Mødeplan</w:t>
                </w:r>
                <w:r w:rsidR="00183929">
                  <w:rPr>
                    <w:webHidden/>
                  </w:rPr>
                  <w:tab/>
                </w:r>
                <w:r w:rsidR="00183929">
                  <w:rPr>
                    <w:webHidden/>
                  </w:rPr>
                  <w:fldChar w:fldCharType="begin"/>
                </w:r>
                <w:r w:rsidR="00183929">
                  <w:rPr>
                    <w:webHidden/>
                  </w:rPr>
                  <w:instrText xml:space="preserve"> PAGEREF _Toc161141272 \h </w:instrText>
                </w:r>
                <w:r w:rsidR="00183929">
                  <w:rPr>
                    <w:webHidden/>
                  </w:rPr>
                </w:r>
                <w:r w:rsidR="00183929">
                  <w:rPr>
                    <w:webHidden/>
                  </w:rPr>
                  <w:fldChar w:fldCharType="separate"/>
                </w:r>
                <w:r w:rsidR="00183929">
                  <w:rPr>
                    <w:webHidden/>
                  </w:rPr>
                  <w:t>4</w:t>
                </w:r>
                <w:r w:rsidR="00183929">
                  <w:rPr>
                    <w:webHidden/>
                  </w:rPr>
                  <w:fldChar w:fldCharType="end"/>
                </w:r>
              </w:hyperlink>
            </w:p>
            <w:p w14:paraId="1C2DCC89" w14:textId="36C839C8" w:rsidR="00183929" w:rsidRDefault="006E15B8">
              <w:pPr>
                <w:pStyle w:val="Indholdsfortegnelse1"/>
                <w:rPr>
                  <w:rFonts w:asciiTheme="minorHAnsi" w:hAnsiTheme="minorHAnsi"/>
                  <w:b w:val="0"/>
                  <w:sz w:val="22"/>
                  <w:lang w:eastAsia="da-DK"/>
                </w:rPr>
              </w:pPr>
              <w:hyperlink w:anchor="_Toc161141273" w:history="1">
                <w:r w:rsidR="00183929" w:rsidRPr="000B14EC">
                  <w:rPr>
                    <w:rStyle w:val="Hyperlink"/>
                  </w:rPr>
                  <w:t>3</w:t>
                </w:r>
                <w:r w:rsidR="00183929">
                  <w:rPr>
                    <w:rFonts w:asciiTheme="minorHAnsi" w:hAnsiTheme="minorHAnsi"/>
                    <w:b w:val="0"/>
                    <w:sz w:val="22"/>
                    <w:lang w:eastAsia="da-DK"/>
                  </w:rPr>
                  <w:tab/>
                </w:r>
                <w:r w:rsidR="00183929" w:rsidRPr="000B14EC">
                  <w:rPr>
                    <w:rStyle w:val="Hyperlink"/>
                  </w:rPr>
                  <w:t>Eksamensvejledning</w:t>
                </w:r>
                <w:r w:rsidR="00183929">
                  <w:rPr>
                    <w:webHidden/>
                  </w:rPr>
                  <w:tab/>
                </w:r>
                <w:r w:rsidR="00183929">
                  <w:rPr>
                    <w:webHidden/>
                  </w:rPr>
                  <w:fldChar w:fldCharType="begin"/>
                </w:r>
                <w:r w:rsidR="00183929">
                  <w:rPr>
                    <w:webHidden/>
                  </w:rPr>
                  <w:instrText xml:space="preserve"> PAGEREF _Toc161141273 \h </w:instrText>
                </w:r>
                <w:r w:rsidR="00183929">
                  <w:rPr>
                    <w:webHidden/>
                  </w:rPr>
                </w:r>
                <w:r w:rsidR="00183929">
                  <w:rPr>
                    <w:webHidden/>
                  </w:rPr>
                  <w:fldChar w:fldCharType="separate"/>
                </w:r>
                <w:r w:rsidR="00183929">
                  <w:rPr>
                    <w:webHidden/>
                  </w:rPr>
                  <w:t>5</w:t>
                </w:r>
                <w:r w:rsidR="00183929">
                  <w:rPr>
                    <w:webHidden/>
                  </w:rPr>
                  <w:fldChar w:fldCharType="end"/>
                </w:r>
              </w:hyperlink>
            </w:p>
            <w:p w14:paraId="240C5500" w14:textId="18BF69D5" w:rsidR="00183929" w:rsidRDefault="006E15B8">
              <w:pPr>
                <w:pStyle w:val="Indholdsfortegnelse3"/>
                <w:rPr>
                  <w:rFonts w:asciiTheme="minorHAnsi" w:hAnsiTheme="minorHAnsi"/>
                  <w:sz w:val="22"/>
                  <w:lang w:eastAsia="da-DK"/>
                </w:rPr>
              </w:pPr>
              <w:hyperlink w:anchor="_Toc161141274" w:history="1">
                <w:r w:rsidR="00183929" w:rsidRPr="000B14EC">
                  <w:rPr>
                    <w:rStyle w:val="Hyperlink"/>
                    <w:rFonts w:eastAsia="Times New Roman"/>
                    <w:lang w:eastAsia="da-DK"/>
                  </w:rPr>
                  <w:t>3.1.1</w:t>
                </w:r>
                <w:r w:rsidR="00183929">
                  <w:rPr>
                    <w:rFonts w:asciiTheme="minorHAnsi" w:hAnsiTheme="minorHAnsi"/>
                    <w:sz w:val="22"/>
                    <w:lang w:eastAsia="da-DK"/>
                  </w:rPr>
                  <w:tab/>
                </w:r>
                <w:r w:rsidR="00183929" w:rsidRPr="000B14EC">
                  <w:rPr>
                    <w:rStyle w:val="Hyperlink"/>
                    <w:rFonts w:eastAsia="Times New Roman"/>
                    <w:lang w:eastAsia="da-DK"/>
                  </w:rPr>
                  <w:t>Praktisk prøve</w:t>
                </w:r>
                <w:r w:rsidR="00183929">
                  <w:rPr>
                    <w:webHidden/>
                  </w:rPr>
                  <w:tab/>
                </w:r>
                <w:r w:rsidR="00183929">
                  <w:rPr>
                    <w:webHidden/>
                  </w:rPr>
                  <w:fldChar w:fldCharType="begin"/>
                </w:r>
                <w:r w:rsidR="00183929">
                  <w:rPr>
                    <w:webHidden/>
                  </w:rPr>
                  <w:instrText xml:space="preserve"> PAGEREF _Toc161141274 \h </w:instrText>
                </w:r>
                <w:r w:rsidR="00183929">
                  <w:rPr>
                    <w:webHidden/>
                  </w:rPr>
                </w:r>
                <w:r w:rsidR="00183929">
                  <w:rPr>
                    <w:webHidden/>
                  </w:rPr>
                  <w:fldChar w:fldCharType="separate"/>
                </w:r>
                <w:r w:rsidR="00183929">
                  <w:rPr>
                    <w:webHidden/>
                  </w:rPr>
                  <w:t>5</w:t>
                </w:r>
                <w:r w:rsidR="00183929">
                  <w:rPr>
                    <w:webHidden/>
                  </w:rPr>
                  <w:fldChar w:fldCharType="end"/>
                </w:r>
              </w:hyperlink>
            </w:p>
            <w:p w14:paraId="0825A171" w14:textId="5A5C3FB1" w:rsidR="00183929" w:rsidRDefault="006E15B8">
              <w:pPr>
                <w:pStyle w:val="Indholdsfortegnelse3"/>
                <w:rPr>
                  <w:rFonts w:asciiTheme="minorHAnsi" w:hAnsiTheme="minorHAnsi"/>
                  <w:sz w:val="22"/>
                  <w:lang w:eastAsia="da-DK"/>
                </w:rPr>
              </w:pPr>
              <w:hyperlink w:anchor="_Toc161141275" w:history="1">
                <w:r w:rsidR="00183929" w:rsidRPr="000B14EC">
                  <w:rPr>
                    <w:rStyle w:val="Hyperlink"/>
                    <w:rFonts w:eastAsia="Times New Roman"/>
                    <w:lang w:eastAsia="da-DK"/>
                  </w:rPr>
                  <w:t>3.1.2</w:t>
                </w:r>
                <w:r w:rsidR="00183929">
                  <w:rPr>
                    <w:rFonts w:asciiTheme="minorHAnsi" w:hAnsiTheme="minorHAnsi"/>
                    <w:sz w:val="22"/>
                    <w:lang w:eastAsia="da-DK"/>
                  </w:rPr>
                  <w:tab/>
                </w:r>
                <w:r w:rsidR="00183929" w:rsidRPr="000B14EC">
                  <w:rPr>
                    <w:rStyle w:val="Hyperlink"/>
                    <w:rFonts w:eastAsia="Times New Roman"/>
                    <w:lang w:eastAsia="da-DK"/>
                  </w:rPr>
                  <w:t>Mundtlig prøve</w:t>
                </w:r>
                <w:r w:rsidR="00183929">
                  <w:rPr>
                    <w:webHidden/>
                  </w:rPr>
                  <w:tab/>
                </w:r>
                <w:r w:rsidR="00183929">
                  <w:rPr>
                    <w:webHidden/>
                  </w:rPr>
                  <w:fldChar w:fldCharType="begin"/>
                </w:r>
                <w:r w:rsidR="00183929">
                  <w:rPr>
                    <w:webHidden/>
                  </w:rPr>
                  <w:instrText xml:space="preserve"> PAGEREF _Toc161141275 \h </w:instrText>
                </w:r>
                <w:r w:rsidR="00183929">
                  <w:rPr>
                    <w:webHidden/>
                  </w:rPr>
                </w:r>
                <w:r w:rsidR="00183929">
                  <w:rPr>
                    <w:webHidden/>
                  </w:rPr>
                  <w:fldChar w:fldCharType="separate"/>
                </w:r>
                <w:r w:rsidR="00183929">
                  <w:rPr>
                    <w:webHidden/>
                  </w:rPr>
                  <w:t>5</w:t>
                </w:r>
                <w:r w:rsidR="00183929">
                  <w:rPr>
                    <w:webHidden/>
                  </w:rPr>
                  <w:fldChar w:fldCharType="end"/>
                </w:r>
              </w:hyperlink>
            </w:p>
            <w:p w14:paraId="26AF279F" w14:textId="3FF0E45F" w:rsidR="00183929" w:rsidRDefault="006E15B8">
              <w:pPr>
                <w:pStyle w:val="Indholdsfortegnelse1"/>
                <w:rPr>
                  <w:rFonts w:asciiTheme="minorHAnsi" w:hAnsiTheme="minorHAnsi"/>
                  <w:b w:val="0"/>
                  <w:sz w:val="22"/>
                  <w:lang w:eastAsia="da-DK"/>
                </w:rPr>
              </w:pPr>
              <w:hyperlink w:anchor="_Toc161141276" w:history="1">
                <w:r w:rsidR="00183929" w:rsidRPr="000B14EC">
                  <w:rPr>
                    <w:rStyle w:val="Hyperlink"/>
                  </w:rPr>
                  <w:t>4</w:t>
                </w:r>
                <w:r w:rsidR="00183929">
                  <w:rPr>
                    <w:rFonts w:asciiTheme="minorHAnsi" w:hAnsiTheme="minorHAnsi"/>
                    <w:b w:val="0"/>
                    <w:sz w:val="22"/>
                    <w:lang w:eastAsia="da-DK"/>
                  </w:rPr>
                  <w:tab/>
                </w:r>
                <w:r w:rsidR="00183929" w:rsidRPr="000B14EC">
                  <w:rPr>
                    <w:rStyle w:val="Hyperlink"/>
                  </w:rPr>
                  <w:t>Sådan foregår eksamen</w:t>
                </w:r>
                <w:r w:rsidR="00183929">
                  <w:rPr>
                    <w:webHidden/>
                  </w:rPr>
                  <w:tab/>
                </w:r>
                <w:r w:rsidR="00183929">
                  <w:rPr>
                    <w:webHidden/>
                  </w:rPr>
                  <w:fldChar w:fldCharType="begin"/>
                </w:r>
                <w:r w:rsidR="00183929">
                  <w:rPr>
                    <w:webHidden/>
                  </w:rPr>
                  <w:instrText xml:space="preserve"> PAGEREF _Toc161141276 \h </w:instrText>
                </w:r>
                <w:r w:rsidR="00183929">
                  <w:rPr>
                    <w:webHidden/>
                  </w:rPr>
                </w:r>
                <w:r w:rsidR="00183929">
                  <w:rPr>
                    <w:webHidden/>
                  </w:rPr>
                  <w:fldChar w:fldCharType="separate"/>
                </w:r>
                <w:r w:rsidR="00183929">
                  <w:rPr>
                    <w:webHidden/>
                  </w:rPr>
                  <w:t>5</w:t>
                </w:r>
                <w:r w:rsidR="00183929">
                  <w:rPr>
                    <w:webHidden/>
                  </w:rPr>
                  <w:fldChar w:fldCharType="end"/>
                </w:r>
              </w:hyperlink>
            </w:p>
            <w:p w14:paraId="288FC1C0" w14:textId="24853E5F" w:rsidR="00183929" w:rsidRDefault="006E15B8">
              <w:pPr>
                <w:pStyle w:val="Indholdsfortegnelse1"/>
                <w:rPr>
                  <w:rFonts w:asciiTheme="minorHAnsi" w:hAnsiTheme="minorHAnsi"/>
                  <w:b w:val="0"/>
                  <w:sz w:val="22"/>
                  <w:lang w:eastAsia="da-DK"/>
                </w:rPr>
              </w:pPr>
              <w:hyperlink w:anchor="_Toc161141277" w:history="1">
                <w:r w:rsidR="00183929" w:rsidRPr="000B14EC">
                  <w:rPr>
                    <w:rStyle w:val="Hyperlink"/>
                    <w:caps/>
                  </w:rPr>
                  <w:t>5</w:t>
                </w:r>
                <w:r w:rsidR="00183929">
                  <w:rPr>
                    <w:rFonts w:asciiTheme="minorHAnsi" w:hAnsiTheme="minorHAnsi"/>
                    <w:b w:val="0"/>
                    <w:sz w:val="22"/>
                    <w:lang w:eastAsia="da-DK"/>
                  </w:rPr>
                  <w:tab/>
                </w:r>
                <w:r w:rsidR="00183929" w:rsidRPr="000B14EC">
                  <w:rPr>
                    <w:rStyle w:val="Hyperlink"/>
                  </w:rPr>
                  <w:t>Forberedelsen</w:t>
                </w:r>
                <w:r w:rsidR="00183929">
                  <w:rPr>
                    <w:webHidden/>
                  </w:rPr>
                  <w:tab/>
                </w:r>
                <w:r w:rsidR="00183929">
                  <w:rPr>
                    <w:webHidden/>
                  </w:rPr>
                  <w:fldChar w:fldCharType="begin"/>
                </w:r>
                <w:r w:rsidR="00183929">
                  <w:rPr>
                    <w:webHidden/>
                  </w:rPr>
                  <w:instrText xml:space="preserve"> PAGEREF _Toc161141277 \h </w:instrText>
                </w:r>
                <w:r w:rsidR="00183929">
                  <w:rPr>
                    <w:webHidden/>
                  </w:rPr>
                </w:r>
                <w:r w:rsidR="00183929">
                  <w:rPr>
                    <w:webHidden/>
                  </w:rPr>
                  <w:fldChar w:fldCharType="separate"/>
                </w:r>
                <w:r w:rsidR="00183929">
                  <w:rPr>
                    <w:webHidden/>
                  </w:rPr>
                  <w:t>6</w:t>
                </w:r>
                <w:r w:rsidR="00183929">
                  <w:rPr>
                    <w:webHidden/>
                  </w:rPr>
                  <w:fldChar w:fldCharType="end"/>
                </w:r>
              </w:hyperlink>
            </w:p>
            <w:p w14:paraId="2E08A510" w14:textId="3B4A004F" w:rsidR="00183929" w:rsidRDefault="006E15B8">
              <w:pPr>
                <w:pStyle w:val="Indholdsfortegnelse1"/>
                <w:rPr>
                  <w:rFonts w:asciiTheme="minorHAnsi" w:hAnsiTheme="minorHAnsi"/>
                  <w:b w:val="0"/>
                  <w:sz w:val="22"/>
                  <w:lang w:eastAsia="da-DK"/>
                </w:rPr>
              </w:pPr>
              <w:hyperlink w:anchor="_Toc161141278" w:history="1">
                <w:r w:rsidR="00183929" w:rsidRPr="000B14EC">
                  <w:rPr>
                    <w:rStyle w:val="Hyperlink"/>
                  </w:rPr>
                  <w:t>6</w:t>
                </w:r>
                <w:r w:rsidR="00183929">
                  <w:rPr>
                    <w:rFonts w:asciiTheme="minorHAnsi" w:hAnsiTheme="minorHAnsi"/>
                    <w:b w:val="0"/>
                    <w:sz w:val="22"/>
                    <w:lang w:eastAsia="da-DK"/>
                  </w:rPr>
                  <w:tab/>
                </w:r>
                <w:r w:rsidR="00183929" w:rsidRPr="000B14EC">
                  <w:rPr>
                    <w:rStyle w:val="Hyperlink"/>
                  </w:rPr>
                  <w:t>Sygdom eller fravær</w:t>
                </w:r>
                <w:r w:rsidR="00183929">
                  <w:rPr>
                    <w:webHidden/>
                  </w:rPr>
                  <w:tab/>
                </w:r>
                <w:r w:rsidR="00183929">
                  <w:rPr>
                    <w:webHidden/>
                  </w:rPr>
                  <w:fldChar w:fldCharType="begin"/>
                </w:r>
                <w:r w:rsidR="00183929">
                  <w:rPr>
                    <w:webHidden/>
                  </w:rPr>
                  <w:instrText xml:space="preserve"> PAGEREF _Toc161141278 \h </w:instrText>
                </w:r>
                <w:r w:rsidR="00183929">
                  <w:rPr>
                    <w:webHidden/>
                  </w:rPr>
                </w:r>
                <w:r w:rsidR="00183929">
                  <w:rPr>
                    <w:webHidden/>
                  </w:rPr>
                  <w:fldChar w:fldCharType="separate"/>
                </w:r>
                <w:r w:rsidR="00183929">
                  <w:rPr>
                    <w:webHidden/>
                  </w:rPr>
                  <w:t>6</w:t>
                </w:r>
                <w:r w:rsidR="00183929">
                  <w:rPr>
                    <w:webHidden/>
                  </w:rPr>
                  <w:fldChar w:fldCharType="end"/>
                </w:r>
              </w:hyperlink>
            </w:p>
            <w:p w14:paraId="1CB12723" w14:textId="0BE34F59" w:rsidR="00183929" w:rsidRDefault="006E15B8">
              <w:pPr>
                <w:pStyle w:val="Indholdsfortegnelse1"/>
                <w:rPr>
                  <w:rFonts w:asciiTheme="minorHAnsi" w:hAnsiTheme="minorHAnsi"/>
                  <w:b w:val="0"/>
                  <w:sz w:val="22"/>
                  <w:lang w:eastAsia="da-DK"/>
                </w:rPr>
              </w:pPr>
              <w:hyperlink w:anchor="_Toc161141279" w:history="1">
                <w:r w:rsidR="00183929" w:rsidRPr="000B14EC">
                  <w:rPr>
                    <w:rStyle w:val="Hyperlink"/>
                  </w:rPr>
                  <w:t>7</w:t>
                </w:r>
                <w:r w:rsidR="00183929">
                  <w:rPr>
                    <w:rFonts w:asciiTheme="minorHAnsi" w:hAnsiTheme="minorHAnsi"/>
                    <w:b w:val="0"/>
                    <w:sz w:val="22"/>
                    <w:lang w:eastAsia="da-DK"/>
                  </w:rPr>
                  <w:tab/>
                </w:r>
                <w:r w:rsidR="00183929" w:rsidRPr="000B14EC">
                  <w:rPr>
                    <w:rStyle w:val="Hyperlink"/>
                  </w:rPr>
                  <w:t>Særlige forhold</w:t>
                </w:r>
                <w:r w:rsidR="00183929">
                  <w:rPr>
                    <w:webHidden/>
                  </w:rPr>
                  <w:tab/>
                </w:r>
                <w:r w:rsidR="00183929">
                  <w:rPr>
                    <w:webHidden/>
                  </w:rPr>
                  <w:fldChar w:fldCharType="begin"/>
                </w:r>
                <w:r w:rsidR="00183929">
                  <w:rPr>
                    <w:webHidden/>
                  </w:rPr>
                  <w:instrText xml:space="preserve"> PAGEREF _Toc161141279 \h </w:instrText>
                </w:r>
                <w:r w:rsidR="00183929">
                  <w:rPr>
                    <w:webHidden/>
                  </w:rPr>
                </w:r>
                <w:r w:rsidR="00183929">
                  <w:rPr>
                    <w:webHidden/>
                  </w:rPr>
                  <w:fldChar w:fldCharType="separate"/>
                </w:r>
                <w:r w:rsidR="00183929">
                  <w:rPr>
                    <w:webHidden/>
                  </w:rPr>
                  <w:t>6</w:t>
                </w:r>
                <w:r w:rsidR="00183929">
                  <w:rPr>
                    <w:webHidden/>
                  </w:rPr>
                  <w:fldChar w:fldCharType="end"/>
                </w:r>
              </w:hyperlink>
            </w:p>
            <w:p w14:paraId="5B7D4B47" w14:textId="7AD924B4"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161141266"/>
          <w:bookmarkStart w:id="1" w:name="_Toc381824237"/>
          <w:r>
            <w:lastRenderedPageBreak/>
            <w:t>Formål, mål og læringsmål</w:t>
          </w:r>
          <w:bookmarkEnd w:id="0"/>
        </w:p>
        <w:p w14:paraId="3A9FA479" w14:textId="0E6B3742" w:rsidR="004973F6" w:rsidRPr="004973F6" w:rsidRDefault="004973F6" w:rsidP="004973F6">
          <w:pPr>
            <w:pStyle w:val="BRD"/>
          </w:pPr>
          <w:r>
            <w:t>Her kan du se formålet, målene og læringsmålene for dit fag. Se</w:t>
          </w:r>
          <w:r w:rsidR="005E3925">
            <w:t xml:space="preserve"> </w:t>
          </w:r>
          <w:r>
            <w:t>i</w:t>
          </w:r>
          <w:r w:rsidR="005E3925">
            <w:t xml:space="preserve"> </w:t>
          </w:r>
          <w:r>
            <w:t>øvrigt modulbeskrivelsen for dit fag.</w:t>
          </w:r>
        </w:p>
        <w:p w14:paraId="66190DAE" w14:textId="77777777" w:rsidR="00134ED4" w:rsidRDefault="00134ED4" w:rsidP="00134ED4">
          <w:pPr>
            <w:pStyle w:val="Overskrift2"/>
          </w:pPr>
          <w:bookmarkStart w:id="2" w:name="_Toc161141267"/>
          <w:r>
            <w:t>Formål</w:t>
          </w:r>
          <w:bookmarkEnd w:id="2"/>
        </w:p>
        <w:p w14:paraId="6A2EACF1" w14:textId="68BBDDE6" w:rsidR="00134ED4" w:rsidRDefault="005E3925" w:rsidP="00134ED4">
          <w:pPr>
            <w:pStyle w:val="BRD"/>
          </w:pPr>
          <w:r>
            <w:t>Formålet med modulet er, at eleven udvikler færdigheder indenfor udarbejdning af websites, integration af medier, kvalitetssikring samt digital kommunikation.</w:t>
          </w:r>
        </w:p>
        <w:p w14:paraId="0A3CBD77" w14:textId="6A499FD9" w:rsidR="005E3925" w:rsidRPr="008C421C" w:rsidRDefault="005E3925" w:rsidP="00134ED4">
          <w:pPr>
            <w:pStyle w:val="BRD"/>
          </w:pPr>
          <w:r>
            <w:t>Formålet er også, at eleven får indsigt i sin egen interesse, motivation og engagement indenfor områderne.</w:t>
          </w:r>
        </w:p>
        <w:p w14:paraId="02F47483" w14:textId="5A04066B" w:rsidR="00134ED4" w:rsidRDefault="00134ED4" w:rsidP="00134ED4">
          <w:pPr>
            <w:pStyle w:val="Overskrift2"/>
          </w:pPr>
          <w:bookmarkStart w:id="3" w:name="_Toc161141268"/>
          <w:r>
            <w:t>Læringsmål</w:t>
          </w:r>
          <w:bookmarkEnd w:id="3"/>
        </w:p>
        <w:p w14:paraId="67772337" w14:textId="4FD107A2" w:rsidR="005E3925" w:rsidRPr="005E3925" w:rsidRDefault="005E3925" w:rsidP="005E3925">
          <w:pPr>
            <w:pStyle w:val="Overskrift3"/>
          </w:pPr>
          <w:bookmarkStart w:id="4" w:name="_Toc161141269"/>
          <w:r>
            <w:t>Faglige læringsmål</w:t>
          </w:r>
          <w:bookmarkEnd w:id="4"/>
        </w:p>
        <w:p w14:paraId="023567DD" w14:textId="77777777" w:rsidR="005E3925" w:rsidRP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Eleven kan udvikle webapplikationer ved brug af HTML, CSS og JavaScript</w:t>
          </w:r>
        </w:p>
        <w:p w14:paraId="77B47B56" w14:textId="77777777" w:rsidR="005E3925" w:rsidRP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Eleven kan udvikle og integrere animationer til web</w:t>
          </w:r>
        </w:p>
        <w:p w14:paraId="19A15D9E" w14:textId="26ED0E36" w:rsidR="005E3925" w:rsidRP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Eleven kan udvikle webdesign</w:t>
          </w:r>
          <w:r w:rsidR="00452358">
            <w:rPr>
              <w:rFonts w:ascii="Century Schoolbook" w:eastAsia="Times New Roman" w:hAnsi="Century Schoolbook" w:cs="Times New Roman"/>
              <w:color w:val="000000"/>
              <w:lang w:eastAsia="da-DK"/>
            </w:rPr>
            <w:t>,</w:t>
          </w:r>
          <w:r w:rsidRPr="005E3925">
            <w:rPr>
              <w:rFonts w:ascii="Century Schoolbook" w:eastAsia="Times New Roman" w:hAnsi="Century Schoolbook" w:cs="Times New Roman"/>
              <w:color w:val="000000"/>
              <w:lang w:eastAsia="da-DK"/>
            </w:rPr>
            <w:t xml:space="preserve"> der </w:t>
          </w:r>
          <w:proofErr w:type="spellStart"/>
          <w:r w:rsidRPr="005E3925">
            <w:rPr>
              <w:rFonts w:ascii="Century Schoolbook" w:eastAsia="Times New Roman" w:hAnsi="Century Schoolbook" w:cs="Times New Roman"/>
              <w:color w:val="000000"/>
              <w:lang w:eastAsia="da-DK"/>
            </w:rPr>
            <w:t>responsivt</w:t>
          </w:r>
          <w:proofErr w:type="spellEnd"/>
          <w:r w:rsidRPr="005E3925">
            <w:rPr>
              <w:rFonts w:ascii="Century Schoolbook" w:eastAsia="Times New Roman" w:hAnsi="Century Schoolbook" w:cs="Times New Roman"/>
              <w:color w:val="000000"/>
              <w:lang w:eastAsia="da-DK"/>
            </w:rPr>
            <w:t xml:space="preserve"> tilpasser sig til forskellige platforme</w:t>
          </w:r>
        </w:p>
        <w:p w14:paraId="01BE2B07" w14:textId="785F9D61" w:rsid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Eleven kan tilpasse websites så de er SEO venlige, samt redegøre for funktionaliteten</w:t>
          </w:r>
          <w:r w:rsidR="00452358">
            <w:rPr>
              <w:rFonts w:ascii="Century Schoolbook" w:eastAsia="Times New Roman" w:hAnsi="Century Schoolbook" w:cs="Times New Roman"/>
              <w:color w:val="000000"/>
              <w:lang w:eastAsia="da-DK"/>
            </w:rPr>
            <w:t xml:space="preserve"> af et analyseredskab</w:t>
          </w:r>
        </w:p>
        <w:p w14:paraId="6DFE7E22" w14:textId="0630A416" w:rsidR="005E3925" w:rsidRDefault="005E3925" w:rsidP="005E3925">
          <w:pPr>
            <w:pStyle w:val="Overskrift3"/>
            <w:rPr>
              <w:rFonts w:eastAsia="Times New Roman"/>
              <w:lang w:eastAsia="da-DK"/>
            </w:rPr>
          </w:pPr>
          <w:bookmarkStart w:id="5" w:name="_Toc161141270"/>
          <w:r>
            <w:rPr>
              <w:rFonts w:eastAsia="Times New Roman"/>
              <w:lang w:eastAsia="da-DK"/>
            </w:rPr>
            <w:t>Personlige læringsmål</w:t>
          </w:r>
          <w:bookmarkEnd w:id="5"/>
        </w:p>
        <w:p w14:paraId="0C0DA07C" w14:textId="34219F95"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kan give og modtage konstruktiv feedback</w:t>
          </w:r>
        </w:p>
        <w:p w14:paraId="01D274F7" w14:textId="08F3F6BE"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kan reflektere over egne kvalifikationer og interesser inden for webudvikling</w:t>
          </w:r>
        </w:p>
        <w:p w14:paraId="01DDD8E3" w14:textId="124D81D0"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kunne udsøge informationer og præsentere disse i relevante sammenhænge</w:t>
          </w:r>
        </w:p>
        <w:p w14:paraId="36D635F0" w14:textId="4279B12C"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være opsøgende og nysgerrig i forhold til at lære nyt</w:t>
          </w:r>
        </w:p>
        <w:p w14:paraId="577D929C" w14:textId="518ED00E" w:rsidR="00134ED4"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Afklare elevens engagement og elevens motivation for faget</w:t>
          </w:r>
        </w:p>
        <w:p w14:paraId="0833B92A" w14:textId="77777777" w:rsidR="006E15B8" w:rsidRDefault="006E15B8">
          <w:pPr>
            <w:rPr>
              <w:rFonts w:ascii="Century Schoolbook" w:eastAsia="Times New Roman" w:hAnsi="Century Schoolbook" w:cstheme="majorBidi"/>
              <w:bCs/>
              <w:sz w:val="28"/>
              <w:lang w:eastAsia="da-DK"/>
            </w:rPr>
          </w:pPr>
          <w:bookmarkStart w:id="6" w:name="_Toc161141271"/>
          <w:r>
            <w:rPr>
              <w:rFonts w:eastAsia="Times New Roman"/>
              <w:lang w:eastAsia="da-DK"/>
            </w:rPr>
            <w:br w:type="page"/>
          </w:r>
        </w:p>
        <w:p w14:paraId="6B9E1315" w14:textId="5C2EBDC9" w:rsidR="009E596A" w:rsidRPr="009E596A" w:rsidRDefault="009E596A" w:rsidP="009E596A">
          <w:pPr>
            <w:pStyle w:val="Overskrift3"/>
            <w:rPr>
              <w:rFonts w:eastAsia="Times New Roman"/>
              <w:lang w:eastAsia="da-DK"/>
            </w:rPr>
          </w:pPr>
          <w:bookmarkStart w:id="7" w:name="_GoBack"/>
          <w:bookmarkEnd w:id="7"/>
          <w:r>
            <w:rPr>
              <w:rFonts w:eastAsia="Times New Roman"/>
              <w:lang w:eastAsia="da-DK"/>
            </w:rPr>
            <w:lastRenderedPageBreak/>
            <w:t>Arbejdsevnemæssige læringsmål</w:t>
          </w:r>
          <w:bookmarkEnd w:id="6"/>
        </w:p>
        <w:p w14:paraId="274BE1FA" w14:textId="5321C5DC"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være i stand til at levere løsninger inden for en given deadline.</w:t>
          </w:r>
        </w:p>
        <w:p w14:paraId="33B7EFA1" w14:textId="0E02D637"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kunne dokumentere og videregive sin viden.</w:t>
          </w:r>
        </w:p>
        <w:p w14:paraId="5B7D4B70" w14:textId="71F95EBF" w:rsidR="00264629" w:rsidRDefault="00134ED4" w:rsidP="00264629">
          <w:pPr>
            <w:pStyle w:val="Overskrift1"/>
          </w:pPr>
          <w:bookmarkStart w:id="8" w:name="_Toc161141272"/>
          <w:bookmarkEnd w:id="1"/>
          <w:r>
            <w:t>Mødeplan</w:t>
          </w:r>
          <w:bookmarkEnd w:id="8"/>
        </w:p>
        <w:p w14:paraId="0DA44823" w14:textId="791B2E9C"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Som du kan se skal du møde 15 minutter</w:t>
          </w:r>
          <w:r w:rsidR="00397F31">
            <w:t>,</w:t>
          </w:r>
          <w:r w:rsidRPr="00D262C1">
            <w:t xml:space="preserve"> før </w:t>
          </w:r>
          <w:r>
            <w:t xml:space="preserve">eksamen </w:t>
          </w:r>
          <w:r w:rsidRPr="00D262C1">
            <w:t>begynder. Det skyldes</w:t>
          </w:r>
          <w:r w:rsidR="00397F31">
            <w:t>,</w:t>
          </w:r>
          <w:r w:rsidRPr="00D262C1">
            <w:t xml:space="preserve">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132D29"/>
              <w:left w:val="single" w:sz="4" w:space="0" w:color="132D29"/>
              <w:bottom w:val="single" w:sz="4" w:space="0" w:color="132D29"/>
              <w:right w:val="single" w:sz="4" w:space="0" w:color="132D29"/>
              <w:insideH w:val="single" w:sz="6" w:space="0" w:color="132D29"/>
              <w:insideV w:val="single" w:sz="6" w:space="0" w:color="132D29"/>
            </w:tblBorders>
            <w:tblLook w:val="06A0" w:firstRow="1" w:lastRow="0" w:firstColumn="1" w:lastColumn="0" w:noHBand="1" w:noVBand="1"/>
          </w:tblPr>
          <w:tblGrid>
            <w:gridCol w:w="4277"/>
            <w:gridCol w:w="1275"/>
            <w:gridCol w:w="1276"/>
            <w:gridCol w:w="1327"/>
          </w:tblGrid>
          <w:tr w:rsidR="00134ED4" w:rsidRPr="008465B1" w14:paraId="5B7D4B83" w14:textId="0EF721C0" w:rsidTr="00443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7" w:type="dxa"/>
                <w:shd w:val="clear" w:color="auto" w:fill="132D29"/>
                <w:tcMar>
                  <w:top w:w="57" w:type="dxa"/>
                  <w:bottom w:w="57" w:type="dxa"/>
                </w:tcMar>
              </w:tcPr>
              <w:p w14:paraId="5B7D4B80" w14:textId="101EAD68" w:rsidR="00134ED4" w:rsidRPr="008465B1" w:rsidRDefault="00134ED4" w:rsidP="000449DC">
                <w:pPr>
                  <w:rPr>
                    <w:rFonts w:ascii="Century Schoolbook" w:hAnsi="Century Schoolbook"/>
                    <w:szCs w:val="24"/>
                  </w:rPr>
                </w:pPr>
                <w:bookmarkStart w:id="9" w:name="_Hlk92402075"/>
                <w:r>
                  <w:rPr>
                    <w:rFonts w:ascii="Century Schoolbook" w:hAnsi="Century Schoolbook"/>
                    <w:szCs w:val="24"/>
                  </w:rPr>
                  <w:t>Navn</w:t>
                </w:r>
              </w:p>
            </w:tc>
            <w:tc>
              <w:tcPr>
                <w:tcW w:w="1275" w:type="dxa"/>
                <w:shd w:val="clear" w:color="auto" w:fill="132D29"/>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276" w:type="dxa"/>
                <w:shd w:val="clear" w:color="auto" w:fill="132D29"/>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327" w:type="dxa"/>
                <w:shd w:val="clear" w:color="auto" w:fill="132D29"/>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443B5B">
            <w:trPr>
              <w:trHeight w:val="331"/>
            </w:trPr>
            <w:tc>
              <w:tcPr>
                <w:cnfStyle w:val="001000000000" w:firstRow="0" w:lastRow="0" w:firstColumn="1" w:lastColumn="0" w:oddVBand="0" w:evenVBand="0" w:oddHBand="0" w:evenHBand="0" w:firstRowFirstColumn="0" w:firstRowLastColumn="0" w:lastRowFirstColumn="0" w:lastRowLastColumn="0"/>
                <w:tcW w:w="4277" w:type="dxa"/>
                <w:shd w:val="clear" w:color="auto" w:fill="D9D9D9" w:themeFill="background1" w:themeFillShade="D9"/>
                <w:tcMar>
                  <w:top w:w="57" w:type="dxa"/>
                  <w:bottom w:w="57" w:type="dxa"/>
                </w:tcMar>
                <w:vAlign w:val="center"/>
              </w:tcPr>
              <w:p w14:paraId="5B7D4B84" w14:textId="1B81641F" w:rsidR="00134ED4" w:rsidRPr="00183929" w:rsidRDefault="00183929" w:rsidP="00BE0DA8">
                <w:pPr>
                  <w:pStyle w:val="BRD"/>
                  <w:rPr>
                    <w:color w:val="000000" w:themeColor="text1"/>
                    <w:szCs w:val="24"/>
                    <w:lang w:val="en-US"/>
                  </w:rPr>
                </w:pPr>
                <w:r w:rsidRPr="00183929">
                  <w:rPr>
                    <w:color w:val="000000" w:themeColor="text1"/>
                    <w:szCs w:val="24"/>
                    <w:lang w:val="en-US"/>
                  </w:rPr>
                  <w:t>Gruppe 1: Noah A., Chris, To</w:t>
                </w:r>
                <w:r>
                  <w:rPr>
                    <w:color w:val="000000" w:themeColor="text1"/>
                    <w:szCs w:val="24"/>
                    <w:lang w:val="en-US"/>
                  </w:rPr>
                  <w:t>bias</w:t>
                </w:r>
              </w:p>
            </w:tc>
            <w:tc>
              <w:tcPr>
                <w:tcW w:w="1275" w:type="dxa"/>
                <w:tcMar>
                  <w:top w:w="57" w:type="dxa"/>
                  <w:bottom w:w="57" w:type="dxa"/>
                </w:tcMar>
                <w:vAlign w:val="center"/>
              </w:tcPr>
              <w:p w14:paraId="5B7D4B85" w14:textId="0CCB17B2" w:rsidR="00134ED4" w:rsidRPr="008465B1" w:rsidRDefault="00134ED4"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t>0</w:t>
                </w:r>
                <w:r w:rsidR="009E596A">
                  <w:t>8</w:t>
                </w:r>
                <w:r>
                  <w:t>:45</w:t>
                </w:r>
              </w:p>
            </w:tc>
            <w:tc>
              <w:tcPr>
                <w:tcW w:w="1276" w:type="dxa"/>
                <w:vAlign w:val="center"/>
              </w:tcPr>
              <w:p w14:paraId="5B7D4B86" w14:textId="0760A972" w:rsidR="00134ED4" w:rsidRPr="008465B1" w:rsidRDefault="009E596A"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t>09</w:t>
                </w:r>
                <w:r w:rsidR="00134ED4">
                  <w:t>:00</w:t>
                </w:r>
              </w:p>
            </w:tc>
            <w:tc>
              <w:tcPr>
                <w:tcW w:w="1327" w:type="dxa"/>
                <w:vAlign w:val="center"/>
              </w:tcPr>
              <w:p w14:paraId="1E252B49" w14:textId="664BEBCD" w:rsidR="00134ED4" w:rsidRPr="008465B1" w:rsidRDefault="00183929"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t>10:00</w:t>
                </w:r>
              </w:p>
            </w:tc>
          </w:tr>
          <w:tr w:rsidR="00134ED4" w:rsidRPr="008465B1" w14:paraId="5B7D4B8B" w14:textId="0A4D8CF2" w:rsidTr="00443B5B">
            <w:trPr>
              <w:trHeight w:val="331"/>
            </w:trPr>
            <w:tc>
              <w:tcPr>
                <w:cnfStyle w:val="001000000000" w:firstRow="0" w:lastRow="0" w:firstColumn="1" w:lastColumn="0" w:oddVBand="0" w:evenVBand="0" w:oddHBand="0" w:evenHBand="0" w:firstRowFirstColumn="0" w:firstRowLastColumn="0" w:lastRowFirstColumn="0" w:lastRowLastColumn="0"/>
                <w:tcW w:w="4277" w:type="dxa"/>
                <w:shd w:val="clear" w:color="auto" w:fill="D9D9D9" w:themeFill="background1" w:themeFillShade="D9"/>
                <w:tcMar>
                  <w:top w:w="57" w:type="dxa"/>
                  <w:bottom w:w="57" w:type="dxa"/>
                </w:tcMar>
                <w:vAlign w:val="center"/>
              </w:tcPr>
              <w:p w14:paraId="5B7D4B88" w14:textId="1F208318" w:rsidR="00134ED4" w:rsidRPr="008465B1" w:rsidRDefault="00183929" w:rsidP="00BE0DA8">
                <w:pPr>
                  <w:pStyle w:val="BRD"/>
                  <w:rPr>
                    <w:color w:val="000000" w:themeColor="text1"/>
                    <w:szCs w:val="24"/>
                  </w:rPr>
                </w:pPr>
                <w:r>
                  <w:rPr>
                    <w:color w:val="000000" w:themeColor="text1"/>
                    <w:szCs w:val="24"/>
                  </w:rPr>
                  <w:t>Gruppe 2: Noah O., Mikael, Simon, Patrick</w:t>
                </w:r>
              </w:p>
            </w:tc>
            <w:tc>
              <w:tcPr>
                <w:tcW w:w="1275" w:type="dxa"/>
                <w:tcMar>
                  <w:top w:w="57" w:type="dxa"/>
                  <w:bottom w:w="57" w:type="dxa"/>
                </w:tcMar>
                <w:vAlign w:val="center"/>
              </w:tcPr>
              <w:p w14:paraId="5B7D4B89" w14:textId="01988A07" w:rsidR="00134ED4" w:rsidRPr="008465B1" w:rsidRDefault="00183929"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10:15</w:t>
                </w:r>
              </w:p>
            </w:tc>
            <w:tc>
              <w:tcPr>
                <w:tcW w:w="1276" w:type="dxa"/>
                <w:vAlign w:val="center"/>
              </w:tcPr>
              <w:p w14:paraId="5B7D4B8A" w14:textId="39FA7E1A" w:rsidR="00134ED4" w:rsidRPr="008465B1" w:rsidRDefault="00183929"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10:30</w:t>
                </w:r>
              </w:p>
            </w:tc>
            <w:tc>
              <w:tcPr>
                <w:tcW w:w="1327" w:type="dxa"/>
                <w:vAlign w:val="center"/>
              </w:tcPr>
              <w:p w14:paraId="5C24D137" w14:textId="52227C19" w:rsidR="00134ED4" w:rsidRPr="008465B1" w:rsidRDefault="00183929"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11:30</w:t>
                </w:r>
              </w:p>
            </w:tc>
          </w:tr>
          <w:bookmarkEnd w:id="9"/>
        </w:tbl>
        <w:p w14:paraId="12CC3813" w14:textId="77777777" w:rsidR="003A2D6D" w:rsidRDefault="003A2D6D" w:rsidP="003A2D6D">
          <w:pPr>
            <w:pStyle w:val="Overskrift1"/>
            <w:numPr>
              <w:ilvl w:val="0"/>
              <w:numId w:val="0"/>
            </w:numPr>
          </w:pPr>
        </w:p>
        <w:p w14:paraId="19DB6866" w14:textId="2CBBBCA6" w:rsidR="004973F6" w:rsidRDefault="003A2D6D" w:rsidP="00792709">
          <w:pPr>
            <w:pStyle w:val="Overskrift1"/>
            <w:ind w:left="1134" w:hanging="1134"/>
          </w:pPr>
          <w:r>
            <w:br w:type="page"/>
          </w:r>
          <w:bookmarkStart w:id="10" w:name="_Toc161141273"/>
          <w:r w:rsidR="004973F6">
            <w:lastRenderedPageBreak/>
            <w:t>Eksamensvejledning</w:t>
          </w:r>
          <w:bookmarkEnd w:id="10"/>
        </w:p>
        <w:p w14:paraId="1EFAE263" w14:textId="77777777" w:rsidR="009E596A" w:rsidRPr="009E596A" w:rsidRDefault="009E596A" w:rsidP="009E596A">
          <w:pPr>
            <w:pStyle w:val="Overskrift3"/>
            <w:rPr>
              <w:rFonts w:eastAsia="Times New Roman"/>
              <w:lang w:eastAsia="da-DK"/>
            </w:rPr>
          </w:pPr>
          <w:bookmarkStart w:id="11" w:name="_Toc161141274"/>
          <w:bookmarkStart w:id="12" w:name="_Toc377328243"/>
          <w:bookmarkStart w:id="13" w:name="_Toc381775665"/>
          <w:bookmarkStart w:id="14" w:name="_Toc388601863"/>
          <w:r w:rsidRPr="009E596A">
            <w:rPr>
              <w:rFonts w:eastAsia="Times New Roman"/>
              <w:lang w:eastAsia="da-DK"/>
            </w:rPr>
            <w:t>Praktisk prøve</w:t>
          </w:r>
          <w:bookmarkEnd w:id="11"/>
        </w:p>
        <w:p w14:paraId="19CB9F9F" w14:textId="6C455099" w:rsidR="009E596A" w:rsidRPr="009E596A" w:rsidRDefault="009E596A" w:rsidP="009E596A">
          <w:pPr>
            <w:pStyle w:val="BRD"/>
          </w:pPr>
          <w:r w:rsidRPr="009E596A">
            <w:t xml:space="preserve">Løsning af en praktisk opgave i form af et projekt, der udarbejdes indenfor et tidsrum af 2 dage. Opgaven tager udgangspunkt i fagets læringsmål, og ud fra denne skal </w:t>
          </w:r>
          <w:r w:rsidR="00183929">
            <w:t>gruppen</w:t>
          </w:r>
          <w:r w:rsidRPr="009E596A">
            <w:t xml:space="preserve"> planlægge, dokumentere og implementere en løsning.</w:t>
          </w:r>
        </w:p>
        <w:p w14:paraId="33B75E52" w14:textId="77777777" w:rsidR="009E596A" w:rsidRPr="009E596A" w:rsidRDefault="009E596A" w:rsidP="009E596A">
          <w:pPr>
            <w:pStyle w:val="Overskrift3"/>
            <w:rPr>
              <w:rFonts w:eastAsia="Times New Roman"/>
              <w:lang w:eastAsia="da-DK"/>
            </w:rPr>
          </w:pPr>
          <w:bookmarkStart w:id="15" w:name="_Toc161141275"/>
          <w:r w:rsidRPr="009E596A">
            <w:rPr>
              <w:rFonts w:eastAsia="Times New Roman"/>
              <w:lang w:eastAsia="da-DK"/>
            </w:rPr>
            <w:t>Mundtlig prøve</w:t>
          </w:r>
          <w:bookmarkEnd w:id="15"/>
        </w:p>
        <w:p w14:paraId="1CAA352D" w14:textId="5437EA94" w:rsidR="009E596A" w:rsidRDefault="009E596A" w:rsidP="009E596A">
          <w:pPr>
            <w:pStyle w:val="BRD"/>
          </w:pPr>
          <w:r w:rsidRPr="009E596A">
            <w:t xml:space="preserve">Den mundtlige prøve foregår som en fremlæggelse af </w:t>
          </w:r>
          <w:r w:rsidR="00183929">
            <w:t>gruppens</w:t>
          </w:r>
          <w:r w:rsidRPr="009E596A">
            <w:t xml:space="preserve"> projekt for lærer og censor i et tidsrum på </w:t>
          </w:r>
          <w:r w:rsidR="00183929">
            <w:t>6</w:t>
          </w:r>
          <w:r w:rsidRPr="009E596A">
            <w:t>0 minutter inklusive tid til votering.</w:t>
          </w:r>
        </w:p>
        <w:p w14:paraId="48C6BA77" w14:textId="43F5EF1A" w:rsidR="009E596A" w:rsidRPr="009E596A" w:rsidRDefault="00183929" w:rsidP="00183929">
          <w:pPr>
            <w:pStyle w:val="BRD"/>
          </w:pPr>
          <w:r>
            <w:t xml:space="preserve">Under eksaminationen skal hver elev fremlægge den kode, som de selv har skrevet. Herudover bliver gruppen eksamineret inden for </w:t>
          </w:r>
          <w:r w:rsidR="009E596A" w:rsidRPr="009E596A">
            <w:t>fagets</w:t>
          </w:r>
          <w:r>
            <w:t xml:space="preserve"> og opgavens</w:t>
          </w:r>
          <w:r w:rsidR="009E596A" w:rsidRPr="009E596A">
            <w:t xml:space="preserve"> læringsmål</w:t>
          </w:r>
          <w:r>
            <w:t>, og det er gruppens ansvar at sørge for, at alle får mulighed for at præsentere deres viden i den fælles del af eksaminationen.</w:t>
          </w:r>
        </w:p>
        <w:p w14:paraId="2657EC64" w14:textId="5B14245C" w:rsidR="009E596A" w:rsidRDefault="009E596A">
          <w:pPr>
            <w:rPr>
              <w:rFonts w:ascii="Century Schoolbook" w:eastAsiaTheme="majorEastAsia" w:hAnsi="Century Schoolbook" w:cstheme="majorBidi"/>
              <w:bCs/>
              <w:sz w:val="40"/>
              <w:szCs w:val="28"/>
            </w:rPr>
          </w:pPr>
        </w:p>
        <w:p w14:paraId="5B285E20" w14:textId="0AEC4D23" w:rsidR="004973F6" w:rsidRDefault="004973F6" w:rsidP="004973F6">
          <w:pPr>
            <w:pStyle w:val="Overskrift1"/>
            <w:spacing w:before="720" w:after="360"/>
          </w:pPr>
          <w:bookmarkStart w:id="16" w:name="_Toc161141276"/>
          <w:r w:rsidRPr="004946A7">
            <w:t>Sådan</w:t>
          </w:r>
          <w:r>
            <w:t xml:space="preserve"> foregår eksamen</w:t>
          </w:r>
          <w:bookmarkEnd w:id="12"/>
          <w:bookmarkEnd w:id="13"/>
          <w:bookmarkEnd w:id="14"/>
          <w:bookmarkEnd w:id="16"/>
        </w:p>
        <w:p w14:paraId="09582A3E" w14:textId="4833B987" w:rsidR="00EC62A0" w:rsidRDefault="004973F6" w:rsidP="00EC62A0">
          <w:pPr>
            <w:pStyle w:val="BRD"/>
          </w:pPr>
          <w:r>
            <w:t xml:space="preserve">Eksamen </w:t>
          </w:r>
          <w:r w:rsidR="00EC62A0">
            <w:t xml:space="preserve">foregår </w:t>
          </w:r>
          <w:r w:rsidR="00183929">
            <w:t>i lokale N314</w:t>
          </w:r>
          <w:r w:rsidR="00EC62A0">
            <w:t xml:space="preserve">. </w:t>
          </w:r>
          <w:r w:rsidR="00183929">
            <w:t>I sidder ved jeres egne computere og fremlægger både individuelt og som gruppe. Herudover sidder jeres lærer og censor i lokalet.</w:t>
          </w:r>
        </w:p>
        <w:p w14:paraId="16593FB4" w14:textId="7F374B90" w:rsidR="00EC62A0" w:rsidRDefault="00EC62A0" w:rsidP="00EC62A0">
          <w:pPr>
            <w:pStyle w:val="BRD"/>
          </w:pPr>
          <w:r>
            <w:t xml:space="preserve">Inden </w:t>
          </w:r>
          <w:r w:rsidR="00183929">
            <w:t>eksamen går i gang</w:t>
          </w:r>
          <w:r>
            <w:t xml:space="preserve">, skal du sørge for at have din computer tændt og </w:t>
          </w:r>
          <w:r w:rsidR="00183929">
            <w:t>dit projekt</w:t>
          </w:r>
          <w:r>
            <w:t xml:space="preserve"> kørende</w:t>
          </w:r>
          <w:r w:rsidR="00183929">
            <w:t xml:space="preserve"> - både koden og selve siden åben i en browser</w:t>
          </w:r>
          <w:r>
            <w:t xml:space="preserve">. Du skal også sørge for at </w:t>
          </w:r>
          <w:r w:rsidR="00183929">
            <w:t>evt. dokumentation og planlægning åbent.</w:t>
          </w:r>
        </w:p>
        <w:p w14:paraId="01DC8FA1" w14:textId="479A1003" w:rsidR="004973F6" w:rsidRPr="004973F6" w:rsidRDefault="004973F6" w:rsidP="004973F6">
          <w:pPr>
            <w:pStyle w:val="BRD"/>
          </w:pPr>
        </w:p>
        <w:p w14:paraId="7A102BAC" w14:textId="1B2BB059" w:rsidR="003A2D6D" w:rsidRDefault="003A2D6D">
          <w:pPr>
            <w:rPr>
              <w:rFonts w:ascii="Century Schoolbook" w:hAnsi="Century Schoolbook"/>
            </w:rPr>
          </w:pPr>
          <w:bookmarkStart w:id="17" w:name="_Toc377328244"/>
        </w:p>
        <w:p w14:paraId="37458B19" w14:textId="77777777" w:rsidR="00EC62A0" w:rsidRDefault="00EC62A0">
          <w:pPr>
            <w:rPr>
              <w:rFonts w:ascii="Century Schoolbook" w:eastAsiaTheme="majorEastAsia" w:hAnsi="Century Schoolbook" w:cstheme="majorBidi"/>
              <w:bCs/>
              <w:sz w:val="40"/>
              <w:szCs w:val="28"/>
            </w:rPr>
          </w:pPr>
          <w:bookmarkStart w:id="18" w:name="_Toc388601864"/>
          <w:r>
            <w:br w:type="page"/>
          </w:r>
        </w:p>
        <w:p w14:paraId="150B78A4" w14:textId="7618FA41" w:rsidR="004973F6" w:rsidRPr="0078480A" w:rsidRDefault="004973F6" w:rsidP="004973F6">
          <w:pPr>
            <w:pStyle w:val="Overskrift1"/>
            <w:spacing w:before="720" w:after="360"/>
            <w:rPr>
              <w:caps/>
            </w:rPr>
          </w:pPr>
          <w:bookmarkStart w:id="19" w:name="_Toc161141277"/>
          <w:r>
            <w:lastRenderedPageBreak/>
            <w:t>Forberedelsen</w:t>
          </w:r>
          <w:bookmarkEnd w:id="17"/>
          <w:bookmarkEnd w:id="18"/>
          <w:bookmarkEnd w:id="19"/>
        </w:p>
        <w:p w14:paraId="741FEE09" w14:textId="0DCC5D98" w:rsidR="004973F6" w:rsidRDefault="004973F6" w:rsidP="004973F6">
          <w:pPr>
            <w:pStyle w:val="BRD"/>
          </w:pPr>
          <w:r w:rsidRPr="00D262C1">
            <w:t>D</w:t>
          </w:r>
          <w:r>
            <w:t>er er ingen forberedelse udover de dage</w:t>
          </w:r>
          <w:r w:rsidR="009E596A">
            <w:t>,</w:t>
          </w:r>
          <w:r>
            <w:t xml:space="preserv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0" w:name="_Toc377328246"/>
          <w:bookmarkStart w:id="21" w:name="_Toc381775667"/>
          <w:bookmarkStart w:id="22" w:name="_Toc388601866"/>
          <w:bookmarkStart w:id="23" w:name="_Toc161141278"/>
          <w:r>
            <w:t>S</w:t>
          </w:r>
          <w:r w:rsidRPr="004946A7">
            <w:t xml:space="preserve">ygdom </w:t>
          </w:r>
          <w:r>
            <w:t xml:space="preserve">eller </w:t>
          </w:r>
          <w:r w:rsidRPr="004946A7">
            <w:t>fravær</w:t>
          </w:r>
          <w:bookmarkEnd w:id="20"/>
          <w:bookmarkEnd w:id="21"/>
          <w:bookmarkEnd w:id="22"/>
          <w:bookmarkEnd w:id="23"/>
        </w:p>
        <w:p w14:paraId="73C5C31B" w14:textId="77777777" w:rsidR="005F1606" w:rsidRDefault="004973F6" w:rsidP="004973F6">
          <w:pPr>
            <w:pStyle w:val="BRD"/>
          </w:pPr>
          <w:r w:rsidRPr="00D262C1">
            <w:t>I tilfælde af at du er syg eller på anden måde forhindret i at møde</w:t>
          </w:r>
          <w:r w:rsidR="00397F31">
            <w:t>,</w:t>
          </w:r>
          <w:r w:rsidRPr="00D262C1">
            <w:t xml:space="preserve"> skal dette meddeles AspIT </w:t>
          </w:r>
          <w:r w:rsidR="005F1606">
            <w:t xml:space="preserve">så hurtigt som muligt inden dit mødetidspunkt. </w:t>
          </w:r>
        </w:p>
        <w:p w14:paraId="040D20B6" w14:textId="13FEFEBC" w:rsidR="004973F6" w:rsidRDefault="00BF54D8" w:rsidP="004973F6">
          <w:pPr>
            <w:pStyle w:val="BRD"/>
          </w:pPr>
          <w:r>
            <w:t>Du skal</w:t>
          </w:r>
          <w:r w:rsidR="005F1606">
            <w:t xml:space="preserve"> give besked </w:t>
          </w:r>
          <w:r>
            <w:t>på</w:t>
          </w:r>
          <w:r w:rsidR="004973F6" w:rsidRPr="00D262C1">
            <w:t xml:space="preserve"> </w:t>
          </w:r>
          <w:r w:rsidR="009E596A" w:rsidRPr="00397F31">
            <w:rPr>
              <w:rFonts w:cs="Arial"/>
              <w:b/>
            </w:rPr>
            <w:t xml:space="preserve">mobil 24 23 71 44 </w:t>
          </w:r>
          <w:r w:rsidR="009E596A" w:rsidRPr="009E596A">
            <w:rPr>
              <w:rFonts w:cs="Arial"/>
            </w:rPr>
            <w:t>(Hanne)</w:t>
          </w:r>
          <w:r w:rsidR="00397F31">
            <w:rPr>
              <w:rFonts w:cs="Arial"/>
            </w:rPr>
            <w:t xml:space="preserve"> eller hvis du ikke kan træffe Hanne så på </w:t>
          </w:r>
          <w:r w:rsidR="00397F31">
            <w:rPr>
              <w:rFonts w:cs="Arial"/>
              <w:b/>
            </w:rPr>
            <w:t xml:space="preserve">mobil 72 16 </w:t>
          </w:r>
          <w:r w:rsidR="00792709">
            <w:rPr>
              <w:rFonts w:cs="Arial"/>
              <w:b/>
            </w:rPr>
            <w:t>2</w:t>
          </w:r>
          <w:r>
            <w:rPr>
              <w:rFonts w:cs="Arial"/>
              <w:b/>
            </w:rPr>
            <w:t>7</w:t>
          </w:r>
          <w:r w:rsidR="00792709">
            <w:rPr>
              <w:rFonts w:cs="Arial"/>
              <w:b/>
            </w:rPr>
            <w:t xml:space="preserve"> </w:t>
          </w:r>
          <w:r>
            <w:rPr>
              <w:rFonts w:cs="Arial"/>
              <w:b/>
            </w:rPr>
            <w:t>1</w:t>
          </w:r>
          <w:r w:rsidR="00792709">
            <w:rPr>
              <w:rFonts w:cs="Arial"/>
              <w:b/>
            </w:rPr>
            <w:t>6</w:t>
          </w:r>
          <w:r w:rsidR="00397F31">
            <w:rPr>
              <w:rFonts w:cs="Arial"/>
              <w:b/>
            </w:rPr>
            <w:t xml:space="preserve"> </w:t>
          </w:r>
          <w:r w:rsidR="00397F31">
            <w:rPr>
              <w:rFonts w:cs="Arial"/>
            </w:rPr>
            <w:t>(</w:t>
          </w:r>
          <w:r>
            <w:rPr>
              <w:rFonts w:cs="Arial"/>
            </w:rPr>
            <w:t>Andrea</w:t>
          </w:r>
          <w:r w:rsidR="00397F31">
            <w:rPr>
              <w:rFonts w:cs="Arial"/>
            </w:rPr>
            <w:t>)</w:t>
          </w:r>
          <w:r w:rsidR="005F1606">
            <w:rPr>
              <w:rFonts w:cs="Arial"/>
            </w:rPr>
            <w:t>.</w:t>
          </w:r>
        </w:p>
        <w:p w14:paraId="06ACA2AA" w14:textId="77777777" w:rsidR="004973F6" w:rsidRDefault="004973F6" w:rsidP="004973F6">
          <w:pPr>
            <w:pStyle w:val="Overskrift1"/>
            <w:spacing w:before="720" w:after="360"/>
          </w:pPr>
          <w:bookmarkStart w:id="24" w:name="_Toc377328247"/>
          <w:bookmarkStart w:id="25" w:name="_Toc381775668"/>
          <w:bookmarkStart w:id="26" w:name="_Toc388601867"/>
          <w:bookmarkStart w:id="27" w:name="_Toc161141279"/>
          <w:r>
            <w:t>Særlige forhold</w:t>
          </w:r>
          <w:bookmarkEnd w:id="24"/>
          <w:bookmarkEnd w:id="25"/>
          <w:bookmarkEnd w:id="26"/>
          <w:bookmarkEnd w:id="27"/>
        </w:p>
        <w:p w14:paraId="27E8FE3E" w14:textId="0D1E9A39" w:rsidR="004973F6" w:rsidRDefault="004973F6" w:rsidP="004973F6">
          <w:pPr>
            <w:pStyle w:val="BRD"/>
          </w:pPr>
          <w:r w:rsidRPr="00D262C1">
            <w:t>Hvis der er særlige forhold eller hensyn</w:t>
          </w:r>
          <w:r w:rsidR="009E596A">
            <w:t>,</w:t>
          </w:r>
          <w:r w:rsidRPr="00D262C1">
            <w:t xml:space="preserve"> der skal tages under din eksaminat</w:t>
          </w:r>
          <w:r>
            <w:t>ion skal dette aftales med din underviser og afdelingens special</w:t>
          </w:r>
          <w:r w:rsidR="00325C7F">
            <w:t>pædagogiske vejleder</w:t>
          </w:r>
          <w:r>
            <w:t xml:space="preserve">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6E15B8"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F8282" w14:textId="77777777" w:rsidR="00442C3D" w:rsidRDefault="00442C3D" w:rsidP="00BB7B9B">
      <w:pPr>
        <w:spacing w:after="0" w:line="240" w:lineRule="auto"/>
      </w:pPr>
      <w:r>
        <w:separator/>
      </w:r>
    </w:p>
  </w:endnote>
  <w:endnote w:type="continuationSeparator" w:id="0">
    <w:p w14:paraId="4C85BA7D" w14:textId="77777777" w:rsidR="00442C3D" w:rsidRDefault="00442C3D"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085558A" w:rsidR="004A1276" w:rsidRDefault="006E15B8" w:rsidP="004A1276">
    <w:pPr>
      <w:pStyle w:val="Sidefod"/>
    </w:pPr>
    <w:r>
      <w:rPr>
        <w:color w:val="000000" w:themeColor="text1"/>
      </w:rPr>
      <w:pict w14:anchorId="5B7D4BB3">
        <v:rect id="_x0000_i1026" style="width:413.9pt;height:1pt" o:hralign="center" o:hrstd="t" o:hrnoshade="t" o:hr="t" fillcolor="#132d29" stroked="f"/>
      </w:pict>
    </w:r>
  </w:p>
  <w:p w14:paraId="5B7D4BAF" w14:textId="3AAD1F80" w:rsidR="009B0B65" w:rsidRPr="00B65843" w:rsidRDefault="009B0B65" w:rsidP="00E91192">
    <w:pPr>
      <w:pStyle w:val="Sidefod"/>
      <w:spacing w:before="120"/>
      <w:jc w:val="center"/>
      <w:rPr>
        <w:rFonts w:ascii="Century Schoolbook" w:hAnsi="Century Schoolbook"/>
      </w:rPr>
    </w:pPr>
    <w:r w:rsidRPr="00B65843">
      <w:rPr>
        <w:rFonts w:ascii="Century Schoolbook" w:hAnsi="Century Schoolbook"/>
      </w:rPr>
      <w:t xml:space="preserve">Side </w:t>
    </w:r>
    <w:r w:rsidRPr="00B65843">
      <w:rPr>
        <w:rFonts w:ascii="Century Schoolbook" w:hAnsi="Century Schoolbook"/>
      </w:rPr>
      <w:fldChar w:fldCharType="begin"/>
    </w:r>
    <w:r w:rsidRPr="00B65843">
      <w:rPr>
        <w:rFonts w:ascii="Century Schoolbook" w:hAnsi="Century Schoolbook"/>
      </w:rPr>
      <w:instrText xml:space="preserve"> PAGE   \* MERGEFORMAT </w:instrText>
    </w:r>
    <w:r w:rsidRPr="00B65843">
      <w:rPr>
        <w:rFonts w:ascii="Century Schoolbook" w:hAnsi="Century Schoolbook"/>
      </w:rPr>
      <w:fldChar w:fldCharType="separate"/>
    </w:r>
    <w:r w:rsidR="00CA0F54" w:rsidRPr="00B65843">
      <w:rPr>
        <w:rFonts w:ascii="Century Schoolbook" w:hAnsi="Century Schoolbook"/>
        <w:noProof/>
      </w:rPr>
      <w:t>7</w:t>
    </w:r>
    <w:r w:rsidRPr="00B65843">
      <w:rPr>
        <w:rFonts w:ascii="Century Schoolbook" w:hAnsi="Century Schoolbook"/>
      </w:rPr>
      <w:fldChar w:fldCharType="end"/>
    </w:r>
    <w:r w:rsidRPr="00B65843">
      <w:rPr>
        <w:rFonts w:ascii="Century Schoolbook" w:hAnsi="Century Schoolbook"/>
      </w:rPr>
      <w:t xml:space="preserve"> af </w:t>
    </w:r>
    <w:r w:rsidR="00C54C20" w:rsidRPr="00B65843">
      <w:rPr>
        <w:rFonts w:ascii="Century Schoolbook" w:hAnsi="Century Schoolbook"/>
      </w:rPr>
      <w:fldChar w:fldCharType="begin"/>
    </w:r>
    <w:r w:rsidR="00C54C20" w:rsidRPr="00B65843">
      <w:rPr>
        <w:rFonts w:ascii="Century Schoolbook" w:hAnsi="Century Schoolbook"/>
      </w:rPr>
      <w:instrText xml:space="preserve"> NUMPAGES   \* MERGEFORMAT </w:instrText>
    </w:r>
    <w:r w:rsidR="00C54C20" w:rsidRPr="00B65843">
      <w:rPr>
        <w:rFonts w:ascii="Century Schoolbook" w:hAnsi="Century Schoolbook"/>
      </w:rPr>
      <w:fldChar w:fldCharType="separate"/>
    </w:r>
    <w:r w:rsidR="00CA0F54" w:rsidRPr="00B65843">
      <w:rPr>
        <w:rFonts w:ascii="Century Schoolbook" w:hAnsi="Century Schoolbook"/>
        <w:noProof/>
      </w:rPr>
      <w:t>7</w:t>
    </w:r>
    <w:r w:rsidR="00C54C20" w:rsidRPr="00B65843">
      <w:rPr>
        <w:rFonts w:ascii="Century Schoolbook" w:hAnsi="Century Schoolbook"/>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10665" w14:textId="77777777" w:rsidR="00442C3D" w:rsidRDefault="00442C3D" w:rsidP="00BB7B9B">
      <w:pPr>
        <w:spacing w:after="0" w:line="240" w:lineRule="auto"/>
      </w:pPr>
      <w:r>
        <w:separator/>
      </w:r>
    </w:p>
  </w:footnote>
  <w:footnote w:type="continuationSeparator" w:id="0">
    <w:p w14:paraId="03622971" w14:textId="77777777" w:rsidR="00442C3D" w:rsidRDefault="00442C3D"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2764"/>
      <w:gridCol w:w="2748"/>
    </w:tblGrid>
    <w:tr w:rsidR="00B65843" w14:paraId="5B7D4BAC" w14:textId="77777777" w:rsidTr="00923C28">
      <w:tc>
        <w:tcPr>
          <w:tcW w:w="2806" w:type="dxa"/>
          <w:tcMar>
            <w:left w:w="0" w:type="dxa"/>
            <w:right w:w="0" w:type="dxa"/>
          </w:tcMar>
          <w:vAlign w:val="bottom"/>
        </w:tcPr>
        <w:p w14:paraId="5B7D4BA9" w14:textId="335F03E2" w:rsidR="00923C28" w:rsidRPr="00B65843" w:rsidRDefault="006E15B8" w:rsidP="009B0B65">
          <w:pPr>
            <w:pStyle w:val="Sidehoved"/>
            <w:rPr>
              <w:rFonts w:ascii="Century Schoolbook" w:hAnsi="Century Schoolbook"/>
              <w:sz w:val="24"/>
            </w:rPr>
          </w:pPr>
          <w:sdt>
            <w:sdtPr>
              <w:rPr>
                <w:rFonts w:ascii="Century Schoolbook" w:hAnsi="Century Schoolbook"/>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sidRPr="00B65843">
                <w:rPr>
                  <w:rFonts w:ascii="Century Schoolbook" w:hAnsi="Century Schoolbook"/>
                </w:rPr>
                <w:t>Eksamensavis</w:t>
              </w:r>
            </w:sdtContent>
          </w:sdt>
          <w:r w:rsidR="009B0B65" w:rsidRPr="00B65843">
            <w:rPr>
              <w:rFonts w:ascii="Century Schoolbook" w:hAnsi="Century Schoolbook"/>
              <w:sz w:val="24"/>
            </w:rPr>
            <w:t xml:space="preserve"> </w:t>
          </w:r>
        </w:p>
      </w:tc>
      <w:tc>
        <w:tcPr>
          <w:tcW w:w="2806" w:type="dxa"/>
          <w:tcMar>
            <w:left w:w="0" w:type="dxa"/>
            <w:right w:w="0" w:type="dxa"/>
          </w:tcMar>
          <w:vAlign w:val="bottom"/>
        </w:tcPr>
        <w:p w14:paraId="5B7D4BAA" w14:textId="2F0C115F" w:rsidR="00923C28" w:rsidRPr="00B65843" w:rsidRDefault="009E596A" w:rsidP="00923C28">
          <w:pPr>
            <w:pStyle w:val="Sidehoved"/>
            <w:jc w:val="center"/>
            <w:rPr>
              <w:rFonts w:ascii="Century Schoolbook" w:hAnsi="Century Schoolbook"/>
            </w:rPr>
          </w:pPr>
          <w:r w:rsidRPr="00B65843">
            <w:rPr>
              <w:rFonts w:ascii="Century Schoolbook" w:hAnsi="Century Schoolbook"/>
            </w:rPr>
            <w:t>Visualisering 2</w:t>
          </w:r>
        </w:p>
      </w:tc>
      <w:tc>
        <w:tcPr>
          <w:tcW w:w="2806" w:type="dxa"/>
          <w:tcMar>
            <w:left w:w="0" w:type="dxa"/>
            <w:right w:w="0" w:type="dxa"/>
          </w:tcMar>
          <w:vAlign w:val="center"/>
        </w:tcPr>
        <w:p w14:paraId="5B7D4BAB" w14:textId="4EBFB197" w:rsidR="00923C28" w:rsidRDefault="00B65843" w:rsidP="00923C28">
          <w:pPr>
            <w:pStyle w:val="Sidehoved"/>
            <w:jc w:val="right"/>
          </w:pPr>
          <w:r>
            <w:rPr>
              <w:noProof/>
            </w:rPr>
            <w:drawing>
              <wp:anchor distT="0" distB="0" distL="114300" distR="114300" simplePos="0" relativeHeight="251658240" behindDoc="1" locked="0" layoutInCell="1" allowOverlap="1" wp14:anchorId="2B0CC66C" wp14:editId="049B86E7">
                <wp:simplePos x="0" y="0"/>
                <wp:positionH relativeFrom="column">
                  <wp:posOffset>1239520</wp:posOffset>
                </wp:positionH>
                <wp:positionV relativeFrom="paragraph">
                  <wp:posOffset>1905</wp:posOffset>
                </wp:positionV>
                <wp:extent cx="505460" cy="505460"/>
                <wp:effectExtent l="0" t="0" r="8890" b="8890"/>
                <wp:wrapTight wrapText="bothSides">
                  <wp:wrapPolygon edited="0">
                    <wp:start x="6513" y="0"/>
                    <wp:lineTo x="1628" y="4070"/>
                    <wp:lineTo x="0" y="8141"/>
                    <wp:lineTo x="0" y="14653"/>
                    <wp:lineTo x="5698" y="21166"/>
                    <wp:lineTo x="15467" y="21166"/>
                    <wp:lineTo x="21166" y="14653"/>
                    <wp:lineTo x="21166" y="8141"/>
                    <wp:lineTo x="19538" y="4070"/>
                    <wp:lineTo x="14653" y="0"/>
                    <wp:lineTo x="6513"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_logo_GREEN-RED DOT_RGB_fblogo.png"/>
                        <pic:cNvPicPr/>
                      </pic:nvPicPr>
                      <pic:blipFill>
                        <a:blip r:embed="rId1">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p>
      </w:tc>
    </w:tr>
  </w:tbl>
  <w:p w14:paraId="5B7D4BAD" w14:textId="4A74B516" w:rsidR="00923C28" w:rsidRDefault="006E15B8" w:rsidP="00E66EDF">
    <w:pPr>
      <w:pStyle w:val="Sidehoved"/>
    </w:pPr>
    <w:r>
      <w:rPr>
        <w:color w:val="000000" w:themeColor="text1"/>
      </w:rPr>
      <w:pict w14:anchorId="5B7D4BB2">
        <v:rect id="_x0000_i1025" style="width:413.9pt;height:1pt;flip:y" o:hralign="center" o:hrstd="t" o:hrnoshade="t" o:hr="t" fillcolor="#132d2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4"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FC1F10"/>
    <w:multiLevelType w:val="hybridMultilevel"/>
    <w:tmpl w:val="BA388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18"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4"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6"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0"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24"/>
  </w:num>
  <w:num w:numId="4">
    <w:abstractNumId w:val="9"/>
  </w:num>
  <w:num w:numId="5">
    <w:abstractNumId w:val="17"/>
  </w:num>
  <w:num w:numId="6">
    <w:abstractNumId w:val="16"/>
  </w:num>
  <w:num w:numId="7">
    <w:abstractNumId w:val="11"/>
  </w:num>
  <w:num w:numId="8">
    <w:abstractNumId w:val="14"/>
  </w:num>
  <w:num w:numId="9">
    <w:abstractNumId w:val="7"/>
  </w:num>
  <w:num w:numId="10">
    <w:abstractNumId w:val="29"/>
  </w:num>
  <w:num w:numId="11">
    <w:abstractNumId w:val="4"/>
  </w:num>
  <w:num w:numId="12">
    <w:abstractNumId w:val="3"/>
  </w:num>
  <w:num w:numId="13">
    <w:abstractNumId w:val="19"/>
  </w:num>
  <w:num w:numId="14">
    <w:abstractNumId w:val="28"/>
  </w:num>
  <w:num w:numId="15">
    <w:abstractNumId w:val="20"/>
  </w:num>
  <w:num w:numId="16">
    <w:abstractNumId w:val="6"/>
  </w:num>
  <w:num w:numId="17">
    <w:abstractNumId w:val="10"/>
  </w:num>
  <w:num w:numId="18">
    <w:abstractNumId w:val="21"/>
  </w:num>
  <w:num w:numId="19">
    <w:abstractNumId w:val="2"/>
  </w:num>
  <w:num w:numId="20">
    <w:abstractNumId w:val="1"/>
  </w:num>
  <w:num w:numId="21">
    <w:abstractNumId w:val="22"/>
  </w:num>
  <w:num w:numId="22">
    <w:abstractNumId w:val="5"/>
  </w:num>
  <w:num w:numId="23">
    <w:abstractNumId w:val="23"/>
  </w:num>
  <w:num w:numId="24">
    <w:abstractNumId w:val="0"/>
  </w:num>
  <w:num w:numId="25">
    <w:abstractNumId w:val="25"/>
  </w:num>
  <w:num w:numId="26">
    <w:abstractNumId w:val="18"/>
  </w:num>
  <w:num w:numId="27">
    <w:abstractNumId w:val="26"/>
  </w:num>
  <w:num w:numId="28">
    <w:abstractNumId w:val="8"/>
  </w:num>
  <w:num w:numId="29">
    <w:abstractNumId w:val="12"/>
  </w:num>
  <w:num w:numId="30">
    <w:abstractNumId w:val="27"/>
  </w:num>
  <w:num w:numId="31">
    <w:abstractNumId w:val="15"/>
  </w:num>
  <w:num w:numId="3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hdrShapeDefaults>
    <o:shapedefaults v:ext="edit" spidmax="2048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10707E"/>
    <w:rsid w:val="001141D4"/>
    <w:rsid w:val="001220D0"/>
    <w:rsid w:val="00134ED4"/>
    <w:rsid w:val="00144591"/>
    <w:rsid w:val="00146ECB"/>
    <w:rsid w:val="00151D32"/>
    <w:rsid w:val="001537C0"/>
    <w:rsid w:val="00160DD3"/>
    <w:rsid w:val="00163132"/>
    <w:rsid w:val="0018106C"/>
    <w:rsid w:val="00183929"/>
    <w:rsid w:val="00197EB8"/>
    <w:rsid w:val="001A6751"/>
    <w:rsid w:val="001B0BAA"/>
    <w:rsid w:val="001B1569"/>
    <w:rsid w:val="001B77DA"/>
    <w:rsid w:val="001D7DAE"/>
    <w:rsid w:val="001E1500"/>
    <w:rsid w:val="001F5528"/>
    <w:rsid w:val="002151FC"/>
    <w:rsid w:val="00234088"/>
    <w:rsid w:val="00240F59"/>
    <w:rsid w:val="00246B3E"/>
    <w:rsid w:val="00252078"/>
    <w:rsid w:val="00264629"/>
    <w:rsid w:val="0026641F"/>
    <w:rsid w:val="00281E06"/>
    <w:rsid w:val="00281ED7"/>
    <w:rsid w:val="00283526"/>
    <w:rsid w:val="00290B45"/>
    <w:rsid w:val="002A4471"/>
    <w:rsid w:val="002A60B6"/>
    <w:rsid w:val="002B27E2"/>
    <w:rsid w:val="002D607A"/>
    <w:rsid w:val="002E6E56"/>
    <w:rsid w:val="0031718D"/>
    <w:rsid w:val="00325C7F"/>
    <w:rsid w:val="00332AB5"/>
    <w:rsid w:val="003377D2"/>
    <w:rsid w:val="0034143B"/>
    <w:rsid w:val="00346A54"/>
    <w:rsid w:val="00361D5E"/>
    <w:rsid w:val="003652EE"/>
    <w:rsid w:val="00366558"/>
    <w:rsid w:val="003670F5"/>
    <w:rsid w:val="00376A89"/>
    <w:rsid w:val="00391DBD"/>
    <w:rsid w:val="00392E8F"/>
    <w:rsid w:val="00397F31"/>
    <w:rsid w:val="003A0CB9"/>
    <w:rsid w:val="003A2D6D"/>
    <w:rsid w:val="003A554E"/>
    <w:rsid w:val="003A6148"/>
    <w:rsid w:val="003A7F81"/>
    <w:rsid w:val="003D4AC2"/>
    <w:rsid w:val="003D5D9D"/>
    <w:rsid w:val="003D7470"/>
    <w:rsid w:val="003E4B62"/>
    <w:rsid w:val="003E5315"/>
    <w:rsid w:val="00400CA6"/>
    <w:rsid w:val="0042172D"/>
    <w:rsid w:val="004254D8"/>
    <w:rsid w:val="00427F3F"/>
    <w:rsid w:val="004425FD"/>
    <w:rsid w:val="00442C3D"/>
    <w:rsid w:val="00443B5B"/>
    <w:rsid w:val="004515D0"/>
    <w:rsid w:val="00452358"/>
    <w:rsid w:val="00470F16"/>
    <w:rsid w:val="004800D2"/>
    <w:rsid w:val="004948AA"/>
    <w:rsid w:val="004973F6"/>
    <w:rsid w:val="004A1276"/>
    <w:rsid w:val="004A6138"/>
    <w:rsid w:val="004D69AC"/>
    <w:rsid w:val="004F6AF7"/>
    <w:rsid w:val="00512C67"/>
    <w:rsid w:val="00513AEC"/>
    <w:rsid w:val="00524EBB"/>
    <w:rsid w:val="005504DD"/>
    <w:rsid w:val="0056077A"/>
    <w:rsid w:val="005622D4"/>
    <w:rsid w:val="005821D6"/>
    <w:rsid w:val="00597D7F"/>
    <w:rsid w:val="005A5661"/>
    <w:rsid w:val="005A677B"/>
    <w:rsid w:val="005E2075"/>
    <w:rsid w:val="005E3925"/>
    <w:rsid w:val="005F1606"/>
    <w:rsid w:val="00601A04"/>
    <w:rsid w:val="0060784A"/>
    <w:rsid w:val="00616980"/>
    <w:rsid w:val="006278A8"/>
    <w:rsid w:val="0064083A"/>
    <w:rsid w:val="00646508"/>
    <w:rsid w:val="00657476"/>
    <w:rsid w:val="00665281"/>
    <w:rsid w:val="0067512E"/>
    <w:rsid w:val="00687D59"/>
    <w:rsid w:val="006C3B53"/>
    <w:rsid w:val="006C6FD3"/>
    <w:rsid w:val="006E15B8"/>
    <w:rsid w:val="006E2BF2"/>
    <w:rsid w:val="006F192A"/>
    <w:rsid w:val="006F6271"/>
    <w:rsid w:val="00704A5B"/>
    <w:rsid w:val="00716BC6"/>
    <w:rsid w:val="00727DED"/>
    <w:rsid w:val="00736E16"/>
    <w:rsid w:val="0075604C"/>
    <w:rsid w:val="00772B0D"/>
    <w:rsid w:val="007731CD"/>
    <w:rsid w:val="00792709"/>
    <w:rsid w:val="0079502D"/>
    <w:rsid w:val="00796E51"/>
    <w:rsid w:val="007A6E86"/>
    <w:rsid w:val="007A76F0"/>
    <w:rsid w:val="007B15DE"/>
    <w:rsid w:val="007B421A"/>
    <w:rsid w:val="007C5BB1"/>
    <w:rsid w:val="007D7113"/>
    <w:rsid w:val="007F0A42"/>
    <w:rsid w:val="007F29DC"/>
    <w:rsid w:val="007F6B62"/>
    <w:rsid w:val="00804FB5"/>
    <w:rsid w:val="00807A27"/>
    <w:rsid w:val="00811C76"/>
    <w:rsid w:val="00820673"/>
    <w:rsid w:val="00823D10"/>
    <w:rsid w:val="00841B9A"/>
    <w:rsid w:val="00844CB4"/>
    <w:rsid w:val="00845EA0"/>
    <w:rsid w:val="008465B1"/>
    <w:rsid w:val="00846637"/>
    <w:rsid w:val="0085319F"/>
    <w:rsid w:val="00853BDF"/>
    <w:rsid w:val="00856444"/>
    <w:rsid w:val="008674C0"/>
    <w:rsid w:val="00870080"/>
    <w:rsid w:val="0089028F"/>
    <w:rsid w:val="00891429"/>
    <w:rsid w:val="00896996"/>
    <w:rsid w:val="008A64ED"/>
    <w:rsid w:val="008B53B2"/>
    <w:rsid w:val="008C1902"/>
    <w:rsid w:val="008C4E2B"/>
    <w:rsid w:val="008C6BB3"/>
    <w:rsid w:val="008D1379"/>
    <w:rsid w:val="008D3E12"/>
    <w:rsid w:val="008D65AB"/>
    <w:rsid w:val="008E08A6"/>
    <w:rsid w:val="008E2196"/>
    <w:rsid w:val="008E5FEF"/>
    <w:rsid w:val="008F0116"/>
    <w:rsid w:val="00903B6D"/>
    <w:rsid w:val="00923C28"/>
    <w:rsid w:val="00924A49"/>
    <w:rsid w:val="009420BD"/>
    <w:rsid w:val="00951CE7"/>
    <w:rsid w:val="0096389F"/>
    <w:rsid w:val="009817C9"/>
    <w:rsid w:val="00985128"/>
    <w:rsid w:val="00991630"/>
    <w:rsid w:val="00993688"/>
    <w:rsid w:val="009946A5"/>
    <w:rsid w:val="009A24C3"/>
    <w:rsid w:val="009A2E35"/>
    <w:rsid w:val="009B0B65"/>
    <w:rsid w:val="009B3063"/>
    <w:rsid w:val="009B473F"/>
    <w:rsid w:val="009E4CFA"/>
    <w:rsid w:val="009E596A"/>
    <w:rsid w:val="009F3921"/>
    <w:rsid w:val="009F41C2"/>
    <w:rsid w:val="00A03279"/>
    <w:rsid w:val="00A0747B"/>
    <w:rsid w:val="00A14662"/>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0EF5"/>
    <w:rsid w:val="00AF3919"/>
    <w:rsid w:val="00AF4591"/>
    <w:rsid w:val="00B06DE0"/>
    <w:rsid w:val="00B075AC"/>
    <w:rsid w:val="00B0773C"/>
    <w:rsid w:val="00B350B0"/>
    <w:rsid w:val="00B4473B"/>
    <w:rsid w:val="00B466D7"/>
    <w:rsid w:val="00B46873"/>
    <w:rsid w:val="00B4792D"/>
    <w:rsid w:val="00B53899"/>
    <w:rsid w:val="00B53F87"/>
    <w:rsid w:val="00B565A8"/>
    <w:rsid w:val="00B61E9F"/>
    <w:rsid w:val="00B65843"/>
    <w:rsid w:val="00B65DD1"/>
    <w:rsid w:val="00B87C34"/>
    <w:rsid w:val="00BB43FE"/>
    <w:rsid w:val="00BB7B9B"/>
    <w:rsid w:val="00BE0DA8"/>
    <w:rsid w:val="00BE2ED9"/>
    <w:rsid w:val="00BE412F"/>
    <w:rsid w:val="00BE5D06"/>
    <w:rsid w:val="00BE61E6"/>
    <w:rsid w:val="00BF2264"/>
    <w:rsid w:val="00BF54D8"/>
    <w:rsid w:val="00C07358"/>
    <w:rsid w:val="00C149D4"/>
    <w:rsid w:val="00C16948"/>
    <w:rsid w:val="00C17F47"/>
    <w:rsid w:val="00C26FC9"/>
    <w:rsid w:val="00C311CD"/>
    <w:rsid w:val="00C32576"/>
    <w:rsid w:val="00C4047F"/>
    <w:rsid w:val="00C42150"/>
    <w:rsid w:val="00C46460"/>
    <w:rsid w:val="00C54C20"/>
    <w:rsid w:val="00C72EAA"/>
    <w:rsid w:val="00C7523A"/>
    <w:rsid w:val="00C7748B"/>
    <w:rsid w:val="00CA0F54"/>
    <w:rsid w:val="00CB71D6"/>
    <w:rsid w:val="00CB7E1C"/>
    <w:rsid w:val="00CC6234"/>
    <w:rsid w:val="00CC6EFB"/>
    <w:rsid w:val="00CE5014"/>
    <w:rsid w:val="00CF0D16"/>
    <w:rsid w:val="00D04C9C"/>
    <w:rsid w:val="00D15D42"/>
    <w:rsid w:val="00D42F31"/>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22A0D"/>
    <w:rsid w:val="00E26FD8"/>
    <w:rsid w:val="00E32202"/>
    <w:rsid w:val="00E33503"/>
    <w:rsid w:val="00E42440"/>
    <w:rsid w:val="00E428F9"/>
    <w:rsid w:val="00E6169C"/>
    <w:rsid w:val="00E64C63"/>
    <w:rsid w:val="00E66EDF"/>
    <w:rsid w:val="00E7021E"/>
    <w:rsid w:val="00E7035C"/>
    <w:rsid w:val="00E72452"/>
    <w:rsid w:val="00E75D39"/>
    <w:rsid w:val="00E87B64"/>
    <w:rsid w:val="00E90FD2"/>
    <w:rsid w:val="00E91192"/>
    <w:rsid w:val="00E93CC5"/>
    <w:rsid w:val="00E95654"/>
    <w:rsid w:val="00EC244F"/>
    <w:rsid w:val="00EC62A0"/>
    <w:rsid w:val="00EF5E03"/>
    <w:rsid w:val="00F06A1A"/>
    <w:rsid w:val="00F07858"/>
    <w:rsid w:val="00F113B4"/>
    <w:rsid w:val="00F14028"/>
    <w:rsid w:val="00F229A4"/>
    <w:rsid w:val="00F263AE"/>
    <w:rsid w:val="00F431D7"/>
    <w:rsid w:val="00F51AD0"/>
    <w:rsid w:val="00F649DE"/>
    <w:rsid w:val="00FB0993"/>
    <w:rsid w:val="00FB2DBC"/>
    <w:rsid w:val="00FC589A"/>
    <w:rsid w:val="00FD168E"/>
    <w:rsid w:val="00FD6F65"/>
    <w:rsid w:val="00FE0C67"/>
    <w:rsid w:val="00FE0DEA"/>
    <w:rsid w:val="00FE4CE3"/>
    <w:rsid w:val="00FF1290"/>
    <w:rsid w:val="00FF3E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83"/>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61170">
      <w:bodyDiv w:val="1"/>
      <w:marLeft w:val="0"/>
      <w:marRight w:val="0"/>
      <w:marTop w:val="0"/>
      <w:marBottom w:val="0"/>
      <w:divBdr>
        <w:top w:val="none" w:sz="0" w:space="0" w:color="auto"/>
        <w:left w:val="none" w:sz="0" w:space="0" w:color="auto"/>
        <w:bottom w:val="none" w:sz="0" w:space="0" w:color="auto"/>
        <w:right w:val="none" w:sz="0" w:space="0" w:color="auto"/>
      </w:divBdr>
    </w:div>
    <w:div w:id="451436379">
      <w:bodyDiv w:val="1"/>
      <w:marLeft w:val="0"/>
      <w:marRight w:val="0"/>
      <w:marTop w:val="0"/>
      <w:marBottom w:val="0"/>
      <w:divBdr>
        <w:top w:val="none" w:sz="0" w:space="0" w:color="auto"/>
        <w:left w:val="none" w:sz="0" w:space="0" w:color="auto"/>
        <w:bottom w:val="none" w:sz="0" w:space="0" w:color="auto"/>
        <w:right w:val="none" w:sz="0" w:space="0" w:color="auto"/>
      </w:divBdr>
    </w:div>
    <w:div w:id="780536290">
      <w:bodyDiv w:val="1"/>
      <w:marLeft w:val="0"/>
      <w:marRight w:val="0"/>
      <w:marTop w:val="0"/>
      <w:marBottom w:val="0"/>
      <w:divBdr>
        <w:top w:val="none" w:sz="0" w:space="0" w:color="auto"/>
        <w:left w:val="none" w:sz="0" w:space="0" w:color="auto"/>
        <w:bottom w:val="none" w:sz="0" w:space="0" w:color="auto"/>
        <w:right w:val="none" w:sz="0" w:space="0" w:color="auto"/>
      </w:divBdr>
    </w:div>
    <w:div w:id="953050337">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0B23F-3DD7-4756-BAE4-5BA8FBBCE666}">
  <ds:schemaRefs>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4.xml><?xml version="1.0" encoding="utf-8"?>
<ds:datastoreItem xmlns:ds="http://schemas.openxmlformats.org/officeDocument/2006/customXml" ds:itemID="{D1FF5862-620A-4244-9892-281DB63B87FD}"/>
</file>

<file path=customXml/itemProps5.xml><?xml version="1.0" encoding="utf-8"?>
<ds:datastoreItem xmlns:ds="http://schemas.openxmlformats.org/officeDocument/2006/customXml" ds:itemID="{C1857CE7-6064-4D15-9845-A93C0D05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743</Words>
  <Characters>4533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Visualisering 2 - web construction</dc:subject>
  <dc:creator>Mads Mikkel Rasmussen</dc:creator>
  <cp:lastModifiedBy>Hanne Lund</cp:lastModifiedBy>
  <cp:revision>15</cp:revision>
  <cp:lastPrinted>2019-06-20T12:14:00Z</cp:lastPrinted>
  <dcterms:created xsi:type="dcterms:W3CDTF">2022-01-06T21:46:00Z</dcterms:created>
  <dcterms:modified xsi:type="dcterms:W3CDTF">2024-03-13T07:44:00Z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