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AE6E" w14:textId="3BFD9C5B" w:rsidR="00BC4F0A" w:rsidRPr="00AE35CC" w:rsidRDefault="00E12DE0" w:rsidP="00B57CC5">
      <w:pPr>
        <w:pStyle w:val="Opgavetitel"/>
      </w:pPr>
      <w:r>
        <w:rPr>
          <w:noProof/>
        </w:rPr>
        <w:drawing>
          <wp:anchor distT="0" distB="0" distL="114300" distR="114300" simplePos="0" relativeHeight="251658240" behindDoc="0" locked="0" layoutInCell="1" allowOverlap="1" wp14:anchorId="1C48B74B" wp14:editId="427A43A2">
            <wp:simplePos x="0" y="0"/>
            <wp:positionH relativeFrom="column">
              <wp:posOffset>3923444</wp:posOffset>
            </wp:positionH>
            <wp:positionV relativeFrom="paragraph">
              <wp:posOffset>57454</wp:posOffset>
            </wp:positionV>
            <wp:extent cx="2593340" cy="1459865"/>
            <wp:effectExtent l="57150" t="57150" r="92710" b="10223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93340" cy="1459865"/>
                    </a:xfrm>
                    <a:prstGeom prst="rect">
                      <a:avLst/>
                    </a:prstGeom>
                    <a:noFill/>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noProof/>
          <w:lang w:eastAsia="da-DK"/>
        </w:rPr>
        <w:t>Omregn mellem talsystemer</w:t>
      </w:r>
      <w:r w:rsidR="00AE35CC" w:rsidRPr="00AE35CC">
        <w:t xml:space="preserve"> </w:t>
      </w:r>
    </w:p>
    <w:p w14:paraId="05A10C9B" w14:textId="0CD71A26" w:rsidR="003C5CD3" w:rsidRPr="00AE35CC" w:rsidRDefault="004703F9" w:rsidP="00B57CC5">
      <w:pPr>
        <w:pStyle w:val="Niveauogtema"/>
      </w:pPr>
      <w:r w:rsidRPr="00AE35CC">
        <w:t>T</w:t>
      </w:r>
      <w:r w:rsidR="00F74B8A" w:rsidRPr="00AE35CC">
        <w:t>1</w:t>
      </w:r>
      <w:r w:rsidRPr="00AE35CC">
        <w:t xml:space="preserve"> </w:t>
      </w:r>
      <w:r w:rsidR="00D81EB6" w:rsidRPr="00AE35CC">
        <w:t>–</w:t>
      </w:r>
      <w:r w:rsidRPr="00AE35CC">
        <w:t xml:space="preserve"> </w:t>
      </w:r>
      <w:r w:rsidR="00E12DE0">
        <w:t>Netværk</w:t>
      </w:r>
    </w:p>
    <w:p w14:paraId="0E6D5986" w14:textId="2C04017C" w:rsidR="00AD1835" w:rsidRPr="00AE35CC" w:rsidRDefault="00CD3B5A" w:rsidP="00B57CC5">
      <w:pPr>
        <w:pStyle w:val="Overskrift1"/>
      </w:pPr>
      <w:r w:rsidRPr="00AE35CC">
        <w:rPr>
          <w:noProof/>
          <w:lang w:eastAsia="da-DK"/>
        </w:rPr>
        <w:t>Opgavens fokusområder</w:t>
      </w:r>
    </w:p>
    <w:p w14:paraId="6B3A6EB4" w14:textId="633C6FFE" w:rsidR="00F74B8A" w:rsidRPr="00B57CC5" w:rsidRDefault="00CD3B5A" w:rsidP="00E12DE0">
      <w:pPr>
        <w:pStyle w:val="Listeafsnit"/>
      </w:pPr>
      <w:r w:rsidRPr="00B57CC5">
        <w:t xml:space="preserve">Du </w:t>
      </w:r>
      <w:r w:rsidR="00E12DE0" w:rsidRPr="00E12DE0">
        <w:t>har kendskab til det binære talsystem</w:t>
      </w:r>
    </w:p>
    <w:p w14:paraId="45CE1649" w14:textId="77777777" w:rsidR="00D155FA" w:rsidRPr="00AE35CC" w:rsidRDefault="00DF4E48" w:rsidP="00B57CC5">
      <w:pPr>
        <w:pStyle w:val="Overskrift1"/>
      </w:pPr>
      <w:r w:rsidRPr="00AE35CC">
        <w:t>Kort fortalt</w:t>
      </w:r>
    </w:p>
    <w:p w14:paraId="573E3A2A" w14:textId="3E10122B" w:rsidR="00E7437B" w:rsidRPr="00B57CC5" w:rsidRDefault="00BD1478" w:rsidP="00B57CC5">
      <w:r w:rsidRPr="00B57CC5">
        <w:t xml:space="preserve">I denne opgave </w:t>
      </w:r>
      <w:r w:rsidR="00E12DE0">
        <w:t>skal du arbejde med talsystemer og omregne værdier imellem flere af disse.</w:t>
      </w:r>
    </w:p>
    <w:p w14:paraId="58E80D2E" w14:textId="77777777" w:rsidR="00384D1B" w:rsidRPr="00AE35CC" w:rsidRDefault="00384D1B" w:rsidP="00B57CC5">
      <w:pPr>
        <w:pStyle w:val="Overskrift1"/>
      </w:pPr>
      <w:r w:rsidRPr="00AE35CC">
        <w:t>Praktiske oplysninger</w:t>
      </w:r>
    </w:p>
    <w:p w14:paraId="522C3DBB" w14:textId="707EB3B8" w:rsidR="00E7437B" w:rsidRPr="00AE35CC" w:rsidRDefault="00E12DE0" w:rsidP="00B57CC5">
      <w:r>
        <w:t xml:space="preserve">Du skal løse opgaven uden at bruge </w:t>
      </w:r>
      <w:proofErr w:type="spellStart"/>
      <w:r>
        <w:t>omregnere</w:t>
      </w:r>
      <w:proofErr w:type="spellEnd"/>
      <w:r>
        <w:t xml:space="preserve"> på Internet. Du må gerne bruge papir og blyant.</w:t>
      </w:r>
    </w:p>
    <w:p w14:paraId="34699595" w14:textId="3E5957AB" w:rsidR="00CA3928" w:rsidRPr="00B57CC5" w:rsidRDefault="00EA221A" w:rsidP="00B57CC5">
      <w:pPr>
        <w:pStyle w:val="Overskrift1"/>
      </w:pPr>
      <w:r w:rsidRPr="00B57CC5">
        <w:t>Opgave</w:t>
      </w:r>
    </w:p>
    <w:p w14:paraId="0484FF62" w14:textId="359C17FD" w:rsidR="00A86DF6" w:rsidRPr="00B57CC5" w:rsidRDefault="00A86DF6" w:rsidP="00B57CC5">
      <w:pPr>
        <w:pStyle w:val="Overskrift2"/>
      </w:pPr>
      <w:r w:rsidRPr="00B57CC5">
        <w:t>Del 1 – Tilegnelse af viden</w:t>
      </w:r>
    </w:p>
    <w:p w14:paraId="20767F04" w14:textId="6A43C98E" w:rsidR="00AE35CC" w:rsidRPr="00E12DE0" w:rsidRDefault="00E12DE0" w:rsidP="00B57CC5">
      <w:pPr>
        <w:pStyle w:val="Listeafsnit"/>
        <w:numPr>
          <w:ilvl w:val="0"/>
          <w:numId w:val="16"/>
        </w:numPr>
      </w:pPr>
      <w:r w:rsidRPr="00E12DE0">
        <w:t>Se enten denne video p</w:t>
      </w:r>
      <w:r>
        <w:t xml:space="preserve">å </w:t>
      </w:r>
      <w:proofErr w:type="spellStart"/>
      <w:r>
        <w:t>Youtube</w:t>
      </w:r>
      <w:proofErr w:type="spellEnd"/>
      <w:r>
        <w:t xml:space="preserve">: </w:t>
      </w:r>
      <w:hyperlink r:id="rId12" w:history="1">
        <w:proofErr w:type="spellStart"/>
        <w:r w:rsidRPr="00E12DE0">
          <w:rPr>
            <w:rStyle w:val="Hyperlink"/>
          </w:rPr>
          <w:t>Number</w:t>
        </w:r>
        <w:proofErr w:type="spellEnd"/>
        <w:r w:rsidRPr="00E12DE0">
          <w:rPr>
            <w:rStyle w:val="Hyperlink"/>
          </w:rPr>
          <w:t xml:space="preserve"> Systems - </w:t>
        </w:r>
        <w:proofErr w:type="spellStart"/>
        <w:r w:rsidRPr="00E12DE0">
          <w:rPr>
            <w:rStyle w:val="Hyperlink"/>
          </w:rPr>
          <w:t>Converting</w:t>
        </w:r>
        <w:proofErr w:type="spellEnd"/>
        <w:r w:rsidRPr="00E12DE0">
          <w:rPr>
            <w:rStyle w:val="Hyperlink"/>
          </w:rPr>
          <w:t xml:space="preserve"> Decimal, </w:t>
        </w:r>
        <w:proofErr w:type="spellStart"/>
        <w:r w:rsidRPr="00E12DE0">
          <w:rPr>
            <w:rStyle w:val="Hyperlink"/>
          </w:rPr>
          <w:t>Binary</w:t>
        </w:r>
        <w:proofErr w:type="spellEnd"/>
        <w:r w:rsidRPr="00E12DE0">
          <w:rPr>
            <w:rStyle w:val="Hyperlink"/>
          </w:rPr>
          <w:t xml:space="preserve"> and </w:t>
        </w:r>
        <w:proofErr w:type="spellStart"/>
        <w:r w:rsidRPr="00E12DE0">
          <w:rPr>
            <w:rStyle w:val="Hyperlink"/>
          </w:rPr>
          <w:t>Hexadecimal</w:t>
        </w:r>
        <w:proofErr w:type="spellEnd"/>
      </w:hyperlink>
      <w:r>
        <w:t xml:space="preserve"> eller </w:t>
      </w:r>
      <w:r w:rsidR="002D20D6">
        <w:t xml:space="preserve">gå på opdagelse i denne række artikler: </w:t>
      </w:r>
      <w:hyperlink r:id="rId13" w:history="1">
        <w:r w:rsidR="002D20D6" w:rsidRPr="002D20D6">
          <w:rPr>
            <w:rStyle w:val="Hyperlink"/>
          </w:rPr>
          <w:t xml:space="preserve">Electronics Guide – </w:t>
        </w:r>
        <w:proofErr w:type="spellStart"/>
        <w:r w:rsidR="002D20D6" w:rsidRPr="002D20D6">
          <w:rPr>
            <w:rStyle w:val="Hyperlink"/>
          </w:rPr>
          <w:t>Binary</w:t>
        </w:r>
        <w:proofErr w:type="spellEnd"/>
        <w:r w:rsidR="002D20D6" w:rsidRPr="002D20D6">
          <w:rPr>
            <w:rStyle w:val="Hyperlink"/>
          </w:rPr>
          <w:t xml:space="preserve"> </w:t>
        </w:r>
        <w:proofErr w:type="spellStart"/>
        <w:r w:rsidR="002D20D6" w:rsidRPr="002D20D6">
          <w:rPr>
            <w:rStyle w:val="Hyperlink"/>
          </w:rPr>
          <w:t>Numbers</w:t>
        </w:r>
        <w:proofErr w:type="spellEnd"/>
      </w:hyperlink>
    </w:p>
    <w:p w14:paraId="5613168B" w14:textId="223A6A65" w:rsidR="00B57CC5" w:rsidRPr="00E12DE0" w:rsidRDefault="00E12DE0" w:rsidP="002D20D6">
      <w:r w:rsidRPr="00E12DE0">
        <w:t xml:space="preserve"> </w:t>
      </w:r>
    </w:p>
    <w:p w14:paraId="5542FE94" w14:textId="303DE192" w:rsidR="00E9496E" w:rsidRPr="00AE35CC" w:rsidRDefault="00A86DF6" w:rsidP="00B57CC5">
      <w:pPr>
        <w:pStyle w:val="Overskrift2"/>
      </w:pPr>
      <w:r w:rsidRPr="00AE35CC">
        <w:t xml:space="preserve">Del 2 – Test af viden </w:t>
      </w:r>
    </w:p>
    <w:p w14:paraId="5793ED7F" w14:textId="304A101B" w:rsidR="00685D1E" w:rsidRPr="00976979" w:rsidRDefault="002D20D6" w:rsidP="00B57CC5">
      <w:r>
        <w:t>Besvar følgende spørgsmål med dine egne ord.</w:t>
      </w:r>
    </w:p>
    <w:tbl>
      <w:tblPr>
        <w:tblStyle w:val="Tabel-Gitter"/>
        <w:tblW w:w="5000" w:type="pct"/>
        <w:tblCellMar>
          <w:top w:w="57" w:type="dxa"/>
          <w:bottom w:w="57" w:type="dxa"/>
        </w:tblCellMar>
        <w:tblLook w:val="04A0" w:firstRow="1" w:lastRow="0" w:firstColumn="1" w:lastColumn="0" w:noHBand="0" w:noVBand="1"/>
      </w:tblPr>
      <w:tblGrid>
        <w:gridCol w:w="2971"/>
        <w:gridCol w:w="6657"/>
      </w:tblGrid>
      <w:tr w:rsidR="002D20D6" w:rsidRPr="00B57CC5" w14:paraId="7732EDCA" w14:textId="77777777" w:rsidTr="002D20D6">
        <w:tc>
          <w:tcPr>
            <w:tcW w:w="1543" w:type="pct"/>
            <w:shd w:val="clear" w:color="auto" w:fill="C2D69B" w:themeFill="accent3" w:themeFillTint="99"/>
            <w:vAlign w:val="center"/>
          </w:tcPr>
          <w:p w14:paraId="2949166A" w14:textId="137727F4" w:rsidR="002D20D6" w:rsidRPr="00B57CC5" w:rsidRDefault="002D20D6" w:rsidP="00F0251F">
            <w:pPr>
              <w:pStyle w:val="Tabelindhold"/>
              <w:ind w:left="0"/>
            </w:pPr>
            <w:r>
              <w:t>Spørgsmål</w:t>
            </w:r>
          </w:p>
        </w:tc>
        <w:tc>
          <w:tcPr>
            <w:tcW w:w="3457" w:type="pct"/>
            <w:shd w:val="clear" w:color="auto" w:fill="C2D69B" w:themeFill="accent3" w:themeFillTint="99"/>
            <w:vAlign w:val="center"/>
          </w:tcPr>
          <w:p w14:paraId="00A88A4E" w14:textId="77CEBBB8" w:rsidR="002D20D6" w:rsidRPr="00B57CC5" w:rsidRDefault="002D20D6" w:rsidP="00F0251F">
            <w:pPr>
              <w:pStyle w:val="Tabelindhold"/>
              <w:ind w:left="0"/>
            </w:pPr>
            <w:r>
              <w:t>Svar</w:t>
            </w:r>
          </w:p>
        </w:tc>
      </w:tr>
      <w:tr w:rsidR="002D20D6" w:rsidRPr="00E12DE0" w14:paraId="34E781DC" w14:textId="77777777" w:rsidTr="002D20D6">
        <w:tc>
          <w:tcPr>
            <w:tcW w:w="1543" w:type="pct"/>
          </w:tcPr>
          <w:p w14:paraId="662BB38C" w14:textId="5C680A5C" w:rsidR="002D20D6" w:rsidRPr="00B57CC5" w:rsidRDefault="002D20D6" w:rsidP="00F0251F">
            <w:pPr>
              <w:pStyle w:val="Tabelindhold"/>
              <w:ind w:left="0"/>
              <w:rPr>
                <w:b w:val="0"/>
                <w:bCs w:val="0"/>
              </w:rPr>
            </w:pPr>
            <w:r>
              <w:rPr>
                <w:b w:val="0"/>
                <w:bCs w:val="0"/>
              </w:rPr>
              <w:t>Hvad er et talsystem?</w:t>
            </w:r>
          </w:p>
        </w:tc>
        <w:tc>
          <w:tcPr>
            <w:tcW w:w="3457" w:type="pct"/>
          </w:tcPr>
          <w:p w14:paraId="09E67413" w14:textId="5F5B6C62" w:rsidR="002D20D6" w:rsidRPr="00AB35F6" w:rsidRDefault="00AB35F6" w:rsidP="00F0251F">
            <w:pPr>
              <w:pStyle w:val="Tabelindhold"/>
              <w:ind w:left="0"/>
              <w:rPr>
                <w:b w:val="0"/>
                <w:bCs w:val="0"/>
              </w:rPr>
            </w:pPr>
            <w:r w:rsidRPr="00AB35F6">
              <w:rPr>
                <w:b w:val="0"/>
                <w:bCs w:val="0"/>
              </w:rPr>
              <w:t>Et talnotationssystem til at r</w:t>
            </w:r>
            <w:r>
              <w:rPr>
                <w:b w:val="0"/>
                <w:bCs w:val="0"/>
              </w:rPr>
              <w:t>epræsentere mat</w:t>
            </w:r>
            <w:r w:rsidR="009155AD">
              <w:rPr>
                <w:b w:val="0"/>
                <w:bCs w:val="0"/>
              </w:rPr>
              <w:t>ematiske tal med.</w:t>
            </w:r>
          </w:p>
        </w:tc>
      </w:tr>
      <w:tr w:rsidR="002D20D6" w:rsidRPr="002D20D6" w14:paraId="440852C0" w14:textId="77777777" w:rsidTr="002D20D6">
        <w:tc>
          <w:tcPr>
            <w:tcW w:w="1543" w:type="pct"/>
          </w:tcPr>
          <w:p w14:paraId="64CDCAA1" w14:textId="21DE3B7D" w:rsidR="002D20D6" w:rsidRDefault="002D20D6" w:rsidP="00F0251F">
            <w:pPr>
              <w:pStyle w:val="Tabelindhold"/>
              <w:ind w:left="0"/>
              <w:rPr>
                <w:b w:val="0"/>
                <w:bCs w:val="0"/>
              </w:rPr>
            </w:pPr>
            <w:r>
              <w:rPr>
                <w:b w:val="0"/>
                <w:bCs w:val="0"/>
              </w:rPr>
              <w:t>Hvad er et grundtal i et talsystem?</w:t>
            </w:r>
          </w:p>
        </w:tc>
        <w:tc>
          <w:tcPr>
            <w:tcW w:w="3457" w:type="pct"/>
          </w:tcPr>
          <w:p w14:paraId="45E3823E" w14:textId="5D198D9B" w:rsidR="002D20D6" w:rsidRPr="002D20D6" w:rsidRDefault="009155AD" w:rsidP="00F0251F">
            <w:pPr>
              <w:pStyle w:val="Tabelindhold"/>
              <w:ind w:left="0"/>
              <w:rPr>
                <w:b w:val="0"/>
                <w:bCs w:val="0"/>
              </w:rPr>
            </w:pPr>
            <w:r>
              <w:rPr>
                <w:b w:val="0"/>
                <w:bCs w:val="0"/>
              </w:rPr>
              <w:t>Grundtallet er værdien cifrene skal ganges med, hver gang cifrenes placering flyttes en placering til venstre.</w:t>
            </w:r>
          </w:p>
        </w:tc>
      </w:tr>
      <w:tr w:rsidR="002D20D6" w:rsidRPr="002D20D6" w14:paraId="0A592FF9" w14:textId="77777777" w:rsidTr="002D20D6">
        <w:tc>
          <w:tcPr>
            <w:tcW w:w="1543" w:type="pct"/>
          </w:tcPr>
          <w:p w14:paraId="0A7A690D" w14:textId="274B0E50" w:rsidR="002D20D6" w:rsidRDefault="002D20D6" w:rsidP="00F0251F">
            <w:pPr>
              <w:pStyle w:val="Tabelindhold"/>
              <w:ind w:left="0"/>
              <w:rPr>
                <w:b w:val="0"/>
                <w:bCs w:val="0"/>
              </w:rPr>
            </w:pPr>
            <w:r>
              <w:rPr>
                <w:b w:val="0"/>
                <w:bCs w:val="0"/>
              </w:rPr>
              <w:t xml:space="preserve">Hvordan </w:t>
            </w:r>
            <w:r w:rsidR="007C30AE">
              <w:rPr>
                <w:b w:val="0"/>
                <w:bCs w:val="0"/>
              </w:rPr>
              <w:t>angive</w:t>
            </w:r>
            <w:r w:rsidR="006E589D">
              <w:rPr>
                <w:b w:val="0"/>
                <w:bCs w:val="0"/>
              </w:rPr>
              <w:t>s</w:t>
            </w:r>
            <w:r w:rsidR="007C30AE">
              <w:rPr>
                <w:b w:val="0"/>
                <w:bCs w:val="0"/>
              </w:rPr>
              <w:t xml:space="preserve"> på et tal</w:t>
            </w:r>
            <w:r w:rsidR="006E589D">
              <w:rPr>
                <w:b w:val="0"/>
                <w:bCs w:val="0"/>
              </w:rPr>
              <w:t>,</w:t>
            </w:r>
            <w:r w:rsidR="007C30AE">
              <w:rPr>
                <w:b w:val="0"/>
                <w:bCs w:val="0"/>
              </w:rPr>
              <w:t xml:space="preserve"> i hvilket talsystem tallet skal aflæses? </w:t>
            </w:r>
          </w:p>
        </w:tc>
        <w:tc>
          <w:tcPr>
            <w:tcW w:w="3457" w:type="pct"/>
          </w:tcPr>
          <w:p w14:paraId="151CBBB1" w14:textId="1CD7FB12" w:rsidR="002D20D6" w:rsidRPr="009155AD" w:rsidRDefault="009155AD" w:rsidP="00F0251F">
            <w:pPr>
              <w:pStyle w:val="Tabelindhold"/>
              <w:ind w:left="0"/>
              <w:rPr>
                <w:b w:val="0"/>
                <w:bCs w:val="0"/>
              </w:rPr>
            </w:pPr>
            <w:r>
              <w:rPr>
                <w:b w:val="0"/>
                <w:bCs w:val="0"/>
              </w:rPr>
              <w:t>Hvis du har et tal som f.eks. 54, så burde det være et tal som f.eks. 54</w:t>
            </w:r>
            <w:r>
              <w:rPr>
                <w:b w:val="0"/>
                <w:bCs w:val="0"/>
                <w:vertAlign w:val="subscript"/>
              </w:rPr>
              <w:t>10</w:t>
            </w:r>
            <w:r>
              <w:rPr>
                <w:b w:val="0"/>
                <w:bCs w:val="0"/>
              </w:rPr>
              <w:t xml:space="preserve"> der viser talsystemets grundtal. Så i dette eksempel er talsystemet og grundtallet 10.</w:t>
            </w:r>
          </w:p>
        </w:tc>
      </w:tr>
      <w:tr w:rsidR="007C30AE" w:rsidRPr="002D20D6" w14:paraId="029C1D8E" w14:textId="77777777" w:rsidTr="002D20D6">
        <w:tc>
          <w:tcPr>
            <w:tcW w:w="1543" w:type="pct"/>
          </w:tcPr>
          <w:p w14:paraId="3A6060CB" w14:textId="0B05B787" w:rsidR="007C30AE" w:rsidRDefault="007C30AE" w:rsidP="00F0251F">
            <w:pPr>
              <w:pStyle w:val="Tabelindhold"/>
              <w:ind w:left="0"/>
              <w:rPr>
                <w:b w:val="0"/>
                <w:bCs w:val="0"/>
              </w:rPr>
            </w:pPr>
            <w:r>
              <w:rPr>
                <w:b w:val="0"/>
                <w:bCs w:val="0"/>
              </w:rPr>
              <w:t>Hvorfor tror du computere bruger det binære talsystem?</w:t>
            </w:r>
          </w:p>
        </w:tc>
        <w:tc>
          <w:tcPr>
            <w:tcW w:w="3457" w:type="pct"/>
          </w:tcPr>
          <w:p w14:paraId="1E6E255D" w14:textId="7080BD74" w:rsidR="007C30AE" w:rsidRPr="002D20D6" w:rsidRDefault="009155AD" w:rsidP="00F0251F">
            <w:pPr>
              <w:pStyle w:val="Tabelindhold"/>
              <w:ind w:left="0"/>
              <w:rPr>
                <w:b w:val="0"/>
                <w:bCs w:val="0"/>
              </w:rPr>
            </w:pPr>
            <w:r>
              <w:rPr>
                <w:b w:val="0"/>
                <w:bCs w:val="0"/>
              </w:rPr>
              <w:t>Da det kun er baseret på 0 og 1, er det hurtigere og lettere at udregne værdier. Det er let aflæseligt så længe at man forstår tabellen.</w:t>
            </w:r>
          </w:p>
        </w:tc>
      </w:tr>
      <w:tr w:rsidR="002D20D6" w:rsidRPr="002D20D6" w14:paraId="59643FE8" w14:textId="77777777" w:rsidTr="002D20D6">
        <w:tc>
          <w:tcPr>
            <w:tcW w:w="1543" w:type="pct"/>
          </w:tcPr>
          <w:p w14:paraId="5F54B973" w14:textId="51164D5B" w:rsidR="002D20D6" w:rsidRDefault="002D20D6" w:rsidP="00F0251F">
            <w:pPr>
              <w:pStyle w:val="Tabelindhold"/>
              <w:ind w:left="0"/>
              <w:rPr>
                <w:b w:val="0"/>
                <w:bCs w:val="0"/>
              </w:rPr>
            </w:pPr>
            <w:r>
              <w:rPr>
                <w:b w:val="0"/>
                <w:bCs w:val="0"/>
              </w:rPr>
              <w:t>Hvor mange talsystemer findes der?</w:t>
            </w:r>
          </w:p>
        </w:tc>
        <w:tc>
          <w:tcPr>
            <w:tcW w:w="3457" w:type="pct"/>
          </w:tcPr>
          <w:p w14:paraId="505B4B4A" w14:textId="0E5D0E36" w:rsidR="002D20D6" w:rsidRPr="002D20D6" w:rsidRDefault="009155AD" w:rsidP="00F0251F">
            <w:pPr>
              <w:pStyle w:val="Tabelindhold"/>
              <w:ind w:left="0"/>
              <w:rPr>
                <w:b w:val="0"/>
                <w:bCs w:val="0"/>
              </w:rPr>
            </w:pPr>
            <w:r>
              <w:rPr>
                <w:b w:val="0"/>
                <w:bCs w:val="0"/>
              </w:rPr>
              <w:t>Der er 8 forskellige talsystemer på Wikipedia, mens på support.office viser de 4 forskellige.</w:t>
            </w:r>
          </w:p>
        </w:tc>
      </w:tr>
    </w:tbl>
    <w:p w14:paraId="0BB4D8CE" w14:textId="77777777" w:rsidR="00B57CC5" w:rsidRPr="002D20D6" w:rsidRDefault="00B57CC5" w:rsidP="00B57CC5">
      <w:pPr>
        <w:pStyle w:val="Overskrift2"/>
      </w:pPr>
    </w:p>
    <w:p w14:paraId="43087938" w14:textId="77777777" w:rsidR="007C30AE" w:rsidRDefault="007C30AE">
      <w:pPr>
        <w:spacing w:line="276" w:lineRule="auto"/>
        <w:jc w:val="left"/>
        <w:rPr>
          <w:rFonts w:eastAsiaTheme="majorEastAsia" w:cs="Gisha"/>
          <w:color w:val="365F91" w:themeColor="accent1" w:themeShade="BF"/>
          <w:sz w:val="24"/>
          <w:szCs w:val="24"/>
        </w:rPr>
      </w:pPr>
      <w:r>
        <w:br w:type="page"/>
      </w:r>
    </w:p>
    <w:p w14:paraId="0B3E1E21" w14:textId="755E7056" w:rsidR="00976979" w:rsidRDefault="00976979" w:rsidP="00B57CC5">
      <w:pPr>
        <w:pStyle w:val="Overskrift2"/>
      </w:pPr>
      <w:r w:rsidRPr="00AE35CC">
        <w:lastRenderedPageBreak/>
        <w:t xml:space="preserve">Del 3 – Test af </w:t>
      </w:r>
      <w:r w:rsidRPr="001477A4">
        <w:t>kompetencer</w:t>
      </w:r>
      <w:r>
        <w:t xml:space="preserve"> </w:t>
      </w:r>
    </w:p>
    <w:p w14:paraId="0B8B18B5" w14:textId="77777777" w:rsidR="007C30AE" w:rsidRDefault="002D20D6" w:rsidP="00B57CC5">
      <w:r>
        <w:t>Du skal nu omregne værdier mellem det binære t</w:t>
      </w:r>
      <w:bookmarkStart w:id="0" w:name="_GoBack"/>
      <w:bookmarkEnd w:id="0"/>
      <w:r>
        <w:t xml:space="preserve">alsystem, decimaltal og hexadecimaltal. </w:t>
      </w:r>
    </w:p>
    <w:p w14:paraId="222A2AEA" w14:textId="715722BC" w:rsidR="007C30AE" w:rsidRDefault="002D20D6" w:rsidP="00B57CC5">
      <w:r>
        <w:t xml:space="preserve">I hver række er en enkelt værdi angivet, og du skal beregne de to manglende værdier. Du skal selv </w:t>
      </w:r>
      <w:r w:rsidR="007C30AE">
        <w:t xml:space="preserve">beregne de manglende </w:t>
      </w:r>
      <w:r>
        <w:t>værdier – så ikke noget med at bruge en online omregner. Men du må godt bruge en lommeregner til at lægge tal sammen med.</w:t>
      </w:r>
      <w:r w:rsidR="007C30AE">
        <w:t xml:space="preserve"> </w:t>
      </w:r>
    </w:p>
    <w:p w14:paraId="313CAEAD" w14:textId="454FD1A3" w:rsidR="00976979" w:rsidRDefault="007C30AE" w:rsidP="00B57CC5">
      <w:r>
        <w:t>Første række er udfyldt som eksempel.</w:t>
      </w:r>
    </w:p>
    <w:tbl>
      <w:tblPr>
        <w:tblStyle w:val="Tabel-Gitter"/>
        <w:tblW w:w="5000" w:type="pct"/>
        <w:tblLook w:val="04A0" w:firstRow="1" w:lastRow="0" w:firstColumn="1" w:lastColumn="0" w:noHBand="0" w:noVBand="1"/>
      </w:tblPr>
      <w:tblGrid>
        <w:gridCol w:w="3209"/>
        <w:gridCol w:w="3209"/>
        <w:gridCol w:w="3210"/>
      </w:tblGrid>
      <w:tr w:rsidR="00976979" w:rsidRPr="00AE35CC" w14:paraId="48EBF0B2" w14:textId="77777777" w:rsidTr="002D20D6">
        <w:tc>
          <w:tcPr>
            <w:tcW w:w="1666" w:type="pct"/>
            <w:shd w:val="clear" w:color="auto" w:fill="C2D69B" w:themeFill="accent3" w:themeFillTint="99"/>
            <w:vAlign w:val="center"/>
          </w:tcPr>
          <w:p w14:paraId="1F7FBBC0" w14:textId="68FF8A23" w:rsidR="00976979" w:rsidRPr="00AE35CC" w:rsidRDefault="002D20D6" w:rsidP="00F0251F">
            <w:pPr>
              <w:pStyle w:val="Tabelindhold"/>
              <w:ind w:left="0"/>
            </w:pPr>
            <w:r>
              <w:t>Decimaltal</w:t>
            </w:r>
          </w:p>
        </w:tc>
        <w:tc>
          <w:tcPr>
            <w:tcW w:w="1666" w:type="pct"/>
            <w:shd w:val="clear" w:color="auto" w:fill="C2D69B" w:themeFill="accent3" w:themeFillTint="99"/>
            <w:vAlign w:val="center"/>
          </w:tcPr>
          <w:p w14:paraId="025287A0" w14:textId="1FDF89A4" w:rsidR="00976979" w:rsidRPr="00AE35CC" w:rsidRDefault="002D20D6" w:rsidP="00F0251F">
            <w:pPr>
              <w:pStyle w:val="Tabelindhold"/>
              <w:ind w:left="0"/>
            </w:pPr>
            <w:r>
              <w:t>Binært tal</w:t>
            </w:r>
          </w:p>
        </w:tc>
        <w:tc>
          <w:tcPr>
            <w:tcW w:w="1667" w:type="pct"/>
            <w:shd w:val="clear" w:color="auto" w:fill="C2D69B" w:themeFill="accent3" w:themeFillTint="99"/>
            <w:vAlign w:val="center"/>
          </w:tcPr>
          <w:p w14:paraId="3329B48E" w14:textId="7132614F" w:rsidR="00976979" w:rsidRPr="00AE35CC" w:rsidRDefault="002D20D6" w:rsidP="00F0251F">
            <w:pPr>
              <w:pStyle w:val="Tabelindhold"/>
              <w:ind w:left="0"/>
            </w:pPr>
            <w:r>
              <w:t>Hexadecimaltal</w:t>
            </w:r>
          </w:p>
        </w:tc>
      </w:tr>
      <w:tr w:rsidR="00976979" w:rsidRPr="00AE35CC" w14:paraId="60A79A77" w14:textId="77777777" w:rsidTr="002D20D6">
        <w:tc>
          <w:tcPr>
            <w:tcW w:w="1666" w:type="pct"/>
          </w:tcPr>
          <w:p w14:paraId="1E7DB3F5" w14:textId="4882486E" w:rsidR="00976979" w:rsidRPr="007C30AE" w:rsidRDefault="007C30AE" w:rsidP="00F0251F">
            <w:pPr>
              <w:pStyle w:val="Tabelindhold"/>
              <w:ind w:left="0"/>
              <w:rPr>
                <w:b w:val="0"/>
                <w:bCs w:val="0"/>
                <w:i/>
                <w:iCs/>
              </w:rPr>
            </w:pPr>
            <w:r w:rsidRPr="007C30AE">
              <w:rPr>
                <w:b w:val="0"/>
                <w:bCs w:val="0"/>
                <w:i/>
                <w:iCs/>
              </w:rPr>
              <w:t>345</w:t>
            </w:r>
            <w:r w:rsidRPr="007C30AE">
              <w:rPr>
                <w:b w:val="0"/>
                <w:bCs w:val="0"/>
                <w:i/>
                <w:iCs/>
                <w:vertAlign w:val="subscript"/>
              </w:rPr>
              <w:t>10</w:t>
            </w:r>
          </w:p>
        </w:tc>
        <w:tc>
          <w:tcPr>
            <w:tcW w:w="1666" w:type="pct"/>
          </w:tcPr>
          <w:p w14:paraId="576D88EE" w14:textId="14C38CB1" w:rsidR="00976979" w:rsidRPr="007C30AE" w:rsidRDefault="007C30AE" w:rsidP="00F0251F">
            <w:pPr>
              <w:pStyle w:val="Tabelindhold"/>
              <w:ind w:left="0"/>
              <w:rPr>
                <w:b w:val="0"/>
                <w:bCs w:val="0"/>
                <w:i/>
                <w:iCs/>
              </w:rPr>
            </w:pPr>
            <w:r w:rsidRPr="007C30AE">
              <w:rPr>
                <w:b w:val="0"/>
                <w:bCs w:val="0"/>
                <w:i/>
                <w:iCs/>
              </w:rPr>
              <w:t>101011001</w:t>
            </w:r>
            <w:r w:rsidRPr="007C30AE">
              <w:rPr>
                <w:b w:val="0"/>
                <w:bCs w:val="0"/>
                <w:i/>
                <w:iCs/>
                <w:vertAlign w:val="subscript"/>
              </w:rPr>
              <w:t>2</w:t>
            </w:r>
          </w:p>
        </w:tc>
        <w:tc>
          <w:tcPr>
            <w:tcW w:w="1667" w:type="pct"/>
          </w:tcPr>
          <w:p w14:paraId="202B04E1" w14:textId="4C8CCE7F" w:rsidR="00976979" w:rsidRPr="007C30AE" w:rsidRDefault="007C30AE" w:rsidP="00F0251F">
            <w:pPr>
              <w:pStyle w:val="Tabelindhold"/>
              <w:ind w:left="0"/>
              <w:rPr>
                <w:b w:val="0"/>
                <w:bCs w:val="0"/>
                <w:i/>
                <w:iCs/>
              </w:rPr>
            </w:pPr>
            <w:r w:rsidRPr="007C30AE">
              <w:rPr>
                <w:b w:val="0"/>
                <w:bCs w:val="0"/>
                <w:i/>
                <w:iCs/>
              </w:rPr>
              <w:t>159</w:t>
            </w:r>
            <w:r w:rsidRPr="007C30AE">
              <w:rPr>
                <w:b w:val="0"/>
                <w:bCs w:val="0"/>
                <w:i/>
                <w:iCs/>
                <w:vertAlign w:val="subscript"/>
              </w:rPr>
              <w:t>16</w:t>
            </w:r>
          </w:p>
        </w:tc>
      </w:tr>
      <w:tr w:rsidR="007C30AE" w:rsidRPr="00AE35CC" w14:paraId="12F656F8" w14:textId="77777777" w:rsidTr="002D20D6">
        <w:tc>
          <w:tcPr>
            <w:tcW w:w="1666" w:type="pct"/>
          </w:tcPr>
          <w:p w14:paraId="2E1A33E4" w14:textId="7522F3BC" w:rsidR="007C30AE" w:rsidRPr="009155AD" w:rsidRDefault="009155AD" w:rsidP="00F0251F">
            <w:pPr>
              <w:pStyle w:val="Tabelindhold"/>
              <w:ind w:left="0"/>
              <w:rPr>
                <w:b w:val="0"/>
                <w:bCs w:val="0"/>
              </w:rPr>
            </w:pPr>
            <w:r>
              <w:rPr>
                <w:b w:val="0"/>
                <w:bCs w:val="0"/>
              </w:rPr>
              <w:t>9</w:t>
            </w:r>
            <w:r>
              <w:rPr>
                <w:b w:val="0"/>
                <w:bCs w:val="0"/>
                <w:vertAlign w:val="subscript"/>
              </w:rPr>
              <w:t>10</w:t>
            </w:r>
          </w:p>
        </w:tc>
        <w:tc>
          <w:tcPr>
            <w:tcW w:w="1666" w:type="pct"/>
          </w:tcPr>
          <w:p w14:paraId="3E4571BE" w14:textId="1C58C67E" w:rsidR="007C30AE" w:rsidRDefault="007C30AE" w:rsidP="00F0251F">
            <w:pPr>
              <w:pStyle w:val="Tabelindhold"/>
              <w:ind w:left="0"/>
              <w:rPr>
                <w:b w:val="0"/>
                <w:bCs w:val="0"/>
              </w:rPr>
            </w:pPr>
            <w:r>
              <w:rPr>
                <w:b w:val="0"/>
                <w:bCs w:val="0"/>
              </w:rPr>
              <w:t>1001</w:t>
            </w:r>
            <w:r w:rsidRPr="007C30AE">
              <w:rPr>
                <w:b w:val="0"/>
                <w:bCs w:val="0"/>
                <w:vertAlign w:val="subscript"/>
              </w:rPr>
              <w:t>2</w:t>
            </w:r>
          </w:p>
        </w:tc>
        <w:tc>
          <w:tcPr>
            <w:tcW w:w="1667" w:type="pct"/>
          </w:tcPr>
          <w:p w14:paraId="09295D8B" w14:textId="391C7E01" w:rsidR="007C30AE" w:rsidRPr="009155AD" w:rsidRDefault="009155AD" w:rsidP="00F0251F">
            <w:pPr>
              <w:pStyle w:val="Tabelindhold"/>
              <w:ind w:left="0"/>
              <w:rPr>
                <w:b w:val="0"/>
                <w:bCs w:val="0"/>
              </w:rPr>
            </w:pPr>
            <w:r>
              <w:rPr>
                <w:b w:val="0"/>
                <w:bCs w:val="0"/>
              </w:rPr>
              <w:t>9</w:t>
            </w:r>
            <w:r>
              <w:rPr>
                <w:b w:val="0"/>
                <w:bCs w:val="0"/>
                <w:vertAlign w:val="subscript"/>
              </w:rPr>
              <w:t>16</w:t>
            </w:r>
          </w:p>
        </w:tc>
      </w:tr>
      <w:tr w:rsidR="00976979" w:rsidRPr="00AE35CC" w14:paraId="63F6E180" w14:textId="77777777" w:rsidTr="002D20D6">
        <w:tc>
          <w:tcPr>
            <w:tcW w:w="1666" w:type="pct"/>
          </w:tcPr>
          <w:p w14:paraId="18DDC39D" w14:textId="1CE9983E" w:rsidR="00976979" w:rsidRPr="002D20D6" w:rsidRDefault="002D20D6" w:rsidP="00F0251F">
            <w:pPr>
              <w:pStyle w:val="Tabelindhold"/>
              <w:ind w:left="0"/>
              <w:rPr>
                <w:b w:val="0"/>
                <w:bCs w:val="0"/>
              </w:rPr>
            </w:pPr>
            <w:r>
              <w:rPr>
                <w:b w:val="0"/>
                <w:bCs w:val="0"/>
              </w:rPr>
              <w:t>52</w:t>
            </w:r>
            <w:r w:rsidR="007C30AE" w:rsidRPr="007C30AE">
              <w:rPr>
                <w:b w:val="0"/>
                <w:bCs w:val="0"/>
                <w:vertAlign w:val="subscript"/>
              </w:rPr>
              <w:t>10</w:t>
            </w:r>
          </w:p>
        </w:tc>
        <w:tc>
          <w:tcPr>
            <w:tcW w:w="1666" w:type="pct"/>
          </w:tcPr>
          <w:p w14:paraId="0EA62598" w14:textId="2A363716" w:rsidR="00976979" w:rsidRPr="002D5C26" w:rsidRDefault="002D5C26" w:rsidP="00F0251F">
            <w:pPr>
              <w:pStyle w:val="Tabelindhold"/>
              <w:ind w:left="0"/>
              <w:rPr>
                <w:b w:val="0"/>
                <w:bCs w:val="0"/>
              </w:rPr>
            </w:pPr>
            <w:r>
              <w:rPr>
                <w:b w:val="0"/>
                <w:bCs w:val="0"/>
              </w:rPr>
              <w:t>00110100</w:t>
            </w:r>
            <w:r>
              <w:rPr>
                <w:b w:val="0"/>
                <w:bCs w:val="0"/>
                <w:vertAlign w:val="subscript"/>
              </w:rPr>
              <w:t>2</w:t>
            </w:r>
          </w:p>
        </w:tc>
        <w:tc>
          <w:tcPr>
            <w:tcW w:w="1667" w:type="pct"/>
          </w:tcPr>
          <w:p w14:paraId="16FCFD9B" w14:textId="688209D4" w:rsidR="00976979" w:rsidRPr="002D5C26" w:rsidRDefault="002D5C26" w:rsidP="00F0251F">
            <w:pPr>
              <w:pStyle w:val="Tabelindhold"/>
              <w:ind w:left="0"/>
              <w:rPr>
                <w:b w:val="0"/>
                <w:bCs w:val="0"/>
              </w:rPr>
            </w:pPr>
            <w:r>
              <w:rPr>
                <w:b w:val="0"/>
                <w:bCs w:val="0"/>
              </w:rPr>
              <w:t>34</w:t>
            </w:r>
            <w:r>
              <w:rPr>
                <w:b w:val="0"/>
                <w:bCs w:val="0"/>
                <w:vertAlign w:val="subscript"/>
              </w:rPr>
              <w:t>16</w:t>
            </w:r>
          </w:p>
        </w:tc>
      </w:tr>
      <w:tr w:rsidR="002D20D6" w:rsidRPr="00AE35CC" w14:paraId="2C920FE1" w14:textId="77777777" w:rsidTr="002D20D6">
        <w:tc>
          <w:tcPr>
            <w:tcW w:w="1666" w:type="pct"/>
          </w:tcPr>
          <w:p w14:paraId="1135C68B" w14:textId="6C7801EC" w:rsidR="002D20D6" w:rsidRPr="00FB1A03" w:rsidRDefault="00FB1A03" w:rsidP="002D20D6">
            <w:pPr>
              <w:pStyle w:val="Tabelindhold"/>
              <w:ind w:left="0"/>
              <w:rPr>
                <w:b w:val="0"/>
                <w:bCs w:val="0"/>
              </w:rPr>
            </w:pPr>
            <w:r>
              <w:rPr>
                <w:b w:val="0"/>
                <w:bCs w:val="0"/>
              </w:rPr>
              <w:t>34780</w:t>
            </w:r>
            <w:r>
              <w:rPr>
                <w:b w:val="0"/>
                <w:bCs w:val="0"/>
                <w:vertAlign w:val="subscript"/>
              </w:rPr>
              <w:t>10</w:t>
            </w:r>
          </w:p>
        </w:tc>
        <w:tc>
          <w:tcPr>
            <w:tcW w:w="1666" w:type="pct"/>
          </w:tcPr>
          <w:p w14:paraId="570E8136" w14:textId="090DE1E3" w:rsidR="002D20D6" w:rsidRPr="00FB1A03" w:rsidRDefault="00FB1A03" w:rsidP="002D20D6">
            <w:pPr>
              <w:pStyle w:val="Tabelindhold"/>
              <w:ind w:left="0"/>
              <w:rPr>
                <w:b w:val="0"/>
                <w:bCs w:val="0"/>
              </w:rPr>
            </w:pPr>
            <w:r>
              <w:rPr>
                <w:b w:val="0"/>
                <w:bCs w:val="0"/>
              </w:rPr>
              <w:t>10000111 11011100</w:t>
            </w:r>
            <w:r>
              <w:rPr>
                <w:b w:val="0"/>
                <w:bCs w:val="0"/>
                <w:vertAlign w:val="subscript"/>
              </w:rPr>
              <w:t>2</w:t>
            </w:r>
          </w:p>
        </w:tc>
        <w:tc>
          <w:tcPr>
            <w:tcW w:w="1667" w:type="pct"/>
          </w:tcPr>
          <w:p w14:paraId="627FCFBA" w14:textId="306FD00A" w:rsidR="002D20D6" w:rsidRPr="002D20D6" w:rsidRDefault="002D20D6" w:rsidP="002D20D6">
            <w:pPr>
              <w:pStyle w:val="Tabelindhold"/>
              <w:ind w:left="0"/>
              <w:rPr>
                <w:b w:val="0"/>
                <w:bCs w:val="0"/>
              </w:rPr>
            </w:pPr>
            <w:r w:rsidRPr="002D20D6">
              <w:rPr>
                <w:b w:val="0"/>
                <w:bCs w:val="0"/>
              </w:rPr>
              <w:t>87DC</w:t>
            </w:r>
            <w:r w:rsidR="007C30AE" w:rsidRPr="007C30AE">
              <w:rPr>
                <w:b w:val="0"/>
                <w:bCs w:val="0"/>
                <w:vertAlign w:val="subscript"/>
              </w:rPr>
              <w:t>16</w:t>
            </w:r>
          </w:p>
        </w:tc>
      </w:tr>
      <w:tr w:rsidR="002D20D6" w:rsidRPr="00AE35CC" w14:paraId="52ACB3B2" w14:textId="77777777" w:rsidTr="002D20D6">
        <w:tc>
          <w:tcPr>
            <w:tcW w:w="1666" w:type="pct"/>
          </w:tcPr>
          <w:p w14:paraId="7A77FF54" w14:textId="056F6104" w:rsidR="002D20D6" w:rsidRPr="002D20D6" w:rsidRDefault="002D20D6" w:rsidP="002D20D6">
            <w:pPr>
              <w:pStyle w:val="Tabelindhold"/>
              <w:ind w:left="0"/>
              <w:rPr>
                <w:b w:val="0"/>
                <w:bCs w:val="0"/>
              </w:rPr>
            </w:pPr>
            <w:r>
              <w:rPr>
                <w:b w:val="0"/>
                <w:bCs w:val="0"/>
              </w:rPr>
              <w:t>19</w:t>
            </w:r>
            <w:r w:rsidR="007C30AE" w:rsidRPr="007C30AE">
              <w:rPr>
                <w:b w:val="0"/>
                <w:bCs w:val="0"/>
                <w:vertAlign w:val="subscript"/>
              </w:rPr>
              <w:t>10</w:t>
            </w:r>
          </w:p>
        </w:tc>
        <w:tc>
          <w:tcPr>
            <w:tcW w:w="1666" w:type="pct"/>
          </w:tcPr>
          <w:p w14:paraId="688B3C7D" w14:textId="29D97345" w:rsidR="002D20D6" w:rsidRPr="00FB1A03" w:rsidRDefault="00FB1A03" w:rsidP="002D20D6">
            <w:pPr>
              <w:pStyle w:val="Tabelindhold"/>
              <w:ind w:left="0"/>
              <w:rPr>
                <w:b w:val="0"/>
                <w:bCs w:val="0"/>
              </w:rPr>
            </w:pPr>
            <w:r>
              <w:rPr>
                <w:b w:val="0"/>
                <w:bCs w:val="0"/>
              </w:rPr>
              <w:t>10011</w:t>
            </w:r>
            <w:r>
              <w:rPr>
                <w:b w:val="0"/>
                <w:bCs w:val="0"/>
                <w:vertAlign w:val="subscript"/>
              </w:rPr>
              <w:t>2</w:t>
            </w:r>
          </w:p>
        </w:tc>
        <w:tc>
          <w:tcPr>
            <w:tcW w:w="1667" w:type="pct"/>
          </w:tcPr>
          <w:p w14:paraId="409C74BB" w14:textId="36A32536" w:rsidR="002D20D6" w:rsidRPr="00FB1A03" w:rsidRDefault="00FB1A03" w:rsidP="002D20D6">
            <w:pPr>
              <w:pStyle w:val="Tabelindhold"/>
              <w:ind w:left="0"/>
              <w:rPr>
                <w:b w:val="0"/>
                <w:bCs w:val="0"/>
              </w:rPr>
            </w:pPr>
            <w:r>
              <w:rPr>
                <w:b w:val="0"/>
                <w:bCs w:val="0"/>
              </w:rPr>
              <w:t>31</w:t>
            </w:r>
            <w:r>
              <w:rPr>
                <w:b w:val="0"/>
                <w:bCs w:val="0"/>
                <w:vertAlign w:val="subscript"/>
              </w:rPr>
              <w:t>16</w:t>
            </w:r>
          </w:p>
        </w:tc>
      </w:tr>
      <w:tr w:rsidR="002D20D6" w:rsidRPr="00AE35CC" w14:paraId="04B287AB" w14:textId="77777777" w:rsidTr="002D20D6">
        <w:tc>
          <w:tcPr>
            <w:tcW w:w="1666" w:type="pct"/>
          </w:tcPr>
          <w:p w14:paraId="46769692" w14:textId="1DFDBDF0" w:rsidR="002D20D6" w:rsidRPr="00FB1A03" w:rsidRDefault="00FB1A03" w:rsidP="002D20D6">
            <w:pPr>
              <w:pStyle w:val="Tabelindhold"/>
              <w:ind w:left="0"/>
              <w:rPr>
                <w:b w:val="0"/>
                <w:bCs w:val="0"/>
              </w:rPr>
            </w:pPr>
            <w:r>
              <w:rPr>
                <w:b w:val="0"/>
                <w:bCs w:val="0"/>
              </w:rPr>
              <w:t>47806</w:t>
            </w:r>
            <w:r>
              <w:rPr>
                <w:b w:val="0"/>
                <w:bCs w:val="0"/>
                <w:vertAlign w:val="subscript"/>
              </w:rPr>
              <w:t>10</w:t>
            </w:r>
          </w:p>
        </w:tc>
        <w:tc>
          <w:tcPr>
            <w:tcW w:w="1666" w:type="pct"/>
          </w:tcPr>
          <w:p w14:paraId="4E7B2FE3" w14:textId="1B1E48F4" w:rsidR="002D20D6" w:rsidRPr="002D20D6" w:rsidRDefault="002D20D6" w:rsidP="002D20D6">
            <w:pPr>
              <w:pStyle w:val="Tabelindhold"/>
              <w:ind w:left="0"/>
              <w:rPr>
                <w:b w:val="0"/>
                <w:bCs w:val="0"/>
              </w:rPr>
            </w:pPr>
            <w:r w:rsidRPr="002D20D6">
              <w:rPr>
                <w:b w:val="0"/>
                <w:bCs w:val="0"/>
              </w:rPr>
              <w:t>10111010</w:t>
            </w:r>
            <w:r w:rsidR="00FB1A03">
              <w:rPr>
                <w:b w:val="0"/>
                <w:bCs w:val="0"/>
              </w:rPr>
              <w:t xml:space="preserve"> </w:t>
            </w:r>
            <w:r w:rsidRPr="002D20D6">
              <w:rPr>
                <w:b w:val="0"/>
                <w:bCs w:val="0"/>
              </w:rPr>
              <w:t>10111110</w:t>
            </w:r>
            <w:r w:rsidR="007C30AE" w:rsidRPr="007C30AE">
              <w:rPr>
                <w:b w:val="0"/>
                <w:bCs w:val="0"/>
                <w:vertAlign w:val="subscript"/>
              </w:rPr>
              <w:t>2</w:t>
            </w:r>
          </w:p>
        </w:tc>
        <w:tc>
          <w:tcPr>
            <w:tcW w:w="1667" w:type="pct"/>
          </w:tcPr>
          <w:p w14:paraId="66E8F0ED" w14:textId="074DBF08" w:rsidR="002D20D6" w:rsidRPr="00A75B6B" w:rsidRDefault="00FB1A03" w:rsidP="002D20D6">
            <w:pPr>
              <w:pStyle w:val="Tabelindhold"/>
              <w:ind w:left="0"/>
              <w:rPr>
                <w:b w:val="0"/>
                <w:bCs w:val="0"/>
              </w:rPr>
            </w:pPr>
            <w:r>
              <w:rPr>
                <w:b w:val="0"/>
                <w:bCs w:val="0"/>
              </w:rPr>
              <w:t>BABE</w:t>
            </w:r>
            <w:r w:rsidR="00A75B6B">
              <w:rPr>
                <w:b w:val="0"/>
                <w:bCs w:val="0"/>
                <w:vertAlign w:val="subscript"/>
              </w:rPr>
              <w:t>16</w:t>
            </w:r>
          </w:p>
        </w:tc>
      </w:tr>
      <w:tr w:rsidR="002D20D6" w:rsidRPr="00AE35CC" w14:paraId="38777F6E" w14:textId="77777777" w:rsidTr="002D20D6">
        <w:tc>
          <w:tcPr>
            <w:tcW w:w="1666" w:type="pct"/>
          </w:tcPr>
          <w:p w14:paraId="23A00F14" w14:textId="25CEB12A" w:rsidR="002D20D6" w:rsidRDefault="002D20D6" w:rsidP="002D20D6">
            <w:pPr>
              <w:pStyle w:val="Tabelindhold"/>
              <w:ind w:left="0"/>
              <w:rPr>
                <w:b w:val="0"/>
                <w:bCs w:val="0"/>
              </w:rPr>
            </w:pPr>
            <w:r w:rsidRPr="002D20D6">
              <w:rPr>
                <w:b w:val="0"/>
                <w:bCs w:val="0"/>
              </w:rPr>
              <w:t>2750</w:t>
            </w:r>
            <w:r w:rsidR="007C30AE" w:rsidRPr="007C30AE">
              <w:rPr>
                <w:b w:val="0"/>
                <w:bCs w:val="0"/>
                <w:vertAlign w:val="subscript"/>
              </w:rPr>
              <w:t>10</w:t>
            </w:r>
          </w:p>
        </w:tc>
        <w:tc>
          <w:tcPr>
            <w:tcW w:w="1666" w:type="pct"/>
          </w:tcPr>
          <w:p w14:paraId="4E6F43A3" w14:textId="1BC54FAB" w:rsidR="002D20D6" w:rsidRPr="00E9104E" w:rsidRDefault="00E9104E" w:rsidP="002D20D6">
            <w:pPr>
              <w:pStyle w:val="Tabelindhold"/>
              <w:ind w:left="0"/>
              <w:rPr>
                <w:b w:val="0"/>
                <w:bCs w:val="0"/>
              </w:rPr>
            </w:pPr>
            <w:r>
              <w:rPr>
                <w:b w:val="0"/>
                <w:bCs w:val="0"/>
              </w:rPr>
              <w:t>1010 10111110</w:t>
            </w:r>
            <w:r>
              <w:rPr>
                <w:b w:val="0"/>
                <w:bCs w:val="0"/>
                <w:vertAlign w:val="subscript"/>
              </w:rPr>
              <w:t>2</w:t>
            </w:r>
          </w:p>
        </w:tc>
        <w:tc>
          <w:tcPr>
            <w:tcW w:w="1667" w:type="pct"/>
          </w:tcPr>
          <w:p w14:paraId="1D82A819" w14:textId="4F807A62" w:rsidR="002D20D6" w:rsidRPr="00E9104E" w:rsidRDefault="00E9104E" w:rsidP="002D20D6">
            <w:pPr>
              <w:pStyle w:val="Tabelindhold"/>
              <w:ind w:left="0"/>
              <w:rPr>
                <w:b w:val="0"/>
                <w:bCs w:val="0"/>
              </w:rPr>
            </w:pPr>
            <w:r>
              <w:rPr>
                <w:b w:val="0"/>
                <w:bCs w:val="0"/>
              </w:rPr>
              <w:t>ABE</w:t>
            </w:r>
            <w:r>
              <w:rPr>
                <w:b w:val="0"/>
                <w:bCs w:val="0"/>
                <w:vertAlign w:val="subscript"/>
              </w:rPr>
              <w:t>16</w:t>
            </w:r>
          </w:p>
        </w:tc>
      </w:tr>
      <w:tr w:rsidR="002D20D6" w:rsidRPr="00AE35CC" w14:paraId="61120350" w14:textId="77777777" w:rsidTr="002D20D6">
        <w:tc>
          <w:tcPr>
            <w:tcW w:w="1666" w:type="pct"/>
          </w:tcPr>
          <w:p w14:paraId="374D74F8" w14:textId="446A078C" w:rsidR="002D20D6" w:rsidRPr="000F0F1C" w:rsidRDefault="000F0F1C" w:rsidP="002D20D6">
            <w:pPr>
              <w:pStyle w:val="Tabelindhold"/>
              <w:ind w:left="0"/>
              <w:rPr>
                <w:b w:val="0"/>
                <w:bCs w:val="0"/>
              </w:rPr>
            </w:pPr>
            <w:r>
              <w:rPr>
                <w:b w:val="0"/>
                <w:bCs w:val="0"/>
              </w:rPr>
              <w:t>51966</w:t>
            </w:r>
            <w:r>
              <w:rPr>
                <w:b w:val="0"/>
                <w:bCs w:val="0"/>
                <w:vertAlign w:val="subscript"/>
              </w:rPr>
              <w:t>10</w:t>
            </w:r>
          </w:p>
        </w:tc>
        <w:tc>
          <w:tcPr>
            <w:tcW w:w="1666" w:type="pct"/>
          </w:tcPr>
          <w:p w14:paraId="318D1594" w14:textId="1081F937" w:rsidR="002D20D6" w:rsidRPr="000F0F1C" w:rsidRDefault="000F0F1C" w:rsidP="002D20D6">
            <w:pPr>
              <w:pStyle w:val="Tabelindhold"/>
              <w:ind w:left="0"/>
              <w:rPr>
                <w:b w:val="0"/>
                <w:bCs w:val="0"/>
              </w:rPr>
            </w:pPr>
            <w:r>
              <w:rPr>
                <w:b w:val="0"/>
                <w:bCs w:val="0"/>
              </w:rPr>
              <w:t>11001010 11111110</w:t>
            </w:r>
            <w:r>
              <w:rPr>
                <w:b w:val="0"/>
                <w:bCs w:val="0"/>
                <w:vertAlign w:val="subscript"/>
              </w:rPr>
              <w:t>2</w:t>
            </w:r>
          </w:p>
        </w:tc>
        <w:tc>
          <w:tcPr>
            <w:tcW w:w="1667" w:type="pct"/>
          </w:tcPr>
          <w:p w14:paraId="0C818D2F" w14:textId="57F36B7F" w:rsidR="002D20D6" w:rsidRPr="002D20D6" w:rsidRDefault="007C30AE" w:rsidP="002D20D6">
            <w:pPr>
              <w:pStyle w:val="Tabelindhold"/>
              <w:ind w:left="0"/>
              <w:rPr>
                <w:b w:val="0"/>
                <w:bCs w:val="0"/>
              </w:rPr>
            </w:pPr>
            <w:r>
              <w:rPr>
                <w:b w:val="0"/>
                <w:bCs w:val="0"/>
              </w:rPr>
              <w:t>CAFE</w:t>
            </w:r>
            <w:r w:rsidRPr="007C30AE">
              <w:rPr>
                <w:b w:val="0"/>
                <w:bCs w:val="0"/>
                <w:vertAlign w:val="subscript"/>
              </w:rPr>
              <w:t>16</w:t>
            </w:r>
          </w:p>
        </w:tc>
      </w:tr>
      <w:tr w:rsidR="002D20D6" w:rsidRPr="00AE35CC" w14:paraId="2CE156E7" w14:textId="77777777" w:rsidTr="002D20D6">
        <w:tc>
          <w:tcPr>
            <w:tcW w:w="1666" w:type="pct"/>
          </w:tcPr>
          <w:p w14:paraId="2C6E0878" w14:textId="69B9D4E1" w:rsidR="002D20D6" w:rsidRPr="000F0F1C" w:rsidRDefault="000F0F1C" w:rsidP="002D20D6">
            <w:pPr>
              <w:pStyle w:val="Tabelindhold"/>
              <w:ind w:left="0"/>
              <w:rPr>
                <w:b w:val="0"/>
                <w:bCs w:val="0"/>
              </w:rPr>
            </w:pPr>
            <w:r>
              <w:rPr>
                <w:b w:val="0"/>
                <w:bCs w:val="0"/>
              </w:rPr>
              <w:t>2989</w:t>
            </w:r>
            <w:r>
              <w:rPr>
                <w:b w:val="0"/>
                <w:bCs w:val="0"/>
                <w:vertAlign w:val="subscript"/>
              </w:rPr>
              <w:t>10</w:t>
            </w:r>
          </w:p>
        </w:tc>
        <w:tc>
          <w:tcPr>
            <w:tcW w:w="1666" w:type="pct"/>
          </w:tcPr>
          <w:p w14:paraId="14479BF1" w14:textId="6012DE8E" w:rsidR="002D20D6" w:rsidRPr="000F0F1C" w:rsidRDefault="000F0F1C" w:rsidP="002D20D6">
            <w:pPr>
              <w:pStyle w:val="Tabelindhold"/>
              <w:ind w:left="0"/>
              <w:rPr>
                <w:b w:val="0"/>
                <w:bCs w:val="0"/>
              </w:rPr>
            </w:pPr>
            <w:r>
              <w:rPr>
                <w:b w:val="0"/>
                <w:bCs w:val="0"/>
              </w:rPr>
              <w:t>1011 10101101</w:t>
            </w:r>
            <w:r>
              <w:rPr>
                <w:b w:val="0"/>
                <w:bCs w:val="0"/>
                <w:vertAlign w:val="subscript"/>
              </w:rPr>
              <w:t>2</w:t>
            </w:r>
          </w:p>
        </w:tc>
        <w:tc>
          <w:tcPr>
            <w:tcW w:w="1667" w:type="pct"/>
          </w:tcPr>
          <w:p w14:paraId="1A3636CF" w14:textId="65D92F2B" w:rsidR="002D20D6" w:rsidRPr="002D20D6" w:rsidRDefault="007C30AE" w:rsidP="002D20D6">
            <w:pPr>
              <w:pStyle w:val="Tabelindhold"/>
              <w:ind w:left="0"/>
              <w:rPr>
                <w:b w:val="0"/>
                <w:bCs w:val="0"/>
              </w:rPr>
            </w:pPr>
            <w:r>
              <w:rPr>
                <w:b w:val="0"/>
                <w:bCs w:val="0"/>
              </w:rPr>
              <w:t>BAD</w:t>
            </w:r>
            <w:r w:rsidRPr="007C30AE">
              <w:rPr>
                <w:b w:val="0"/>
                <w:bCs w:val="0"/>
                <w:vertAlign w:val="subscript"/>
              </w:rPr>
              <w:t>16</w:t>
            </w:r>
          </w:p>
        </w:tc>
      </w:tr>
      <w:tr w:rsidR="002D20D6" w:rsidRPr="00AE35CC" w14:paraId="5B7E3128" w14:textId="77777777" w:rsidTr="002D20D6">
        <w:tc>
          <w:tcPr>
            <w:tcW w:w="1666" w:type="pct"/>
          </w:tcPr>
          <w:p w14:paraId="264863C6" w14:textId="72D9BA58" w:rsidR="002D20D6" w:rsidRDefault="007C30AE" w:rsidP="002D20D6">
            <w:pPr>
              <w:pStyle w:val="Tabelindhold"/>
              <w:ind w:left="0"/>
              <w:rPr>
                <w:b w:val="0"/>
                <w:bCs w:val="0"/>
              </w:rPr>
            </w:pPr>
            <w:r>
              <w:rPr>
                <w:b w:val="0"/>
                <w:bCs w:val="0"/>
              </w:rPr>
              <w:t>65</w:t>
            </w:r>
            <w:r w:rsidRPr="007C30AE">
              <w:rPr>
                <w:b w:val="0"/>
                <w:bCs w:val="0"/>
                <w:vertAlign w:val="subscript"/>
              </w:rPr>
              <w:t>10</w:t>
            </w:r>
          </w:p>
        </w:tc>
        <w:tc>
          <w:tcPr>
            <w:tcW w:w="1666" w:type="pct"/>
          </w:tcPr>
          <w:p w14:paraId="42285E33" w14:textId="299319F1" w:rsidR="002D20D6" w:rsidRPr="000F0F1C" w:rsidRDefault="000F0F1C" w:rsidP="002D20D6">
            <w:pPr>
              <w:pStyle w:val="Tabelindhold"/>
              <w:ind w:left="0"/>
              <w:rPr>
                <w:b w:val="0"/>
                <w:bCs w:val="0"/>
              </w:rPr>
            </w:pPr>
            <w:r>
              <w:rPr>
                <w:b w:val="0"/>
                <w:bCs w:val="0"/>
              </w:rPr>
              <w:t>01000001</w:t>
            </w:r>
            <w:r>
              <w:rPr>
                <w:b w:val="0"/>
                <w:bCs w:val="0"/>
                <w:vertAlign w:val="subscript"/>
              </w:rPr>
              <w:t>2</w:t>
            </w:r>
          </w:p>
        </w:tc>
        <w:tc>
          <w:tcPr>
            <w:tcW w:w="1667" w:type="pct"/>
          </w:tcPr>
          <w:p w14:paraId="21B29801" w14:textId="478D4147" w:rsidR="002D20D6" w:rsidRPr="000F0F1C" w:rsidRDefault="000F0F1C" w:rsidP="002D20D6">
            <w:pPr>
              <w:pStyle w:val="Tabelindhold"/>
              <w:ind w:left="0"/>
              <w:rPr>
                <w:b w:val="0"/>
                <w:bCs w:val="0"/>
              </w:rPr>
            </w:pPr>
            <w:r>
              <w:rPr>
                <w:b w:val="0"/>
                <w:bCs w:val="0"/>
              </w:rPr>
              <w:t>14</w:t>
            </w:r>
            <w:r>
              <w:rPr>
                <w:b w:val="0"/>
                <w:bCs w:val="0"/>
                <w:vertAlign w:val="subscript"/>
              </w:rPr>
              <w:t>16</w:t>
            </w:r>
          </w:p>
        </w:tc>
      </w:tr>
      <w:tr w:rsidR="002D20D6" w:rsidRPr="00AE35CC" w14:paraId="0A9507F2" w14:textId="77777777" w:rsidTr="002D20D6">
        <w:tc>
          <w:tcPr>
            <w:tcW w:w="1666" w:type="pct"/>
          </w:tcPr>
          <w:p w14:paraId="418D3C5E" w14:textId="27D00843" w:rsidR="002D20D6" w:rsidRDefault="002D20D6" w:rsidP="002D20D6">
            <w:pPr>
              <w:pStyle w:val="Tabelindhold"/>
              <w:ind w:left="0"/>
              <w:rPr>
                <w:b w:val="0"/>
                <w:bCs w:val="0"/>
              </w:rPr>
            </w:pPr>
            <w:r>
              <w:rPr>
                <w:b w:val="0"/>
                <w:bCs w:val="0"/>
              </w:rPr>
              <w:t>257</w:t>
            </w:r>
            <w:r w:rsidR="007C30AE" w:rsidRPr="007C30AE">
              <w:rPr>
                <w:b w:val="0"/>
                <w:bCs w:val="0"/>
                <w:vertAlign w:val="subscript"/>
              </w:rPr>
              <w:t>10</w:t>
            </w:r>
          </w:p>
        </w:tc>
        <w:tc>
          <w:tcPr>
            <w:tcW w:w="1666" w:type="pct"/>
          </w:tcPr>
          <w:p w14:paraId="6251BFCF" w14:textId="57E200CD" w:rsidR="002D20D6" w:rsidRPr="000F0F1C" w:rsidRDefault="000F0F1C" w:rsidP="002D20D6">
            <w:pPr>
              <w:pStyle w:val="Tabelindhold"/>
              <w:ind w:left="0"/>
              <w:rPr>
                <w:b w:val="0"/>
                <w:bCs w:val="0"/>
              </w:rPr>
            </w:pPr>
            <w:r>
              <w:rPr>
                <w:b w:val="0"/>
                <w:bCs w:val="0"/>
              </w:rPr>
              <w:t>1 00000001</w:t>
            </w:r>
            <w:r>
              <w:rPr>
                <w:b w:val="0"/>
                <w:bCs w:val="0"/>
                <w:vertAlign w:val="subscript"/>
              </w:rPr>
              <w:t>2</w:t>
            </w:r>
          </w:p>
        </w:tc>
        <w:tc>
          <w:tcPr>
            <w:tcW w:w="1667" w:type="pct"/>
          </w:tcPr>
          <w:p w14:paraId="753843FC" w14:textId="7E020357" w:rsidR="002D20D6" w:rsidRPr="000F0F1C" w:rsidRDefault="000F0F1C" w:rsidP="002D20D6">
            <w:pPr>
              <w:pStyle w:val="Tabelindhold"/>
              <w:ind w:left="0"/>
              <w:rPr>
                <w:b w:val="0"/>
                <w:bCs w:val="0"/>
                <w:vertAlign w:val="subscript"/>
              </w:rPr>
            </w:pPr>
            <w:r>
              <w:rPr>
                <w:b w:val="0"/>
                <w:bCs w:val="0"/>
              </w:rPr>
              <w:t>101</w:t>
            </w:r>
            <w:r>
              <w:rPr>
                <w:b w:val="0"/>
                <w:bCs w:val="0"/>
                <w:vertAlign w:val="subscript"/>
              </w:rPr>
              <w:t>16</w:t>
            </w:r>
          </w:p>
        </w:tc>
      </w:tr>
      <w:tr w:rsidR="002D20D6" w:rsidRPr="00AE35CC" w14:paraId="5BA2FF45" w14:textId="77777777" w:rsidTr="002D20D6">
        <w:tc>
          <w:tcPr>
            <w:tcW w:w="1666" w:type="pct"/>
          </w:tcPr>
          <w:p w14:paraId="7D0E13F2" w14:textId="4845F8A2" w:rsidR="002D20D6" w:rsidRPr="000F0F1C" w:rsidRDefault="000F0F1C" w:rsidP="002D20D6">
            <w:pPr>
              <w:pStyle w:val="Tabelindhold"/>
              <w:ind w:left="0"/>
              <w:rPr>
                <w:b w:val="0"/>
                <w:bCs w:val="0"/>
              </w:rPr>
            </w:pPr>
            <w:r>
              <w:rPr>
                <w:b w:val="0"/>
                <w:bCs w:val="0"/>
              </w:rPr>
              <w:t>2047</w:t>
            </w:r>
            <w:r>
              <w:rPr>
                <w:b w:val="0"/>
                <w:bCs w:val="0"/>
                <w:vertAlign w:val="subscript"/>
              </w:rPr>
              <w:t>16</w:t>
            </w:r>
          </w:p>
        </w:tc>
        <w:tc>
          <w:tcPr>
            <w:tcW w:w="1666" w:type="pct"/>
          </w:tcPr>
          <w:p w14:paraId="202017DD" w14:textId="29F4ECF6" w:rsidR="002D20D6" w:rsidRPr="002D20D6" w:rsidRDefault="007C30AE" w:rsidP="002D20D6">
            <w:pPr>
              <w:pStyle w:val="Tabelindhold"/>
              <w:ind w:left="0"/>
              <w:rPr>
                <w:b w:val="0"/>
                <w:bCs w:val="0"/>
              </w:rPr>
            </w:pPr>
            <w:r w:rsidRPr="007C30AE">
              <w:rPr>
                <w:b w:val="0"/>
                <w:bCs w:val="0"/>
              </w:rPr>
              <w:t>111</w:t>
            </w:r>
            <w:r w:rsidR="00FB1A03">
              <w:rPr>
                <w:b w:val="0"/>
                <w:bCs w:val="0"/>
              </w:rPr>
              <w:t xml:space="preserve"> </w:t>
            </w:r>
            <w:r w:rsidRPr="007C30AE">
              <w:rPr>
                <w:b w:val="0"/>
                <w:bCs w:val="0"/>
              </w:rPr>
              <w:t>11111111</w:t>
            </w:r>
            <w:r w:rsidRPr="007C30AE">
              <w:rPr>
                <w:b w:val="0"/>
                <w:bCs w:val="0"/>
                <w:vertAlign w:val="subscript"/>
              </w:rPr>
              <w:t>2</w:t>
            </w:r>
          </w:p>
        </w:tc>
        <w:tc>
          <w:tcPr>
            <w:tcW w:w="1667" w:type="pct"/>
          </w:tcPr>
          <w:p w14:paraId="0A4030F6" w14:textId="3B498AEB" w:rsidR="002D20D6" w:rsidRPr="0096612C" w:rsidRDefault="0096612C" w:rsidP="002D20D6">
            <w:pPr>
              <w:pStyle w:val="Tabelindhold"/>
              <w:ind w:left="0"/>
              <w:rPr>
                <w:b w:val="0"/>
                <w:bCs w:val="0"/>
              </w:rPr>
            </w:pPr>
            <w:r>
              <w:rPr>
                <w:b w:val="0"/>
                <w:bCs w:val="0"/>
              </w:rPr>
              <w:t>7FF</w:t>
            </w:r>
            <w:r>
              <w:rPr>
                <w:b w:val="0"/>
                <w:bCs w:val="0"/>
                <w:vertAlign w:val="subscript"/>
              </w:rPr>
              <w:t>16</w:t>
            </w:r>
          </w:p>
        </w:tc>
      </w:tr>
      <w:tr w:rsidR="002D20D6" w:rsidRPr="00AE35CC" w14:paraId="5702EAA5" w14:textId="77777777" w:rsidTr="002D20D6">
        <w:tc>
          <w:tcPr>
            <w:tcW w:w="1666" w:type="pct"/>
          </w:tcPr>
          <w:p w14:paraId="124EA949" w14:textId="47EB46D9" w:rsidR="002D20D6" w:rsidRPr="0096612C" w:rsidRDefault="0096612C" w:rsidP="002D20D6">
            <w:pPr>
              <w:pStyle w:val="Tabelindhold"/>
              <w:ind w:left="0"/>
              <w:rPr>
                <w:b w:val="0"/>
                <w:bCs w:val="0"/>
              </w:rPr>
            </w:pPr>
            <w:r>
              <w:rPr>
                <w:b w:val="0"/>
                <w:bCs w:val="0"/>
              </w:rPr>
              <w:t>2048</w:t>
            </w:r>
            <w:r>
              <w:rPr>
                <w:b w:val="0"/>
                <w:bCs w:val="0"/>
                <w:vertAlign w:val="subscript"/>
              </w:rPr>
              <w:t>16</w:t>
            </w:r>
          </w:p>
        </w:tc>
        <w:tc>
          <w:tcPr>
            <w:tcW w:w="1666" w:type="pct"/>
          </w:tcPr>
          <w:p w14:paraId="6EC105EC" w14:textId="73E16BE4" w:rsidR="002D20D6" w:rsidRPr="002D20D6" w:rsidRDefault="007C30AE" w:rsidP="002D20D6">
            <w:pPr>
              <w:pStyle w:val="Tabelindhold"/>
              <w:ind w:left="0"/>
              <w:rPr>
                <w:b w:val="0"/>
                <w:bCs w:val="0"/>
              </w:rPr>
            </w:pPr>
            <w:r w:rsidRPr="007C30AE">
              <w:rPr>
                <w:b w:val="0"/>
                <w:bCs w:val="0"/>
              </w:rPr>
              <w:t>1000</w:t>
            </w:r>
            <w:r w:rsidR="00FB1A03">
              <w:rPr>
                <w:b w:val="0"/>
                <w:bCs w:val="0"/>
              </w:rPr>
              <w:t xml:space="preserve"> </w:t>
            </w:r>
            <w:r w:rsidRPr="007C30AE">
              <w:rPr>
                <w:b w:val="0"/>
                <w:bCs w:val="0"/>
              </w:rPr>
              <w:t>00000000</w:t>
            </w:r>
            <w:r w:rsidRPr="007C30AE">
              <w:rPr>
                <w:b w:val="0"/>
                <w:bCs w:val="0"/>
                <w:vertAlign w:val="subscript"/>
              </w:rPr>
              <w:t>2</w:t>
            </w:r>
          </w:p>
        </w:tc>
        <w:tc>
          <w:tcPr>
            <w:tcW w:w="1667" w:type="pct"/>
          </w:tcPr>
          <w:p w14:paraId="7E0D159C" w14:textId="34BA41A2" w:rsidR="002D20D6" w:rsidRPr="0096612C" w:rsidRDefault="0096612C" w:rsidP="002D20D6">
            <w:pPr>
              <w:pStyle w:val="Tabelindhold"/>
              <w:ind w:left="0"/>
              <w:rPr>
                <w:b w:val="0"/>
                <w:bCs w:val="0"/>
              </w:rPr>
            </w:pPr>
            <w:r>
              <w:rPr>
                <w:b w:val="0"/>
                <w:bCs w:val="0"/>
              </w:rPr>
              <w:t>800</w:t>
            </w:r>
            <w:r>
              <w:rPr>
                <w:b w:val="0"/>
                <w:bCs w:val="0"/>
                <w:vertAlign w:val="subscript"/>
              </w:rPr>
              <w:t>16</w:t>
            </w:r>
          </w:p>
        </w:tc>
      </w:tr>
      <w:tr w:rsidR="002D20D6" w:rsidRPr="00AE35CC" w14:paraId="726C46B7" w14:textId="77777777" w:rsidTr="002D20D6">
        <w:tc>
          <w:tcPr>
            <w:tcW w:w="1666" w:type="pct"/>
          </w:tcPr>
          <w:p w14:paraId="107B7495" w14:textId="7B4BEA2D" w:rsidR="002D20D6" w:rsidRDefault="002D20D6" w:rsidP="002D20D6">
            <w:pPr>
              <w:pStyle w:val="Tabelindhold"/>
              <w:ind w:left="0"/>
              <w:rPr>
                <w:b w:val="0"/>
                <w:bCs w:val="0"/>
              </w:rPr>
            </w:pPr>
            <w:r>
              <w:rPr>
                <w:b w:val="0"/>
                <w:bCs w:val="0"/>
              </w:rPr>
              <w:t>49152</w:t>
            </w:r>
            <w:r w:rsidR="007C30AE" w:rsidRPr="007C30AE">
              <w:rPr>
                <w:b w:val="0"/>
                <w:bCs w:val="0"/>
                <w:vertAlign w:val="subscript"/>
              </w:rPr>
              <w:t>10</w:t>
            </w:r>
          </w:p>
        </w:tc>
        <w:tc>
          <w:tcPr>
            <w:tcW w:w="1666" w:type="pct"/>
          </w:tcPr>
          <w:p w14:paraId="6B342203" w14:textId="502BB29D" w:rsidR="002D20D6" w:rsidRPr="0096612C" w:rsidRDefault="0096612C" w:rsidP="002D20D6">
            <w:pPr>
              <w:pStyle w:val="Tabelindhold"/>
              <w:ind w:left="0"/>
              <w:rPr>
                <w:b w:val="0"/>
                <w:bCs w:val="0"/>
              </w:rPr>
            </w:pPr>
            <w:r>
              <w:rPr>
                <w:b w:val="0"/>
                <w:bCs w:val="0"/>
              </w:rPr>
              <w:t>11000000 00000000</w:t>
            </w:r>
            <w:r>
              <w:rPr>
                <w:b w:val="0"/>
                <w:bCs w:val="0"/>
                <w:vertAlign w:val="subscript"/>
              </w:rPr>
              <w:t>2</w:t>
            </w:r>
          </w:p>
        </w:tc>
        <w:tc>
          <w:tcPr>
            <w:tcW w:w="1667" w:type="pct"/>
          </w:tcPr>
          <w:p w14:paraId="4A09BB89" w14:textId="4ABF067F" w:rsidR="002D20D6" w:rsidRPr="0096612C" w:rsidRDefault="0096612C" w:rsidP="002D20D6">
            <w:pPr>
              <w:pStyle w:val="Tabelindhold"/>
              <w:ind w:left="0"/>
              <w:rPr>
                <w:b w:val="0"/>
                <w:bCs w:val="0"/>
              </w:rPr>
            </w:pPr>
            <w:r>
              <w:rPr>
                <w:b w:val="0"/>
                <w:bCs w:val="0"/>
              </w:rPr>
              <w:t>C000</w:t>
            </w:r>
            <w:r>
              <w:rPr>
                <w:b w:val="0"/>
                <w:bCs w:val="0"/>
                <w:vertAlign w:val="subscript"/>
              </w:rPr>
              <w:t>16</w:t>
            </w:r>
          </w:p>
        </w:tc>
      </w:tr>
      <w:tr w:rsidR="002D20D6" w:rsidRPr="00AE35CC" w14:paraId="55BA4F9A" w14:textId="77777777" w:rsidTr="002D20D6">
        <w:tc>
          <w:tcPr>
            <w:tcW w:w="1666" w:type="pct"/>
          </w:tcPr>
          <w:p w14:paraId="23A1FA54" w14:textId="1D0AE904" w:rsidR="002D20D6" w:rsidRPr="0096612C" w:rsidRDefault="0096612C" w:rsidP="002D20D6">
            <w:pPr>
              <w:pStyle w:val="Tabelindhold"/>
              <w:ind w:left="0"/>
              <w:rPr>
                <w:b w:val="0"/>
                <w:bCs w:val="0"/>
              </w:rPr>
            </w:pPr>
            <w:r>
              <w:rPr>
                <w:b w:val="0"/>
                <w:bCs w:val="0"/>
              </w:rPr>
              <w:t>4194304</w:t>
            </w:r>
            <w:r>
              <w:rPr>
                <w:b w:val="0"/>
                <w:bCs w:val="0"/>
                <w:vertAlign w:val="subscript"/>
              </w:rPr>
              <w:t>10</w:t>
            </w:r>
          </w:p>
        </w:tc>
        <w:tc>
          <w:tcPr>
            <w:tcW w:w="1666" w:type="pct"/>
          </w:tcPr>
          <w:p w14:paraId="180D2403" w14:textId="7E421EEB" w:rsidR="002D20D6" w:rsidRPr="0096612C" w:rsidRDefault="0096612C" w:rsidP="002D20D6">
            <w:pPr>
              <w:pStyle w:val="Tabelindhold"/>
              <w:ind w:left="0"/>
              <w:rPr>
                <w:b w:val="0"/>
                <w:bCs w:val="0"/>
              </w:rPr>
            </w:pPr>
            <w:r>
              <w:rPr>
                <w:b w:val="0"/>
                <w:bCs w:val="0"/>
              </w:rPr>
              <w:t>01000000 00000000 00000000</w:t>
            </w:r>
            <w:r>
              <w:rPr>
                <w:b w:val="0"/>
                <w:bCs w:val="0"/>
                <w:vertAlign w:val="subscript"/>
              </w:rPr>
              <w:t>2</w:t>
            </w:r>
          </w:p>
        </w:tc>
        <w:tc>
          <w:tcPr>
            <w:tcW w:w="1667" w:type="pct"/>
          </w:tcPr>
          <w:p w14:paraId="4B2B431B" w14:textId="723E94A3" w:rsidR="002D20D6" w:rsidRPr="002D20D6" w:rsidRDefault="007C30AE" w:rsidP="002D20D6">
            <w:pPr>
              <w:pStyle w:val="Tabelindhold"/>
              <w:ind w:left="0"/>
              <w:rPr>
                <w:b w:val="0"/>
                <w:bCs w:val="0"/>
              </w:rPr>
            </w:pPr>
            <w:r w:rsidRPr="007C30AE">
              <w:rPr>
                <w:b w:val="0"/>
                <w:bCs w:val="0"/>
              </w:rPr>
              <w:t>400000</w:t>
            </w:r>
            <w:r w:rsidRPr="007C30AE">
              <w:rPr>
                <w:b w:val="0"/>
                <w:bCs w:val="0"/>
                <w:vertAlign w:val="subscript"/>
              </w:rPr>
              <w:t>16</w:t>
            </w:r>
          </w:p>
        </w:tc>
      </w:tr>
    </w:tbl>
    <w:p w14:paraId="512AACE9" w14:textId="77777777" w:rsidR="00B57CC5" w:rsidRDefault="00B57CC5" w:rsidP="002D20D6"/>
    <w:p w14:paraId="735D9F79" w14:textId="3F9B51C1" w:rsidR="00EA221A" w:rsidRPr="00AE35CC" w:rsidRDefault="00EA221A" w:rsidP="00B57CC5">
      <w:pPr>
        <w:pStyle w:val="Overskrift2"/>
        <w:rPr>
          <w:sz w:val="26"/>
        </w:rPr>
      </w:pPr>
      <w:r w:rsidRPr="00AE35CC">
        <w:t xml:space="preserve">Kriterie for </w:t>
      </w:r>
      <w:r w:rsidRPr="00B57CC5">
        <w:t>færdiggørelse</w:t>
      </w:r>
    </w:p>
    <w:p w14:paraId="58214EAE" w14:textId="3A4D54BD" w:rsidR="00F17614" w:rsidRPr="00AE35CC" w:rsidRDefault="000A587C" w:rsidP="00B57CC5">
      <w:r w:rsidRPr="00AE35CC">
        <w:t>Opgaveløsningen er færdig når du…</w:t>
      </w:r>
    </w:p>
    <w:p w14:paraId="686085DD" w14:textId="7BA260F6" w:rsidR="00601037" w:rsidRDefault="00601037" w:rsidP="00B57CC5">
      <w:pPr>
        <w:pStyle w:val="Listeafsnit"/>
        <w:numPr>
          <w:ilvl w:val="0"/>
          <w:numId w:val="9"/>
        </w:numPr>
      </w:pPr>
      <w:r>
        <w:t>Har læst eller set materialet i del 1</w:t>
      </w:r>
    </w:p>
    <w:p w14:paraId="28F88DA7" w14:textId="29341A27" w:rsidR="00B57CC5" w:rsidRDefault="00B57CC5" w:rsidP="00B57CC5">
      <w:pPr>
        <w:pStyle w:val="Listeafsnit"/>
        <w:numPr>
          <w:ilvl w:val="0"/>
          <w:numId w:val="9"/>
        </w:numPr>
      </w:pPr>
      <w:r>
        <w:t xml:space="preserve">Har </w:t>
      </w:r>
      <w:r w:rsidR="007C30AE">
        <w:t xml:space="preserve">besvaret spørgsmålene i </w:t>
      </w:r>
      <w:r>
        <w:t>del 2</w:t>
      </w:r>
    </w:p>
    <w:p w14:paraId="669DF0B1" w14:textId="77777777" w:rsidR="00B57CC5" w:rsidRDefault="00B57CC5" w:rsidP="00B57CC5">
      <w:pPr>
        <w:pStyle w:val="Listeafsnit"/>
        <w:numPr>
          <w:ilvl w:val="0"/>
          <w:numId w:val="9"/>
        </w:numPr>
      </w:pPr>
      <w:r>
        <w:t>Har udfyldt tabellen i del 3</w:t>
      </w:r>
    </w:p>
    <w:p w14:paraId="3E9DC789" w14:textId="77777777" w:rsidR="00F17614" w:rsidRPr="00AE35CC" w:rsidRDefault="00F17614" w:rsidP="00B57CC5">
      <w:pPr>
        <w:rPr>
          <w:rFonts w:eastAsia="Verdana" w:cs="Gisha"/>
          <w:spacing w:val="-1"/>
          <w:szCs w:val="20"/>
        </w:rPr>
      </w:pPr>
      <w:r w:rsidRPr="00AE35CC">
        <w:t>… eller når dagsplanen angiver en ny aktivitet.</w:t>
      </w:r>
    </w:p>
    <w:p w14:paraId="69BBCD2E" w14:textId="10F668DB" w:rsidR="00CA3928" w:rsidRPr="00AE35CC" w:rsidRDefault="00CA3928" w:rsidP="00B57CC5"/>
    <w:sectPr w:rsidR="00CA3928" w:rsidRPr="00AE35CC">
      <w:headerReference w:type="default" r:id="rId14"/>
      <w:footerReference w:type="defaul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8F81F" w14:textId="77777777" w:rsidR="00EC44A6" w:rsidRDefault="00EC44A6" w:rsidP="00B57CC5">
      <w:r>
        <w:separator/>
      </w:r>
    </w:p>
  </w:endnote>
  <w:endnote w:type="continuationSeparator" w:id="0">
    <w:p w14:paraId="57E04FAD" w14:textId="77777777" w:rsidR="00EC44A6" w:rsidRDefault="00EC44A6" w:rsidP="00B57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09441DBF" w14:textId="77777777" w:rsidTr="006A4DCF">
      <w:tc>
        <w:tcPr>
          <w:tcW w:w="1695" w:type="dxa"/>
        </w:tcPr>
        <w:p w14:paraId="617500B5" w14:textId="2B229D28" w:rsidR="00BD3107" w:rsidRDefault="00F74B8A" w:rsidP="00B57CC5">
          <w:pPr>
            <w:pStyle w:val="Sidehoved"/>
          </w:pPr>
          <w:r>
            <w:t>ROHA</w:t>
          </w:r>
          <w:r w:rsidR="00997A97">
            <w:t xml:space="preserve"> </w:t>
          </w:r>
          <w:r w:rsidR="004C1B67">
            <w:fldChar w:fldCharType="begin"/>
          </w:r>
          <w:r w:rsidR="004C1B67">
            <w:instrText xml:space="preserve"> DATE  \@ "MM/YYYY"  \* MERGEFORMAT </w:instrText>
          </w:r>
          <w:r w:rsidR="004C1B67">
            <w:fldChar w:fldCharType="separate"/>
          </w:r>
          <w:r w:rsidR="00B77E26">
            <w:rPr>
              <w:noProof/>
            </w:rPr>
            <w:t>09/2023</w:t>
          </w:r>
          <w:r w:rsidR="004C1B67">
            <w:fldChar w:fldCharType="end"/>
          </w:r>
        </w:p>
      </w:tc>
      <w:tc>
        <w:tcPr>
          <w:tcW w:w="6237" w:type="dxa"/>
          <w:tcBorders>
            <w:top w:val="nil"/>
          </w:tcBorders>
        </w:tcPr>
        <w:p w14:paraId="60A90B0D" w14:textId="77777777" w:rsidR="00BD3107" w:rsidRDefault="00BD3107" w:rsidP="00B57CC5">
          <w:pPr>
            <w:pStyle w:val="Sidehoved"/>
          </w:pPr>
        </w:p>
      </w:tc>
      <w:tc>
        <w:tcPr>
          <w:tcW w:w="1695" w:type="dxa"/>
        </w:tcPr>
        <w:p w14:paraId="5019CFC2" w14:textId="69F0F685" w:rsidR="00BD3107" w:rsidRPr="00BD3107" w:rsidRDefault="006A4DCF" w:rsidP="00B57CC5">
          <w:pPr>
            <w:pStyle w:val="Sidehoved"/>
          </w:pPr>
          <w:r w:rsidRPr="00BD3107">
            <w:t xml:space="preserve">Side </w:t>
          </w:r>
          <w:r w:rsidRPr="00BD3107">
            <w:fldChar w:fldCharType="begin"/>
          </w:r>
          <w:r w:rsidRPr="00BD3107">
            <w:instrText xml:space="preserve"> PAGE   \* MERGEFORMAT </w:instrText>
          </w:r>
          <w:r w:rsidRPr="00BD3107">
            <w:fldChar w:fldCharType="separate"/>
          </w:r>
          <w:r w:rsidR="006A0321" w:rsidRPr="006A0321">
            <w:rPr>
              <w:rFonts w:asciiTheme="minorHAnsi" w:hAnsiTheme="minorHAnsi"/>
              <w:noProof/>
              <w:sz w:val="22"/>
            </w:rPr>
            <w:t>3</w:t>
          </w:r>
          <w:r w:rsidRPr="00BD3107">
            <w:fldChar w:fldCharType="end"/>
          </w:r>
          <w:r w:rsidRPr="00BD3107">
            <w:t xml:space="preserve"> af </w:t>
          </w:r>
          <w:r w:rsidR="00EC44A6">
            <w:fldChar w:fldCharType="begin"/>
          </w:r>
          <w:r w:rsidR="00EC44A6">
            <w:instrText xml:space="preserve"> NUMPAGES   \* MERGEFORMAT </w:instrText>
          </w:r>
          <w:r w:rsidR="00EC44A6">
            <w:fldChar w:fldCharType="separate"/>
          </w:r>
          <w:r w:rsidR="006A0321" w:rsidRPr="006A0321">
            <w:rPr>
              <w:rFonts w:asciiTheme="minorHAnsi" w:hAnsiTheme="minorHAnsi"/>
              <w:noProof/>
              <w:sz w:val="22"/>
            </w:rPr>
            <w:t>3</w:t>
          </w:r>
          <w:r w:rsidR="00EC44A6">
            <w:rPr>
              <w:rFonts w:asciiTheme="minorHAnsi" w:hAnsiTheme="minorHAnsi"/>
              <w:noProof/>
              <w:sz w:val="22"/>
            </w:rPr>
            <w:fldChar w:fldCharType="end"/>
          </w:r>
        </w:p>
      </w:tc>
    </w:tr>
  </w:tbl>
  <w:p w14:paraId="1535DAD1" w14:textId="77777777" w:rsidR="00BD3107" w:rsidRPr="006A4DCF" w:rsidRDefault="006A4DCF" w:rsidP="00B57CC5">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03706" w14:textId="77777777" w:rsidR="00EC44A6" w:rsidRDefault="00EC44A6" w:rsidP="00B57CC5">
      <w:r>
        <w:separator/>
      </w:r>
    </w:p>
  </w:footnote>
  <w:footnote w:type="continuationSeparator" w:id="0">
    <w:p w14:paraId="1B066386" w14:textId="77777777" w:rsidR="00EC44A6" w:rsidRDefault="00EC44A6" w:rsidP="00B57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4"/>
      <w:gridCol w:w="5238"/>
      <w:gridCol w:w="1695"/>
    </w:tblGrid>
    <w:tr w:rsidR="00BD3107" w14:paraId="53D896F1" w14:textId="77777777" w:rsidTr="00E12DE0">
      <w:tc>
        <w:tcPr>
          <w:tcW w:w="2694" w:type="dxa"/>
          <w:tcBorders>
            <w:bottom w:val="single" w:sz="4" w:space="0" w:color="auto"/>
          </w:tcBorders>
          <w:vAlign w:val="bottom"/>
        </w:tcPr>
        <w:p w14:paraId="012041EE" w14:textId="4808E6B5" w:rsidR="00BD3107" w:rsidRDefault="00E12DE0" w:rsidP="00B57CC5">
          <w:pPr>
            <w:pStyle w:val="Sidehoved"/>
          </w:pPr>
          <w:r>
            <w:t>Omregn mellem talsystemer</w:t>
          </w:r>
        </w:p>
      </w:tc>
      <w:tc>
        <w:tcPr>
          <w:tcW w:w="5238" w:type="dxa"/>
        </w:tcPr>
        <w:p w14:paraId="4D8DE668" w14:textId="77777777" w:rsidR="00BD3107" w:rsidRDefault="00BD3107" w:rsidP="00B57CC5">
          <w:pPr>
            <w:pStyle w:val="Sidehoved"/>
          </w:pPr>
        </w:p>
      </w:tc>
      <w:tc>
        <w:tcPr>
          <w:tcW w:w="1695" w:type="dxa"/>
          <w:tcBorders>
            <w:bottom w:val="single" w:sz="4" w:space="0" w:color="auto"/>
          </w:tcBorders>
          <w:vAlign w:val="bottom"/>
        </w:tcPr>
        <w:p w14:paraId="57CCFE4B" w14:textId="77777777" w:rsidR="00BD3107" w:rsidRDefault="00BD3107" w:rsidP="00B57CC5">
          <w:pPr>
            <w:pStyle w:val="Sidehoved"/>
          </w:pPr>
        </w:p>
        <w:p w14:paraId="6E4478BB" w14:textId="7709C169" w:rsidR="00615A0B" w:rsidRPr="00BD3107" w:rsidRDefault="00CA35B8" w:rsidP="002B3B16">
          <w:pPr>
            <w:pStyle w:val="Sidehoved"/>
            <w:jc w:val="center"/>
          </w:pPr>
          <w:r>
            <w:t>Gul</w:t>
          </w:r>
        </w:p>
      </w:tc>
    </w:tr>
  </w:tbl>
  <w:p w14:paraId="372382E1" w14:textId="77777777" w:rsidR="00BD3107" w:rsidRDefault="00BD3107" w:rsidP="00B57CC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73C247B"/>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9A6587B"/>
    <w:multiLevelType w:val="hybridMultilevel"/>
    <w:tmpl w:val="1C622B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CEB4C6F"/>
    <w:multiLevelType w:val="hybridMultilevel"/>
    <w:tmpl w:val="F67449F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CF62E1C"/>
    <w:multiLevelType w:val="hybridMultilevel"/>
    <w:tmpl w:val="F86CF5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0F70C60"/>
    <w:multiLevelType w:val="hybridMultilevel"/>
    <w:tmpl w:val="F2ECFE94"/>
    <w:lvl w:ilvl="0" w:tplc="0406000D">
      <w:start w:val="1"/>
      <w:numFmt w:val="bullet"/>
      <w:lvlText w:val=""/>
      <w:lvlJc w:val="left"/>
      <w:pPr>
        <w:ind w:left="360" w:hanging="360"/>
      </w:pPr>
      <w:rPr>
        <w:rFonts w:ascii="Wingdings" w:hAnsi="Wingdings" w:hint="default"/>
      </w:rPr>
    </w:lvl>
    <w:lvl w:ilvl="1" w:tplc="24E48DDE">
      <w:start w:val="1"/>
      <w:numFmt w:val="bullet"/>
      <w:pStyle w:val="Listeafsnit"/>
      <w:lvlText w:val=""/>
      <w:lvlJc w:val="left"/>
      <w:pPr>
        <w:ind w:left="1080" w:hanging="360"/>
      </w:pPr>
      <w:rPr>
        <w:rFonts w:ascii="Wingdings" w:hAnsi="Wingdings"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15:restartNumberingAfterBreak="0">
    <w:nsid w:val="71E94777"/>
    <w:multiLevelType w:val="hybridMultilevel"/>
    <w:tmpl w:val="C35AC8C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729A4A62"/>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9A91F7A"/>
    <w:multiLevelType w:val="hybridMultilevel"/>
    <w:tmpl w:val="8842C7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C452A65"/>
    <w:multiLevelType w:val="hybridMultilevel"/>
    <w:tmpl w:val="294CD4DA"/>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 w:numId="2">
    <w:abstractNumId w:val="12"/>
  </w:num>
  <w:num w:numId="3">
    <w:abstractNumId w:val="2"/>
  </w:num>
  <w:num w:numId="4">
    <w:abstractNumId w:val="4"/>
  </w:num>
  <w:num w:numId="5">
    <w:abstractNumId w:val="16"/>
  </w:num>
  <w:num w:numId="6">
    <w:abstractNumId w:val="3"/>
  </w:num>
  <w:num w:numId="7">
    <w:abstractNumId w:val="5"/>
  </w:num>
  <w:num w:numId="8">
    <w:abstractNumId w:val="9"/>
  </w:num>
  <w:num w:numId="9">
    <w:abstractNumId w:val="13"/>
  </w:num>
  <w:num w:numId="10">
    <w:abstractNumId w:val="17"/>
  </w:num>
  <w:num w:numId="11">
    <w:abstractNumId w:val="10"/>
  </w:num>
  <w:num w:numId="12">
    <w:abstractNumId w:val="1"/>
  </w:num>
  <w:num w:numId="13">
    <w:abstractNumId w:val="6"/>
  </w:num>
  <w:num w:numId="14">
    <w:abstractNumId w:val="15"/>
  </w:num>
  <w:num w:numId="15">
    <w:abstractNumId w:val="7"/>
  </w:num>
  <w:num w:numId="16">
    <w:abstractNumId w:val="19"/>
  </w:num>
  <w:num w:numId="17">
    <w:abstractNumId w:val="18"/>
  </w:num>
  <w:num w:numId="18">
    <w:abstractNumId w:val="11"/>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4635"/>
    <w:rsid w:val="00036497"/>
    <w:rsid w:val="00056270"/>
    <w:rsid w:val="00065B89"/>
    <w:rsid w:val="0007463E"/>
    <w:rsid w:val="00084F50"/>
    <w:rsid w:val="000A587C"/>
    <w:rsid w:val="000F0F1C"/>
    <w:rsid w:val="000F25C8"/>
    <w:rsid w:val="001477A4"/>
    <w:rsid w:val="001B65B2"/>
    <w:rsid w:val="001D057B"/>
    <w:rsid w:val="001E6558"/>
    <w:rsid w:val="002052C6"/>
    <w:rsid w:val="002264AF"/>
    <w:rsid w:val="00244802"/>
    <w:rsid w:val="002521B5"/>
    <w:rsid w:val="00264E3E"/>
    <w:rsid w:val="00281A1E"/>
    <w:rsid w:val="00287A29"/>
    <w:rsid w:val="002A6A29"/>
    <w:rsid w:val="002B3B16"/>
    <w:rsid w:val="002C2488"/>
    <w:rsid w:val="002C7E5A"/>
    <w:rsid w:val="002D20D6"/>
    <w:rsid w:val="002D5C26"/>
    <w:rsid w:val="002F6CAE"/>
    <w:rsid w:val="003253A6"/>
    <w:rsid w:val="00326975"/>
    <w:rsid w:val="003660D8"/>
    <w:rsid w:val="003705EC"/>
    <w:rsid w:val="00384D1B"/>
    <w:rsid w:val="003B7C06"/>
    <w:rsid w:val="003C5CD3"/>
    <w:rsid w:val="003F22A1"/>
    <w:rsid w:val="003F302C"/>
    <w:rsid w:val="004703F9"/>
    <w:rsid w:val="00480160"/>
    <w:rsid w:val="004C1B67"/>
    <w:rsid w:val="004C79D6"/>
    <w:rsid w:val="004D0271"/>
    <w:rsid w:val="004D27D4"/>
    <w:rsid w:val="004D696D"/>
    <w:rsid w:val="004F5ED0"/>
    <w:rsid w:val="00504094"/>
    <w:rsid w:val="0053717A"/>
    <w:rsid w:val="0054664F"/>
    <w:rsid w:val="005515BC"/>
    <w:rsid w:val="005C4ECF"/>
    <w:rsid w:val="005D1439"/>
    <w:rsid w:val="005E6439"/>
    <w:rsid w:val="00601037"/>
    <w:rsid w:val="00601760"/>
    <w:rsid w:val="0060593B"/>
    <w:rsid w:val="00615A0B"/>
    <w:rsid w:val="00630A43"/>
    <w:rsid w:val="00660C5E"/>
    <w:rsid w:val="00666557"/>
    <w:rsid w:val="00685D1E"/>
    <w:rsid w:val="00687E53"/>
    <w:rsid w:val="006A0321"/>
    <w:rsid w:val="006A4DCF"/>
    <w:rsid w:val="006C4328"/>
    <w:rsid w:val="006E1F83"/>
    <w:rsid w:val="006E589D"/>
    <w:rsid w:val="00723570"/>
    <w:rsid w:val="00763E8D"/>
    <w:rsid w:val="007811FC"/>
    <w:rsid w:val="00783575"/>
    <w:rsid w:val="007861CD"/>
    <w:rsid w:val="007C30AE"/>
    <w:rsid w:val="007D690E"/>
    <w:rsid w:val="007F4B57"/>
    <w:rsid w:val="00862664"/>
    <w:rsid w:val="0086542B"/>
    <w:rsid w:val="00867F03"/>
    <w:rsid w:val="0087297A"/>
    <w:rsid w:val="00873CF4"/>
    <w:rsid w:val="00892FFB"/>
    <w:rsid w:val="008C40A4"/>
    <w:rsid w:val="008D4685"/>
    <w:rsid w:val="008E3812"/>
    <w:rsid w:val="008F6A2F"/>
    <w:rsid w:val="009121B3"/>
    <w:rsid w:val="009154D8"/>
    <w:rsid w:val="009155AD"/>
    <w:rsid w:val="0096612C"/>
    <w:rsid w:val="00976979"/>
    <w:rsid w:val="0097752F"/>
    <w:rsid w:val="0099743A"/>
    <w:rsid w:val="00997A97"/>
    <w:rsid w:val="009B66F8"/>
    <w:rsid w:val="00A0788C"/>
    <w:rsid w:val="00A3226D"/>
    <w:rsid w:val="00A40698"/>
    <w:rsid w:val="00A450E3"/>
    <w:rsid w:val="00A53C25"/>
    <w:rsid w:val="00A64FDC"/>
    <w:rsid w:val="00A75B6B"/>
    <w:rsid w:val="00A841FE"/>
    <w:rsid w:val="00A84BAD"/>
    <w:rsid w:val="00A86D27"/>
    <w:rsid w:val="00A86DF6"/>
    <w:rsid w:val="00A92421"/>
    <w:rsid w:val="00A9582C"/>
    <w:rsid w:val="00AB35F6"/>
    <w:rsid w:val="00AB725E"/>
    <w:rsid w:val="00AD1835"/>
    <w:rsid w:val="00AE0E40"/>
    <w:rsid w:val="00AE35CC"/>
    <w:rsid w:val="00AE73D5"/>
    <w:rsid w:val="00B13270"/>
    <w:rsid w:val="00B5330C"/>
    <w:rsid w:val="00B57CC5"/>
    <w:rsid w:val="00B71873"/>
    <w:rsid w:val="00B77E26"/>
    <w:rsid w:val="00B95009"/>
    <w:rsid w:val="00BC4F0A"/>
    <w:rsid w:val="00BD1478"/>
    <w:rsid w:val="00BD3107"/>
    <w:rsid w:val="00C03BA8"/>
    <w:rsid w:val="00C05559"/>
    <w:rsid w:val="00C159DA"/>
    <w:rsid w:val="00C1654A"/>
    <w:rsid w:val="00C2434A"/>
    <w:rsid w:val="00C725FE"/>
    <w:rsid w:val="00CA35B8"/>
    <w:rsid w:val="00CA3928"/>
    <w:rsid w:val="00CB6A6E"/>
    <w:rsid w:val="00CC12A0"/>
    <w:rsid w:val="00CD3B5A"/>
    <w:rsid w:val="00CE4A89"/>
    <w:rsid w:val="00CF73C0"/>
    <w:rsid w:val="00D00668"/>
    <w:rsid w:val="00D155FA"/>
    <w:rsid w:val="00D159DF"/>
    <w:rsid w:val="00D305BE"/>
    <w:rsid w:val="00D46EF8"/>
    <w:rsid w:val="00D4739B"/>
    <w:rsid w:val="00D56DB8"/>
    <w:rsid w:val="00D63F61"/>
    <w:rsid w:val="00D6653B"/>
    <w:rsid w:val="00D7241A"/>
    <w:rsid w:val="00D7272F"/>
    <w:rsid w:val="00D81EB6"/>
    <w:rsid w:val="00D84990"/>
    <w:rsid w:val="00D96B5D"/>
    <w:rsid w:val="00DB1427"/>
    <w:rsid w:val="00DF4E48"/>
    <w:rsid w:val="00DF7A6B"/>
    <w:rsid w:val="00E11ED6"/>
    <w:rsid w:val="00E12DE0"/>
    <w:rsid w:val="00E21676"/>
    <w:rsid w:val="00E24566"/>
    <w:rsid w:val="00E26EF7"/>
    <w:rsid w:val="00E6690D"/>
    <w:rsid w:val="00E7437B"/>
    <w:rsid w:val="00E9104E"/>
    <w:rsid w:val="00E9496E"/>
    <w:rsid w:val="00EA221A"/>
    <w:rsid w:val="00EA7B36"/>
    <w:rsid w:val="00EC44A6"/>
    <w:rsid w:val="00ED795D"/>
    <w:rsid w:val="00EF4C5F"/>
    <w:rsid w:val="00F0251F"/>
    <w:rsid w:val="00F17614"/>
    <w:rsid w:val="00F17BEB"/>
    <w:rsid w:val="00F23451"/>
    <w:rsid w:val="00F74B8A"/>
    <w:rsid w:val="00F820AC"/>
    <w:rsid w:val="00FB1A03"/>
    <w:rsid w:val="00FD07BA"/>
    <w:rsid w:val="00FD3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CC5"/>
    <w:pPr>
      <w:spacing w:line="288" w:lineRule="auto"/>
      <w:jc w:val="both"/>
    </w:pPr>
    <w:rPr>
      <w:rFonts w:ascii="Franklin Gothic Book" w:hAnsi="Franklin Gothic Book"/>
      <w:sz w:val="20"/>
    </w:rPr>
  </w:style>
  <w:style w:type="paragraph" w:styleId="Overskrift1">
    <w:name w:val="heading 1"/>
    <w:basedOn w:val="Normal"/>
    <w:next w:val="Normal"/>
    <w:link w:val="Overskrift1Tegn"/>
    <w:uiPriority w:val="9"/>
    <w:qFormat/>
    <w:rsid w:val="00C05559"/>
    <w:pPr>
      <w:keepNext/>
      <w:keepLines/>
      <w:spacing w:before="360" w:after="0"/>
      <w:outlineLvl w:val="0"/>
    </w:pPr>
    <w:rPr>
      <w:rFonts w:eastAsiaTheme="majorEastAsia" w:cstheme="majorBidi"/>
      <w:color w:val="365F91" w:themeColor="accent1" w:themeShade="BF"/>
      <w:sz w:val="32"/>
      <w:szCs w:val="28"/>
    </w:rPr>
  </w:style>
  <w:style w:type="paragraph" w:styleId="Overskrift2">
    <w:name w:val="heading 2"/>
    <w:basedOn w:val="Overskrift1"/>
    <w:next w:val="Normal"/>
    <w:link w:val="Overskrift2Tegn"/>
    <w:uiPriority w:val="9"/>
    <w:unhideWhenUsed/>
    <w:qFormat/>
    <w:rsid w:val="00B57CC5"/>
    <w:pPr>
      <w:spacing w:before="120"/>
      <w:outlineLvl w:val="1"/>
    </w:pPr>
    <w:rPr>
      <w:rFonts w:cs="Gisha"/>
      <w:sz w:val="24"/>
      <w:szCs w:val="24"/>
    </w:rPr>
  </w:style>
  <w:style w:type="paragraph" w:styleId="Overskrift3">
    <w:name w:val="heading 3"/>
    <w:basedOn w:val="Normal"/>
    <w:next w:val="Normal"/>
    <w:link w:val="Overskrift3Tegn"/>
    <w:uiPriority w:val="9"/>
    <w:unhideWhenUsed/>
    <w:qFormat/>
    <w:rsid w:val="001477A4"/>
    <w:pPr>
      <w:keepNext/>
      <w:keepLines/>
      <w:spacing w:before="48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link w:val="ListeafsnitTegn"/>
    <w:uiPriority w:val="34"/>
    <w:qFormat/>
    <w:rsid w:val="00B57CC5"/>
    <w:pPr>
      <w:numPr>
        <w:ilvl w:val="1"/>
        <w:numId w:val="9"/>
      </w:numPr>
      <w:spacing w:before="120" w:after="120"/>
      <w:ind w:left="527" w:hanging="357"/>
    </w:pPr>
  </w:style>
  <w:style w:type="character" w:customStyle="1" w:styleId="Overskrift2Tegn">
    <w:name w:val="Overskrift 2 Tegn"/>
    <w:basedOn w:val="Standardskrifttypeiafsnit"/>
    <w:link w:val="Overskrift2"/>
    <w:uiPriority w:val="9"/>
    <w:rsid w:val="00B57CC5"/>
    <w:rPr>
      <w:rFonts w:ascii="Franklin Gothic Book" w:eastAsiaTheme="majorEastAsia" w:hAnsi="Franklin Gothic Book" w:cs="Gisha"/>
      <w:color w:val="365F91" w:themeColor="accent1" w:themeShade="BF"/>
      <w:sz w:val="24"/>
      <w:szCs w:val="24"/>
    </w:rPr>
  </w:style>
  <w:style w:type="character" w:customStyle="1" w:styleId="Overskrift1Tegn">
    <w:name w:val="Overskrift 1 Tegn"/>
    <w:basedOn w:val="Standardskrifttypeiafsnit"/>
    <w:link w:val="Overskrift1"/>
    <w:uiPriority w:val="9"/>
    <w:rsid w:val="00C05559"/>
    <w:rPr>
      <w:rFonts w:ascii="Franklin Gothic Book" w:eastAsiaTheme="majorEastAsia" w:hAnsi="Franklin Gothic Book" w:cstheme="majorBidi"/>
      <w:color w:val="365F91" w:themeColor="accent1" w:themeShade="BF"/>
      <w:sz w:val="32"/>
      <w:szCs w:val="28"/>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customStyle="1" w:styleId="Overskrift3Tegn">
    <w:name w:val="Overskrift 3 Tegn"/>
    <w:basedOn w:val="Standardskrifttypeiafsnit"/>
    <w:link w:val="Overskrift3"/>
    <w:uiPriority w:val="9"/>
    <w:rsid w:val="001477A4"/>
    <w:rPr>
      <w:rFonts w:asciiTheme="majorHAnsi" w:eastAsiaTheme="majorEastAsia" w:hAnsiTheme="majorHAnsi" w:cstheme="majorBidi"/>
      <w:color w:val="243F60" w:themeColor="accent1" w:themeShade="7F"/>
      <w:sz w:val="24"/>
      <w:szCs w:val="24"/>
    </w:rPr>
  </w:style>
  <w:style w:type="character" w:styleId="Ulstomtale">
    <w:name w:val="Unresolved Mention"/>
    <w:basedOn w:val="Standardskrifttypeiafsnit"/>
    <w:uiPriority w:val="99"/>
    <w:semiHidden/>
    <w:unhideWhenUsed/>
    <w:rsid w:val="00BD1478"/>
    <w:rPr>
      <w:color w:val="605E5C"/>
      <w:shd w:val="clear" w:color="auto" w:fill="E1DFDD"/>
    </w:rPr>
  </w:style>
  <w:style w:type="paragraph" w:customStyle="1" w:styleId="Tabelindhold">
    <w:name w:val="Tabelindhold"/>
    <w:basedOn w:val="Listeafsnit"/>
    <w:link w:val="TabelindholdTegn"/>
    <w:qFormat/>
    <w:rsid w:val="00B57CC5"/>
    <w:pPr>
      <w:numPr>
        <w:ilvl w:val="0"/>
        <w:numId w:val="0"/>
      </w:numPr>
      <w:ind w:left="170"/>
    </w:pPr>
    <w:rPr>
      <w:b/>
      <w:bCs/>
      <w:sz w:val="18"/>
      <w:szCs w:val="18"/>
    </w:rPr>
  </w:style>
  <w:style w:type="character" w:customStyle="1" w:styleId="ListeafsnitTegn">
    <w:name w:val="Listeafsnit Tegn"/>
    <w:basedOn w:val="Standardskrifttypeiafsnit"/>
    <w:link w:val="Listeafsnit"/>
    <w:uiPriority w:val="34"/>
    <w:rsid w:val="00B57CC5"/>
    <w:rPr>
      <w:rFonts w:ascii="Franklin Gothic Book" w:hAnsi="Franklin Gothic Book"/>
      <w:sz w:val="20"/>
    </w:rPr>
  </w:style>
  <w:style w:type="character" w:customStyle="1" w:styleId="TabelindholdTegn">
    <w:name w:val="Tabelindhold Tegn"/>
    <w:basedOn w:val="ListeafsnitTegn"/>
    <w:link w:val="Tabelindhold"/>
    <w:rsid w:val="00B57CC5"/>
    <w:rPr>
      <w:rFonts w:ascii="Franklin Gothic Book" w:hAnsi="Franklin Gothic Book"/>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03189">
      <w:bodyDiv w:val="1"/>
      <w:marLeft w:val="0"/>
      <w:marRight w:val="0"/>
      <w:marTop w:val="0"/>
      <w:marBottom w:val="0"/>
      <w:divBdr>
        <w:top w:val="none" w:sz="0" w:space="0" w:color="auto"/>
        <w:left w:val="none" w:sz="0" w:space="0" w:color="auto"/>
        <w:bottom w:val="none" w:sz="0" w:space="0" w:color="auto"/>
        <w:right w:val="none" w:sz="0" w:space="0" w:color="auto"/>
      </w:divBdr>
    </w:div>
    <w:div w:id="941113475">
      <w:bodyDiv w:val="1"/>
      <w:marLeft w:val="0"/>
      <w:marRight w:val="0"/>
      <w:marTop w:val="0"/>
      <w:marBottom w:val="0"/>
      <w:divBdr>
        <w:top w:val="none" w:sz="0" w:space="0" w:color="auto"/>
        <w:left w:val="none" w:sz="0" w:space="0" w:color="auto"/>
        <w:bottom w:val="none" w:sz="0" w:space="0" w:color="auto"/>
        <w:right w:val="none" w:sz="0" w:space="0" w:color="auto"/>
      </w:divBdr>
    </w:div>
    <w:div w:id="1130051914">
      <w:bodyDiv w:val="1"/>
      <w:marLeft w:val="0"/>
      <w:marRight w:val="0"/>
      <w:marTop w:val="0"/>
      <w:marBottom w:val="0"/>
      <w:divBdr>
        <w:top w:val="none" w:sz="0" w:space="0" w:color="auto"/>
        <w:left w:val="none" w:sz="0" w:space="0" w:color="auto"/>
        <w:bottom w:val="none" w:sz="0" w:space="0" w:color="auto"/>
        <w:right w:val="none" w:sz="0" w:space="0" w:color="auto"/>
      </w:divBdr>
    </w:div>
    <w:div w:id="202231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lectronics-tutorials.ws/category/binary"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watch?v=aW3qCcH6Da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193A33E5CC12B4C8A10E5A77A3697AC" ma:contentTypeVersion="3" ma:contentTypeDescription="Opret et nyt dokument." ma:contentTypeScope="" ma:versionID="ab2c3100a3ecf5ad18d4b1b0ea6511fd">
  <xsd:schema xmlns:xsd="http://www.w3.org/2001/XMLSchema" xmlns:xs="http://www.w3.org/2001/XMLSchema" xmlns:p="http://schemas.microsoft.com/office/2006/metadata/properties" xmlns:ns1="http://schemas.microsoft.com/sharepoint/v3" xmlns:ns2="43a739f9-ee10-4d0e-add1-da3b7cc8f9e7" targetNamespace="http://schemas.microsoft.com/office/2006/metadata/properties" ma:root="true" ma:fieldsID="7a058d77fa351021ba5fd8151a43e91c" ns1:_="" ns2:_="">
    <xsd:import namespace="http://schemas.microsoft.com/sharepoint/v3"/>
    <xsd:import namespace="43a739f9-ee10-4d0e-add1-da3b7cc8f9e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739f9-ee10-4d0e-add1-da3b7cc8f9e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2.xml><?xml version="1.0" encoding="utf-8"?>
<ds:datastoreItem xmlns:ds="http://schemas.openxmlformats.org/officeDocument/2006/customXml" ds:itemID="{9044E89C-0C72-4349-AF82-7BA7841CC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a739f9-ee10-4d0e-add1-da3b7cc8f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7F79054-4DA4-44CF-BFE9-586A90134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2076</TotalTime>
  <Pages>1</Pages>
  <Words>367</Words>
  <Characters>2244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Patrick Sean Lange-Nielsen</cp:lastModifiedBy>
  <cp:revision>55</cp:revision>
  <cp:lastPrinted>2016-04-06T20:28:00Z</cp:lastPrinted>
  <dcterms:created xsi:type="dcterms:W3CDTF">2016-09-15T21:09:00Z</dcterms:created>
  <dcterms:modified xsi:type="dcterms:W3CDTF">2023-09-13T06:41:00Z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0x010100A193A33E5CC12B4C8A10E5A77A3697AC</vt:lpwstr>
  </property>
  <property fmtid="{D5CDD505-2E9C-101B-9397-08002B2CF9AE}" pid="4" name="PortalKeyword">
    <vt:lpwstr/>
  </property>
</Properties>
</file>