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80" w:lineRule="auto"/>
        <w:rPr/>
      </w:pPr>
      <w:bookmarkStart w:colFirst="0" w:colLast="0" w:name="_11mi96v0td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80" w:lineRule="auto"/>
        <w:rPr/>
      </w:pPr>
      <w:bookmarkStart w:colFirst="0" w:colLast="0" w:name="_m3bsaititkv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80" w:lineRule="auto"/>
        <w:ind w:right="622.2047244094489"/>
        <w:rPr>
          <w:rFonts w:ascii="Epilogue Medium" w:cs="Epilogue Medium" w:eastAsia="Epilogue Medium" w:hAnsi="Epilogue Medium"/>
        </w:rPr>
      </w:pPr>
      <w:bookmarkStart w:colFirst="0" w:colLast="0" w:name="_pt0903p80ns" w:id="2"/>
      <w:bookmarkEnd w:id="2"/>
      <w:r w:rsidDel="00000000" w:rsidR="00000000" w:rsidRPr="00000000">
        <w:rPr/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23875" cy="561975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4175" l="19780" r="19780" t="1098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Epilogue Medium" w:cs="Epilogue Medium" w:eastAsia="Epilogue Medium" w:hAnsi="Epilogue Medium"/>
          <w:rtl w:val="0"/>
        </w:rPr>
        <w:t xml:space="preserve">Meu currículo de falhas</w:t>
      </w:r>
    </w:p>
    <w:p w:rsidR="00000000" w:rsidDel="00000000" w:rsidP="00000000" w:rsidRDefault="00000000" w:rsidRPr="00000000" w14:paraId="00000004">
      <w:pPr>
        <w:ind w:right="622.2047244094489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Salve uma cópia deste documento no seu drive pessoal ou computador antes de realizar o preenchimento das seções abaixo.</w:t>
      </w:r>
    </w:p>
    <w:p w:rsidR="00000000" w:rsidDel="00000000" w:rsidP="00000000" w:rsidRDefault="00000000" w:rsidRPr="00000000" w14:paraId="00000005">
      <w:pPr>
        <w:ind w:right="622.2047244094489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622.2047244094489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 sua versão personalizada será recuperada durante a nossa última trilha de soft skills e pode ser levada por você para os seus encontros individuais com a Facilitação. </w:t>
      </w:r>
    </w:p>
    <w:p w:rsidR="00000000" w:rsidDel="00000000" w:rsidP="00000000" w:rsidRDefault="00000000" w:rsidRPr="00000000" w14:paraId="00000007">
      <w:pPr>
        <w:ind w:right="622.2047244094489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622.2047244094489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Não se esqueça de preencher todos os campos.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622.204724409448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622.2047244094489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622.2047244094489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Nome:</w:t>
      </w:r>
    </w:p>
    <w:p w:rsidR="00000000" w:rsidDel="00000000" w:rsidP="00000000" w:rsidRDefault="00000000" w:rsidRPr="00000000" w14:paraId="0000000C">
      <w:pPr>
        <w:ind w:right="622.2047244094489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Data de criação do Currículo:</w:t>
      </w:r>
    </w:p>
    <w:p w:rsidR="00000000" w:rsidDel="00000000" w:rsidP="00000000" w:rsidRDefault="00000000" w:rsidRPr="00000000" w14:paraId="0000000D">
      <w:pPr>
        <w:ind w:right="622.2047244094489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Turma/tribo:</w:t>
      </w:r>
    </w:p>
    <w:p w:rsidR="00000000" w:rsidDel="00000000" w:rsidP="00000000" w:rsidRDefault="00000000" w:rsidRPr="00000000" w14:paraId="0000000E">
      <w:pPr>
        <w:ind w:right="622.2047244094489"/>
        <w:rPr>
          <w:b w:val="1"/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622.2047244094489"/>
        <w:rPr>
          <w:b w:val="1"/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622.2047244094489"/>
        <w:rPr>
          <w:b w:val="1"/>
          <w:color w:val="2fc18c"/>
          <w:sz w:val="20"/>
          <w:szCs w:val="20"/>
          <w:shd w:fill="auto" w:val="clear"/>
        </w:rPr>
      </w:pPr>
      <w:r w:rsidDel="00000000" w:rsidR="00000000" w:rsidRPr="00000000">
        <w:rPr>
          <w:b w:val="1"/>
          <w:color w:val="2fc18c"/>
          <w:sz w:val="20"/>
          <w:szCs w:val="20"/>
          <w:shd w:fill="auto" w:val="clear"/>
          <w:rtl w:val="0"/>
        </w:rPr>
        <w:t xml:space="preserve">CURRÍCULO DE FALHAS </w:t>
      </w:r>
    </w:p>
    <w:p w:rsidR="00000000" w:rsidDel="00000000" w:rsidP="00000000" w:rsidRDefault="00000000" w:rsidRPr="00000000" w14:paraId="00000011">
      <w:pPr>
        <w:ind w:right="622.2047244094489"/>
        <w:jc w:val="both"/>
        <w:rPr>
          <w:color w:val="000000"/>
          <w:sz w:val="20"/>
          <w:szCs w:val="20"/>
          <w:shd w:fill="auto" w:val="clear"/>
        </w:rPr>
      </w:pPr>
      <w:r w:rsidDel="00000000" w:rsidR="00000000" w:rsidRPr="00000000">
        <w:rPr>
          <w:color w:val="000000"/>
          <w:sz w:val="20"/>
          <w:szCs w:val="20"/>
          <w:shd w:fill="auto" w:val="clear"/>
          <w:rtl w:val="0"/>
        </w:rPr>
        <w:t xml:space="preserve">Preencha os espaços abaixo a partir das seguintes explicações: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right="622.2047244094489" w:hanging="360"/>
        <w:jc w:val="both"/>
        <w:rPr>
          <w:color w:val="000000"/>
          <w:sz w:val="20"/>
          <w:szCs w:val="20"/>
          <w:shd w:fill="auto" w:val="clear"/>
        </w:rPr>
      </w:pPr>
      <w:r w:rsidDel="00000000" w:rsidR="00000000" w:rsidRPr="00000000">
        <w:rPr>
          <w:b w:val="1"/>
          <w:color w:val="000000"/>
          <w:sz w:val="20"/>
          <w:szCs w:val="20"/>
          <w:shd w:fill="auto" w:val="clear"/>
          <w:rtl w:val="0"/>
        </w:rPr>
        <w:t xml:space="preserve">Qual era o meu objetivo:</w:t>
      </w:r>
      <w:r w:rsidDel="00000000" w:rsidR="00000000" w:rsidRPr="00000000">
        <w:rPr>
          <w:color w:val="000000"/>
          <w:sz w:val="20"/>
          <w:szCs w:val="20"/>
          <w:shd w:fill="auto" w:val="clear"/>
          <w:rtl w:val="0"/>
        </w:rPr>
        <w:t xml:space="preserve"> neste espaço, você deve recuperar qual era o seu objetivo ou meta não realizado;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right="622.2047244094489" w:hanging="360"/>
        <w:jc w:val="both"/>
        <w:rPr>
          <w:color w:val="000000"/>
          <w:sz w:val="20"/>
          <w:szCs w:val="20"/>
          <w:shd w:fill="auto" w:val="clear"/>
        </w:rPr>
      </w:pPr>
      <w:r w:rsidDel="00000000" w:rsidR="00000000" w:rsidRPr="00000000">
        <w:rPr>
          <w:b w:val="1"/>
          <w:color w:val="000000"/>
          <w:sz w:val="20"/>
          <w:szCs w:val="20"/>
          <w:shd w:fill="auto" w:val="clear"/>
          <w:rtl w:val="0"/>
        </w:rPr>
        <w:t xml:space="preserve">Qual era a definição de sucesso: </w:t>
      </w:r>
      <w:r w:rsidDel="00000000" w:rsidR="00000000" w:rsidRPr="00000000">
        <w:rPr>
          <w:color w:val="000000"/>
          <w:sz w:val="20"/>
          <w:szCs w:val="20"/>
          <w:shd w:fill="auto" w:val="clear"/>
          <w:rtl w:val="0"/>
        </w:rPr>
        <w:t xml:space="preserve">com poucas palavras, descreva como o seu objetivo ou meta poderia ser considerado atingido;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right="622.2047244094489" w:hanging="360"/>
        <w:jc w:val="both"/>
        <w:rPr>
          <w:color w:val="000000"/>
          <w:sz w:val="20"/>
          <w:szCs w:val="20"/>
          <w:shd w:fill="auto" w:val="clear"/>
        </w:rPr>
      </w:pPr>
      <w:r w:rsidDel="00000000" w:rsidR="00000000" w:rsidRPr="00000000">
        <w:rPr>
          <w:b w:val="1"/>
          <w:color w:val="000000"/>
          <w:sz w:val="20"/>
          <w:szCs w:val="20"/>
          <w:shd w:fill="auto" w:val="clear"/>
          <w:rtl w:val="0"/>
        </w:rPr>
        <w:t xml:space="preserve">O que aconteceu: </w:t>
      </w:r>
      <w:r w:rsidDel="00000000" w:rsidR="00000000" w:rsidRPr="00000000">
        <w:rPr>
          <w:color w:val="000000"/>
          <w:sz w:val="20"/>
          <w:szCs w:val="20"/>
          <w:shd w:fill="auto" w:val="clear"/>
          <w:rtl w:val="0"/>
        </w:rPr>
        <w:t xml:space="preserve">relate porque a sua meta não foi atingida, recuperando o motivo de você ter falhado;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right="622.2047244094489" w:hanging="360"/>
        <w:jc w:val="both"/>
        <w:rPr>
          <w:color w:val="000000"/>
          <w:sz w:val="20"/>
          <w:szCs w:val="20"/>
          <w:shd w:fill="auto" w:val="clear"/>
        </w:rPr>
      </w:pPr>
      <w:r w:rsidDel="00000000" w:rsidR="00000000" w:rsidRPr="00000000">
        <w:rPr>
          <w:b w:val="1"/>
          <w:color w:val="000000"/>
          <w:sz w:val="20"/>
          <w:szCs w:val="20"/>
          <w:shd w:fill="auto" w:val="clear"/>
          <w:rtl w:val="0"/>
        </w:rPr>
        <w:t xml:space="preserve">Como eu me senti?</w:t>
      </w:r>
      <w:r w:rsidDel="00000000" w:rsidR="00000000" w:rsidRPr="00000000">
        <w:rPr>
          <w:color w:val="000000"/>
          <w:sz w:val="20"/>
          <w:szCs w:val="20"/>
          <w:shd w:fill="auto" w:val="clear"/>
          <w:rtl w:val="0"/>
        </w:rPr>
        <w:t xml:space="preserve"> Tente recuperar os seus sentimentos. Não precisa fazer algo detalhado, como no Atlas das Emoções da trilha de Inteligência Emocional. Você pode apenas trazer as emoções principais.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right="622.2047244094489" w:hanging="360"/>
        <w:jc w:val="both"/>
        <w:rPr>
          <w:color w:val="000000"/>
          <w:sz w:val="20"/>
          <w:szCs w:val="20"/>
          <w:shd w:fill="auto" w:val="clear"/>
        </w:rPr>
      </w:pPr>
      <w:r w:rsidDel="00000000" w:rsidR="00000000" w:rsidRPr="00000000">
        <w:rPr>
          <w:b w:val="1"/>
          <w:color w:val="000000"/>
          <w:sz w:val="20"/>
          <w:szCs w:val="20"/>
          <w:shd w:fill="auto" w:val="clear"/>
          <w:rtl w:val="0"/>
        </w:rPr>
        <w:t xml:space="preserve">O que eu aprendi:</w:t>
      </w:r>
      <w:r w:rsidDel="00000000" w:rsidR="00000000" w:rsidRPr="00000000">
        <w:rPr>
          <w:color w:val="000000"/>
          <w:sz w:val="20"/>
          <w:szCs w:val="20"/>
          <w:shd w:fill="auto" w:val="clear"/>
          <w:rtl w:val="0"/>
        </w:rPr>
        <w:t xml:space="preserve"> talvez você precise de bastante tempo para refletir neste ponto. Ele é, junto com o item abaixo, o mais importante do currículo de falhas, pois é onde tornamos o erro algo positivo para a nossa evolução.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right="622.2047244094489" w:hanging="360"/>
        <w:jc w:val="both"/>
        <w:rPr>
          <w:color w:val="000000"/>
          <w:sz w:val="20"/>
          <w:szCs w:val="20"/>
          <w:shd w:fill="auto" w:val="clear"/>
        </w:rPr>
      </w:pPr>
      <w:r w:rsidDel="00000000" w:rsidR="00000000" w:rsidRPr="00000000">
        <w:rPr>
          <w:b w:val="1"/>
          <w:color w:val="000000"/>
          <w:sz w:val="20"/>
          <w:szCs w:val="20"/>
          <w:shd w:fill="auto" w:val="clear"/>
          <w:rtl w:val="0"/>
        </w:rPr>
        <w:t xml:space="preserve">Quais soft skills podem me ajudar a superar essa falha?</w:t>
      </w:r>
      <w:r w:rsidDel="00000000" w:rsidR="00000000" w:rsidRPr="00000000">
        <w:rPr>
          <w:color w:val="000000"/>
          <w:sz w:val="20"/>
          <w:szCs w:val="20"/>
          <w:shd w:fill="auto" w:val="clear"/>
          <w:rtl w:val="0"/>
        </w:rPr>
        <w:t xml:space="preserve"> Detalhe quais competência você precisa desenvolver e aprimorar para transformar a falha num aprendizado e abrir espaço para novas falhas, ou seja, para não repetir os mesmos erros. </w:t>
      </w:r>
    </w:p>
    <w:p w:rsidR="00000000" w:rsidDel="00000000" w:rsidP="00000000" w:rsidRDefault="00000000" w:rsidRPr="00000000" w14:paraId="00000018">
      <w:pPr>
        <w:ind w:right="622.2047244094489"/>
        <w:jc w:val="both"/>
        <w:rPr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622.2047244094489"/>
        <w:jc w:val="both"/>
        <w:rPr>
          <w:color w:val="000000"/>
          <w:sz w:val="20"/>
          <w:szCs w:val="20"/>
          <w:shd w:fill="auto" w:val="clear"/>
        </w:rPr>
      </w:pPr>
      <w:r w:rsidDel="00000000" w:rsidR="00000000" w:rsidRPr="00000000">
        <w:rPr>
          <w:color w:val="000000"/>
          <w:sz w:val="20"/>
          <w:szCs w:val="20"/>
          <w:shd w:fill="auto" w:val="clear"/>
          <w:rtl w:val="0"/>
        </w:rPr>
        <w:t xml:space="preserve">Para te ajudar, nós fizemos abaixo o preenchimento fictício do nosso modelo. Não se prenda ao exemplo: ele está aqui apenas para agilizar o seu entendimento. </w:t>
      </w:r>
    </w:p>
    <w:p w:rsidR="00000000" w:rsidDel="00000000" w:rsidP="00000000" w:rsidRDefault="00000000" w:rsidRPr="00000000" w14:paraId="0000001A">
      <w:pPr>
        <w:ind w:right="622.2047244094489"/>
        <w:jc w:val="both"/>
        <w:rPr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622.2047244094489"/>
        <w:jc w:val="both"/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color w:val="000000"/>
          <w:sz w:val="20"/>
          <w:szCs w:val="20"/>
          <w:shd w:fill="auto" w:val="clear"/>
          <w:rtl w:val="0"/>
        </w:rPr>
        <w:t xml:space="preserve">Coloque quantas falhas você quiser e, mesmo depois do momento assíncrono de soft skills, volte a esse exercício se ele fizer sentido para você.</w:t>
      </w: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665"/>
        <w:gridCol w:w="1717.5"/>
        <w:gridCol w:w="1717.5"/>
        <w:gridCol w:w="1717.5"/>
        <w:gridCol w:w="1717.5"/>
        <w:tblGridChange w:id="0">
          <w:tblGrid>
            <w:gridCol w:w="1725"/>
            <w:gridCol w:w="1665"/>
            <w:gridCol w:w="1717.5"/>
            <w:gridCol w:w="1717.5"/>
            <w:gridCol w:w="1717.5"/>
            <w:gridCol w:w="1717.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6"/>
            <w:shd w:fill="2fc1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CURRÍCULO DE FALHAS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 Qual era o meu objetivo?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Escreva aqui os seus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Qual era a definição de sucesso?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Justifique o motivo de esses objetivos serem os priorizados por você.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O que aconteceu?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Cada objetivo deve ser previsto para realização em um determinado 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Como eu me senti?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O que você precisa fazer para atingir o objetivo traçado?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O que eu aprendi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Esse plano de ação está relacionado a hard skills ou soft skills? Nomeia a habilidade.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Quais soft skills podem me ajudar a superar essa falha?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666666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shd w:fill="auto" w:val="clear"/>
                <w:rtl w:val="0"/>
              </w:rPr>
              <w:t xml:space="preserve">Concluir o curso da Trybe em um 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666666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shd w:fill="auto" w:val="clear"/>
                <w:rtl w:val="0"/>
              </w:rPr>
              <w:t xml:space="preserve">Estar com meu diploma depois de 12 meses e estar trabalhando a partir do patamar mínimo.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666666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shd w:fill="auto" w:val="clear"/>
                <w:rtl w:val="0"/>
              </w:rPr>
              <w:t xml:space="preserve">Eu tive reprovação e precisei mudar de turma duas vezes, atrasando a minha formação e emprego.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666666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shd w:fill="auto" w:val="clear"/>
                <w:rtl w:val="0"/>
              </w:rPr>
              <w:t xml:space="preserve">Muito mal. Me senti uma pessoa derrotada e pensei em largar o curso várias vezes.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666666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shd w:fill="auto" w:val="clear"/>
                <w:rtl w:val="0"/>
              </w:rPr>
              <w:t xml:space="preserve">Aprendi a pedir ajuda.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666666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666666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shd w:fill="auto" w:val="clear"/>
                <w:rtl w:val="0"/>
              </w:rPr>
              <w:t xml:space="preserve">Eu estava com muitas dificuldades em alguns requisitos, mas teimei em fazer tudo de modo solitário e falhei por este motivo.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666666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666666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shd w:fill="auto" w:val="clear"/>
                <w:rtl w:val="0"/>
              </w:rPr>
              <w:t xml:space="preserve">Também procrastinei bastante, deixando algumas entregas para a última hora.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666666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shd w:fill="auto" w:val="clear"/>
                <w:rtl w:val="0"/>
              </w:rPr>
              <w:t xml:space="preserve">Colaboração (entender que não preciso resolver tudo e posso/devo contar com outras pessoas)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666666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666666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shd w:fill="auto" w:val="clear"/>
                <w:rtl w:val="0"/>
              </w:rPr>
              <w:t xml:space="preserve">Inteligência Emocional (sobretudo resiliência, aprendendo a me melhorar com as dificuldades) e talentos (reconhecer às minhas virtudes)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666666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666666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shd w:fill="auto" w:val="clear"/>
                <w:rtl w:val="0"/>
              </w:rPr>
              <w:t xml:space="preserve">Gestão do tempo: tenho muita dificuldade de focar em algo por muitas horas e vou adiando coisas que não gosto de fazer. Preciso mudar. </w:t>
            </w:r>
          </w:p>
        </w:tc>
      </w:tr>
    </w:tbl>
    <w:p w:rsidR="00000000" w:rsidDel="00000000" w:rsidP="00000000" w:rsidRDefault="00000000" w:rsidRPr="00000000" w14:paraId="00000040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540" w:header="720" w:footer="454.9999999999988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Epilog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pilogue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Epilogue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Epilogue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  <w:font w:name="Epilogue ExtraBold">
    <w:embedBold w:fontKey="{00000000-0000-0000-0000-000000000000}" r:id="rId17" w:subsetted="0"/>
    <w:embedBoldItalic w:fontKey="{00000000-0000-0000-0000-000000000000}" r:id="rId1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rPr/>
    </w:pPr>
    <w:r w:rsidDel="00000000" w:rsidR="00000000" w:rsidRPr="00000000">
      <w:rPr/>
      <w:drawing>
        <wp:anchor allowOverlap="1" behindDoc="0" distB="19050" distT="19050" distL="19050" distR="19050" hidden="0" layoutInCell="1" locked="0" relativeHeight="0" simplePos="0">
          <wp:simplePos x="0" y="0"/>
          <wp:positionH relativeFrom="page">
            <wp:posOffset>6905625</wp:posOffset>
          </wp:positionH>
          <wp:positionV relativeFrom="page">
            <wp:posOffset>180975</wp:posOffset>
          </wp:positionV>
          <wp:extent cx="523875" cy="561975"/>
          <wp:effectExtent b="0" l="0" r="0" t="0"/>
          <wp:wrapSquare wrapText="bothSides" distB="19050" distT="19050" distL="19050" distR="1905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4175" l="19780" r="19780" t="10989"/>
                  <a:stretch>
                    <a:fillRect/>
                  </a:stretch>
                </pic:blipFill>
                <pic:spPr>
                  <a:xfrm>
                    <a:off x="0" y="0"/>
                    <a:ext cx="523875" cy="561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color w:val="3c4043"/>
        <w:sz w:val="22"/>
        <w:szCs w:val="22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Epilogue" w:cs="Epilogue" w:eastAsia="Epilogue" w:hAnsi="Epilogue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Epilogue SemiBold" w:cs="Epilogue SemiBold" w:eastAsia="Epilogue SemiBold" w:hAnsi="Epilogue SemiBol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Epilogue Medium" w:cs="Epilogue Medium" w:eastAsia="Epilogue Medium" w:hAnsi="Epilogue Medium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Epilogue Medium" w:cs="Epilogue Medium" w:eastAsia="Epilogue Medium" w:hAnsi="Epilogue Medium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Epilogue Medium" w:cs="Epilogue Medium" w:eastAsia="Epilogue Medium" w:hAnsi="Epilogue Medium"/>
      <w:color w:val="66666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pilogue ExtraBold" w:cs="Epilogue ExtraBold" w:eastAsia="Epilogue ExtraBold" w:hAnsi="Epilogue ExtraBol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Epilogue Light" w:cs="Epilogue Light" w:eastAsia="Epilogue Light" w:hAnsi="Epilogue Light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EpilogueMedium-italic.ttf"/><Relationship Id="rId10" Type="http://schemas.openxmlformats.org/officeDocument/2006/relationships/font" Target="fonts/EpilogueMedium-bold.ttf"/><Relationship Id="rId13" Type="http://schemas.openxmlformats.org/officeDocument/2006/relationships/font" Target="fonts/Epilogue-regular.ttf"/><Relationship Id="rId12" Type="http://schemas.openxmlformats.org/officeDocument/2006/relationships/font" Target="fonts/EpilogueMedium-boldItalic.ttf"/><Relationship Id="rId1" Type="http://schemas.openxmlformats.org/officeDocument/2006/relationships/font" Target="fonts/EpilogueLight-regular.ttf"/><Relationship Id="rId2" Type="http://schemas.openxmlformats.org/officeDocument/2006/relationships/font" Target="fonts/EpilogueLight-bold.ttf"/><Relationship Id="rId3" Type="http://schemas.openxmlformats.org/officeDocument/2006/relationships/font" Target="fonts/EpilogueLight-italic.ttf"/><Relationship Id="rId4" Type="http://schemas.openxmlformats.org/officeDocument/2006/relationships/font" Target="fonts/EpilogueLight-boldItalic.ttf"/><Relationship Id="rId9" Type="http://schemas.openxmlformats.org/officeDocument/2006/relationships/font" Target="fonts/EpilogueMedium-regular.ttf"/><Relationship Id="rId15" Type="http://schemas.openxmlformats.org/officeDocument/2006/relationships/font" Target="fonts/Epilogue-italic.ttf"/><Relationship Id="rId14" Type="http://schemas.openxmlformats.org/officeDocument/2006/relationships/font" Target="fonts/Epilogue-bold.ttf"/><Relationship Id="rId17" Type="http://schemas.openxmlformats.org/officeDocument/2006/relationships/font" Target="fonts/EpilogueExtraBold-bold.ttf"/><Relationship Id="rId16" Type="http://schemas.openxmlformats.org/officeDocument/2006/relationships/font" Target="fonts/Epilogue-boldItalic.ttf"/><Relationship Id="rId5" Type="http://schemas.openxmlformats.org/officeDocument/2006/relationships/font" Target="fonts/EpilogueSemiBold-regular.ttf"/><Relationship Id="rId6" Type="http://schemas.openxmlformats.org/officeDocument/2006/relationships/font" Target="fonts/EpilogueSemiBold-bold.ttf"/><Relationship Id="rId18" Type="http://schemas.openxmlformats.org/officeDocument/2006/relationships/font" Target="fonts/EpilogueExtraBold-boldItalic.ttf"/><Relationship Id="rId7" Type="http://schemas.openxmlformats.org/officeDocument/2006/relationships/font" Target="fonts/EpilogueSemiBold-italic.ttf"/><Relationship Id="rId8" Type="http://schemas.openxmlformats.org/officeDocument/2006/relationships/font" Target="fonts/Epilogue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