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40E" w:rsidRDefault="0039640E" w:rsidP="0039640E">
      <w:pPr>
        <w:jc w:val="center"/>
      </w:pPr>
      <w:proofErr w:type="spellStart"/>
      <w:r>
        <w:t>Git</w:t>
      </w:r>
      <w:proofErr w:type="spellEnd"/>
      <w:r>
        <w:t xml:space="preserve"> Workflow</w:t>
      </w:r>
    </w:p>
    <w:p w:rsidR="00AA2D13" w:rsidRDefault="0039640E">
      <w:r w:rsidRPr="0039640E">
        <w:drawing>
          <wp:inline distT="0" distB="0" distL="0" distR="0" wp14:anchorId="6D53EA6E" wp14:editId="0EA13EEF">
            <wp:extent cx="5943600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2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0E"/>
    <w:rsid w:val="0039640E"/>
    <w:rsid w:val="00AA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B910A-4C63-46C6-A1A1-E3A3CE27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D. Neary</dc:creator>
  <cp:keywords/>
  <dc:description/>
  <cp:lastModifiedBy>Patrick D. Neary</cp:lastModifiedBy>
  <cp:revision>1</cp:revision>
  <dcterms:created xsi:type="dcterms:W3CDTF">2021-08-05T17:59:00Z</dcterms:created>
  <dcterms:modified xsi:type="dcterms:W3CDTF">2021-08-05T18:01:00Z</dcterms:modified>
</cp:coreProperties>
</file>