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28" w:rsidRDefault="0054280E">
      <w:pPr>
        <w:pStyle w:val="berschrift1"/>
      </w:pPr>
      <w:r>
        <w:rPr>
          <w:rFonts w:ascii="Graviola" w:hAnsi="Graviola"/>
        </w:rPr>
        <w:t xml:space="preserve">LB2 – Modul </w:t>
      </w:r>
      <w:r w:rsidR="00AE4650">
        <w:rPr>
          <w:rFonts w:ascii="Graviola" w:hAnsi="Graviola"/>
        </w:rPr>
        <w:t>335</w:t>
      </w:r>
    </w:p>
    <w:p w:rsidR="00E13A28" w:rsidRDefault="00E13A28"/>
    <w:tbl>
      <w:tblPr>
        <w:tblW w:w="9404" w:type="dxa"/>
        <w:tblInd w:w="6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9"/>
        <w:gridCol w:w="3354"/>
        <w:gridCol w:w="1330"/>
        <w:gridCol w:w="3371"/>
      </w:tblGrid>
      <w:tr w:rsidR="00EC48EA" w:rsidTr="00EC48EA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C48EA" w:rsidRDefault="00EC48EA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Gruppe</w:t>
            </w:r>
          </w:p>
        </w:tc>
        <w:tc>
          <w:tcPr>
            <w:tcW w:w="80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C48EA" w:rsidRDefault="00EC48EA">
            <w:pPr>
              <w:pStyle w:val="TabellenInhalt"/>
              <w:rPr>
                <w:rFonts w:ascii="Graviola" w:hAnsi="Graviola"/>
                <w:sz w:val="20"/>
                <w:szCs w:val="20"/>
              </w:rPr>
            </w:pPr>
          </w:p>
        </w:tc>
      </w:tr>
      <w:tr w:rsidR="00E13A28" w:rsidTr="00EC48EA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Vorname</w:t>
            </w:r>
          </w:p>
        </w:tc>
        <w:tc>
          <w:tcPr>
            <w:tcW w:w="3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sz w:val="20"/>
                <w:szCs w:val="20"/>
              </w:rPr>
            </w:pPr>
          </w:p>
        </w:tc>
      </w:tr>
      <w:tr w:rsidR="00E13A28" w:rsidTr="00EC48EA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3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Klasse</w:t>
            </w:r>
          </w:p>
        </w:tc>
        <w:tc>
          <w:tcPr>
            <w:tcW w:w="3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sz w:val="20"/>
                <w:szCs w:val="20"/>
              </w:rPr>
            </w:pPr>
          </w:p>
        </w:tc>
      </w:tr>
      <w:tr w:rsidR="00E13A28" w:rsidTr="00EC48EA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Punke</w:t>
            </w:r>
          </w:p>
        </w:tc>
        <w:tc>
          <w:tcPr>
            <w:tcW w:w="3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54280E">
            <w:pPr>
              <w:pStyle w:val="TabellenInhalt"/>
              <w:rPr>
                <w:rFonts w:ascii="Graviola" w:hAnsi="Graviola"/>
                <w:b/>
                <w:bCs/>
                <w:sz w:val="20"/>
                <w:szCs w:val="20"/>
              </w:rPr>
            </w:pPr>
            <w:r>
              <w:rPr>
                <w:rFonts w:ascii="Graviola" w:hAnsi="Graviola"/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3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13A28" w:rsidRDefault="00E13A28">
            <w:pPr>
              <w:pStyle w:val="TabellenInhalt"/>
              <w:rPr>
                <w:rFonts w:ascii="Graviola" w:hAnsi="Graviola"/>
                <w:sz w:val="20"/>
                <w:szCs w:val="20"/>
              </w:rPr>
            </w:pPr>
          </w:p>
        </w:tc>
      </w:tr>
    </w:tbl>
    <w:p w:rsidR="00E13A28" w:rsidRDefault="00E13A28">
      <w:pPr>
        <w:rPr>
          <w:rFonts w:cs="Tahoma"/>
          <w:lang w:eastAsia="en-US"/>
        </w:rPr>
      </w:pPr>
    </w:p>
    <w:p w:rsidR="00E13A28" w:rsidRDefault="00E13A28">
      <w:pPr>
        <w:pStyle w:val="berschrift2"/>
        <w:rPr>
          <w:rFonts w:eastAsia="SimSun"/>
          <w:sz w:val="20"/>
        </w:rPr>
      </w:pPr>
    </w:p>
    <w:p w:rsidR="00E13A28" w:rsidRDefault="0054280E">
      <w:pPr>
        <w:pStyle w:val="berschrift2"/>
        <w:rPr>
          <w:rFonts w:eastAsia="SimSun"/>
          <w:sz w:val="20"/>
        </w:rPr>
      </w:pPr>
      <w:r>
        <w:rPr>
          <w:rFonts w:eastAsia="SimSun"/>
          <w:sz w:val="20"/>
        </w:rPr>
        <w:t>Information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b/>
          <w:bCs/>
          <w:sz w:val="20"/>
          <w:szCs w:val="20"/>
        </w:rPr>
        <w:t xml:space="preserve">Zeit: </w:t>
      </w:r>
      <w:r w:rsidR="00AE4650">
        <w:rPr>
          <w:rFonts w:ascii="Graviola" w:hAnsi="Graviola"/>
          <w:b/>
          <w:bCs/>
          <w:sz w:val="20"/>
          <w:szCs w:val="20"/>
        </w:rPr>
        <w:t>20L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b/>
          <w:bCs/>
          <w:sz w:val="20"/>
          <w:szCs w:val="20"/>
        </w:rPr>
        <w:t xml:space="preserve">Maximale Punkte: </w:t>
      </w:r>
      <w:r w:rsidR="00A61231">
        <w:rPr>
          <w:rFonts w:ascii="Graviola" w:hAnsi="Graviola"/>
          <w:b/>
          <w:bCs/>
          <w:sz w:val="20"/>
          <w:szCs w:val="20"/>
        </w:rPr>
        <w:t>4</w:t>
      </w:r>
      <w:r w:rsidR="00770BFE">
        <w:rPr>
          <w:rFonts w:ascii="Graviola" w:hAnsi="Graviola"/>
          <w:b/>
          <w:bCs/>
          <w:sz w:val="20"/>
          <w:szCs w:val="20"/>
        </w:rPr>
        <w:t>0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sz w:val="20"/>
          <w:szCs w:val="20"/>
        </w:rPr>
        <w:t>Überprüfte Handlungsziele: 1-6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sz w:val="20"/>
          <w:szCs w:val="20"/>
        </w:rPr>
        <w:t xml:space="preserve">Erlaubte Unterlagen: </w:t>
      </w:r>
      <w:r w:rsidR="00AE4650">
        <w:rPr>
          <w:rFonts w:ascii="Graviola" w:hAnsi="Graviola"/>
          <w:sz w:val="20"/>
          <w:szCs w:val="20"/>
        </w:rPr>
        <w:t>alle, inkl. Internet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sz w:val="20"/>
          <w:szCs w:val="20"/>
        </w:rPr>
        <w:t>Abgabe: Geben Sie alle elektronisch erstellten Unterlagen in einem ZIP Archiv &lt;</w:t>
      </w:r>
      <w:r w:rsidR="00AE4650">
        <w:rPr>
          <w:rFonts w:ascii="Graviola" w:hAnsi="Graviola"/>
          <w:sz w:val="20"/>
          <w:szCs w:val="20"/>
        </w:rPr>
        <w:t>gruppe</w:t>
      </w:r>
      <w:r>
        <w:rPr>
          <w:rFonts w:ascii="Graviola" w:hAnsi="Graviola"/>
          <w:sz w:val="20"/>
          <w:szCs w:val="20"/>
        </w:rPr>
        <w:t>&gt;_lb2.zip ab</w:t>
      </w:r>
    </w:p>
    <w:p w:rsidR="00E13A28" w:rsidRDefault="0054280E">
      <w:pPr>
        <w:pStyle w:val="Listenabsatz"/>
        <w:numPr>
          <w:ilvl w:val="0"/>
          <w:numId w:val="1"/>
        </w:numPr>
      </w:pPr>
      <w:r>
        <w:rPr>
          <w:rFonts w:ascii="Graviola" w:hAnsi="Graviola"/>
          <w:sz w:val="20"/>
          <w:szCs w:val="20"/>
        </w:rPr>
        <w:t>Verwenden von nicht deklarierten Codes usw., sowie der Gebrauch von unerlaubten Hilfsmitteln, hat den Abbruch der LB und die Note 1 zur Folge</w:t>
      </w:r>
    </w:p>
    <w:p w:rsidR="00E13A28" w:rsidRDefault="0054280E">
      <w:pPr>
        <w:pStyle w:val="Listenabsatz"/>
        <w:numPr>
          <w:ilvl w:val="0"/>
          <w:numId w:val="1"/>
        </w:numPr>
        <w:rPr>
          <w:rFonts w:ascii="Graviola" w:hAnsi="Graviola"/>
          <w:sz w:val="20"/>
          <w:szCs w:val="20"/>
        </w:rPr>
      </w:pPr>
      <w:r>
        <w:rPr>
          <w:rFonts w:ascii="Graviola" w:hAnsi="Graviola"/>
          <w:sz w:val="20"/>
          <w:szCs w:val="20"/>
        </w:rPr>
        <w:t>Bei jeder Aufgabe sind innerhalb der Klammer die zu erreichenden Punkte angegeben</w:t>
      </w:r>
    </w:p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13A28" w:rsidRDefault="00E13A28"/>
    <w:p w:rsidR="00EB6135" w:rsidRDefault="00EB6135"/>
    <w:p w:rsidR="00EB6135" w:rsidRDefault="00EB6135"/>
    <w:p w:rsidR="00EB6EFB" w:rsidRDefault="00EB6EFB"/>
    <w:p w:rsidR="00E13A28" w:rsidRDefault="00E13A28"/>
    <w:p w:rsidR="00E13A28" w:rsidRDefault="0054280E">
      <w:pPr>
        <w:pStyle w:val="berschrift2"/>
      </w:pPr>
      <w:r>
        <w:t>Situation</w:t>
      </w:r>
    </w:p>
    <w:p w:rsidR="00E13A28" w:rsidRDefault="0054280E">
      <w:r>
        <w:t xml:space="preserve">Während des Moduls haben Sie die einige Kenntnisse im Bereich der </w:t>
      </w:r>
      <w:r w:rsidR="00AE4650">
        <w:t>Mobilen Applikationsentwicklung</w:t>
      </w:r>
      <w:r>
        <w:t xml:space="preserve"> erlangt. Jene werden während </w:t>
      </w:r>
      <w:r w:rsidR="00AE4650">
        <w:t>dieses Projektes</w:t>
      </w:r>
      <w:r>
        <w:t xml:space="preserve"> geprüft.</w:t>
      </w:r>
    </w:p>
    <w:p w:rsidR="00E13A28" w:rsidRDefault="00E13A28"/>
    <w:p w:rsidR="00E13A28" w:rsidRDefault="00E13A28"/>
    <w:p w:rsidR="007C2AFD" w:rsidRDefault="007C2AFD">
      <w:r>
        <w:t>In einer 2er Gruppe entwickeln Sie gemeinsam, eine Mobile Lösung nach Ihrem Wunsch.</w:t>
      </w:r>
    </w:p>
    <w:p w:rsidR="007C2AFD" w:rsidRDefault="007C2AFD"/>
    <w:p w:rsidR="00E13A28" w:rsidRDefault="00AE4650">
      <w:pPr>
        <w:pStyle w:val="berschrift1"/>
        <w:jc w:val="center"/>
      </w:pPr>
      <w:r>
        <w:rPr>
          <w:sz w:val="20"/>
        </w:rPr>
        <w:t>Formales</w:t>
      </w:r>
      <w:r w:rsidR="0054280E">
        <w:rPr>
          <w:sz w:val="20"/>
        </w:rPr>
        <w:t xml:space="preserve"> (</w:t>
      </w:r>
      <w:r>
        <w:rPr>
          <w:sz w:val="20"/>
        </w:rPr>
        <w:t>10</w:t>
      </w:r>
      <w:r w:rsidR="0054280E">
        <w:rPr>
          <w:sz w:val="2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1"/>
        <w:gridCol w:w="5883"/>
        <w:gridCol w:w="1306"/>
        <w:gridCol w:w="871"/>
      </w:tblGrid>
      <w:tr w:rsidR="007C2AFD" w:rsidTr="007C2AFD">
        <w:tc>
          <w:tcPr>
            <w:tcW w:w="2477" w:type="dxa"/>
          </w:tcPr>
          <w:p w:rsidR="007C2AFD" w:rsidRDefault="007C2AFD">
            <w:r>
              <w:t>Aufgabe</w:t>
            </w:r>
          </w:p>
        </w:tc>
        <w:tc>
          <w:tcPr>
            <w:tcW w:w="5315" w:type="dxa"/>
          </w:tcPr>
          <w:p w:rsidR="007C2AFD" w:rsidRDefault="007C2AFD">
            <w:r>
              <w:t>Bemerkung</w:t>
            </w:r>
          </w:p>
        </w:tc>
        <w:tc>
          <w:tcPr>
            <w:tcW w:w="1275" w:type="dxa"/>
          </w:tcPr>
          <w:p w:rsidR="007C2AFD" w:rsidRDefault="007C2AFD">
            <w:r>
              <w:t>Max.Points</w:t>
            </w:r>
          </w:p>
        </w:tc>
        <w:tc>
          <w:tcPr>
            <w:tcW w:w="844" w:type="dxa"/>
          </w:tcPr>
          <w:p w:rsidR="007C2AFD" w:rsidRDefault="007C2AFD">
            <w:r>
              <w:t>Points</w:t>
            </w:r>
          </w:p>
        </w:tc>
      </w:tr>
      <w:tr w:rsidR="007C2AFD" w:rsidTr="007C2AFD">
        <w:tc>
          <w:tcPr>
            <w:tcW w:w="2477" w:type="dxa"/>
          </w:tcPr>
          <w:p w:rsidR="007C2AFD" w:rsidRDefault="007C2AFD">
            <w:r>
              <w:t>Dokumentation Gliederung</w:t>
            </w:r>
          </w:p>
        </w:tc>
        <w:tc>
          <w:tcPr>
            <w:tcW w:w="5315" w:type="dxa"/>
          </w:tcPr>
          <w:p w:rsidR="007C2AFD" w:rsidRDefault="007C2AFD">
            <w:r>
              <w:t>Saubere Gliederung der Dokumentation ist gegeben. D.h. ein Roter Faden ist erkennbar (Auch sind die notwendigen Verzeichnisse gegeben)</w:t>
            </w:r>
          </w:p>
        </w:tc>
        <w:tc>
          <w:tcPr>
            <w:tcW w:w="1275" w:type="dxa"/>
          </w:tcPr>
          <w:p w:rsidR="007C2AFD" w:rsidRDefault="007C2AFD">
            <w:r>
              <w:t>3</w:t>
            </w:r>
          </w:p>
        </w:tc>
        <w:tc>
          <w:tcPr>
            <w:tcW w:w="844" w:type="dxa"/>
          </w:tcPr>
          <w:p w:rsidR="007C2AFD" w:rsidRDefault="007C2AFD"/>
        </w:tc>
      </w:tr>
      <w:tr w:rsidR="007C2AFD" w:rsidTr="007C2AFD">
        <w:tc>
          <w:tcPr>
            <w:tcW w:w="2477" w:type="dxa"/>
          </w:tcPr>
          <w:p w:rsidR="007C2AFD" w:rsidRDefault="007C2AFD">
            <w:r>
              <w:t>OOA und OOD</w:t>
            </w:r>
          </w:p>
        </w:tc>
        <w:tc>
          <w:tcPr>
            <w:tcW w:w="5315" w:type="dxa"/>
          </w:tcPr>
          <w:p w:rsidR="007C2AFD" w:rsidRDefault="007C2AFD">
            <w:r>
              <w:t>Objektorientierte Analyse und Design ist gegeben.</w:t>
            </w:r>
          </w:p>
          <w:p w:rsidR="007C2AFD" w:rsidRDefault="007C2AFD">
            <w:r>
              <w:t>D.h. alle notwendigen Modelle wurden nach Bedarf erstellt (Use-Case, Architektur,Package,Klassen,Objekt,Sequenz,Activity)</w:t>
            </w:r>
          </w:p>
        </w:tc>
        <w:tc>
          <w:tcPr>
            <w:tcW w:w="1275" w:type="dxa"/>
          </w:tcPr>
          <w:p w:rsidR="007C2AFD" w:rsidRDefault="00EC48EA">
            <w:r>
              <w:t>3</w:t>
            </w:r>
          </w:p>
        </w:tc>
        <w:tc>
          <w:tcPr>
            <w:tcW w:w="844" w:type="dxa"/>
          </w:tcPr>
          <w:p w:rsidR="007C2AFD" w:rsidRDefault="007C2AFD"/>
        </w:tc>
      </w:tr>
      <w:tr w:rsidR="007C2AFD" w:rsidTr="007C2AFD">
        <w:tc>
          <w:tcPr>
            <w:tcW w:w="2477" w:type="dxa"/>
          </w:tcPr>
          <w:p w:rsidR="007C2AFD" w:rsidRDefault="007C2AFD">
            <w:r>
              <w:t>Retrospektive</w:t>
            </w:r>
          </w:p>
        </w:tc>
        <w:tc>
          <w:tcPr>
            <w:tcW w:w="5315" w:type="dxa"/>
          </w:tcPr>
          <w:p w:rsidR="007C2AFD" w:rsidRDefault="007C2AFD">
            <w:r>
              <w:t>Es ist eine saubere Retrospektive vorhanden. Was war gut, nicht gut und was wird besser/anders gemacht</w:t>
            </w:r>
          </w:p>
        </w:tc>
        <w:tc>
          <w:tcPr>
            <w:tcW w:w="1275" w:type="dxa"/>
          </w:tcPr>
          <w:p w:rsidR="007C2AFD" w:rsidRDefault="007C2AFD">
            <w:r>
              <w:t>3</w:t>
            </w:r>
          </w:p>
        </w:tc>
        <w:tc>
          <w:tcPr>
            <w:tcW w:w="844" w:type="dxa"/>
          </w:tcPr>
          <w:p w:rsidR="007C2AFD" w:rsidRDefault="007C2AFD"/>
        </w:tc>
      </w:tr>
      <w:tr w:rsidR="00EC48EA" w:rsidTr="007C2AFD">
        <w:tc>
          <w:tcPr>
            <w:tcW w:w="2477" w:type="dxa"/>
          </w:tcPr>
          <w:p w:rsidR="00EC48EA" w:rsidRDefault="00EC48EA">
            <w:r>
              <w:t>Versionisierung</w:t>
            </w:r>
          </w:p>
        </w:tc>
        <w:tc>
          <w:tcPr>
            <w:tcW w:w="5315" w:type="dxa"/>
          </w:tcPr>
          <w:p w:rsidR="00EC48EA" w:rsidRDefault="00EC48EA" w:rsidP="00F9537C">
            <w:r>
              <w:t xml:space="preserve">Der Code wurde zwischen dem </w:t>
            </w:r>
            <w:r w:rsidR="00F9537C">
              <w:t>28.02 und dem 08</w:t>
            </w:r>
            <w:r>
              <w:t>.0</w:t>
            </w:r>
            <w:r w:rsidR="00F9537C">
              <w:t>3</w:t>
            </w:r>
            <w:bookmarkStart w:id="0" w:name="_GoBack"/>
            <w:bookmarkEnd w:id="0"/>
            <w:r>
              <w:t xml:space="preserve"> sauber mit GIT Versionisiert. Die Anwendung muss am </w:t>
            </w:r>
            <w:r w:rsidR="00F9537C">
              <w:t>08</w:t>
            </w:r>
            <w:r>
              <w:t>.0</w:t>
            </w:r>
            <w:r w:rsidR="00F9537C">
              <w:t>3</w:t>
            </w:r>
            <w:r>
              <w:t xml:space="preserve"> um 16:15 Uhr, sauber als Release Tag verfügbar sein</w:t>
            </w:r>
          </w:p>
        </w:tc>
        <w:tc>
          <w:tcPr>
            <w:tcW w:w="1275" w:type="dxa"/>
          </w:tcPr>
          <w:p w:rsidR="00EC48EA" w:rsidRDefault="00EC48EA">
            <w:r>
              <w:t>2</w:t>
            </w:r>
          </w:p>
        </w:tc>
        <w:tc>
          <w:tcPr>
            <w:tcW w:w="844" w:type="dxa"/>
          </w:tcPr>
          <w:p w:rsidR="00EC48EA" w:rsidRDefault="00EC48EA"/>
        </w:tc>
      </w:tr>
    </w:tbl>
    <w:p w:rsidR="00E13A28" w:rsidRDefault="00E13A28"/>
    <w:p w:rsidR="007C2AFD" w:rsidRDefault="00206738" w:rsidP="007C2AFD">
      <w:pPr>
        <w:pStyle w:val="berschrift1"/>
        <w:jc w:val="center"/>
      </w:pPr>
      <w:r>
        <w:rPr>
          <w:sz w:val="20"/>
        </w:rPr>
        <w:t>Produkt (2</w:t>
      </w:r>
      <w:r w:rsidR="007C2AFD">
        <w:rPr>
          <w:sz w:val="20"/>
        </w:rPr>
        <w:t>0)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38"/>
        <w:gridCol w:w="5119"/>
        <w:gridCol w:w="1417"/>
        <w:gridCol w:w="937"/>
      </w:tblGrid>
      <w:tr w:rsidR="007C2AFD" w:rsidTr="00A511D7">
        <w:tc>
          <w:tcPr>
            <w:tcW w:w="2477" w:type="dxa"/>
          </w:tcPr>
          <w:p w:rsidR="007C2AFD" w:rsidRDefault="007C2AFD" w:rsidP="00A511D7">
            <w:r>
              <w:t>Aufgabe</w:t>
            </w:r>
          </w:p>
        </w:tc>
        <w:tc>
          <w:tcPr>
            <w:tcW w:w="5315" w:type="dxa"/>
          </w:tcPr>
          <w:p w:rsidR="007C2AFD" w:rsidRDefault="007C2AFD" w:rsidP="00A511D7">
            <w:r>
              <w:t>Bemerkung</w:t>
            </w:r>
          </w:p>
        </w:tc>
        <w:tc>
          <w:tcPr>
            <w:tcW w:w="1275" w:type="dxa"/>
          </w:tcPr>
          <w:p w:rsidR="007C2AFD" w:rsidRDefault="007C2AFD" w:rsidP="00A511D7">
            <w:r>
              <w:t>Max.Points</w:t>
            </w:r>
          </w:p>
        </w:tc>
        <w:tc>
          <w:tcPr>
            <w:tcW w:w="844" w:type="dxa"/>
          </w:tcPr>
          <w:p w:rsidR="007C2AFD" w:rsidRDefault="007C2AFD" w:rsidP="00A511D7">
            <w:r>
              <w:t>Points</w:t>
            </w:r>
          </w:p>
        </w:tc>
      </w:tr>
      <w:tr w:rsidR="007C2AFD" w:rsidTr="00A511D7">
        <w:tc>
          <w:tcPr>
            <w:tcW w:w="2477" w:type="dxa"/>
          </w:tcPr>
          <w:p w:rsidR="007C2AFD" w:rsidRDefault="007C2AFD" w:rsidP="00A511D7">
            <w:r>
              <w:t>Anwendung erfüllt die gesetzten Anforderungen</w:t>
            </w:r>
          </w:p>
        </w:tc>
        <w:tc>
          <w:tcPr>
            <w:tcW w:w="5315" w:type="dxa"/>
          </w:tcPr>
          <w:p w:rsidR="007C2AFD" w:rsidRDefault="007C2AFD" w:rsidP="00A511D7">
            <w:r>
              <w:t>Anforderungen wurden definiert und umgesetzt</w:t>
            </w:r>
          </w:p>
        </w:tc>
        <w:tc>
          <w:tcPr>
            <w:tcW w:w="1275" w:type="dxa"/>
          </w:tcPr>
          <w:p w:rsidR="007C2AFD" w:rsidRDefault="007C2AFD" w:rsidP="00A511D7">
            <w:r>
              <w:t>3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7C2AFD" w:rsidP="00A511D7">
            <w:r>
              <w:t>Programmieren-Style</w:t>
            </w:r>
          </w:p>
        </w:tc>
        <w:tc>
          <w:tcPr>
            <w:tcW w:w="5315" w:type="dxa"/>
          </w:tcPr>
          <w:p w:rsidR="007C2AFD" w:rsidRDefault="007C2AFD" w:rsidP="00A511D7">
            <w:r>
              <w:t>Namensgebungen und Struktur des Codes ist einwandfrei und kann bedenkenlos eingesetzt werden. Coding Conventions wurden eingehalten (auch Packages sind korrekt benannt)</w:t>
            </w:r>
          </w:p>
        </w:tc>
        <w:tc>
          <w:tcPr>
            <w:tcW w:w="1275" w:type="dxa"/>
          </w:tcPr>
          <w:p w:rsidR="007C2AFD" w:rsidRDefault="007C2AFD" w:rsidP="00A511D7">
            <w:r>
              <w:t>3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7C2AFD" w:rsidP="00A511D7">
            <w:r>
              <w:t>Programmieren-Doku</w:t>
            </w:r>
          </w:p>
        </w:tc>
        <w:tc>
          <w:tcPr>
            <w:tcW w:w="5315" w:type="dxa"/>
          </w:tcPr>
          <w:p w:rsidR="007C2AFD" w:rsidRDefault="007C2AFD" w:rsidP="007C2AFD">
            <w:r>
              <w:t>Der Code wurde dokumentiert und die Comment Conventions wurden in der jeweiligen Programmiersprache eingehalten</w:t>
            </w:r>
          </w:p>
        </w:tc>
        <w:tc>
          <w:tcPr>
            <w:tcW w:w="1275" w:type="dxa"/>
          </w:tcPr>
          <w:p w:rsidR="007C2AFD" w:rsidRDefault="007C2AFD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7C2AFD" w:rsidP="00A511D7">
            <w:r>
              <w:t>Testen</w:t>
            </w:r>
          </w:p>
        </w:tc>
        <w:tc>
          <w:tcPr>
            <w:tcW w:w="5315" w:type="dxa"/>
          </w:tcPr>
          <w:p w:rsidR="007C2AFD" w:rsidRDefault="007C2AFD" w:rsidP="007C2AFD">
            <w:r>
              <w:t xml:space="preserve">Die Anwendung wurde mit ausreichenden Testfällen getestet. Mindestens die Anforderungen wurden im Blackbox Verfahren getestet und allfällige Fehler wurden dokumentiert. </w:t>
            </w:r>
          </w:p>
        </w:tc>
        <w:tc>
          <w:tcPr>
            <w:tcW w:w="1275" w:type="dxa"/>
          </w:tcPr>
          <w:p w:rsidR="007C2AFD" w:rsidRDefault="007C2AFD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EC48EA" w:rsidTr="00A511D7">
        <w:tc>
          <w:tcPr>
            <w:tcW w:w="2477" w:type="dxa"/>
          </w:tcPr>
          <w:p w:rsidR="00EC48EA" w:rsidRDefault="00EC48EA" w:rsidP="00A511D7">
            <w:r>
              <w:t>Innovation</w:t>
            </w:r>
          </w:p>
        </w:tc>
        <w:tc>
          <w:tcPr>
            <w:tcW w:w="5315" w:type="dxa"/>
          </w:tcPr>
          <w:p w:rsidR="00EC48EA" w:rsidRDefault="00EC48EA" w:rsidP="007C2AFD">
            <w:r>
              <w:t>Das Produkt ist speziell und erfüllt einen sinnvollen Zweck</w:t>
            </w:r>
          </w:p>
        </w:tc>
        <w:tc>
          <w:tcPr>
            <w:tcW w:w="1275" w:type="dxa"/>
          </w:tcPr>
          <w:p w:rsidR="00EC48EA" w:rsidRDefault="00EC48EA" w:rsidP="00A511D7">
            <w:r>
              <w:t>4</w:t>
            </w:r>
          </w:p>
        </w:tc>
        <w:tc>
          <w:tcPr>
            <w:tcW w:w="844" w:type="dxa"/>
          </w:tcPr>
          <w:p w:rsidR="00EC48EA" w:rsidRDefault="00EC48EA" w:rsidP="00A511D7"/>
        </w:tc>
      </w:tr>
    </w:tbl>
    <w:p w:rsidR="007C2AFD" w:rsidRDefault="007C2AFD"/>
    <w:p w:rsidR="007C2AFD" w:rsidRDefault="007C2AFD"/>
    <w:p w:rsidR="00EB6135" w:rsidRDefault="009B5D68">
      <w:r>
        <w:t>Punkte im Produkt werden doppelt gezählt.</w:t>
      </w:r>
    </w:p>
    <w:p w:rsidR="00EB6135" w:rsidRDefault="00EB6135"/>
    <w:p w:rsidR="00EB6135" w:rsidRDefault="00EB6135"/>
    <w:p w:rsidR="00EB6135" w:rsidRDefault="00EB6135"/>
    <w:p w:rsidR="007C2AFD" w:rsidRDefault="00EC48EA" w:rsidP="007C2AFD">
      <w:pPr>
        <w:pStyle w:val="berschrift1"/>
        <w:jc w:val="center"/>
      </w:pPr>
      <w:r>
        <w:rPr>
          <w:sz w:val="20"/>
        </w:rPr>
        <w:t>Präsentation</w:t>
      </w:r>
      <w:r w:rsidR="007C2AFD">
        <w:rPr>
          <w:sz w:val="20"/>
        </w:rPr>
        <w:t xml:space="preserve"> (10)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7"/>
        <w:gridCol w:w="5060"/>
        <w:gridCol w:w="1417"/>
        <w:gridCol w:w="937"/>
      </w:tblGrid>
      <w:tr w:rsidR="007C2AFD" w:rsidTr="00A511D7">
        <w:tc>
          <w:tcPr>
            <w:tcW w:w="2477" w:type="dxa"/>
          </w:tcPr>
          <w:p w:rsidR="007C2AFD" w:rsidRDefault="007C2AFD" w:rsidP="00A511D7">
            <w:r>
              <w:t>Aufgabe</w:t>
            </w:r>
          </w:p>
        </w:tc>
        <w:tc>
          <w:tcPr>
            <w:tcW w:w="5315" w:type="dxa"/>
          </w:tcPr>
          <w:p w:rsidR="007C2AFD" w:rsidRDefault="007C2AFD" w:rsidP="00A511D7">
            <w:r>
              <w:t>Bemerkung</w:t>
            </w:r>
          </w:p>
        </w:tc>
        <w:tc>
          <w:tcPr>
            <w:tcW w:w="1275" w:type="dxa"/>
          </w:tcPr>
          <w:p w:rsidR="007C2AFD" w:rsidRDefault="007C2AFD" w:rsidP="00A511D7">
            <w:r>
              <w:t>Max.Points</w:t>
            </w:r>
          </w:p>
        </w:tc>
        <w:tc>
          <w:tcPr>
            <w:tcW w:w="844" w:type="dxa"/>
          </w:tcPr>
          <w:p w:rsidR="007C2AFD" w:rsidRDefault="007C2AFD" w:rsidP="00A511D7">
            <w:r>
              <w:t>Points</w:t>
            </w:r>
          </w:p>
        </w:tc>
      </w:tr>
      <w:tr w:rsidR="007C2AFD" w:rsidTr="00A511D7">
        <w:tc>
          <w:tcPr>
            <w:tcW w:w="2477" w:type="dxa"/>
          </w:tcPr>
          <w:p w:rsidR="007C2AFD" w:rsidRDefault="00EC48EA" w:rsidP="00A511D7">
            <w:r>
              <w:t>Zeitvorgabe</w:t>
            </w:r>
          </w:p>
        </w:tc>
        <w:tc>
          <w:tcPr>
            <w:tcW w:w="5315" w:type="dxa"/>
          </w:tcPr>
          <w:p w:rsidR="007C2AFD" w:rsidRDefault="00EC48EA" w:rsidP="00A511D7">
            <w:r>
              <w:t>Der Zeitrahmen von 10’ inkl. Demo wurde um nicht mehr als eine Minute unter oder überschritten</w:t>
            </w:r>
          </w:p>
        </w:tc>
        <w:tc>
          <w:tcPr>
            <w:tcW w:w="1275" w:type="dxa"/>
          </w:tcPr>
          <w:p w:rsidR="007C2AFD" w:rsidRDefault="00EC48EA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EC48EA" w:rsidP="00A511D7">
            <w:r>
              <w:t>Stil/Sprache</w:t>
            </w:r>
          </w:p>
        </w:tc>
        <w:tc>
          <w:tcPr>
            <w:tcW w:w="5315" w:type="dxa"/>
          </w:tcPr>
          <w:p w:rsidR="007C2AFD" w:rsidRDefault="00EC48EA" w:rsidP="00EC48EA">
            <w:r>
              <w:t>Der Stil der Präsentation ist gut und die Motivation und das Engagement sind ersichtlich. Die Sprache während der Präsentation ist Deutsch (Sätze sind korrekt) – für die Demo darf Mundart verwendet werden</w:t>
            </w:r>
          </w:p>
        </w:tc>
        <w:tc>
          <w:tcPr>
            <w:tcW w:w="1275" w:type="dxa"/>
          </w:tcPr>
          <w:p w:rsidR="007C2AFD" w:rsidRDefault="00EC48EA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EC48EA" w:rsidP="00A511D7">
            <w:r>
              <w:t>Gliederung</w:t>
            </w:r>
          </w:p>
        </w:tc>
        <w:tc>
          <w:tcPr>
            <w:tcW w:w="5315" w:type="dxa"/>
          </w:tcPr>
          <w:p w:rsidR="007C2AFD" w:rsidRDefault="00EC48EA" w:rsidP="00EC48EA">
            <w:r>
              <w:t>Die Präsentation und Demo sind gut Gegliedert und der rote Faden ist erkennbar</w:t>
            </w:r>
          </w:p>
        </w:tc>
        <w:tc>
          <w:tcPr>
            <w:tcW w:w="1275" w:type="dxa"/>
          </w:tcPr>
          <w:p w:rsidR="007C2AFD" w:rsidRDefault="007C2AFD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7C2AFD" w:rsidTr="00A511D7">
        <w:tc>
          <w:tcPr>
            <w:tcW w:w="2477" w:type="dxa"/>
          </w:tcPr>
          <w:p w:rsidR="007C2AFD" w:rsidRDefault="00EC48EA" w:rsidP="00A511D7">
            <w:r>
              <w:t>Gestik/Blickkontakt</w:t>
            </w:r>
          </w:p>
        </w:tc>
        <w:tc>
          <w:tcPr>
            <w:tcW w:w="5315" w:type="dxa"/>
          </w:tcPr>
          <w:p w:rsidR="007C2AFD" w:rsidRDefault="00EC48EA" w:rsidP="00A511D7">
            <w:r>
              <w:t>Die Gestik erscheint ruhig und der Blickkontakt zum Publikum wird gehalten</w:t>
            </w:r>
          </w:p>
        </w:tc>
        <w:tc>
          <w:tcPr>
            <w:tcW w:w="1275" w:type="dxa"/>
          </w:tcPr>
          <w:p w:rsidR="007C2AFD" w:rsidRDefault="007C2AFD" w:rsidP="00A511D7">
            <w:r>
              <w:t>2</w:t>
            </w:r>
          </w:p>
        </w:tc>
        <w:tc>
          <w:tcPr>
            <w:tcW w:w="844" w:type="dxa"/>
          </w:tcPr>
          <w:p w:rsidR="007C2AFD" w:rsidRDefault="007C2AFD" w:rsidP="00A511D7"/>
        </w:tc>
      </w:tr>
      <w:tr w:rsidR="00EC48EA" w:rsidTr="00A511D7">
        <w:tc>
          <w:tcPr>
            <w:tcW w:w="2477" w:type="dxa"/>
          </w:tcPr>
          <w:p w:rsidR="00EC48EA" w:rsidRDefault="00EC48EA" w:rsidP="00A511D7">
            <w:r>
              <w:t>Fachfragen</w:t>
            </w:r>
          </w:p>
        </w:tc>
        <w:tc>
          <w:tcPr>
            <w:tcW w:w="5315" w:type="dxa"/>
          </w:tcPr>
          <w:p w:rsidR="00EC48EA" w:rsidRDefault="00EC48EA" w:rsidP="00A511D7">
            <w:r>
              <w:t>Jedes Teammitglied beantwortet eine Fachliche Frage korrekt. Fragen stammen aus dem Bereich der getätigten Arbeit – können von Technischer oder Organisatorischer Natur sein</w:t>
            </w:r>
          </w:p>
        </w:tc>
        <w:tc>
          <w:tcPr>
            <w:tcW w:w="1275" w:type="dxa"/>
          </w:tcPr>
          <w:p w:rsidR="00EC48EA" w:rsidRDefault="00EC48EA" w:rsidP="00A511D7">
            <w:r>
              <w:t>2</w:t>
            </w:r>
          </w:p>
        </w:tc>
        <w:tc>
          <w:tcPr>
            <w:tcW w:w="844" w:type="dxa"/>
          </w:tcPr>
          <w:p w:rsidR="00EC48EA" w:rsidRDefault="00EC48EA" w:rsidP="00A511D7"/>
        </w:tc>
      </w:tr>
    </w:tbl>
    <w:p w:rsidR="007C2AFD" w:rsidRDefault="007C2AFD"/>
    <w:p w:rsidR="00EC48EA" w:rsidRDefault="00EC48EA"/>
    <w:p w:rsidR="00EC48EA" w:rsidRDefault="00EC48EA" w:rsidP="00EC48EA">
      <w:pPr>
        <w:pStyle w:val="berschrift1"/>
        <w:jc w:val="center"/>
        <w:rPr>
          <w:sz w:val="20"/>
        </w:rPr>
      </w:pPr>
      <w:r>
        <w:rPr>
          <w:sz w:val="20"/>
        </w:rPr>
        <w:t>Notizen</w:t>
      </w:r>
    </w:p>
    <w:p w:rsidR="00EC48EA" w:rsidRDefault="00EC48EA" w:rsidP="00EC48EA"/>
    <w:p w:rsidR="00EC48EA" w:rsidRPr="00EC48EA" w:rsidRDefault="00EC48EA" w:rsidP="00EC48EA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C48EA" w:rsidRDefault="00EC48EA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Pr="00EC48EA" w:rsidRDefault="00EB6EFB" w:rsidP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B6EFB" w:rsidRDefault="00EB6EFB"/>
    <w:p w:rsidR="00EB6EFB" w:rsidRDefault="00EB6EFB">
      <w: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EB6EFB">
      <w:headerReference w:type="default" r:id="rId8"/>
      <w:footerReference w:type="default" r:id="rId9"/>
      <w:pgSz w:w="11906" w:h="16838"/>
      <w:pgMar w:top="2268" w:right="851" w:bottom="1191" w:left="1134" w:header="425" w:footer="1134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B04" w:rsidRDefault="00EB3B04">
      <w:r>
        <w:separator/>
      </w:r>
    </w:p>
  </w:endnote>
  <w:endnote w:type="continuationSeparator" w:id="0">
    <w:p w:rsidR="00EB3B04" w:rsidRDefault="00EB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viola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Graviola Medium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28" w:rsidRDefault="0054280E">
    <w:pPr>
      <w:tabs>
        <w:tab w:val="center" w:pos="4536"/>
        <w:tab w:val="right" w:pos="9072"/>
      </w:tabs>
      <w:rPr>
        <w:sz w:val="18"/>
        <w:szCs w:val="18"/>
      </w:rPr>
    </w:pPr>
    <w:r>
      <w:rPr>
        <w:noProof/>
        <w:lang w:eastAsia="de-CH"/>
      </w:rPr>
      <w:drawing>
        <wp:anchor distT="0" distB="0" distL="114300" distR="0" simplePos="0" relativeHeight="7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148590</wp:posOffset>
          </wp:positionV>
          <wp:extent cx="539750" cy="192405"/>
          <wp:effectExtent l="0" t="0" r="0" b="0"/>
          <wp:wrapSquare wrapText="bothSides"/>
          <wp:docPr id="3" name="Grafik 3" descr="2000px-EduQua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2000px-EduQua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192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18"/>
        <w:szCs w:val="18"/>
      </w:rPr>
      <w:t>Computerschule Bern AG</w:t>
    </w:r>
    <w:r>
      <w:rPr>
        <w:sz w:val="18"/>
        <w:szCs w:val="18"/>
      </w:rPr>
      <w:t xml:space="preserve"> </w:t>
    </w:r>
  </w:p>
  <w:p w:rsidR="00E13A28" w:rsidRDefault="0054280E">
    <w:pP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t>Zieglerstrasse 64</w:t>
    </w:r>
    <w:r>
      <w:rPr>
        <w:color w:val="C00000"/>
        <w:sz w:val="18"/>
        <w:szCs w:val="18"/>
      </w:rPr>
      <w:t xml:space="preserve"> | </w:t>
    </w:r>
    <w:r>
      <w:rPr>
        <w:sz w:val="18"/>
        <w:szCs w:val="18"/>
      </w:rPr>
      <w:t>3000 Bern 14</w:t>
    </w:r>
  </w:p>
  <w:p w:rsidR="00E13A28" w:rsidRDefault="0054280E" w:rsidP="008E6798">
    <w:pPr>
      <w:tabs>
        <w:tab w:val="center" w:pos="4536"/>
        <w:tab w:val="right" w:pos="9072"/>
      </w:tabs>
    </w:pPr>
    <w:r>
      <w:rPr>
        <w:sz w:val="18"/>
        <w:szCs w:val="18"/>
      </w:rPr>
      <w:t>031 398 98 00</w:t>
    </w:r>
    <w:r>
      <w:rPr>
        <w:color w:val="C00000"/>
        <w:sz w:val="18"/>
        <w:szCs w:val="18"/>
      </w:rPr>
      <w:t xml:space="preserve"> | </w:t>
    </w:r>
    <w:r>
      <w:rPr>
        <w:sz w:val="18"/>
        <w:szCs w:val="18"/>
      </w:rPr>
      <w:t>info@csbe.ch</w:t>
    </w:r>
    <w:r>
      <w:rPr>
        <w:color w:val="C00000"/>
        <w:sz w:val="18"/>
        <w:szCs w:val="18"/>
      </w:rPr>
      <w:t xml:space="preserve"> | </w:t>
    </w:r>
    <w:hyperlink r:id="rId2">
      <w:r>
        <w:rPr>
          <w:rStyle w:val="Internetlink"/>
          <w:sz w:val="18"/>
          <w:szCs w:val="18"/>
        </w:rPr>
        <w:t>www.csbe.ch</w:t>
      </w:r>
    </w:hyperlink>
    <w:r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B04" w:rsidRDefault="00EB3B04">
      <w:r>
        <w:separator/>
      </w:r>
    </w:p>
  </w:footnote>
  <w:footnote w:type="continuationSeparator" w:id="0">
    <w:p w:rsidR="00EB3B04" w:rsidRDefault="00EB3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A28" w:rsidRDefault="0054280E">
    <w:pPr>
      <w:pStyle w:val="Kopfzeile"/>
    </w:pPr>
    <w:r>
      <w:tab/>
    </w:r>
    <w:r>
      <w:rPr>
        <w:lang w:val="de-DE"/>
      </w:rPr>
      <w:t>[</w:t>
    </w:r>
    <w:r>
      <w:rPr>
        <w:lang w:val="de-DE"/>
      </w:rPr>
      <w:fldChar w:fldCharType="begin"/>
    </w:r>
    <w:r>
      <w:instrText>PAGE</w:instrText>
    </w:r>
    <w:r>
      <w:fldChar w:fldCharType="separate"/>
    </w:r>
    <w:r w:rsidR="00F9537C">
      <w:rPr>
        <w:noProof/>
      </w:rPr>
      <w:t>1</w:t>
    </w:r>
    <w:r>
      <w:fldChar w:fldCharType="end"/>
    </w:r>
    <w:r>
      <w:rPr>
        <w:lang w:val="de-DE"/>
      </w:rPr>
      <w:t>]/[</w:t>
    </w:r>
    <w:r>
      <w:rPr>
        <w:lang w:val="de-DE"/>
      </w:rPr>
      <w:fldChar w:fldCharType="begin"/>
    </w:r>
    <w:r>
      <w:instrText>NUMPAGES</w:instrText>
    </w:r>
    <w:r>
      <w:fldChar w:fldCharType="separate"/>
    </w:r>
    <w:r w:rsidR="00F9537C">
      <w:rPr>
        <w:noProof/>
      </w:rPr>
      <w:t>3</w:t>
    </w:r>
    <w:r>
      <w:fldChar w:fldCharType="end"/>
    </w:r>
    <w:r>
      <w:rPr>
        <w:lang w:val="de-DE"/>
      </w:rPr>
      <w:t>]</w:t>
    </w:r>
    <w:r w:rsidR="00AE4650">
      <w:tab/>
      <w:t>2017</w:t>
    </w:r>
    <w:r>
      <w:t xml:space="preserve"> EB</w:t>
    </w:r>
  </w:p>
  <w:p w:rsidR="00E13A28" w:rsidRDefault="0054280E">
    <w:pPr>
      <w:pStyle w:val="Kopfzeile"/>
      <w:rPr>
        <w:rFonts w:ascii="Tahoma" w:hAnsi="Tahoma"/>
        <w:sz w:val="24"/>
      </w:rPr>
    </w:pPr>
    <w:r>
      <w:rPr>
        <w:noProof/>
        <w:lang w:eastAsia="de-CH"/>
      </w:rPr>
      <w:drawing>
        <wp:inline distT="0" distB="0" distL="0" distR="0">
          <wp:extent cx="1790700" cy="466725"/>
          <wp:effectExtent l="0" t="0" r="0" b="0"/>
          <wp:docPr id="2" name="Grafik 1" descr="CsBe_logo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CsBe_logo_rgb_po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13A28" w:rsidRDefault="00E13A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77A8"/>
    <w:multiLevelType w:val="multilevel"/>
    <w:tmpl w:val="65609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611008"/>
    <w:multiLevelType w:val="multilevel"/>
    <w:tmpl w:val="4A9E2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28"/>
    <w:rsid w:val="00206738"/>
    <w:rsid w:val="0054280E"/>
    <w:rsid w:val="006B0E92"/>
    <w:rsid w:val="00770BFE"/>
    <w:rsid w:val="007C2AFD"/>
    <w:rsid w:val="008E6798"/>
    <w:rsid w:val="009B5D68"/>
    <w:rsid w:val="00A61231"/>
    <w:rsid w:val="00AE4650"/>
    <w:rsid w:val="00E13A28"/>
    <w:rsid w:val="00EB3B04"/>
    <w:rsid w:val="00EB6135"/>
    <w:rsid w:val="00EB6EFB"/>
    <w:rsid w:val="00EC48EA"/>
    <w:rsid w:val="00F03827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D90C8"/>
  <w15:docId w15:val="{B46313EB-AF6E-4049-BDBB-D61D9DCF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3F8E"/>
    <w:rPr>
      <w:rFonts w:ascii="Graviola" w:hAnsi="Graviola"/>
      <w:color w:val="00000A"/>
      <w:lang w:eastAsia="de-DE"/>
    </w:rPr>
  </w:style>
  <w:style w:type="paragraph" w:styleId="berschrift1">
    <w:name w:val="heading 1"/>
    <w:basedOn w:val="Standard"/>
    <w:next w:val="Standard"/>
    <w:uiPriority w:val="9"/>
    <w:qFormat/>
    <w:rsid w:val="000A3F8E"/>
    <w:pPr>
      <w:keepNext/>
      <w:spacing w:before="240" w:after="60"/>
      <w:outlineLvl w:val="0"/>
    </w:pPr>
    <w:rPr>
      <w:rFonts w:ascii="Graviola Medium" w:hAnsi="Graviola Medium"/>
      <w:b/>
      <w:sz w:val="24"/>
    </w:rPr>
  </w:style>
  <w:style w:type="paragraph" w:styleId="berschrift2">
    <w:name w:val="heading 2"/>
    <w:basedOn w:val="Standard"/>
    <w:next w:val="Standard"/>
    <w:qFormat/>
    <w:rsid w:val="000A3F8E"/>
    <w:pPr>
      <w:keepNext/>
      <w:jc w:val="center"/>
      <w:outlineLvl w:val="1"/>
    </w:pPr>
    <w:rPr>
      <w:b/>
      <w:sz w:val="22"/>
    </w:rPr>
  </w:style>
  <w:style w:type="paragraph" w:styleId="berschrift3">
    <w:name w:val="heading 3"/>
    <w:basedOn w:val="Standard"/>
    <w:next w:val="Standard"/>
    <w:qFormat/>
    <w:rsid w:val="000A3F8E"/>
    <w:pPr>
      <w:keepNext/>
      <w:jc w:val="center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qFormat/>
    <w:rsid w:val="00C57B18"/>
    <w:rPr>
      <w:rFonts w:ascii="Tahoma" w:hAnsi="Tahoma"/>
      <w:lang w:eastAsia="de-DE"/>
    </w:rPr>
  </w:style>
  <w:style w:type="character" w:customStyle="1" w:styleId="TextkrperZchn">
    <w:name w:val="Textkörper Zchn"/>
    <w:link w:val="Textkrper"/>
    <w:qFormat/>
    <w:rsid w:val="000A3F8E"/>
    <w:rPr>
      <w:rFonts w:ascii="Graviola" w:hAnsi="Graviola"/>
      <w:lang w:eastAsia="de-DE"/>
    </w:rPr>
  </w:style>
  <w:style w:type="character" w:customStyle="1" w:styleId="FuzeileZchn">
    <w:name w:val="Fußzeile Zchn"/>
    <w:basedOn w:val="Absatz-Standardschriftart"/>
    <w:link w:val="Fuzeile"/>
    <w:qFormat/>
    <w:rsid w:val="00134C4A"/>
    <w:rPr>
      <w:rFonts w:ascii="Graviola" w:hAnsi="Graviola"/>
      <w:lang w:eastAsia="de-DE"/>
    </w:rPr>
  </w:style>
  <w:style w:type="character" w:customStyle="1" w:styleId="Internetlink">
    <w:name w:val="Internetlink"/>
    <w:basedOn w:val="Absatz-Standardschriftart"/>
    <w:uiPriority w:val="99"/>
    <w:unhideWhenUsed/>
    <w:rsid w:val="00134C4A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4C690E"/>
    <w:rPr>
      <w:rFonts w:ascii="Graviola Medium" w:hAnsi="Graviola Medium"/>
      <w:b/>
      <w:sz w:val="24"/>
      <w:lang w:eastAsia="de-DE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2663AA"/>
    <w:rPr>
      <w:rFonts w:ascii="Courier New" w:eastAsia="Times New Roman" w:hAnsi="Courier New" w:cs="Courier New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Graviola" w:hAnsi="Graviola" w:cs="Symbol"/>
      <w:b/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Graviola" w:hAnsi="Graviola" w:cs="Symbol"/>
      <w:b/>
      <w:sz w:val="2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Graviola" w:hAnsi="Graviola" w:cs="Symbol"/>
      <w:b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Graviola" w:hAnsi="Graviola" w:cs="Symbol"/>
      <w:b/>
      <w:sz w:val="20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Quelltext">
    <w:name w:val="Quelltext"/>
    <w:qFormat/>
    <w:rPr>
      <w:rFonts w:ascii="Liberation Mono" w:eastAsia="Liberation Mono" w:hAnsi="Liberation Mono" w:cs="Liberation Mono"/>
    </w:rPr>
  </w:style>
  <w:style w:type="character" w:customStyle="1" w:styleId="ListLabel14">
    <w:name w:val="ListLabel 14"/>
    <w:qFormat/>
    <w:rPr>
      <w:rFonts w:ascii="Graviola" w:hAnsi="Graviola" w:cs="Symbol"/>
      <w:b/>
      <w:sz w:val="20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Graviola" w:hAnsi="Graviola" w:cs="Symbol"/>
      <w:b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Graviola" w:hAnsi="Graviola" w:cs="Symbol"/>
      <w:b/>
      <w:sz w:val="2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Graviola" w:hAnsi="Graviola" w:cs="Symbol"/>
      <w:b/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Graviola" w:hAnsi="Graviola" w:cs="Symbol"/>
      <w:b/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Graviola" w:hAnsi="Graviola" w:cs="Symbol"/>
      <w:b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Graviola" w:hAnsi="Graviola" w:cs="Symbol"/>
      <w:b/>
      <w:sz w:val="2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rsid w:val="000A3F8E"/>
    <w:pPr>
      <w:jc w:val="both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8A7A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qFormat/>
    <w:rsid w:val="00720BD6"/>
    <w:rPr>
      <w:rFonts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4C690E"/>
  </w:style>
  <w:style w:type="paragraph" w:styleId="StandardWeb">
    <w:name w:val="Normal (Web)"/>
    <w:basedOn w:val="Standard"/>
    <w:uiPriority w:val="99"/>
    <w:unhideWhenUsed/>
    <w:qFormat/>
    <w:rsid w:val="002663AA"/>
    <w:pPr>
      <w:spacing w:beforeAutospacing="1" w:afterAutospacing="1"/>
    </w:pPr>
    <w:rPr>
      <w:rFonts w:ascii="Times New Roman" w:hAnsi="Times New Roman"/>
      <w:sz w:val="24"/>
      <w:szCs w:val="24"/>
      <w:lang w:eastAsia="de-CH"/>
    </w:rPr>
  </w:style>
  <w:style w:type="paragraph" w:styleId="Listenabsatz">
    <w:name w:val="List Paragraph"/>
    <w:basedOn w:val="Standard"/>
    <w:qFormat/>
    <w:rsid w:val="00FD4CA9"/>
    <w:pPr>
      <w:spacing w:after="200" w:line="276" w:lineRule="auto"/>
      <w:ind w:left="720"/>
    </w:pPr>
    <w:rPr>
      <w:rFonts w:ascii="Tahoma" w:eastAsia="SimSun" w:hAnsi="Tahoma" w:cs="Tahoma"/>
      <w:sz w:val="22"/>
      <w:szCs w:val="22"/>
      <w:lang w:eastAsia="en-US"/>
    </w:rPr>
  </w:style>
  <w:style w:type="paragraph" w:customStyle="1" w:styleId="TabellenInhalt">
    <w:name w:val="Tabellen Inhalt"/>
    <w:basedOn w:val="Standard"/>
    <w:qFormat/>
    <w:rsid w:val="00FD4CA9"/>
    <w:pPr>
      <w:suppressLineNumbers/>
      <w:spacing w:after="200" w:line="276" w:lineRule="auto"/>
    </w:pPr>
    <w:rPr>
      <w:rFonts w:ascii="Tahoma" w:eastAsia="SimSun" w:hAnsi="Tahoma" w:cs="Tahoma"/>
      <w:sz w:val="22"/>
      <w:szCs w:val="22"/>
      <w:lang w:eastAsia="en-US"/>
    </w:rPr>
  </w:style>
  <w:style w:type="paragraph" w:customStyle="1" w:styleId="Textbody">
    <w:name w:val="Text body"/>
    <w:basedOn w:val="Standard"/>
    <w:qFormat/>
    <w:rsid w:val="00A80B04"/>
    <w:pPr>
      <w:spacing w:after="120" w:line="276" w:lineRule="auto"/>
    </w:pPr>
    <w:rPr>
      <w:rFonts w:ascii="Tahoma" w:eastAsia="SimSun" w:hAnsi="Tahoma" w:cs="Tahoma"/>
      <w:sz w:val="22"/>
      <w:szCs w:val="22"/>
      <w:lang w:eastAsia="en-US"/>
    </w:rPr>
  </w:style>
  <w:style w:type="paragraph" w:customStyle="1" w:styleId="Tabellenberschrift">
    <w:name w:val="Tabellen Überschrift"/>
    <w:basedOn w:val="TabellenInhalt"/>
    <w:qFormat/>
  </w:style>
  <w:style w:type="paragraph" w:customStyle="1" w:styleId="VorformatierterText">
    <w:name w:val="Vorformatierter Text"/>
    <w:basedOn w:val="Standard"/>
    <w:qFormat/>
    <w:pPr>
      <w:shd w:val="clear" w:color="auto" w:fill="EEEEEE"/>
    </w:pPr>
  </w:style>
  <w:style w:type="table" w:styleId="Tabellenraster">
    <w:name w:val="Table Grid"/>
    <w:basedOn w:val="NormaleTabelle"/>
    <w:uiPriority w:val="59"/>
    <w:rsid w:val="007C2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sbe.ch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Bre16</b:Tag>
    <b:SourceType>ElectronicSource</b:SourceType>
    <b:Guid>{6E840287-C47F-4959-863E-72602F69137F}</b:Guid>
    <b:Title>05_Intro_ERP_Using_GBI_2.40_de_MM_US00_A20_Fallstudie_v1.pdf</b:Title>
    <b:Year>2016</b:Year>
    <b:Month>02</b:Month>
    <b:Day>03</b:Day>
    <b:Author>
      <b:Author>
        <b:NameList>
          <b:Person>
            <b:Last>Bret Wagner</b:Last>
            <b:First>Stefan</b:First>
            <b:Middle>Weidner</b:Middle>
          </b:Person>
        </b:NameList>
      </b:Author>
    </b:Author>
    <b:City>SAP SE</b:City>
    <b:RefOrder>1</b:RefOrder>
  </b:Source>
  <b:Source>
    <b:Tag>Cla16</b:Tag>
    <b:SourceType>ElectronicSource</b:SourceType>
    <b:Guid>{E91A14F3-58FA-44A5-A45E-3F046C7A9DCF}</b:Guid>
    <b:Author>
      <b:Author>
        <b:NameList>
          <b:Person>
            <b:Last>Claudia Kroliczek</b:Last>
            <b:First>Mark</b:First>
            <b:Middle>Lehmann,Chris Bernhardt,Stefan Weidner</b:Middle>
          </b:Person>
        </b:NameList>
      </b:Author>
    </b:Author>
    <b:Title>09_Intro_ERP_Using_GBI_2.30_de_HCM_US00_A20_Fallstudie_v2.pdf</b:Title>
    <b:City>SAP SE</b:City>
    <b:Year>2016</b:Year>
    <b:Month>02</b:Month>
    <b:Day>03</b:Day>
    <b:RefOrder>2</b:RefOrder>
  </b:Source>
</b:Sources>
</file>

<file path=customXml/itemProps1.xml><?xml version="1.0" encoding="utf-8"?>
<ds:datastoreItem xmlns:ds="http://schemas.openxmlformats.org/officeDocument/2006/customXml" ds:itemID="{1A7983D5-7B0B-4CEA-BAD1-677A66EF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Caleido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Buchs</dc:creator>
  <cp:lastModifiedBy>Enrico Buchs</cp:lastModifiedBy>
  <cp:revision>10</cp:revision>
  <cp:lastPrinted>2016-02-05T10:48:00Z</cp:lastPrinted>
  <dcterms:created xsi:type="dcterms:W3CDTF">2017-04-03T13:45:00Z</dcterms:created>
  <dcterms:modified xsi:type="dcterms:W3CDTF">2018-03-01T08:54:00Z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Caleido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