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211D" w:rsidRPr="00FD0EC3" w:rsidRDefault="008B5599" w:rsidP="001D211D">
      <w:pPr>
        <w:jc w:val="center"/>
        <w:rPr>
          <w:b/>
          <w:sz w:val="28"/>
          <w:szCs w:val="28"/>
        </w:rPr>
      </w:pPr>
      <w:r>
        <w:rPr>
          <w:b/>
          <w:sz w:val="28"/>
          <w:szCs w:val="28"/>
        </w:rPr>
        <w:t>Linear Optimization</w:t>
      </w:r>
    </w:p>
    <w:p w:rsidR="00457C6B" w:rsidRPr="00FD0EC3" w:rsidRDefault="001D211D" w:rsidP="001D211D">
      <w:pPr>
        <w:jc w:val="center"/>
        <w:rPr>
          <w:b/>
        </w:rPr>
      </w:pPr>
      <w:r w:rsidRPr="00FD0EC3">
        <w:rPr>
          <w:b/>
        </w:rPr>
        <w:t xml:space="preserve">Mathematics </w:t>
      </w:r>
      <w:r w:rsidR="008B5599">
        <w:rPr>
          <w:b/>
        </w:rPr>
        <w:t>464</w:t>
      </w:r>
      <w:r w:rsidRPr="00FD0EC3">
        <w:rPr>
          <w:b/>
        </w:rPr>
        <w:t xml:space="preserve"> Syllabus</w:t>
      </w:r>
    </w:p>
    <w:p w:rsidR="001D211D" w:rsidRDefault="001D211D" w:rsidP="001D211D">
      <w:r>
        <w:rPr>
          <w:b/>
        </w:rPr>
        <w:t xml:space="preserve">Instructor: </w:t>
      </w:r>
      <w:r>
        <w:t>Patrick Gambill</w:t>
      </w:r>
    </w:p>
    <w:p w:rsidR="001D211D" w:rsidRDefault="001D211D" w:rsidP="001D211D">
      <w:r>
        <w:rPr>
          <w:b/>
        </w:rPr>
        <w:t xml:space="preserve">Meeting: </w:t>
      </w:r>
      <w:r w:rsidR="006A4D1A">
        <w:t>Wilson-Short</w:t>
      </w:r>
      <w:r w:rsidRPr="001D211D">
        <w:t xml:space="preserve"> Hall </w:t>
      </w:r>
      <w:r w:rsidR="006A4D1A">
        <w:t>13</w:t>
      </w:r>
      <w:r w:rsidR="00367955">
        <w:t xml:space="preserve"> (Pullman) VECS 125 (Vancouver)</w:t>
      </w:r>
      <w:r>
        <w:t xml:space="preserve">, TU </w:t>
      </w:r>
      <w:r w:rsidR="006A4D1A">
        <w:t xml:space="preserve">10:35 AM - 11:50 </w:t>
      </w:r>
      <w:r w:rsidR="001552C2">
        <w:t>A</w:t>
      </w:r>
      <w:r>
        <w:t>M, Spring 202</w:t>
      </w:r>
      <w:r w:rsidR="006A4D1A">
        <w:t>6</w:t>
      </w:r>
    </w:p>
    <w:p w:rsidR="001D211D" w:rsidRDefault="001D211D" w:rsidP="001D211D">
      <w:r>
        <w:rPr>
          <w:b/>
        </w:rPr>
        <w:t>Instructor Email:</w:t>
      </w:r>
      <w:r>
        <w:t xml:space="preserve"> </w:t>
      </w:r>
      <w:r w:rsidRPr="001D211D">
        <w:t>patrick.gambill@wsu.edu</w:t>
      </w:r>
    </w:p>
    <w:p w:rsidR="00B86DF3" w:rsidRPr="00B86DF3" w:rsidRDefault="001D211D" w:rsidP="001D211D">
      <w:r>
        <w:rPr>
          <w:b/>
        </w:rPr>
        <w:t>Office Hours:</w:t>
      </w:r>
      <w:r>
        <w:t xml:space="preserve"> </w:t>
      </w:r>
      <w:r w:rsidR="00B86DF3">
        <w:t>M 3:00 PM - 4:00 PM, T 3:00 PM - 4:00 PM, F 3:00 PM - 4:00 PM Zoom</w:t>
      </w:r>
    </w:p>
    <w:p w:rsidR="001D211D" w:rsidRDefault="001D211D" w:rsidP="001D211D">
      <w:r>
        <w:rPr>
          <w:b/>
        </w:rPr>
        <w:t>Prerequisites:</w:t>
      </w:r>
      <w:r>
        <w:t xml:space="preserve"> Math </w:t>
      </w:r>
      <w:r w:rsidR="006A4D1A">
        <w:t xml:space="preserve">273, some linear algebra and proof writing </w:t>
      </w:r>
    </w:p>
    <w:p w:rsidR="001D211D" w:rsidRDefault="001D211D" w:rsidP="00E06C98">
      <w:pPr>
        <w:spacing w:line="360" w:lineRule="auto"/>
      </w:pPr>
      <w:r>
        <w:t>We will not have a requir</w:t>
      </w:r>
      <w:r w:rsidR="00E06C98">
        <w:t xml:space="preserve">ed text </w:t>
      </w:r>
      <w:r w:rsidR="000F0A29">
        <w:t>for this course. However</w:t>
      </w:r>
      <w:r w:rsidR="00E06C98">
        <w:t xml:space="preserve">, a recommended text and some supplemental texts </w:t>
      </w:r>
      <w:r w:rsidR="000F0A29">
        <w:t xml:space="preserve">are </w:t>
      </w:r>
      <w:r w:rsidR="00E06C98">
        <w:t>listed below.</w:t>
      </w:r>
      <w:r w:rsidR="00841AC2">
        <w:t xml:space="preserve"> It </w:t>
      </w:r>
      <w:r w:rsidR="003E6398">
        <w:t>is</w:t>
      </w:r>
      <w:r w:rsidR="00841AC2">
        <w:t xml:space="preserve"> a good idea to purchase a copy of the recommended text as the lectures will loosely follow </w:t>
      </w:r>
      <w:r w:rsidR="006A4D1A">
        <w:t>chapters 1-4 of this text</w:t>
      </w:r>
      <w:r w:rsidR="00841AC2">
        <w:t>. The supplemental texts will have different explanations or additional topics not in the recommended text.</w:t>
      </w:r>
    </w:p>
    <w:p w:rsidR="008548BB" w:rsidRDefault="00E06C98" w:rsidP="00E06C98">
      <w:pPr>
        <w:spacing w:line="360" w:lineRule="auto"/>
      </w:pPr>
      <w:r>
        <w:rPr>
          <w:b/>
        </w:rPr>
        <w:t>Recommended Text:</w:t>
      </w:r>
      <w:r>
        <w:t xml:space="preserve"> </w:t>
      </w:r>
      <w:r w:rsidR="006A4D1A">
        <w:rPr>
          <w:i/>
        </w:rPr>
        <w:t>Introduction to Linear Optimization</w:t>
      </w:r>
      <w:r>
        <w:rPr>
          <w:i/>
        </w:rPr>
        <w:t xml:space="preserve">, </w:t>
      </w:r>
      <w:r>
        <w:t xml:space="preserve">by </w:t>
      </w:r>
      <w:r w:rsidR="006A4D1A">
        <w:t xml:space="preserve">Bertsimas and </w:t>
      </w:r>
      <w:proofErr w:type="spellStart"/>
      <w:r w:rsidR="006A4D1A">
        <w:t>Tsitsiklis</w:t>
      </w:r>
      <w:proofErr w:type="spellEnd"/>
      <w:r w:rsidR="008548BB">
        <w:t xml:space="preserve"> </w:t>
      </w:r>
    </w:p>
    <w:p w:rsidR="00E06C98" w:rsidRDefault="00E06C98" w:rsidP="00E06C98">
      <w:pPr>
        <w:spacing w:line="360" w:lineRule="auto"/>
        <w:rPr>
          <w:b/>
        </w:rPr>
      </w:pPr>
      <w:r>
        <w:rPr>
          <w:b/>
        </w:rPr>
        <w:t>Supplemental Texts:</w:t>
      </w:r>
    </w:p>
    <w:p w:rsidR="00E06C98" w:rsidRDefault="008B5599" w:rsidP="00E06C98">
      <w:pPr>
        <w:pStyle w:val="ListParagraph"/>
        <w:numPr>
          <w:ilvl w:val="0"/>
          <w:numId w:val="1"/>
        </w:numPr>
        <w:spacing w:line="360" w:lineRule="auto"/>
      </w:pPr>
      <w:r>
        <w:rPr>
          <w:i/>
        </w:rPr>
        <w:t>Introduction to Linear Optimization</w:t>
      </w:r>
      <w:r w:rsidR="00E06C98">
        <w:t xml:space="preserve">, by </w:t>
      </w:r>
      <w:proofErr w:type="spellStart"/>
      <w:r>
        <w:t>Nemirovski</w:t>
      </w:r>
      <w:proofErr w:type="spellEnd"/>
    </w:p>
    <w:p w:rsidR="00E06C98" w:rsidRDefault="006A4D1A" w:rsidP="00E06C98">
      <w:pPr>
        <w:pStyle w:val="ListParagraph"/>
        <w:numPr>
          <w:ilvl w:val="0"/>
          <w:numId w:val="1"/>
        </w:numPr>
        <w:spacing w:line="360" w:lineRule="auto"/>
      </w:pPr>
      <w:r>
        <w:rPr>
          <w:i/>
        </w:rPr>
        <w:t>Linear Programming and its Applications</w:t>
      </w:r>
      <w:r w:rsidR="00E06C98">
        <w:t xml:space="preserve">, by </w:t>
      </w:r>
      <w:proofErr w:type="spellStart"/>
      <w:r>
        <w:t>Eiselt</w:t>
      </w:r>
      <w:proofErr w:type="spellEnd"/>
      <w:r w:rsidR="00E06C98">
        <w:t xml:space="preserve"> and </w:t>
      </w:r>
      <w:proofErr w:type="spellStart"/>
      <w:r>
        <w:t>Sandblom</w:t>
      </w:r>
      <w:proofErr w:type="spellEnd"/>
    </w:p>
    <w:p w:rsidR="00E06C98" w:rsidRPr="00E06C98" w:rsidRDefault="008B5599" w:rsidP="00E06C98">
      <w:pPr>
        <w:pStyle w:val="ListParagraph"/>
        <w:numPr>
          <w:ilvl w:val="0"/>
          <w:numId w:val="1"/>
        </w:numPr>
        <w:spacing w:line="360" w:lineRule="auto"/>
        <w:rPr>
          <w:i/>
        </w:rPr>
      </w:pPr>
      <w:r>
        <w:rPr>
          <w:i/>
        </w:rPr>
        <w:t>Operations Research Applications and Algorithms</w:t>
      </w:r>
      <w:r w:rsidR="00E06C98">
        <w:t xml:space="preserve">, by </w:t>
      </w:r>
      <w:r>
        <w:t>Winston</w:t>
      </w:r>
    </w:p>
    <w:p w:rsidR="00E06C98" w:rsidRPr="000826A3" w:rsidRDefault="000E0880" w:rsidP="00E06C98">
      <w:pPr>
        <w:pStyle w:val="ListParagraph"/>
        <w:numPr>
          <w:ilvl w:val="0"/>
          <w:numId w:val="1"/>
        </w:numPr>
        <w:spacing w:line="360" w:lineRule="auto"/>
        <w:rPr>
          <w:i/>
        </w:rPr>
      </w:pPr>
      <w:r>
        <w:rPr>
          <w:i/>
        </w:rPr>
        <w:t>Join Geometries</w:t>
      </w:r>
      <w:r w:rsidR="00841AC2">
        <w:t xml:space="preserve">, by </w:t>
      </w:r>
      <w:proofErr w:type="spellStart"/>
      <w:r>
        <w:t>Prenowitz</w:t>
      </w:r>
      <w:proofErr w:type="spellEnd"/>
      <w:r>
        <w:t xml:space="preserve"> and </w:t>
      </w:r>
      <w:proofErr w:type="spellStart"/>
      <w:r>
        <w:t>Jantosciak</w:t>
      </w:r>
      <w:proofErr w:type="spellEnd"/>
    </w:p>
    <w:p w:rsidR="000826A3" w:rsidRDefault="000826A3" w:rsidP="000826A3">
      <w:pPr>
        <w:spacing w:line="360" w:lineRule="auto"/>
        <w:rPr>
          <w:b/>
        </w:rPr>
      </w:pPr>
      <w:r>
        <w:rPr>
          <w:b/>
        </w:rPr>
        <w:t>Course Goals and Objectives:</w:t>
      </w:r>
    </w:p>
    <w:p w:rsidR="00732B8E" w:rsidRDefault="008B5599" w:rsidP="000826A3">
      <w:pPr>
        <w:spacing w:line="360" w:lineRule="auto"/>
      </w:pPr>
      <w:r>
        <w:t xml:space="preserve">In this course, we will study linear optimization. We will study the geometry of </w:t>
      </w:r>
      <w:proofErr w:type="spellStart"/>
      <w:r>
        <w:t>polytopes</w:t>
      </w:r>
      <w:proofErr w:type="spellEnd"/>
      <w:r>
        <w:t xml:space="preserve"> and how this corresponds to linear optimization problems. We will study some of the algorithms used to solve linear programs. We also will spend some time formulating linear optimization problems </w:t>
      </w:r>
      <w:r>
        <w:lastRenderedPageBreak/>
        <w:t>and applying the theory learned earlier in class. At the end of this course, students should be able to formulate a wide class of real world problems as linear optimization problems and students should be able to solve these problems using Python.</w:t>
      </w:r>
    </w:p>
    <w:p w:rsidR="00732B8E" w:rsidRDefault="00732B8E" w:rsidP="000826A3">
      <w:pPr>
        <w:spacing w:line="360" w:lineRule="auto"/>
      </w:pPr>
      <w:r>
        <w:rPr>
          <w:b/>
        </w:rPr>
        <w:t>Grade Criteria</w:t>
      </w:r>
    </w:p>
    <w:p w:rsidR="00732B8E" w:rsidRDefault="00732B8E" w:rsidP="000826A3">
      <w:pPr>
        <w:spacing w:line="360" w:lineRule="auto"/>
      </w:pPr>
      <w:r>
        <w:t>This is the tentative grade makeup of the course. This is subject to change.</w:t>
      </w:r>
    </w:p>
    <w:p w:rsidR="00732B8E" w:rsidRDefault="00732B8E" w:rsidP="00732B8E">
      <w:pPr>
        <w:pStyle w:val="ListParagraph"/>
        <w:numPr>
          <w:ilvl w:val="0"/>
          <w:numId w:val="2"/>
        </w:numPr>
        <w:spacing w:line="360" w:lineRule="auto"/>
      </w:pPr>
      <w:r>
        <w:t xml:space="preserve">Homework </w:t>
      </w:r>
      <w:r w:rsidR="008B5599">
        <w:t>70</w:t>
      </w:r>
      <w:r>
        <w:t>%</w:t>
      </w:r>
    </w:p>
    <w:p w:rsidR="00732B8E" w:rsidRDefault="00732B8E" w:rsidP="00732B8E">
      <w:pPr>
        <w:pStyle w:val="ListParagraph"/>
        <w:numPr>
          <w:ilvl w:val="0"/>
          <w:numId w:val="2"/>
        </w:numPr>
        <w:spacing w:line="360" w:lineRule="auto"/>
      </w:pPr>
      <w:r>
        <w:t xml:space="preserve">Project </w:t>
      </w:r>
      <w:r w:rsidR="008B5599">
        <w:t>25</w:t>
      </w:r>
      <w:r>
        <w:t>%</w:t>
      </w:r>
    </w:p>
    <w:p w:rsidR="008B5599" w:rsidRDefault="008B5599" w:rsidP="008B5599">
      <w:pPr>
        <w:pStyle w:val="ListParagraph"/>
        <w:numPr>
          <w:ilvl w:val="0"/>
          <w:numId w:val="2"/>
        </w:numPr>
        <w:spacing w:line="360" w:lineRule="auto"/>
      </w:pPr>
      <w:r>
        <w:t>Participation 5%</w:t>
      </w:r>
    </w:p>
    <w:p w:rsidR="008B5599" w:rsidRDefault="008B5599" w:rsidP="008B5599">
      <w:pPr>
        <w:pStyle w:val="ListParagraph"/>
        <w:spacing w:line="360" w:lineRule="auto"/>
      </w:pPr>
    </w:p>
    <w:p w:rsidR="00732B8E" w:rsidRDefault="00732B8E" w:rsidP="00732B8E">
      <w:pPr>
        <w:spacing w:line="360" w:lineRule="auto"/>
      </w:pPr>
      <w:r>
        <w:rPr>
          <w:b/>
        </w:rPr>
        <w:t>Homework</w:t>
      </w:r>
    </w:p>
    <w:p w:rsidR="007415CA" w:rsidRDefault="00732B8E" w:rsidP="00732B8E">
      <w:pPr>
        <w:spacing w:line="360" w:lineRule="auto"/>
      </w:pPr>
      <w:r>
        <w:t>We will have</w:t>
      </w:r>
      <w:r w:rsidR="008548BB">
        <w:t xml:space="preserve"> a homework assignment every</w:t>
      </w:r>
      <w:r>
        <w:t xml:space="preserve"> week or </w:t>
      </w:r>
      <w:r w:rsidR="008548BB">
        <w:t>two</w:t>
      </w:r>
      <w:r>
        <w:t xml:space="preserve">. Each assignment will consist of </w:t>
      </w:r>
      <w:r w:rsidR="008B5599">
        <w:t xml:space="preserve">a combination of proof and computation problems. </w:t>
      </w:r>
      <w:r w:rsidR="007415CA">
        <w:t xml:space="preserve">As </w:t>
      </w:r>
      <w:r w:rsidR="000F0A29">
        <w:t>homework</w:t>
      </w:r>
      <w:r w:rsidR="007415CA">
        <w:t xml:space="preserve"> will be </w:t>
      </w:r>
      <w:r w:rsidR="000F0A29">
        <w:t>challenging</w:t>
      </w:r>
      <w:r w:rsidR="007415CA">
        <w:t xml:space="preserve">, </w:t>
      </w:r>
      <w:r w:rsidR="00B03B05">
        <w:t>you</w:t>
      </w:r>
      <w:r w:rsidR="007415CA">
        <w:t xml:space="preserve"> are encouraged to work together on these problems. If </w:t>
      </w:r>
      <w:r w:rsidR="00B03B05">
        <w:t>you</w:t>
      </w:r>
      <w:r w:rsidR="007415CA">
        <w:t xml:space="preserve"> </w:t>
      </w:r>
      <w:r w:rsidR="000F0A29">
        <w:t>collaborate</w:t>
      </w:r>
      <w:r w:rsidR="007415CA">
        <w:t xml:space="preserve">, </w:t>
      </w:r>
      <w:r w:rsidR="00B03B05">
        <w:t>then you</w:t>
      </w:r>
      <w:r w:rsidR="007415CA">
        <w:t xml:space="preserve"> must each submit </w:t>
      </w:r>
      <w:r w:rsidR="00B03B05">
        <w:t>your</w:t>
      </w:r>
      <w:r w:rsidR="007415CA">
        <w:t xml:space="preserve"> own written solutions to the problems and note which students </w:t>
      </w:r>
      <w:r w:rsidR="00B03B05">
        <w:t>you</w:t>
      </w:r>
      <w:r w:rsidR="007415CA">
        <w:t xml:space="preserve"> worked with. </w:t>
      </w:r>
      <w:r w:rsidR="00682FCC">
        <w:t>You are welcome to</w:t>
      </w:r>
      <w:r w:rsidR="007415CA">
        <w:t xml:space="preserve"> use resources besides the book or lecture notes when working through a problem,</w:t>
      </w:r>
      <w:r w:rsidR="00682FCC">
        <w:t xml:space="preserve"> but</w:t>
      </w:r>
      <w:r w:rsidR="007415CA">
        <w:t xml:space="preserve"> </w:t>
      </w:r>
      <w:r w:rsidR="00B03B05">
        <w:t>you</w:t>
      </w:r>
      <w:r w:rsidR="00682FCC">
        <w:t xml:space="preserve"> must cite these resources</w:t>
      </w:r>
      <w:r w:rsidR="007415CA">
        <w:t xml:space="preserve">. These policies are in place to avoid plagiarism. Late work will not be </w:t>
      </w:r>
      <w:r w:rsidR="00B03B05">
        <w:t>accepted unless you have</w:t>
      </w:r>
      <w:r w:rsidR="007415CA">
        <w:t xml:space="preserve"> </w:t>
      </w:r>
      <w:r w:rsidR="00B03B05">
        <w:t>a legitimate excuse and contact me</w:t>
      </w:r>
      <w:r w:rsidR="007415CA">
        <w:t xml:space="preserve"> before the </w:t>
      </w:r>
      <w:r w:rsidR="00B03B05">
        <w:t>due date</w:t>
      </w:r>
      <w:r w:rsidR="007415CA">
        <w:t>.</w:t>
      </w:r>
    </w:p>
    <w:p w:rsidR="00732B8E" w:rsidRDefault="00732B8E" w:rsidP="00732B8E">
      <w:pPr>
        <w:spacing w:line="360" w:lineRule="auto"/>
      </w:pPr>
      <w:r>
        <w:rPr>
          <w:b/>
        </w:rPr>
        <w:t>Corrections</w:t>
      </w:r>
    </w:p>
    <w:p w:rsidR="00732B8E" w:rsidRDefault="002A2674" w:rsidP="00732B8E">
      <w:pPr>
        <w:spacing w:line="360" w:lineRule="auto"/>
      </w:pPr>
      <w:r>
        <w:t>D</w:t>
      </w:r>
      <w:r w:rsidR="003E6398">
        <w:t xml:space="preserve">eveloping </w:t>
      </w:r>
      <w:r>
        <w:t xml:space="preserve">proof </w:t>
      </w:r>
      <w:r w:rsidR="003E6398">
        <w:t>writing skills</w:t>
      </w:r>
      <w:r>
        <w:t xml:space="preserve"> is an iterative process. You will make mistakes and learn from feedback. </w:t>
      </w:r>
      <w:r w:rsidR="007415CA">
        <w:t xml:space="preserve">As such, students are encouraged to make corrections on each homework. </w:t>
      </w:r>
      <w:r w:rsidR="00D13352">
        <w:t xml:space="preserve">Corrections </w:t>
      </w:r>
      <w:r w:rsidR="007415CA">
        <w:t>submitted within a we</w:t>
      </w:r>
      <w:r w:rsidR="00D13352">
        <w:t>ek of when feedback is provided</w:t>
      </w:r>
      <w:r w:rsidR="007415CA">
        <w:t xml:space="preserve"> will </w:t>
      </w:r>
      <w:r w:rsidR="00D13352">
        <w:t>be awarded</w:t>
      </w:r>
      <w:r w:rsidR="007415CA">
        <w:t xml:space="preserve"> the </w:t>
      </w:r>
      <w:r w:rsidR="00D13352">
        <w:t>missed points from the original submission</w:t>
      </w:r>
      <w:r w:rsidR="007415CA">
        <w:t xml:space="preserve">. </w:t>
      </w:r>
      <w:r w:rsidR="00304740">
        <w:t xml:space="preserve">Corrections will not replace </w:t>
      </w:r>
      <w:r w:rsidR="000F0A29">
        <w:t>unexcused</w:t>
      </w:r>
      <w:r w:rsidR="00304740">
        <w:t xml:space="preserve"> or missing assignments.</w:t>
      </w:r>
    </w:p>
    <w:p w:rsidR="00345211" w:rsidRDefault="00345211" w:rsidP="00732B8E">
      <w:pPr>
        <w:spacing w:line="360" w:lineRule="auto"/>
      </w:pPr>
      <w:r>
        <w:rPr>
          <w:b/>
        </w:rPr>
        <w:t>LLM Policy</w:t>
      </w:r>
    </w:p>
    <w:p w:rsidR="0053590A" w:rsidRPr="00732B8E" w:rsidRDefault="00345211" w:rsidP="00732B8E">
      <w:pPr>
        <w:spacing w:line="360" w:lineRule="auto"/>
      </w:pPr>
      <w:r>
        <w:t>The use of LLMs is</w:t>
      </w:r>
      <w:r w:rsidR="0053590A">
        <w:t xml:space="preserve"> allowed, but</w:t>
      </w:r>
      <w:r>
        <w:t xml:space="preserve"> discouraged in this course. If you use LLMs to help with coding, you are responsible </w:t>
      </w:r>
      <w:r w:rsidR="0053590A">
        <w:t>for the output of the code. If you use LLMs to help with any writing assignments, I reserve the right to ask additional questions about your writing.</w:t>
      </w:r>
    </w:p>
    <w:p w:rsidR="00304740" w:rsidRDefault="00304740" w:rsidP="00304740">
      <w:pPr>
        <w:spacing w:line="360" w:lineRule="auto"/>
        <w:rPr>
          <w:b/>
        </w:rPr>
      </w:pPr>
      <w:r>
        <w:rPr>
          <w:b/>
        </w:rPr>
        <w:lastRenderedPageBreak/>
        <w:t>Participation</w:t>
      </w:r>
    </w:p>
    <w:p w:rsidR="00E06C98" w:rsidRDefault="00304740" w:rsidP="00E06C98">
      <w:pPr>
        <w:spacing w:line="360" w:lineRule="auto"/>
      </w:pPr>
      <w:r>
        <w:t xml:space="preserve">Students will receive full participation points </w:t>
      </w:r>
      <w:r w:rsidR="00D13352">
        <w:t>as long as they consistently contribute to in-</w:t>
      </w:r>
      <w:r>
        <w:t>class activities and discussions.</w:t>
      </w:r>
    </w:p>
    <w:p w:rsidR="00304740" w:rsidRDefault="00304740" w:rsidP="00E06C98">
      <w:pPr>
        <w:spacing w:line="360" w:lineRule="auto"/>
        <w:rPr>
          <w:b/>
        </w:rPr>
      </w:pPr>
      <w:r>
        <w:rPr>
          <w:b/>
        </w:rPr>
        <w:t>Project</w:t>
      </w:r>
    </w:p>
    <w:p w:rsidR="0067789B" w:rsidRDefault="0053590A" w:rsidP="00E06C98">
      <w:pPr>
        <w:spacing w:line="360" w:lineRule="auto"/>
      </w:pPr>
      <w:r>
        <w:t xml:space="preserve">The final project will involve modeling and solving a real world problem using the methods discussed in class. This project is fairly open ended and will include a report as well as code. Many of you are in the process of searching for a job or applying to graduate school. The final project should help demonstrate a valuable skill to future employers and graduate schools. </w:t>
      </w:r>
    </w:p>
    <w:p w:rsidR="0067789B" w:rsidRDefault="0067789B" w:rsidP="00E06C98">
      <w:pPr>
        <w:spacing w:line="360" w:lineRule="auto"/>
        <w:rPr>
          <w:b/>
        </w:rPr>
      </w:pPr>
      <w:r>
        <w:rPr>
          <w:b/>
        </w:rPr>
        <w:t>Attendance</w:t>
      </w:r>
    </w:p>
    <w:p w:rsidR="00D13352" w:rsidRPr="0053590A" w:rsidRDefault="0067789B" w:rsidP="00E06C98">
      <w:pPr>
        <w:spacing w:line="360" w:lineRule="auto"/>
      </w:pPr>
      <w:r>
        <w:t xml:space="preserve">It is </w:t>
      </w:r>
      <w:r w:rsidR="003E6398">
        <w:t>important</w:t>
      </w:r>
      <w:r>
        <w:t xml:space="preserve"> to attend class, since there will be topics covered in the lecture that are not in the recommended </w:t>
      </w:r>
      <w:r w:rsidR="003E6398">
        <w:t>text</w:t>
      </w:r>
      <w:r>
        <w:t>. If you have to miss class, you are respons</w:t>
      </w:r>
      <w:r w:rsidR="00D13352">
        <w:t xml:space="preserve">ible for getting notes </w:t>
      </w:r>
      <w:r>
        <w:t>from a classmate or coming to office hours to cover any missed materials.</w:t>
      </w:r>
    </w:p>
    <w:p w:rsidR="0067789B" w:rsidRDefault="0067789B" w:rsidP="00E06C98">
      <w:pPr>
        <w:spacing w:line="360" w:lineRule="auto"/>
        <w:rPr>
          <w:b/>
        </w:rPr>
      </w:pPr>
      <w:r>
        <w:rPr>
          <w:b/>
        </w:rPr>
        <w:t>Grade Scale</w:t>
      </w:r>
    </w:p>
    <w:p w:rsidR="0067789B" w:rsidRDefault="0067789B" w:rsidP="0067789B">
      <w:pPr>
        <w:spacing w:line="360" w:lineRule="auto"/>
      </w:pPr>
      <w:r>
        <w:t>The tentative grade scale is provided below:</w:t>
      </w:r>
    </w:p>
    <w:tbl>
      <w:tblPr>
        <w:tblStyle w:val="TableGrid"/>
        <w:tblW w:w="0" w:type="auto"/>
        <w:tblLook w:val="04A0"/>
      </w:tblPr>
      <w:tblGrid>
        <w:gridCol w:w="4788"/>
        <w:gridCol w:w="4788"/>
      </w:tblGrid>
      <w:tr w:rsidR="0067789B" w:rsidTr="0067789B">
        <w:tc>
          <w:tcPr>
            <w:tcW w:w="4788" w:type="dxa"/>
            <w:tcBorders>
              <w:bottom w:val="double" w:sz="4" w:space="0" w:color="auto"/>
            </w:tcBorders>
          </w:tcPr>
          <w:p w:rsidR="0067789B" w:rsidRPr="0067789B" w:rsidRDefault="0067789B" w:rsidP="0067789B">
            <w:pPr>
              <w:spacing w:line="360" w:lineRule="auto"/>
              <w:jc w:val="center"/>
              <w:rPr>
                <w:b/>
              </w:rPr>
            </w:pPr>
            <w:r w:rsidRPr="0067789B">
              <w:rPr>
                <w:b/>
              </w:rPr>
              <w:t>Percentage</w:t>
            </w:r>
          </w:p>
        </w:tc>
        <w:tc>
          <w:tcPr>
            <w:tcW w:w="4788" w:type="dxa"/>
            <w:tcBorders>
              <w:bottom w:val="double" w:sz="4" w:space="0" w:color="auto"/>
            </w:tcBorders>
          </w:tcPr>
          <w:p w:rsidR="0067789B" w:rsidRPr="0067789B" w:rsidRDefault="0067789B" w:rsidP="0067789B">
            <w:pPr>
              <w:spacing w:line="360" w:lineRule="auto"/>
              <w:jc w:val="center"/>
              <w:rPr>
                <w:b/>
              </w:rPr>
            </w:pPr>
            <w:r w:rsidRPr="0067789B">
              <w:rPr>
                <w:b/>
              </w:rPr>
              <w:t>Guaranteed Grade</w:t>
            </w:r>
          </w:p>
        </w:tc>
      </w:tr>
      <w:tr w:rsidR="0067789B" w:rsidTr="0067789B">
        <w:tc>
          <w:tcPr>
            <w:tcW w:w="4788" w:type="dxa"/>
            <w:tcBorders>
              <w:top w:val="double" w:sz="4" w:space="0" w:color="auto"/>
            </w:tcBorders>
          </w:tcPr>
          <w:p w:rsidR="0067789B" w:rsidRDefault="0067789B" w:rsidP="0067789B">
            <w:pPr>
              <w:spacing w:line="360" w:lineRule="auto"/>
              <w:jc w:val="center"/>
            </w:pPr>
            <w:r w:rsidRPr="0067789B">
              <w:t>[94, 100]</w:t>
            </w:r>
          </w:p>
        </w:tc>
        <w:tc>
          <w:tcPr>
            <w:tcW w:w="4788" w:type="dxa"/>
            <w:tcBorders>
              <w:top w:val="double" w:sz="4" w:space="0" w:color="auto"/>
            </w:tcBorders>
          </w:tcPr>
          <w:p w:rsidR="0067789B" w:rsidRDefault="0067789B" w:rsidP="0067789B">
            <w:pPr>
              <w:spacing w:line="360" w:lineRule="auto"/>
              <w:jc w:val="center"/>
            </w:pPr>
            <w:r>
              <w:t>A</w:t>
            </w:r>
          </w:p>
        </w:tc>
      </w:tr>
      <w:tr w:rsidR="0067789B" w:rsidTr="0067789B">
        <w:tc>
          <w:tcPr>
            <w:tcW w:w="4788" w:type="dxa"/>
          </w:tcPr>
          <w:p w:rsidR="0067789B" w:rsidRDefault="0067789B" w:rsidP="0067789B">
            <w:pPr>
              <w:spacing w:line="360" w:lineRule="auto"/>
              <w:jc w:val="center"/>
            </w:pPr>
            <w:r>
              <w:t>[90,94)</w:t>
            </w:r>
          </w:p>
        </w:tc>
        <w:tc>
          <w:tcPr>
            <w:tcW w:w="4788" w:type="dxa"/>
          </w:tcPr>
          <w:p w:rsidR="0067789B" w:rsidRDefault="0067789B" w:rsidP="0067789B">
            <w:pPr>
              <w:spacing w:line="360" w:lineRule="auto"/>
              <w:jc w:val="center"/>
            </w:pPr>
            <w:r>
              <w:t>A-</w:t>
            </w:r>
          </w:p>
        </w:tc>
      </w:tr>
      <w:tr w:rsidR="0067789B" w:rsidTr="0067789B">
        <w:tc>
          <w:tcPr>
            <w:tcW w:w="4788" w:type="dxa"/>
          </w:tcPr>
          <w:p w:rsidR="0067789B" w:rsidRDefault="0067789B" w:rsidP="0067789B">
            <w:pPr>
              <w:spacing w:line="360" w:lineRule="auto"/>
              <w:jc w:val="center"/>
            </w:pPr>
            <w:r>
              <w:t>[87,90)</w:t>
            </w:r>
          </w:p>
        </w:tc>
        <w:tc>
          <w:tcPr>
            <w:tcW w:w="4788" w:type="dxa"/>
          </w:tcPr>
          <w:p w:rsidR="0067789B" w:rsidRDefault="0067789B" w:rsidP="0067789B">
            <w:pPr>
              <w:spacing w:line="360" w:lineRule="auto"/>
              <w:jc w:val="center"/>
            </w:pPr>
            <w:r>
              <w:t>B+</w:t>
            </w:r>
          </w:p>
        </w:tc>
      </w:tr>
      <w:tr w:rsidR="0067789B" w:rsidTr="0067789B">
        <w:tc>
          <w:tcPr>
            <w:tcW w:w="4788" w:type="dxa"/>
          </w:tcPr>
          <w:p w:rsidR="0067789B" w:rsidRDefault="0067789B" w:rsidP="0067789B">
            <w:pPr>
              <w:spacing w:line="360" w:lineRule="auto"/>
              <w:jc w:val="center"/>
            </w:pPr>
            <w:r>
              <w:t>[84,87)</w:t>
            </w:r>
          </w:p>
        </w:tc>
        <w:tc>
          <w:tcPr>
            <w:tcW w:w="4788" w:type="dxa"/>
          </w:tcPr>
          <w:p w:rsidR="0067789B" w:rsidRDefault="0067789B" w:rsidP="0067789B">
            <w:pPr>
              <w:spacing w:line="360" w:lineRule="auto"/>
              <w:jc w:val="center"/>
            </w:pPr>
            <w:r>
              <w:t>B</w:t>
            </w:r>
          </w:p>
        </w:tc>
      </w:tr>
      <w:tr w:rsidR="0067789B" w:rsidTr="0067789B">
        <w:tc>
          <w:tcPr>
            <w:tcW w:w="4788" w:type="dxa"/>
          </w:tcPr>
          <w:p w:rsidR="0067789B" w:rsidRDefault="0067789B" w:rsidP="0067789B">
            <w:pPr>
              <w:spacing w:line="360" w:lineRule="auto"/>
              <w:jc w:val="center"/>
            </w:pPr>
            <w:r>
              <w:t>[80,84)</w:t>
            </w:r>
          </w:p>
        </w:tc>
        <w:tc>
          <w:tcPr>
            <w:tcW w:w="4788" w:type="dxa"/>
          </w:tcPr>
          <w:p w:rsidR="0067789B" w:rsidRDefault="0067789B" w:rsidP="0067789B">
            <w:pPr>
              <w:spacing w:line="360" w:lineRule="auto"/>
              <w:jc w:val="center"/>
            </w:pPr>
            <w:r>
              <w:t>B-</w:t>
            </w:r>
          </w:p>
        </w:tc>
      </w:tr>
      <w:tr w:rsidR="0067789B" w:rsidTr="0067789B">
        <w:tc>
          <w:tcPr>
            <w:tcW w:w="4788" w:type="dxa"/>
          </w:tcPr>
          <w:p w:rsidR="0067789B" w:rsidRDefault="0067789B" w:rsidP="0067789B">
            <w:pPr>
              <w:spacing w:line="360" w:lineRule="auto"/>
              <w:jc w:val="center"/>
            </w:pPr>
            <w:r>
              <w:t>[77,80)</w:t>
            </w:r>
          </w:p>
        </w:tc>
        <w:tc>
          <w:tcPr>
            <w:tcW w:w="4788" w:type="dxa"/>
          </w:tcPr>
          <w:p w:rsidR="0067789B" w:rsidRDefault="0067789B" w:rsidP="0067789B">
            <w:pPr>
              <w:spacing w:line="360" w:lineRule="auto"/>
              <w:jc w:val="center"/>
            </w:pPr>
            <w:r>
              <w:t>C+</w:t>
            </w:r>
          </w:p>
        </w:tc>
      </w:tr>
      <w:tr w:rsidR="0067789B" w:rsidTr="0067789B">
        <w:tc>
          <w:tcPr>
            <w:tcW w:w="4788" w:type="dxa"/>
          </w:tcPr>
          <w:p w:rsidR="0067789B" w:rsidRDefault="0067789B" w:rsidP="0067789B">
            <w:pPr>
              <w:spacing w:line="360" w:lineRule="auto"/>
              <w:jc w:val="center"/>
            </w:pPr>
            <w:r>
              <w:t>[74,77)</w:t>
            </w:r>
          </w:p>
        </w:tc>
        <w:tc>
          <w:tcPr>
            <w:tcW w:w="4788" w:type="dxa"/>
          </w:tcPr>
          <w:p w:rsidR="0067789B" w:rsidRDefault="0067789B" w:rsidP="0067789B">
            <w:pPr>
              <w:spacing w:line="360" w:lineRule="auto"/>
              <w:jc w:val="center"/>
            </w:pPr>
            <w:r>
              <w:t>C</w:t>
            </w:r>
          </w:p>
        </w:tc>
      </w:tr>
      <w:tr w:rsidR="0067789B" w:rsidTr="0067789B">
        <w:tc>
          <w:tcPr>
            <w:tcW w:w="4788" w:type="dxa"/>
          </w:tcPr>
          <w:p w:rsidR="0067789B" w:rsidRDefault="0067789B" w:rsidP="0067789B">
            <w:pPr>
              <w:spacing w:line="360" w:lineRule="auto"/>
              <w:jc w:val="center"/>
            </w:pPr>
            <w:r>
              <w:t>[70,74)</w:t>
            </w:r>
          </w:p>
        </w:tc>
        <w:tc>
          <w:tcPr>
            <w:tcW w:w="4788" w:type="dxa"/>
          </w:tcPr>
          <w:p w:rsidR="0067789B" w:rsidRDefault="0067789B" w:rsidP="0067789B">
            <w:pPr>
              <w:spacing w:line="360" w:lineRule="auto"/>
              <w:jc w:val="center"/>
            </w:pPr>
            <w:r>
              <w:t>C-</w:t>
            </w:r>
          </w:p>
        </w:tc>
      </w:tr>
      <w:tr w:rsidR="0067789B" w:rsidTr="0067789B">
        <w:tc>
          <w:tcPr>
            <w:tcW w:w="4788" w:type="dxa"/>
          </w:tcPr>
          <w:p w:rsidR="0067789B" w:rsidRDefault="0067789B" w:rsidP="0067789B">
            <w:pPr>
              <w:spacing w:line="360" w:lineRule="auto"/>
              <w:jc w:val="center"/>
            </w:pPr>
            <w:r>
              <w:t>[67,70)</w:t>
            </w:r>
          </w:p>
        </w:tc>
        <w:tc>
          <w:tcPr>
            <w:tcW w:w="4788" w:type="dxa"/>
          </w:tcPr>
          <w:p w:rsidR="0067789B" w:rsidRDefault="0067789B" w:rsidP="0067789B">
            <w:pPr>
              <w:spacing w:line="360" w:lineRule="auto"/>
              <w:jc w:val="center"/>
            </w:pPr>
            <w:r>
              <w:t>D+</w:t>
            </w:r>
          </w:p>
        </w:tc>
      </w:tr>
      <w:tr w:rsidR="0067789B" w:rsidTr="0067789B">
        <w:tc>
          <w:tcPr>
            <w:tcW w:w="4788" w:type="dxa"/>
          </w:tcPr>
          <w:p w:rsidR="0067789B" w:rsidRDefault="0067789B" w:rsidP="0067789B">
            <w:pPr>
              <w:spacing w:line="360" w:lineRule="auto"/>
              <w:jc w:val="center"/>
            </w:pPr>
            <w:r>
              <w:t>[60,67)</w:t>
            </w:r>
          </w:p>
        </w:tc>
        <w:tc>
          <w:tcPr>
            <w:tcW w:w="4788" w:type="dxa"/>
          </w:tcPr>
          <w:p w:rsidR="0067789B" w:rsidRDefault="0067789B" w:rsidP="0067789B">
            <w:pPr>
              <w:spacing w:line="360" w:lineRule="auto"/>
              <w:jc w:val="center"/>
            </w:pPr>
            <w:r>
              <w:t>D</w:t>
            </w:r>
          </w:p>
        </w:tc>
      </w:tr>
      <w:tr w:rsidR="0067789B" w:rsidTr="0067789B">
        <w:tc>
          <w:tcPr>
            <w:tcW w:w="4788" w:type="dxa"/>
          </w:tcPr>
          <w:p w:rsidR="0067789B" w:rsidRDefault="0067789B" w:rsidP="0067789B">
            <w:pPr>
              <w:spacing w:line="360" w:lineRule="auto"/>
              <w:jc w:val="center"/>
            </w:pPr>
            <w:r>
              <w:t>[0,60)</w:t>
            </w:r>
          </w:p>
        </w:tc>
        <w:tc>
          <w:tcPr>
            <w:tcW w:w="4788" w:type="dxa"/>
          </w:tcPr>
          <w:p w:rsidR="0067789B" w:rsidRDefault="0067789B" w:rsidP="0067789B">
            <w:pPr>
              <w:spacing w:line="360" w:lineRule="auto"/>
              <w:jc w:val="center"/>
            </w:pPr>
            <w:r>
              <w:t>F</w:t>
            </w:r>
          </w:p>
        </w:tc>
      </w:tr>
    </w:tbl>
    <w:p w:rsidR="0067789B" w:rsidRDefault="0067789B" w:rsidP="0067789B">
      <w:pPr>
        <w:spacing w:line="360" w:lineRule="auto"/>
      </w:pPr>
    </w:p>
    <w:p w:rsidR="0067789B" w:rsidRDefault="003D3302" w:rsidP="0067789B">
      <w:pPr>
        <w:spacing w:line="360" w:lineRule="auto"/>
      </w:pPr>
      <w:r>
        <w:lastRenderedPageBreak/>
        <w:t>I may adjust these cutoffs, but only if such a change would benefit students.</w:t>
      </w:r>
    </w:p>
    <w:p w:rsidR="0047144D" w:rsidRDefault="0047144D" w:rsidP="0067789B">
      <w:pPr>
        <w:spacing w:line="360" w:lineRule="auto"/>
        <w:rPr>
          <w:b/>
        </w:rPr>
      </w:pPr>
      <w:r>
        <w:rPr>
          <w:b/>
        </w:rPr>
        <w:t>Tentative Schedule</w:t>
      </w:r>
    </w:p>
    <w:tbl>
      <w:tblPr>
        <w:tblStyle w:val="TableGrid"/>
        <w:tblW w:w="0" w:type="auto"/>
        <w:jc w:val="center"/>
        <w:tblLook w:val="04A0"/>
      </w:tblPr>
      <w:tblGrid>
        <w:gridCol w:w="1908"/>
        <w:gridCol w:w="5040"/>
        <w:gridCol w:w="2628"/>
      </w:tblGrid>
      <w:tr w:rsidR="0047144D" w:rsidTr="00A05F2B">
        <w:trPr>
          <w:jc w:val="center"/>
        </w:trPr>
        <w:tc>
          <w:tcPr>
            <w:tcW w:w="1908" w:type="dxa"/>
            <w:tcBorders>
              <w:bottom w:val="double" w:sz="4" w:space="0" w:color="auto"/>
            </w:tcBorders>
          </w:tcPr>
          <w:p w:rsidR="0047144D" w:rsidRPr="0047144D" w:rsidRDefault="0047144D" w:rsidP="0047144D">
            <w:pPr>
              <w:spacing w:line="360" w:lineRule="auto"/>
              <w:jc w:val="center"/>
              <w:rPr>
                <w:b/>
              </w:rPr>
            </w:pPr>
            <w:r w:rsidRPr="0047144D">
              <w:rPr>
                <w:b/>
              </w:rPr>
              <w:t>The Week Of:</w:t>
            </w:r>
          </w:p>
        </w:tc>
        <w:tc>
          <w:tcPr>
            <w:tcW w:w="5040" w:type="dxa"/>
            <w:tcBorders>
              <w:bottom w:val="double" w:sz="4" w:space="0" w:color="auto"/>
            </w:tcBorders>
          </w:tcPr>
          <w:p w:rsidR="0047144D" w:rsidRPr="0047144D" w:rsidRDefault="0047144D" w:rsidP="0047144D">
            <w:pPr>
              <w:spacing w:line="360" w:lineRule="auto"/>
              <w:jc w:val="center"/>
              <w:rPr>
                <w:b/>
              </w:rPr>
            </w:pPr>
            <w:r w:rsidRPr="0047144D">
              <w:rPr>
                <w:b/>
              </w:rPr>
              <w:t>Topics</w:t>
            </w:r>
          </w:p>
        </w:tc>
        <w:tc>
          <w:tcPr>
            <w:tcW w:w="2628" w:type="dxa"/>
            <w:tcBorders>
              <w:bottom w:val="double" w:sz="4" w:space="0" w:color="auto"/>
            </w:tcBorders>
          </w:tcPr>
          <w:p w:rsidR="0047144D" w:rsidRPr="0047144D" w:rsidRDefault="0047144D" w:rsidP="0047144D">
            <w:pPr>
              <w:spacing w:line="360" w:lineRule="auto"/>
              <w:jc w:val="center"/>
              <w:rPr>
                <w:b/>
              </w:rPr>
            </w:pPr>
            <w:r w:rsidRPr="0047144D">
              <w:rPr>
                <w:b/>
              </w:rPr>
              <w:t>Additional Notes</w:t>
            </w:r>
          </w:p>
        </w:tc>
      </w:tr>
      <w:tr w:rsidR="0047144D" w:rsidTr="00A05F2B">
        <w:trPr>
          <w:jc w:val="center"/>
        </w:trPr>
        <w:tc>
          <w:tcPr>
            <w:tcW w:w="1908" w:type="dxa"/>
            <w:tcBorders>
              <w:top w:val="double" w:sz="4" w:space="0" w:color="auto"/>
            </w:tcBorders>
          </w:tcPr>
          <w:p w:rsidR="0047144D" w:rsidRDefault="0047144D" w:rsidP="00964379">
            <w:pPr>
              <w:spacing w:line="360" w:lineRule="auto"/>
            </w:pPr>
            <w:r>
              <w:t xml:space="preserve">Jan. </w:t>
            </w:r>
            <w:r w:rsidR="0053590A">
              <w:t>12</w:t>
            </w:r>
            <w:r>
              <w:t>th</w:t>
            </w:r>
          </w:p>
        </w:tc>
        <w:tc>
          <w:tcPr>
            <w:tcW w:w="5040" w:type="dxa"/>
            <w:tcBorders>
              <w:top w:val="double" w:sz="4" w:space="0" w:color="auto"/>
            </w:tcBorders>
          </w:tcPr>
          <w:p w:rsidR="0047144D" w:rsidRDefault="009D04EB" w:rsidP="009F0540">
            <w:pPr>
              <w:spacing w:line="360" w:lineRule="auto"/>
            </w:pPr>
            <w:r>
              <w:t xml:space="preserve">Syllabus, </w:t>
            </w:r>
            <w:r w:rsidR="009F0540">
              <w:t>Motivation, Linear Algebra Review</w:t>
            </w:r>
          </w:p>
        </w:tc>
        <w:tc>
          <w:tcPr>
            <w:tcW w:w="2628" w:type="dxa"/>
            <w:tcBorders>
              <w:top w:val="double" w:sz="4" w:space="0" w:color="auto"/>
            </w:tcBorders>
          </w:tcPr>
          <w:p w:rsidR="0047144D" w:rsidRDefault="0047144D" w:rsidP="0067789B">
            <w:pPr>
              <w:spacing w:line="360" w:lineRule="auto"/>
            </w:pPr>
          </w:p>
        </w:tc>
      </w:tr>
      <w:tr w:rsidR="0047144D" w:rsidTr="0047144D">
        <w:trPr>
          <w:jc w:val="center"/>
        </w:trPr>
        <w:tc>
          <w:tcPr>
            <w:tcW w:w="1908" w:type="dxa"/>
          </w:tcPr>
          <w:p w:rsidR="0047144D" w:rsidRDefault="0047144D" w:rsidP="0053590A">
            <w:pPr>
              <w:spacing w:line="360" w:lineRule="auto"/>
            </w:pPr>
            <w:r>
              <w:t xml:space="preserve">Jan. </w:t>
            </w:r>
            <w:r w:rsidR="0053590A">
              <w:t>19</w:t>
            </w:r>
            <w:r>
              <w:t>th</w:t>
            </w:r>
          </w:p>
        </w:tc>
        <w:tc>
          <w:tcPr>
            <w:tcW w:w="5040" w:type="dxa"/>
          </w:tcPr>
          <w:p w:rsidR="0047144D" w:rsidRDefault="009F0540" w:rsidP="009F0540">
            <w:pPr>
              <w:spacing w:line="360" w:lineRule="auto"/>
            </w:pPr>
            <w:r>
              <w:t>Examples of LPs, LP Formulation, Conversion to Standard Form</w:t>
            </w:r>
          </w:p>
        </w:tc>
        <w:tc>
          <w:tcPr>
            <w:tcW w:w="2628" w:type="dxa"/>
          </w:tcPr>
          <w:p w:rsidR="0047144D" w:rsidRDefault="00B41430" w:rsidP="0067789B">
            <w:pPr>
              <w:spacing w:line="360" w:lineRule="auto"/>
            </w:pPr>
            <w:r>
              <w:t>HW 1 Due</w:t>
            </w:r>
          </w:p>
        </w:tc>
      </w:tr>
      <w:tr w:rsidR="0047144D" w:rsidTr="0047144D">
        <w:trPr>
          <w:jc w:val="center"/>
        </w:trPr>
        <w:tc>
          <w:tcPr>
            <w:tcW w:w="1908" w:type="dxa"/>
          </w:tcPr>
          <w:p w:rsidR="0047144D" w:rsidRDefault="0047144D" w:rsidP="0053590A">
            <w:pPr>
              <w:spacing w:line="360" w:lineRule="auto"/>
            </w:pPr>
            <w:r>
              <w:t>Jan. 2</w:t>
            </w:r>
            <w:r w:rsidR="0053590A">
              <w:t>6</w:t>
            </w:r>
            <w:r w:rsidR="006853EB">
              <w:t>n</w:t>
            </w:r>
            <w:r>
              <w:t>d</w:t>
            </w:r>
          </w:p>
        </w:tc>
        <w:tc>
          <w:tcPr>
            <w:tcW w:w="5040" w:type="dxa"/>
          </w:tcPr>
          <w:p w:rsidR="0047144D" w:rsidRDefault="009F0540" w:rsidP="006853EB">
            <w:pPr>
              <w:spacing w:line="360" w:lineRule="auto"/>
            </w:pPr>
            <w:r>
              <w:t>Convex and PL functions, Graphical Solutions</w:t>
            </w:r>
          </w:p>
        </w:tc>
        <w:tc>
          <w:tcPr>
            <w:tcW w:w="2628" w:type="dxa"/>
          </w:tcPr>
          <w:p w:rsidR="0047144D" w:rsidRDefault="00B41430" w:rsidP="0067789B">
            <w:pPr>
              <w:spacing w:line="360" w:lineRule="auto"/>
            </w:pPr>
            <w:r>
              <w:t>HW 2 Due</w:t>
            </w:r>
          </w:p>
        </w:tc>
      </w:tr>
      <w:tr w:rsidR="0047144D" w:rsidTr="0047144D">
        <w:trPr>
          <w:jc w:val="center"/>
        </w:trPr>
        <w:tc>
          <w:tcPr>
            <w:tcW w:w="1908" w:type="dxa"/>
          </w:tcPr>
          <w:p w:rsidR="0047144D" w:rsidRDefault="0053590A" w:rsidP="0053590A">
            <w:pPr>
              <w:spacing w:line="360" w:lineRule="auto"/>
            </w:pPr>
            <w:r>
              <w:t>Feb</w:t>
            </w:r>
            <w:r w:rsidR="0047144D">
              <w:t xml:space="preserve">. </w:t>
            </w:r>
            <w:r>
              <w:t>2nd</w:t>
            </w:r>
          </w:p>
        </w:tc>
        <w:tc>
          <w:tcPr>
            <w:tcW w:w="5040" w:type="dxa"/>
          </w:tcPr>
          <w:p w:rsidR="0047144D" w:rsidRDefault="009F0540" w:rsidP="006853EB">
            <w:pPr>
              <w:spacing w:line="360" w:lineRule="auto"/>
            </w:pPr>
            <w:r>
              <w:t xml:space="preserve">Geometry of </w:t>
            </w:r>
            <w:proofErr w:type="spellStart"/>
            <w:r>
              <w:t>Polyhedra</w:t>
            </w:r>
            <w:proofErr w:type="spellEnd"/>
            <w:r>
              <w:t>, Convex Geometry, BFS</w:t>
            </w:r>
          </w:p>
        </w:tc>
        <w:tc>
          <w:tcPr>
            <w:tcW w:w="2628" w:type="dxa"/>
          </w:tcPr>
          <w:p w:rsidR="0047144D" w:rsidRDefault="00B41430" w:rsidP="0067789B">
            <w:pPr>
              <w:spacing w:line="360" w:lineRule="auto"/>
            </w:pPr>
            <w:r>
              <w:t>HW 3 Due</w:t>
            </w:r>
          </w:p>
        </w:tc>
      </w:tr>
      <w:tr w:rsidR="0047144D" w:rsidTr="0047144D">
        <w:trPr>
          <w:jc w:val="center"/>
        </w:trPr>
        <w:tc>
          <w:tcPr>
            <w:tcW w:w="1908" w:type="dxa"/>
          </w:tcPr>
          <w:p w:rsidR="0047144D" w:rsidRDefault="0047144D" w:rsidP="0053590A">
            <w:pPr>
              <w:spacing w:line="360" w:lineRule="auto"/>
            </w:pPr>
            <w:r>
              <w:t xml:space="preserve">Feb. </w:t>
            </w:r>
            <w:r w:rsidR="0053590A">
              <w:t>9</w:t>
            </w:r>
            <w:r>
              <w:t>th</w:t>
            </w:r>
          </w:p>
        </w:tc>
        <w:tc>
          <w:tcPr>
            <w:tcW w:w="5040" w:type="dxa"/>
          </w:tcPr>
          <w:p w:rsidR="0047144D" w:rsidRDefault="009F0540" w:rsidP="006853EB">
            <w:pPr>
              <w:spacing w:line="360" w:lineRule="auto"/>
            </w:pPr>
            <w:r>
              <w:t xml:space="preserve">Standard Form of </w:t>
            </w:r>
            <w:proofErr w:type="spellStart"/>
            <w:r>
              <w:t>Polyhedra</w:t>
            </w:r>
            <w:proofErr w:type="spellEnd"/>
            <w:r>
              <w:t>, Extreme Points</w:t>
            </w:r>
          </w:p>
        </w:tc>
        <w:tc>
          <w:tcPr>
            <w:tcW w:w="2628" w:type="dxa"/>
          </w:tcPr>
          <w:p w:rsidR="0047144D" w:rsidRDefault="00B41430" w:rsidP="0067789B">
            <w:pPr>
              <w:spacing w:line="360" w:lineRule="auto"/>
            </w:pPr>
            <w:r>
              <w:t>HW 4 Due</w:t>
            </w:r>
          </w:p>
        </w:tc>
      </w:tr>
      <w:tr w:rsidR="0047144D" w:rsidTr="0047144D">
        <w:trPr>
          <w:jc w:val="center"/>
        </w:trPr>
        <w:tc>
          <w:tcPr>
            <w:tcW w:w="1908" w:type="dxa"/>
          </w:tcPr>
          <w:p w:rsidR="0047144D" w:rsidRDefault="0047144D" w:rsidP="0053590A">
            <w:pPr>
              <w:spacing w:line="360" w:lineRule="auto"/>
            </w:pPr>
            <w:r>
              <w:t xml:space="preserve">Feb. </w:t>
            </w:r>
            <w:r w:rsidR="00964379">
              <w:t>1</w:t>
            </w:r>
            <w:r w:rsidR="0053590A">
              <w:t>6</w:t>
            </w:r>
            <w:r>
              <w:t>th</w:t>
            </w:r>
          </w:p>
        </w:tc>
        <w:tc>
          <w:tcPr>
            <w:tcW w:w="5040" w:type="dxa"/>
          </w:tcPr>
          <w:p w:rsidR="0047144D" w:rsidRDefault="009F0540" w:rsidP="00D823FD">
            <w:pPr>
              <w:spacing w:line="360" w:lineRule="auto"/>
            </w:pPr>
            <w:proofErr w:type="spellStart"/>
            <w:r>
              <w:t>Simplex</w:t>
            </w:r>
            <w:proofErr w:type="spellEnd"/>
            <w:r>
              <w:t xml:space="preserve"> Method</w:t>
            </w:r>
          </w:p>
        </w:tc>
        <w:tc>
          <w:tcPr>
            <w:tcW w:w="2628" w:type="dxa"/>
          </w:tcPr>
          <w:p w:rsidR="0047144D" w:rsidRDefault="00B41430" w:rsidP="00B41430">
            <w:pPr>
              <w:spacing w:line="360" w:lineRule="auto"/>
            </w:pPr>
            <w:r>
              <w:t>HW 5 Due</w:t>
            </w:r>
          </w:p>
        </w:tc>
      </w:tr>
      <w:tr w:rsidR="0047144D" w:rsidTr="0047144D">
        <w:trPr>
          <w:jc w:val="center"/>
        </w:trPr>
        <w:tc>
          <w:tcPr>
            <w:tcW w:w="1908" w:type="dxa"/>
          </w:tcPr>
          <w:p w:rsidR="0047144D" w:rsidRDefault="0047144D" w:rsidP="0053590A">
            <w:pPr>
              <w:spacing w:line="360" w:lineRule="auto"/>
            </w:pPr>
            <w:r>
              <w:t xml:space="preserve">Feb. </w:t>
            </w:r>
            <w:r w:rsidR="0053590A">
              <w:t>23rd</w:t>
            </w:r>
          </w:p>
        </w:tc>
        <w:tc>
          <w:tcPr>
            <w:tcW w:w="5040" w:type="dxa"/>
          </w:tcPr>
          <w:p w:rsidR="0047144D" w:rsidRDefault="009F0540" w:rsidP="0067789B">
            <w:pPr>
              <w:spacing w:line="360" w:lineRule="auto"/>
            </w:pPr>
            <w:proofErr w:type="spellStart"/>
            <w:r>
              <w:t>Bland's</w:t>
            </w:r>
            <w:proofErr w:type="spellEnd"/>
            <w:r>
              <w:t xml:space="preserve"> Rule, Big M method</w:t>
            </w:r>
          </w:p>
        </w:tc>
        <w:tc>
          <w:tcPr>
            <w:tcW w:w="2628" w:type="dxa"/>
          </w:tcPr>
          <w:p w:rsidR="0047144D" w:rsidRDefault="00263251" w:rsidP="0067789B">
            <w:pPr>
              <w:spacing w:line="360" w:lineRule="auto"/>
            </w:pPr>
            <w:r>
              <w:t>HW 6 Due</w:t>
            </w:r>
          </w:p>
        </w:tc>
      </w:tr>
      <w:tr w:rsidR="0047144D" w:rsidTr="0047144D">
        <w:trPr>
          <w:jc w:val="center"/>
        </w:trPr>
        <w:tc>
          <w:tcPr>
            <w:tcW w:w="1908" w:type="dxa"/>
          </w:tcPr>
          <w:p w:rsidR="0047144D" w:rsidRDefault="0053590A" w:rsidP="0053590A">
            <w:pPr>
              <w:spacing w:line="360" w:lineRule="auto"/>
            </w:pPr>
            <w:r>
              <w:t>Mar</w:t>
            </w:r>
            <w:r w:rsidR="0047144D">
              <w:t xml:space="preserve">. </w:t>
            </w:r>
            <w:r>
              <w:t>2nd</w:t>
            </w:r>
          </w:p>
        </w:tc>
        <w:tc>
          <w:tcPr>
            <w:tcW w:w="5040" w:type="dxa"/>
          </w:tcPr>
          <w:p w:rsidR="0047144D" w:rsidRDefault="009F0540" w:rsidP="00A05F2B">
            <w:pPr>
              <w:spacing w:line="360" w:lineRule="auto"/>
            </w:pPr>
            <w:r>
              <w:t>Tableau and Revised Simplex Method</w:t>
            </w:r>
          </w:p>
        </w:tc>
        <w:tc>
          <w:tcPr>
            <w:tcW w:w="2628" w:type="dxa"/>
          </w:tcPr>
          <w:p w:rsidR="0047144D" w:rsidRDefault="00263251" w:rsidP="0067789B">
            <w:pPr>
              <w:spacing w:line="360" w:lineRule="auto"/>
            </w:pPr>
            <w:r>
              <w:t>HW 7 Due</w:t>
            </w:r>
          </w:p>
        </w:tc>
      </w:tr>
      <w:tr w:rsidR="0047144D" w:rsidTr="0047144D">
        <w:trPr>
          <w:jc w:val="center"/>
        </w:trPr>
        <w:tc>
          <w:tcPr>
            <w:tcW w:w="1908" w:type="dxa"/>
          </w:tcPr>
          <w:p w:rsidR="0047144D" w:rsidRDefault="0047144D" w:rsidP="0053590A">
            <w:pPr>
              <w:spacing w:line="360" w:lineRule="auto"/>
            </w:pPr>
            <w:r>
              <w:t xml:space="preserve">Mar. </w:t>
            </w:r>
            <w:r w:rsidR="0053590A">
              <w:t>9th</w:t>
            </w:r>
          </w:p>
        </w:tc>
        <w:tc>
          <w:tcPr>
            <w:tcW w:w="5040" w:type="dxa"/>
          </w:tcPr>
          <w:p w:rsidR="0047144D" w:rsidRDefault="009F0540" w:rsidP="003E6398">
            <w:pPr>
              <w:spacing w:line="360" w:lineRule="auto"/>
            </w:pPr>
            <w:proofErr w:type="spellStart"/>
            <w:r>
              <w:t>Simplex</w:t>
            </w:r>
            <w:proofErr w:type="spellEnd"/>
            <w:r>
              <w:t xml:space="preserve"> Method </w:t>
            </w:r>
          </w:p>
        </w:tc>
        <w:tc>
          <w:tcPr>
            <w:tcW w:w="2628" w:type="dxa"/>
          </w:tcPr>
          <w:p w:rsidR="0047144D" w:rsidRDefault="008548BB" w:rsidP="00263251">
            <w:pPr>
              <w:spacing w:line="360" w:lineRule="auto"/>
            </w:pPr>
            <w:r>
              <w:t xml:space="preserve">HW </w:t>
            </w:r>
            <w:r w:rsidR="00263251">
              <w:t>8</w:t>
            </w:r>
            <w:r>
              <w:t xml:space="preserve"> Due</w:t>
            </w:r>
          </w:p>
        </w:tc>
      </w:tr>
      <w:tr w:rsidR="0047144D" w:rsidTr="0047144D">
        <w:trPr>
          <w:jc w:val="center"/>
        </w:trPr>
        <w:tc>
          <w:tcPr>
            <w:tcW w:w="1908" w:type="dxa"/>
          </w:tcPr>
          <w:p w:rsidR="0047144D" w:rsidRDefault="0047144D" w:rsidP="0053590A">
            <w:pPr>
              <w:spacing w:line="360" w:lineRule="auto"/>
            </w:pPr>
            <w:r>
              <w:t xml:space="preserve">Mar. </w:t>
            </w:r>
            <w:r w:rsidR="0053590A">
              <w:t>16th</w:t>
            </w:r>
          </w:p>
        </w:tc>
        <w:tc>
          <w:tcPr>
            <w:tcW w:w="7668" w:type="dxa"/>
            <w:gridSpan w:val="2"/>
          </w:tcPr>
          <w:p w:rsidR="0047144D" w:rsidRDefault="0047144D" w:rsidP="0067789B">
            <w:pPr>
              <w:spacing w:line="360" w:lineRule="auto"/>
            </w:pPr>
            <w:r>
              <w:t>Spring Break</w:t>
            </w:r>
          </w:p>
        </w:tc>
      </w:tr>
      <w:tr w:rsidR="0047144D" w:rsidTr="0047144D">
        <w:trPr>
          <w:jc w:val="center"/>
        </w:trPr>
        <w:tc>
          <w:tcPr>
            <w:tcW w:w="1908" w:type="dxa"/>
          </w:tcPr>
          <w:p w:rsidR="0047144D" w:rsidRDefault="0047144D" w:rsidP="0053590A">
            <w:pPr>
              <w:spacing w:line="360" w:lineRule="auto"/>
            </w:pPr>
            <w:r>
              <w:t xml:space="preserve">Mar. </w:t>
            </w:r>
            <w:r w:rsidR="0053590A">
              <w:t>23rd</w:t>
            </w:r>
          </w:p>
        </w:tc>
        <w:tc>
          <w:tcPr>
            <w:tcW w:w="5040" w:type="dxa"/>
          </w:tcPr>
          <w:p w:rsidR="0047144D" w:rsidRDefault="009F0540" w:rsidP="00FB4436">
            <w:pPr>
              <w:spacing w:line="360" w:lineRule="auto"/>
            </w:pPr>
            <w:r>
              <w:t>Duality</w:t>
            </w:r>
          </w:p>
        </w:tc>
        <w:tc>
          <w:tcPr>
            <w:tcW w:w="2628" w:type="dxa"/>
          </w:tcPr>
          <w:p w:rsidR="0047144D" w:rsidRDefault="008548BB" w:rsidP="00263251">
            <w:pPr>
              <w:spacing w:line="360" w:lineRule="auto"/>
            </w:pPr>
            <w:r>
              <w:t>HW</w:t>
            </w:r>
            <w:r w:rsidR="00263251">
              <w:t xml:space="preserve"> 9</w:t>
            </w:r>
            <w:r>
              <w:t xml:space="preserve"> Due</w:t>
            </w:r>
          </w:p>
        </w:tc>
      </w:tr>
      <w:tr w:rsidR="00F03959" w:rsidTr="0047144D">
        <w:trPr>
          <w:jc w:val="center"/>
        </w:trPr>
        <w:tc>
          <w:tcPr>
            <w:tcW w:w="1908" w:type="dxa"/>
          </w:tcPr>
          <w:p w:rsidR="00F03959" w:rsidRDefault="00F03959" w:rsidP="0053590A">
            <w:pPr>
              <w:spacing w:line="360" w:lineRule="auto"/>
            </w:pPr>
            <w:r>
              <w:t xml:space="preserve">Mar. </w:t>
            </w:r>
            <w:r w:rsidR="0053590A">
              <w:t>30th</w:t>
            </w:r>
          </w:p>
        </w:tc>
        <w:tc>
          <w:tcPr>
            <w:tcW w:w="5040" w:type="dxa"/>
          </w:tcPr>
          <w:p w:rsidR="00F03959" w:rsidRDefault="009F0540" w:rsidP="003D3302">
            <w:pPr>
              <w:spacing w:line="360" w:lineRule="auto"/>
            </w:pPr>
            <w:r>
              <w:t>Dual Theorem, Dual Simplex Method</w:t>
            </w:r>
          </w:p>
        </w:tc>
        <w:tc>
          <w:tcPr>
            <w:tcW w:w="2628" w:type="dxa"/>
          </w:tcPr>
          <w:p w:rsidR="00F03959" w:rsidRDefault="00263251" w:rsidP="0067789B">
            <w:pPr>
              <w:spacing w:line="360" w:lineRule="auto"/>
            </w:pPr>
            <w:r>
              <w:t>HW 10 Due</w:t>
            </w:r>
          </w:p>
        </w:tc>
      </w:tr>
      <w:tr w:rsidR="00F03959" w:rsidTr="0047144D">
        <w:trPr>
          <w:jc w:val="center"/>
        </w:trPr>
        <w:tc>
          <w:tcPr>
            <w:tcW w:w="1908" w:type="dxa"/>
          </w:tcPr>
          <w:p w:rsidR="00F03959" w:rsidRDefault="00F03959" w:rsidP="0053590A">
            <w:pPr>
              <w:spacing w:line="360" w:lineRule="auto"/>
            </w:pPr>
            <w:r>
              <w:t xml:space="preserve">Apr. </w:t>
            </w:r>
            <w:r w:rsidR="0053590A">
              <w:t>6th</w:t>
            </w:r>
          </w:p>
        </w:tc>
        <w:tc>
          <w:tcPr>
            <w:tcW w:w="5040" w:type="dxa"/>
          </w:tcPr>
          <w:p w:rsidR="00F03959" w:rsidRDefault="009F0540" w:rsidP="00FB4436">
            <w:pPr>
              <w:spacing w:line="360" w:lineRule="auto"/>
            </w:pPr>
            <w:proofErr w:type="spellStart"/>
            <w:r>
              <w:t>Farkas</w:t>
            </w:r>
            <w:proofErr w:type="spellEnd"/>
            <w:r>
              <w:t>' Lemma</w:t>
            </w:r>
          </w:p>
        </w:tc>
        <w:tc>
          <w:tcPr>
            <w:tcW w:w="2628" w:type="dxa"/>
          </w:tcPr>
          <w:p w:rsidR="00F03959" w:rsidRDefault="00263251" w:rsidP="0067789B">
            <w:pPr>
              <w:spacing w:line="360" w:lineRule="auto"/>
            </w:pPr>
            <w:r>
              <w:t>HW 11 Due</w:t>
            </w:r>
          </w:p>
        </w:tc>
      </w:tr>
      <w:tr w:rsidR="00F03959" w:rsidTr="0047144D">
        <w:trPr>
          <w:jc w:val="center"/>
        </w:trPr>
        <w:tc>
          <w:tcPr>
            <w:tcW w:w="1908" w:type="dxa"/>
          </w:tcPr>
          <w:p w:rsidR="00F03959" w:rsidRDefault="00F03959" w:rsidP="0053590A">
            <w:pPr>
              <w:spacing w:line="360" w:lineRule="auto"/>
            </w:pPr>
            <w:r>
              <w:t xml:space="preserve">Apr. </w:t>
            </w:r>
            <w:r w:rsidR="0053590A">
              <w:t>13th</w:t>
            </w:r>
          </w:p>
        </w:tc>
        <w:tc>
          <w:tcPr>
            <w:tcW w:w="5040" w:type="dxa"/>
          </w:tcPr>
          <w:p w:rsidR="00F03959" w:rsidRDefault="000E4806" w:rsidP="00D9209F">
            <w:pPr>
              <w:spacing w:line="360" w:lineRule="auto"/>
            </w:pPr>
            <w:r>
              <w:t>Interior Point Methods</w:t>
            </w:r>
            <w:r w:rsidR="009F0540">
              <w:t xml:space="preserve"> </w:t>
            </w:r>
          </w:p>
        </w:tc>
        <w:tc>
          <w:tcPr>
            <w:tcW w:w="2628" w:type="dxa"/>
          </w:tcPr>
          <w:p w:rsidR="00F03959" w:rsidRDefault="00263251" w:rsidP="00B41430">
            <w:pPr>
              <w:spacing w:line="360" w:lineRule="auto"/>
            </w:pPr>
            <w:r>
              <w:t>HW 12 Due</w:t>
            </w:r>
          </w:p>
        </w:tc>
      </w:tr>
      <w:tr w:rsidR="00F03959" w:rsidTr="0047144D">
        <w:trPr>
          <w:jc w:val="center"/>
        </w:trPr>
        <w:tc>
          <w:tcPr>
            <w:tcW w:w="1908" w:type="dxa"/>
          </w:tcPr>
          <w:p w:rsidR="00F03959" w:rsidRDefault="00F03959" w:rsidP="0053590A">
            <w:pPr>
              <w:spacing w:line="360" w:lineRule="auto"/>
            </w:pPr>
            <w:r>
              <w:t xml:space="preserve">Apr. </w:t>
            </w:r>
            <w:r w:rsidR="0053590A">
              <w:t>20th</w:t>
            </w:r>
          </w:p>
        </w:tc>
        <w:tc>
          <w:tcPr>
            <w:tcW w:w="5040" w:type="dxa"/>
          </w:tcPr>
          <w:p w:rsidR="00F03959" w:rsidRDefault="000E4806" w:rsidP="00D9209F">
            <w:pPr>
              <w:spacing w:line="360" w:lineRule="auto"/>
            </w:pPr>
            <w:r>
              <w:t>Interior Point Methods</w:t>
            </w:r>
            <w:r w:rsidR="009F0540">
              <w:t xml:space="preserve"> </w:t>
            </w:r>
          </w:p>
        </w:tc>
        <w:tc>
          <w:tcPr>
            <w:tcW w:w="2628" w:type="dxa"/>
          </w:tcPr>
          <w:p w:rsidR="00F03959" w:rsidRDefault="00F03959" w:rsidP="00B41430">
            <w:pPr>
              <w:spacing w:line="360" w:lineRule="auto"/>
            </w:pPr>
          </w:p>
        </w:tc>
      </w:tr>
      <w:tr w:rsidR="000E0880" w:rsidTr="0047144D">
        <w:trPr>
          <w:jc w:val="center"/>
        </w:trPr>
        <w:tc>
          <w:tcPr>
            <w:tcW w:w="1908" w:type="dxa"/>
          </w:tcPr>
          <w:p w:rsidR="000E0880" w:rsidRDefault="000E0880" w:rsidP="0053590A">
            <w:pPr>
              <w:spacing w:line="360" w:lineRule="auto"/>
            </w:pPr>
            <w:r>
              <w:t>Apr. 27th</w:t>
            </w:r>
          </w:p>
        </w:tc>
        <w:tc>
          <w:tcPr>
            <w:tcW w:w="5040" w:type="dxa"/>
          </w:tcPr>
          <w:p w:rsidR="000E0880" w:rsidRDefault="009F0540" w:rsidP="00D9209F">
            <w:pPr>
              <w:spacing w:line="360" w:lineRule="auto"/>
            </w:pPr>
            <w:r>
              <w:t>Other Topics</w:t>
            </w:r>
            <w:r w:rsidR="000E4806">
              <w:t xml:space="preserve"> (Class Preference)</w:t>
            </w:r>
          </w:p>
        </w:tc>
        <w:tc>
          <w:tcPr>
            <w:tcW w:w="2628" w:type="dxa"/>
          </w:tcPr>
          <w:p w:rsidR="000E0880" w:rsidRDefault="000E0880" w:rsidP="00B41430">
            <w:pPr>
              <w:spacing w:line="360" w:lineRule="auto"/>
            </w:pPr>
          </w:p>
        </w:tc>
      </w:tr>
      <w:tr w:rsidR="00263251" w:rsidTr="0047144D">
        <w:trPr>
          <w:jc w:val="center"/>
        </w:trPr>
        <w:tc>
          <w:tcPr>
            <w:tcW w:w="1908" w:type="dxa"/>
          </w:tcPr>
          <w:p w:rsidR="00263251" w:rsidRDefault="00263251" w:rsidP="0053590A">
            <w:pPr>
              <w:spacing w:line="360" w:lineRule="auto"/>
            </w:pPr>
            <w:r>
              <w:t>May 4th</w:t>
            </w:r>
          </w:p>
        </w:tc>
        <w:tc>
          <w:tcPr>
            <w:tcW w:w="5040" w:type="dxa"/>
          </w:tcPr>
          <w:p w:rsidR="00263251" w:rsidRDefault="00263251" w:rsidP="00D9209F">
            <w:pPr>
              <w:spacing w:line="360" w:lineRule="auto"/>
            </w:pPr>
            <w:r>
              <w:t>Finals Week, No Class</w:t>
            </w:r>
          </w:p>
        </w:tc>
        <w:tc>
          <w:tcPr>
            <w:tcW w:w="2628" w:type="dxa"/>
          </w:tcPr>
          <w:p w:rsidR="00263251" w:rsidRDefault="00263251" w:rsidP="00B41430">
            <w:pPr>
              <w:spacing w:line="360" w:lineRule="auto"/>
            </w:pPr>
            <w:r>
              <w:t>Project Due</w:t>
            </w:r>
          </w:p>
        </w:tc>
      </w:tr>
    </w:tbl>
    <w:p w:rsidR="0047144D" w:rsidRDefault="0047144D" w:rsidP="0067789B">
      <w:pPr>
        <w:spacing w:line="360" w:lineRule="auto"/>
      </w:pPr>
    </w:p>
    <w:p w:rsidR="00F03959" w:rsidRDefault="00354557" w:rsidP="0067789B">
      <w:pPr>
        <w:spacing w:line="360" w:lineRule="auto"/>
        <w:rPr>
          <w:b/>
        </w:rPr>
      </w:pPr>
      <w:r>
        <w:rPr>
          <w:b/>
        </w:rPr>
        <w:t>Academic Integrity Statement</w:t>
      </w:r>
    </w:p>
    <w:p w:rsidR="00354557" w:rsidRDefault="00354557" w:rsidP="0067789B">
      <w:pPr>
        <w:spacing w:line="360" w:lineRule="auto"/>
      </w:pPr>
      <w:r w:rsidRPr="00354557">
        <w:t xml:space="preserve">All members of the university community share responsibility for maintaining and promoting the principles of integrity in all activities, including academic integrity and honest scholarship. Students are responsible for understanding the full </w:t>
      </w:r>
      <w:hyperlink r:id="rId6" w:tgtFrame="_blank" w:history="1">
        <w:r w:rsidRPr="00354557">
          <w:rPr>
            <w:rStyle w:val="Hyperlink"/>
          </w:rPr>
          <w:t>Academic Integrity Statement</w:t>
        </w:r>
      </w:hyperlink>
      <w:r w:rsidRPr="00354557">
        <w:t>. Students who violate WSU’s Academic Integrity Policy (identified in WAC 504-</w:t>
      </w:r>
      <w:r>
        <w:t>26-010(3) and -404) will fail the course</w:t>
      </w:r>
      <w:r w:rsidRPr="00354557">
        <w:t>, will not have the option to withdraw from the course pending an appeal, and will be reported to the Center for Community Standards.</w:t>
      </w:r>
      <w:r w:rsidR="0068337C">
        <w:t xml:space="preserve"> Copying another student's work or copying </w:t>
      </w:r>
      <w:r w:rsidR="0068337C">
        <w:lastRenderedPageBreak/>
        <w:t>from a website is plagiarism.</w:t>
      </w:r>
      <w:r w:rsidRPr="00354557">
        <w:t xml:space="preserve"> If you have any questions about what is and is not allowed in this course, ask </w:t>
      </w:r>
      <w:r>
        <w:t>me, and I will happily clarify</w:t>
      </w:r>
      <w:r w:rsidRPr="00354557">
        <w:t>.</w:t>
      </w:r>
    </w:p>
    <w:p w:rsidR="0081074F" w:rsidRDefault="00354557" w:rsidP="003D3302">
      <w:pPr>
        <w:spacing w:line="360" w:lineRule="auto"/>
        <w:rPr>
          <w:b/>
        </w:rPr>
      </w:pPr>
      <w:r w:rsidRPr="00354557">
        <w:rPr>
          <w:b/>
        </w:rPr>
        <w:t>WSU Reasonable Accommodation Statement</w:t>
      </w:r>
    </w:p>
    <w:p w:rsidR="0027416C" w:rsidRDefault="0027416C" w:rsidP="003D3302">
      <w:pPr>
        <w:spacing w:line="360" w:lineRule="auto"/>
      </w:pPr>
      <w:r w:rsidRPr="0027416C">
        <w:t>Reasonable accommodations are available for students with documented disabilities or chronic medical or psychological conditions. If you have such a condition and need accommodations to fully participate in this class, please visit your campus’ Access Center/Services website to follow published procedures to request accommodations. Students may also contact their campus offices to schedule an appointment with an Access Advisor. All disability related accommodations are to be approved through the Access Center/Services on your campus. It is a university expectation that students connect with instructors (via email, Zoom, or in person) to discuss logistics within two weeks after they have officially requested their accommodations.</w:t>
      </w:r>
      <w:r>
        <w:t xml:space="preserve"> For more information, contact an Access Advisor on your home campus:</w:t>
      </w:r>
    </w:p>
    <w:p w:rsidR="0027416C" w:rsidRDefault="0027416C" w:rsidP="003D3302">
      <w:pPr>
        <w:pStyle w:val="ListParagraph"/>
        <w:numPr>
          <w:ilvl w:val="0"/>
          <w:numId w:val="4"/>
        </w:numPr>
        <w:spacing w:line="360" w:lineRule="auto"/>
      </w:pPr>
      <w:r>
        <w:t>Pullman, WSU Global Campus, Everett, Bremerton, and Puyallup: 509-335-3417 Access Center (</w:t>
      </w:r>
      <w:hyperlink r:id="rId7" w:history="1">
        <w:r w:rsidRPr="0027416C">
          <w:rPr>
            <w:rStyle w:val="Hyperlink"/>
          </w:rPr>
          <w:t>https://www.accesscenter.wsu.edu</w:t>
        </w:r>
      </w:hyperlink>
      <w:r>
        <w:t xml:space="preserve">) or email at </w:t>
      </w:r>
      <w:hyperlink r:id="rId8" w:history="1">
        <w:r w:rsidRPr="0027416C">
          <w:rPr>
            <w:rStyle w:val="Hyperlink"/>
          </w:rPr>
          <w:t>access.center@wsu.edu</w:t>
        </w:r>
      </w:hyperlink>
      <w:r>
        <w:t>.</w:t>
      </w:r>
    </w:p>
    <w:p w:rsidR="0027416C" w:rsidRDefault="0027416C" w:rsidP="003D3302">
      <w:pPr>
        <w:spacing w:line="360" w:lineRule="auto"/>
      </w:pPr>
      <w:r>
        <w:rPr>
          <w:b/>
        </w:rPr>
        <w:t>Lauren's Promise: WSU's Commitment to Addressing Discrimination and Harassment</w:t>
      </w:r>
    </w:p>
    <w:p w:rsidR="0027416C" w:rsidRDefault="0027416C" w:rsidP="003D3302">
      <w:pPr>
        <w:pStyle w:val="NormalWeb"/>
        <w:spacing w:line="360" w:lineRule="auto"/>
      </w:pPr>
      <w:r>
        <w:t xml:space="preserve">Lauren </w:t>
      </w:r>
      <w:proofErr w:type="spellStart"/>
      <w:r>
        <w:t>McCluskey</w:t>
      </w:r>
      <w:proofErr w:type="spellEnd"/>
      <w:r>
        <w:t>, a 21-year-old honors student athlete, was murdered on October 22, 2018, on the University of Utah campus by a man she briefly dated. WSU will listen and facilitate support and reporting options if someone is threatening you.</w:t>
      </w:r>
    </w:p>
    <w:p w:rsidR="0027416C" w:rsidRDefault="0027416C" w:rsidP="003D3302">
      <w:pPr>
        <w:pStyle w:val="NormalWeb"/>
        <w:spacing w:line="360" w:lineRule="auto"/>
      </w:pPr>
      <w:r>
        <w:t>Discrimination, discriminatory harassment, sexual harassment, and sexual misconduct (including stalking, intimate partner violence, and sexual violence) are prohibited at WSU (see Executive Policy 15 – </w:t>
      </w:r>
      <w:hyperlink r:id="rId9" w:history="1">
        <w:r>
          <w:rPr>
            <w:rStyle w:val="Hyperlink"/>
          </w:rPr>
          <w:t>WSU Policy Prohibiting Discrimination and Harassment,</w:t>
        </w:r>
      </w:hyperlink>
      <w:r>
        <w:t> the </w:t>
      </w:r>
      <w:hyperlink r:id="rId10" w:history="1">
        <w:r>
          <w:rPr>
            <w:rStyle w:val="Hyperlink"/>
          </w:rPr>
          <w:t>WSU Standards of Conduct for Students</w:t>
        </w:r>
      </w:hyperlink>
      <w:r>
        <w:t>, and relevant employee manuals). WSU has instituted procedures to respond to violations of these laws and standards, programs aimed at the prevention of such conduct, and intervention on behalf of victims.</w:t>
      </w:r>
    </w:p>
    <w:p w:rsidR="0027416C" w:rsidRDefault="0027416C" w:rsidP="003D3302">
      <w:pPr>
        <w:pStyle w:val="NormalWeb"/>
        <w:spacing w:line="360" w:lineRule="auto"/>
      </w:pPr>
      <w:r>
        <w:t>If you are in immediate danger, call 911.</w:t>
      </w:r>
    </w:p>
    <w:p w:rsidR="0027416C" w:rsidRDefault="0027416C" w:rsidP="003D3302">
      <w:pPr>
        <w:pStyle w:val="NormalWeb"/>
        <w:spacing w:line="360" w:lineRule="auto"/>
      </w:pPr>
      <w:r>
        <w:lastRenderedPageBreak/>
        <w:t>If you are experiencing sexual assault, domestic violence, stalking, discrimination or harassment, you have support and options. If you share information with your course instructor, please know that they are required to reach out to the Title IX Coordinator in WSU’s Office of Compliance and Civil Rights (CCR), and CCR will reach out to you with information about on and off campus reporting options and resources. CCR is a system-wide resource (all campuses) which is available for intake consultations for you to learn more about available support. You can reach them directly at 509-335-8288, </w:t>
      </w:r>
      <w:hyperlink r:id="rId11" w:history="1">
        <w:r>
          <w:rPr>
            <w:rStyle w:val="Hyperlink"/>
          </w:rPr>
          <w:t>ccr@wsu.edu</w:t>
        </w:r>
      </w:hyperlink>
      <w:r>
        <w:t>, or </w:t>
      </w:r>
      <w:hyperlink r:id="rId12" w:history="1">
        <w:r>
          <w:rPr>
            <w:rStyle w:val="Hyperlink"/>
          </w:rPr>
          <w:t>report online</w:t>
        </w:r>
      </w:hyperlink>
      <w:r>
        <w:t> (anonymous reports accepted).</w:t>
      </w:r>
    </w:p>
    <w:p w:rsidR="0027416C" w:rsidRDefault="0027416C" w:rsidP="003D3302">
      <w:pPr>
        <w:pStyle w:val="NormalWeb"/>
        <w:spacing w:line="360" w:lineRule="auto"/>
      </w:pPr>
      <w:r>
        <w:t>You can also speak to a victim advocate, a medical provider, or counselor confidentially about your concerns. Advocates help survivors of crime determine their own needs in regards to their physical and emotional health, reporting options, and academic concerns. At no cost, advocates connect survivors to campus and community services, and provide accompaniment to important appointments (court, hospital, and police) and support throughout the process. For a list of confidential victim advocates and medical providers, please visit </w:t>
      </w:r>
      <w:hyperlink r:id="rId13" w:history="1">
        <w:r>
          <w:rPr>
            <w:rStyle w:val="Hyperlink"/>
          </w:rPr>
          <w:t>CCR Resources</w:t>
        </w:r>
      </w:hyperlink>
      <w:r>
        <w:t>.</w:t>
      </w:r>
    </w:p>
    <w:p w:rsidR="0027416C" w:rsidRDefault="0027416C" w:rsidP="003D3302">
      <w:pPr>
        <w:pStyle w:val="NormalWeb"/>
        <w:spacing w:line="360" w:lineRule="auto"/>
      </w:pPr>
      <w:r>
        <w:t>WSU Police Department (WSU PD) officers and campus security will treat victims of sexual assault, domestic violence, stalking, hate crimes, and other crimes with respect and dignity. WSU PD, campus security departments, CCR, and victim advocates can also help you with safety planning.</w:t>
      </w:r>
    </w:p>
    <w:p w:rsidR="0027416C" w:rsidRDefault="0027416C" w:rsidP="003D3302">
      <w:pPr>
        <w:pStyle w:val="NormalWeb"/>
        <w:spacing w:line="360" w:lineRule="auto"/>
      </w:pPr>
      <w:r>
        <w:rPr>
          <w:b/>
        </w:rPr>
        <w:t>Religious Accommodations</w:t>
      </w:r>
    </w:p>
    <w:p w:rsidR="0027416C" w:rsidRDefault="0027416C" w:rsidP="003D3302">
      <w:pPr>
        <w:pStyle w:val="NormalWeb"/>
        <w:spacing w:line="360" w:lineRule="auto"/>
      </w:pPr>
      <w:r>
        <w:t>Required because Substitute Senate Bill 5166 was signed into Washington State law, effective July 28, 2019.  This law requires post-secondary institutions to provide reasonable accommodations for religious observances or activities.</w:t>
      </w:r>
    </w:p>
    <w:p w:rsidR="0027416C" w:rsidRDefault="0027416C" w:rsidP="003D3302">
      <w:pPr>
        <w:pStyle w:val="NormalWeb"/>
        <w:spacing w:line="360" w:lineRule="auto"/>
      </w:pPr>
      <w:r>
        <w:t>What to include:</w:t>
      </w:r>
    </w:p>
    <w:p w:rsidR="0027416C" w:rsidRDefault="0027416C" w:rsidP="003D3302">
      <w:pPr>
        <w:pStyle w:val="NormalWeb"/>
        <w:spacing w:line="360" w:lineRule="auto"/>
      </w:pPr>
      <w:r>
        <w:t xml:space="preserve">Washington State University reasonably accommodates absences allowing for students to take holidays for reasons of faith or conscience or organized activities conducted under the auspices of a religious denomination, church, or religious organization. Reasonable accommodation requires the student to coordinate with the instructor on scheduling examinations or other activities necessary for course completion. Students requesting accommodation must provide </w:t>
      </w:r>
      <w:r>
        <w:lastRenderedPageBreak/>
        <w:t>written notification within the first two weeks of the beginning of the course and include specific dates for absences. Approved accommodations for absences will not adversely impact student grades. Absence from classes or examinations for religious reasons does not relieve students from responsibility for any part of the course work required during the period of absence. Students who feel they have been treated unfairly in terms of this accommodation may refer to Academic Regulation 104 – Academic Complaint Procedures. See also Academic Regulation 82, available at </w:t>
      </w:r>
      <w:hyperlink r:id="rId14" w:history="1">
        <w:r>
          <w:rPr>
            <w:rStyle w:val="Hyperlink"/>
          </w:rPr>
          <w:t>https://registrar.wsu.edu/academic-regulations/</w:t>
        </w:r>
      </w:hyperlink>
      <w:r>
        <w:t>.</w:t>
      </w:r>
    </w:p>
    <w:p w:rsidR="003D3302" w:rsidRDefault="003D3302" w:rsidP="003D3302">
      <w:pPr>
        <w:pStyle w:val="NormalWeb"/>
        <w:spacing w:line="360" w:lineRule="auto"/>
      </w:pPr>
    </w:p>
    <w:p w:rsidR="0027416C" w:rsidRDefault="0027416C" w:rsidP="003D3302">
      <w:pPr>
        <w:pStyle w:val="NormalWeb"/>
        <w:spacing w:line="360" w:lineRule="auto"/>
      </w:pPr>
      <w:r>
        <w:rPr>
          <w:b/>
        </w:rPr>
        <w:t>Safety and Emergency Notification</w:t>
      </w:r>
    </w:p>
    <w:p w:rsidR="0027416C" w:rsidRDefault="0027416C" w:rsidP="003D3302">
      <w:pPr>
        <w:pStyle w:val="NormalWeb"/>
        <w:spacing w:line="360" w:lineRule="auto"/>
      </w:pPr>
      <w:r>
        <w:t>Classroom and campus safety are of paramount importance at Washington State University, and are the shared responsibility of the entire campus population. WSU urges students to follow the “Alert, Assess, Act,” protocol for all types of emergencies and the “</w:t>
      </w:r>
      <w:hyperlink r:id="rId15" w:history="1">
        <w:r>
          <w:rPr>
            <w:rStyle w:val="Hyperlink"/>
          </w:rPr>
          <w:t>Run, Hide, Fight</w:t>
        </w:r>
      </w:hyperlink>
      <w:r>
        <w:t>” response for an active shooter incident. Remain ALERT (through direct observation or emergency notification), ASSESS your specific situation, and ACT in the most appropriate way to assure your own safety (and the safety of others if you are able).</w:t>
      </w:r>
    </w:p>
    <w:p w:rsidR="0027416C" w:rsidRDefault="0027416C" w:rsidP="003D3302">
      <w:pPr>
        <w:pStyle w:val="NormalWeb"/>
        <w:spacing w:line="360" w:lineRule="auto"/>
      </w:pPr>
      <w:r>
        <w:t xml:space="preserve">Please sign up for emergency alerts on your account at </w:t>
      </w:r>
      <w:proofErr w:type="spellStart"/>
      <w:r>
        <w:t>MyWSU</w:t>
      </w:r>
      <w:proofErr w:type="spellEnd"/>
      <w:r>
        <w:t>. For more information on this subject, campus safety, and related topics, please view the FBI’s </w:t>
      </w:r>
      <w:hyperlink r:id="rId16" w:history="1">
        <w:r>
          <w:rPr>
            <w:rStyle w:val="Hyperlink"/>
          </w:rPr>
          <w:t>Run, Hide, Fight video</w:t>
        </w:r>
      </w:hyperlink>
      <w:r>
        <w:t> and visit the </w:t>
      </w:r>
      <w:hyperlink r:id="rId17" w:history="1">
        <w:r>
          <w:rPr>
            <w:rStyle w:val="Hyperlink"/>
          </w:rPr>
          <w:t>WSU safety portal</w:t>
        </w:r>
      </w:hyperlink>
      <w:r>
        <w:t>.</w:t>
      </w:r>
    </w:p>
    <w:p w:rsidR="0027416C" w:rsidRDefault="0027416C" w:rsidP="003D3302">
      <w:pPr>
        <w:pStyle w:val="NormalWeb"/>
        <w:spacing w:line="360" w:lineRule="auto"/>
      </w:pPr>
      <w:r>
        <w:t>Full details can be found at </w:t>
      </w:r>
      <w:hyperlink r:id="rId18" w:history="1">
        <w:r>
          <w:rPr>
            <w:rStyle w:val="Hyperlink"/>
          </w:rPr>
          <w:t>https://provost.wsu.edu/classroom-safety/</w:t>
        </w:r>
      </w:hyperlink>
      <w:r>
        <w:t>.</w:t>
      </w:r>
    </w:p>
    <w:p w:rsidR="0027416C" w:rsidRPr="0027416C" w:rsidRDefault="0027416C" w:rsidP="003D3302">
      <w:pPr>
        <w:pStyle w:val="NormalWeb"/>
        <w:spacing w:line="360" w:lineRule="auto"/>
      </w:pPr>
    </w:p>
    <w:sectPr w:rsidR="0027416C" w:rsidRPr="0027416C" w:rsidSect="00457C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2708D"/>
    <w:multiLevelType w:val="hybridMultilevel"/>
    <w:tmpl w:val="633EC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4A3DD8"/>
    <w:multiLevelType w:val="hybridMultilevel"/>
    <w:tmpl w:val="9C0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543A12"/>
    <w:multiLevelType w:val="hybridMultilevel"/>
    <w:tmpl w:val="2DA2217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nsid w:val="57896118"/>
    <w:multiLevelType w:val="hybridMultilevel"/>
    <w:tmpl w:val="5EFE8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defaultTabStop w:val="720"/>
  <w:characterSpacingControl w:val="doNotCompress"/>
  <w:compat/>
  <w:rsids>
    <w:rsidRoot w:val="001D211D"/>
    <w:rsid w:val="00020D6F"/>
    <w:rsid w:val="000826A3"/>
    <w:rsid w:val="000A6130"/>
    <w:rsid w:val="000E0880"/>
    <w:rsid w:val="000E4806"/>
    <w:rsid w:val="000F0A29"/>
    <w:rsid w:val="001552C2"/>
    <w:rsid w:val="001D211D"/>
    <w:rsid w:val="0024314C"/>
    <w:rsid w:val="002607F3"/>
    <w:rsid w:val="00263251"/>
    <w:rsid w:val="0027416C"/>
    <w:rsid w:val="002A2674"/>
    <w:rsid w:val="002C3FC5"/>
    <w:rsid w:val="002E1F20"/>
    <w:rsid w:val="00304740"/>
    <w:rsid w:val="00343AB9"/>
    <w:rsid w:val="00345211"/>
    <w:rsid w:val="00354557"/>
    <w:rsid w:val="00355F6C"/>
    <w:rsid w:val="0035685C"/>
    <w:rsid w:val="00367955"/>
    <w:rsid w:val="00394863"/>
    <w:rsid w:val="003A0142"/>
    <w:rsid w:val="003D3302"/>
    <w:rsid w:val="003E6398"/>
    <w:rsid w:val="004056AB"/>
    <w:rsid w:val="00457C6B"/>
    <w:rsid w:val="0047144D"/>
    <w:rsid w:val="004975F6"/>
    <w:rsid w:val="004C4994"/>
    <w:rsid w:val="0053590A"/>
    <w:rsid w:val="005501D7"/>
    <w:rsid w:val="005B0488"/>
    <w:rsid w:val="005F35B7"/>
    <w:rsid w:val="0067789B"/>
    <w:rsid w:val="00682FCC"/>
    <w:rsid w:val="0068337C"/>
    <w:rsid w:val="006853EB"/>
    <w:rsid w:val="006A4D1A"/>
    <w:rsid w:val="006B2936"/>
    <w:rsid w:val="006C3BD9"/>
    <w:rsid w:val="00732B8E"/>
    <w:rsid w:val="007415CA"/>
    <w:rsid w:val="007A4D63"/>
    <w:rsid w:val="0081074F"/>
    <w:rsid w:val="00841AC2"/>
    <w:rsid w:val="0085460C"/>
    <w:rsid w:val="008548BB"/>
    <w:rsid w:val="00865662"/>
    <w:rsid w:val="008B5599"/>
    <w:rsid w:val="008F493B"/>
    <w:rsid w:val="00940E4E"/>
    <w:rsid w:val="00964379"/>
    <w:rsid w:val="009D04EB"/>
    <w:rsid w:val="009F0540"/>
    <w:rsid w:val="00A04E80"/>
    <w:rsid w:val="00A05F2B"/>
    <w:rsid w:val="00A072AC"/>
    <w:rsid w:val="00B03B05"/>
    <w:rsid w:val="00B41430"/>
    <w:rsid w:val="00B50A39"/>
    <w:rsid w:val="00B86DF3"/>
    <w:rsid w:val="00B971ED"/>
    <w:rsid w:val="00BE2E02"/>
    <w:rsid w:val="00C62969"/>
    <w:rsid w:val="00C80513"/>
    <w:rsid w:val="00D01778"/>
    <w:rsid w:val="00D13352"/>
    <w:rsid w:val="00D47C33"/>
    <w:rsid w:val="00D66FF3"/>
    <w:rsid w:val="00D823FD"/>
    <w:rsid w:val="00E06C98"/>
    <w:rsid w:val="00E20388"/>
    <w:rsid w:val="00F03959"/>
    <w:rsid w:val="00F9450F"/>
    <w:rsid w:val="00FB4436"/>
    <w:rsid w:val="00FC3B58"/>
    <w:rsid w:val="00FD0E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4"/>
        <w:lang w:val="en-US"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C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C98"/>
    <w:pPr>
      <w:ind w:left="720"/>
      <w:contextualSpacing/>
    </w:pPr>
  </w:style>
  <w:style w:type="table" w:styleId="TableGrid">
    <w:name w:val="Table Grid"/>
    <w:basedOn w:val="TableNormal"/>
    <w:uiPriority w:val="59"/>
    <w:rsid w:val="00732B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54557"/>
    <w:rPr>
      <w:color w:val="0000FF" w:themeColor="hyperlink"/>
      <w:u w:val="single"/>
    </w:rPr>
  </w:style>
  <w:style w:type="character" w:styleId="FollowedHyperlink">
    <w:name w:val="FollowedHyperlink"/>
    <w:basedOn w:val="DefaultParagraphFont"/>
    <w:uiPriority w:val="99"/>
    <w:semiHidden/>
    <w:unhideWhenUsed/>
    <w:rsid w:val="0027416C"/>
    <w:rPr>
      <w:color w:val="800080" w:themeColor="followedHyperlink"/>
      <w:u w:val="single"/>
    </w:rPr>
  </w:style>
  <w:style w:type="paragraph" w:styleId="NormalWeb">
    <w:name w:val="Normal (Web)"/>
    <w:basedOn w:val="Normal"/>
    <w:uiPriority w:val="99"/>
    <w:unhideWhenUsed/>
    <w:rsid w:val="0027416C"/>
    <w:pPr>
      <w:spacing w:before="100" w:beforeAutospacing="1" w:after="100" w:afterAutospacing="1" w:line="240" w:lineRule="auto"/>
    </w:pPr>
    <w:rPr>
      <w:rFonts w:eastAsia="Times New Roman"/>
    </w:rPr>
  </w:style>
</w:styles>
</file>

<file path=word/webSettings.xml><?xml version="1.0" encoding="utf-8"?>
<w:webSettings xmlns:r="http://schemas.openxmlformats.org/officeDocument/2006/relationships" xmlns:w="http://schemas.openxmlformats.org/wordprocessingml/2006/main">
  <w:divs>
    <w:div w:id="587999884">
      <w:bodyDiv w:val="1"/>
      <w:marLeft w:val="0"/>
      <w:marRight w:val="0"/>
      <w:marTop w:val="0"/>
      <w:marBottom w:val="0"/>
      <w:divBdr>
        <w:top w:val="none" w:sz="0" w:space="0" w:color="auto"/>
        <w:left w:val="none" w:sz="0" w:space="0" w:color="auto"/>
        <w:bottom w:val="none" w:sz="0" w:space="0" w:color="auto"/>
        <w:right w:val="none" w:sz="0" w:space="0" w:color="auto"/>
      </w:divBdr>
      <w:divsChild>
        <w:div w:id="1135946179">
          <w:marLeft w:val="0"/>
          <w:marRight w:val="0"/>
          <w:marTop w:val="0"/>
          <w:marBottom w:val="0"/>
          <w:divBdr>
            <w:top w:val="none" w:sz="0" w:space="0" w:color="auto"/>
            <w:left w:val="none" w:sz="0" w:space="0" w:color="auto"/>
            <w:bottom w:val="none" w:sz="0" w:space="0" w:color="auto"/>
            <w:right w:val="none" w:sz="0" w:space="0" w:color="auto"/>
          </w:divBdr>
          <w:divsChild>
            <w:div w:id="1823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5576">
      <w:bodyDiv w:val="1"/>
      <w:marLeft w:val="0"/>
      <w:marRight w:val="0"/>
      <w:marTop w:val="0"/>
      <w:marBottom w:val="0"/>
      <w:divBdr>
        <w:top w:val="none" w:sz="0" w:space="0" w:color="auto"/>
        <w:left w:val="none" w:sz="0" w:space="0" w:color="auto"/>
        <w:bottom w:val="none" w:sz="0" w:space="0" w:color="auto"/>
        <w:right w:val="none" w:sz="0" w:space="0" w:color="auto"/>
      </w:divBdr>
      <w:divsChild>
        <w:div w:id="1096906291">
          <w:marLeft w:val="0"/>
          <w:marRight w:val="0"/>
          <w:marTop w:val="0"/>
          <w:marBottom w:val="0"/>
          <w:divBdr>
            <w:top w:val="none" w:sz="0" w:space="0" w:color="auto"/>
            <w:left w:val="none" w:sz="0" w:space="0" w:color="auto"/>
            <w:bottom w:val="none" w:sz="0" w:space="0" w:color="auto"/>
            <w:right w:val="none" w:sz="0" w:space="0" w:color="auto"/>
          </w:divBdr>
          <w:divsChild>
            <w:div w:id="20399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4605">
      <w:bodyDiv w:val="1"/>
      <w:marLeft w:val="0"/>
      <w:marRight w:val="0"/>
      <w:marTop w:val="0"/>
      <w:marBottom w:val="0"/>
      <w:divBdr>
        <w:top w:val="none" w:sz="0" w:space="0" w:color="auto"/>
        <w:left w:val="none" w:sz="0" w:space="0" w:color="auto"/>
        <w:bottom w:val="none" w:sz="0" w:space="0" w:color="auto"/>
        <w:right w:val="none" w:sz="0" w:space="0" w:color="auto"/>
      </w:divBdr>
      <w:divsChild>
        <w:div w:id="1413694723">
          <w:marLeft w:val="0"/>
          <w:marRight w:val="0"/>
          <w:marTop w:val="0"/>
          <w:marBottom w:val="0"/>
          <w:divBdr>
            <w:top w:val="none" w:sz="0" w:space="0" w:color="auto"/>
            <w:left w:val="none" w:sz="0" w:space="0" w:color="auto"/>
            <w:bottom w:val="none" w:sz="0" w:space="0" w:color="auto"/>
            <w:right w:val="none" w:sz="0" w:space="0" w:color="auto"/>
          </w:divBdr>
          <w:divsChild>
            <w:div w:id="379591737">
              <w:marLeft w:val="0"/>
              <w:marRight w:val="0"/>
              <w:marTop w:val="0"/>
              <w:marBottom w:val="0"/>
              <w:divBdr>
                <w:top w:val="none" w:sz="0" w:space="0" w:color="auto"/>
                <w:left w:val="none" w:sz="0" w:space="0" w:color="auto"/>
                <w:bottom w:val="none" w:sz="0" w:space="0" w:color="auto"/>
                <w:right w:val="none" w:sz="0" w:space="0" w:color="auto"/>
              </w:divBdr>
            </w:div>
          </w:divsChild>
        </w:div>
        <w:div w:id="112136505">
          <w:marLeft w:val="0"/>
          <w:marRight w:val="0"/>
          <w:marTop w:val="0"/>
          <w:marBottom w:val="0"/>
          <w:divBdr>
            <w:top w:val="none" w:sz="0" w:space="0" w:color="auto"/>
            <w:left w:val="none" w:sz="0" w:space="0" w:color="auto"/>
            <w:bottom w:val="none" w:sz="0" w:space="0" w:color="auto"/>
            <w:right w:val="none" w:sz="0" w:space="0" w:color="auto"/>
          </w:divBdr>
          <w:divsChild>
            <w:div w:id="3661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88765">
      <w:bodyDiv w:val="1"/>
      <w:marLeft w:val="0"/>
      <w:marRight w:val="0"/>
      <w:marTop w:val="0"/>
      <w:marBottom w:val="0"/>
      <w:divBdr>
        <w:top w:val="none" w:sz="0" w:space="0" w:color="auto"/>
        <w:left w:val="none" w:sz="0" w:space="0" w:color="auto"/>
        <w:bottom w:val="none" w:sz="0" w:space="0" w:color="auto"/>
        <w:right w:val="none" w:sz="0" w:space="0" w:color="auto"/>
      </w:divBdr>
      <w:divsChild>
        <w:div w:id="1647776307">
          <w:marLeft w:val="0"/>
          <w:marRight w:val="0"/>
          <w:marTop w:val="0"/>
          <w:marBottom w:val="0"/>
          <w:divBdr>
            <w:top w:val="none" w:sz="0" w:space="0" w:color="auto"/>
            <w:left w:val="none" w:sz="0" w:space="0" w:color="auto"/>
            <w:bottom w:val="none" w:sz="0" w:space="0" w:color="auto"/>
            <w:right w:val="none" w:sz="0" w:space="0" w:color="auto"/>
          </w:divBdr>
          <w:divsChild>
            <w:div w:id="597829203">
              <w:marLeft w:val="0"/>
              <w:marRight w:val="0"/>
              <w:marTop w:val="0"/>
              <w:marBottom w:val="0"/>
              <w:divBdr>
                <w:top w:val="none" w:sz="0" w:space="0" w:color="auto"/>
                <w:left w:val="none" w:sz="0" w:space="0" w:color="auto"/>
                <w:bottom w:val="none" w:sz="0" w:space="0" w:color="auto"/>
                <w:right w:val="none" w:sz="0" w:space="0" w:color="auto"/>
              </w:divBdr>
            </w:div>
          </w:divsChild>
        </w:div>
        <w:div w:id="1743525795">
          <w:marLeft w:val="0"/>
          <w:marRight w:val="0"/>
          <w:marTop w:val="0"/>
          <w:marBottom w:val="0"/>
          <w:divBdr>
            <w:top w:val="none" w:sz="0" w:space="0" w:color="auto"/>
            <w:left w:val="none" w:sz="0" w:space="0" w:color="auto"/>
            <w:bottom w:val="none" w:sz="0" w:space="0" w:color="auto"/>
            <w:right w:val="none" w:sz="0" w:space="0" w:color="auto"/>
          </w:divBdr>
          <w:divsChild>
            <w:div w:id="9702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3239">
      <w:bodyDiv w:val="1"/>
      <w:marLeft w:val="0"/>
      <w:marRight w:val="0"/>
      <w:marTop w:val="0"/>
      <w:marBottom w:val="0"/>
      <w:divBdr>
        <w:top w:val="none" w:sz="0" w:space="0" w:color="auto"/>
        <w:left w:val="none" w:sz="0" w:space="0" w:color="auto"/>
        <w:bottom w:val="none" w:sz="0" w:space="0" w:color="auto"/>
        <w:right w:val="none" w:sz="0" w:space="0" w:color="auto"/>
      </w:divBdr>
      <w:divsChild>
        <w:div w:id="970213684">
          <w:marLeft w:val="0"/>
          <w:marRight w:val="0"/>
          <w:marTop w:val="0"/>
          <w:marBottom w:val="0"/>
          <w:divBdr>
            <w:top w:val="none" w:sz="0" w:space="0" w:color="auto"/>
            <w:left w:val="none" w:sz="0" w:space="0" w:color="auto"/>
            <w:bottom w:val="none" w:sz="0" w:space="0" w:color="auto"/>
            <w:right w:val="none" w:sz="0" w:space="0" w:color="auto"/>
          </w:divBdr>
          <w:divsChild>
            <w:div w:id="7711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cess.center@wsu.edu" TargetMode="External"/><Relationship Id="rId13" Type="http://schemas.openxmlformats.org/officeDocument/2006/relationships/hyperlink" Target="https://ccr.wsu.edu/resources/" TargetMode="External"/><Relationship Id="rId18" Type="http://schemas.openxmlformats.org/officeDocument/2006/relationships/hyperlink" Target="https://provost.wsu.edu/classroom-safety/" TargetMode="External"/><Relationship Id="rId3" Type="http://schemas.openxmlformats.org/officeDocument/2006/relationships/styles" Target="styles.xml"/><Relationship Id="rId7" Type="http://schemas.openxmlformats.org/officeDocument/2006/relationships/hyperlink" Target="https://www.accesscenter.wsu.edu" TargetMode="External"/><Relationship Id="rId12" Type="http://schemas.openxmlformats.org/officeDocument/2006/relationships/hyperlink" Target="https://ccr.wsu.edu/file-a-complaint/" TargetMode="External"/><Relationship Id="rId17" Type="http://schemas.openxmlformats.org/officeDocument/2006/relationships/hyperlink" Target="https://oem.wsu.edu/about-us/" TargetMode="External"/><Relationship Id="rId2" Type="http://schemas.openxmlformats.org/officeDocument/2006/relationships/numbering" Target="numbering.xml"/><Relationship Id="rId16" Type="http://schemas.openxmlformats.org/officeDocument/2006/relationships/hyperlink" Target="https://www.fbi.gov/services/ci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mmunitystandards.wsu.edu/policies-and-reporting/academic-integrity-policy/" TargetMode="External"/><Relationship Id="rId11" Type="http://schemas.openxmlformats.org/officeDocument/2006/relationships/hyperlink" Target="mailto:ccr@wsu.edu" TargetMode="External"/><Relationship Id="rId5" Type="http://schemas.openxmlformats.org/officeDocument/2006/relationships/webSettings" Target="webSettings.xml"/><Relationship Id="rId15" Type="http://schemas.openxmlformats.org/officeDocument/2006/relationships/hyperlink" Target="https://oem.wsu.edu/emergency-procedures/active-shooter/" TargetMode="External"/><Relationship Id="rId10" Type="http://schemas.openxmlformats.org/officeDocument/2006/relationships/hyperlink" Target="https://app.leg.wa.gov/wac/default.aspx?cite=504-26"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cr.wsu.edu/executive-policy15/" TargetMode="External"/><Relationship Id="rId14" Type="http://schemas.openxmlformats.org/officeDocument/2006/relationships/hyperlink" Target="https://registrar.wsu.edu/academic-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D51851-F46A-48F7-8089-FA8CF97A3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dc:creator>
  <cp:lastModifiedBy>Patrick</cp:lastModifiedBy>
  <cp:revision>27</cp:revision>
  <dcterms:created xsi:type="dcterms:W3CDTF">2022-12-24T03:18:00Z</dcterms:created>
  <dcterms:modified xsi:type="dcterms:W3CDTF">2026-01-29T20:44:00Z</dcterms:modified>
</cp:coreProperties>
</file>