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C42" w:rsidRDefault="00E73D23">
      <w:pPr>
        <w:spacing w:after="0"/>
        <w:ind w:left="185" w:hanging="10"/>
      </w:pPr>
      <w:r>
        <w:rPr>
          <w:rFonts w:ascii="Times New Roman" w:eastAsia="Times New Roman" w:hAnsi="Times New Roman" w:cs="Times New Roman"/>
          <w:sz w:val="40"/>
        </w:rPr>
        <w:t xml:space="preserve">Recommended Reading: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B6C42" w:rsidRDefault="00E73D23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Times New Roman" w:eastAsia="Times New Roman" w:hAnsi="Times New Roman" w:cs="Times New Roman"/>
          <w:i/>
          <w:sz w:val="32"/>
        </w:rPr>
        <w:t xml:space="preserve">Touched by Suicide, Hope and Healing After Loss </w:t>
      </w:r>
    </w:p>
    <w:p w:rsidR="002B6C42" w:rsidRDefault="00E73D23" w:rsidP="004667A9">
      <w:pPr>
        <w:spacing w:after="16" w:line="249" w:lineRule="auto"/>
        <w:ind w:left="630" w:right="474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Carla Fine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and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Michael F. Myers, M.D.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 w:rsidP="004667A9">
      <w:pPr>
        <w:numPr>
          <w:ilvl w:val="0"/>
          <w:numId w:val="1"/>
        </w:numPr>
        <w:spacing w:after="0" w:line="249" w:lineRule="auto"/>
        <w:ind w:right="-246" w:hanging="360"/>
      </w:pPr>
      <w:r>
        <w:rPr>
          <w:rFonts w:ascii="Times New Roman" w:eastAsia="Times New Roman" w:hAnsi="Times New Roman" w:cs="Times New Roman"/>
          <w:i/>
          <w:sz w:val="32"/>
        </w:rPr>
        <w:t xml:space="preserve">No Time to Say Goodbye– Surviving the Suicide </w:t>
      </w:r>
      <w:proofErr w:type="gramStart"/>
      <w:r>
        <w:rPr>
          <w:rFonts w:ascii="Times New Roman" w:eastAsia="Times New Roman" w:hAnsi="Times New Roman" w:cs="Times New Roman"/>
          <w:i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i/>
          <w:sz w:val="32"/>
        </w:rPr>
        <w:t xml:space="preserve"> a Loved </w:t>
      </w:r>
      <w:r w:rsidRPr="004667A9">
        <w:rPr>
          <w:rFonts w:ascii="Times New Roman" w:eastAsia="Times New Roman" w:hAnsi="Times New Roman" w:cs="Times New Roman"/>
          <w:i/>
          <w:sz w:val="32"/>
        </w:rPr>
        <w:t xml:space="preserve">One </w:t>
      </w:r>
    </w:p>
    <w:p w:rsidR="002B6C42" w:rsidRDefault="00E73D23" w:rsidP="004667A9">
      <w:pPr>
        <w:tabs>
          <w:tab w:val="center" w:pos="1389"/>
        </w:tabs>
        <w:spacing w:after="16" w:line="249" w:lineRule="auto"/>
        <w:ind w:left="-15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Carla Fine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Times New Roman" w:eastAsia="Times New Roman" w:hAnsi="Times New Roman" w:cs="Times New Roman"/>
          <w:i/>
          <w:sz w:val="32"/>
        </w:rPr>
        <w:t xml:space="preserve">Suicide: Why– 85 Questions and Answers About Suicide </w:t>
      </w:r>
    </w:p>
    <w:p w:rsidR="002B6C42" w:rsidRDefault="00E73D23">
      <w:pPr>
        <w:tabs>
          <w:tab w:val="center" w:pos="1808"/>
        </w:tabs>
        <w:spacing w:after="16" w:line="249" w:lineRule="auto"/>
        <w:ind w:left="-15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Adina </w:t>
      </w:r>
      <w:proofErr w:type="spellStart"/>
      <w:r>
        <w:rPr>
          <w:rFonts w:ascii="Times New Roman" w:eastAsia="Times New Roman" w:hAnsi="Times New Roman" w:cs="Times New Roman"/>
          <w:sz w:val="32"/>
        </w:rPr>
        <w:t>Wrobleski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>
      <w:pPr>
        <w:numPr>
          <w:ilvl w:val="0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i/>
          <w:sz w:val="32"/>
        </w:rPr>
        <w:t>Suicide: Survivors– A Guide for Th</w:t>
      </w:r>
      <w:r>
        <w:rPr>
          <w:rFonts w:ascii="Times New Roman" w:eastAsia="Times New Roman" w:hAnsi="Times New Roman" w:cs="Times New Roman"/>
          <w:sz w:val="32"/>
        </w:rPr>
        <w:t xml:space="preserve">ose </w:t>
      </w:r>
      <w:r>
        <w:rPr>
          <w:rFonts w:ascii="Times New Roman" w:eastAsia="Times New Roman" w:hAnsi="Times New Roman" w:cs="Times New Roman"/>
          <w:i/>
          <w:sz w:val="32"/>
        </w:rPr>
        <w:t xml:space="preserve">Left Behind </w:t>
      </w:r>
    </w:p>
    <w:p w:rsidR="002B6C42" w:rsidRDefault="00E73D23" w:rsidP="004667A9">
      <w:pPr>
        <w:spacing w:after="16" w:line="249" w:lineRule="auto"/>
        <w:ind w:left="270" w:firstLine="45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Adina </w:t>
      </w:r>
      <w:proofErr w:type="spellStart"/>
      <w:r>
        <w:rPr>
          <w:rFonts w:ascii="Times New Roman" w:eastAsia="Times New Roman" w:hAnsi="Times New Roman" w:cs="Times New Roman"/>
          <w:sz w:val="32"/>
        </w:rPr>
        <w:t>Wrobleski</w:t>
      </w:r>
      <w:proofErr w:type="spellEnd"/>
      <w:r>
        <w:rPr>
          <w:rFonts w:ascii="Times New Roman" w:eastAsia="Times New Roman" w:hAnsi="Times New Roman" w:cs="Times New Roman"/>
          <w:sz w:val="32"/>
        </w:rPr>
        <w:t>, Fo</w:t>
      </w:r>
      <w:r w:rsidR="004667A9">
        <w:rPr>
          <w:rFonts w:ascii="Times New Roman" w:eastAsia="Times New Roman" w:hAnsi="Times New Roman" w:cs="Times New Roman"/>
          <w:sz w:val="32"/>
        </w:rPr>
        <w:t xml:space="preserve">under of SAVE Suicide Awareness </w:t>
      </w:r>
      <w:r>
        <w:rPr>
          <w:rFonts w:ascii="Times New Roman" w:eastAsia="Times New Roman" w:hAnsi="Times New Roman" w:cs="Times New Roman"/>
          <w:sz w:val="32"/>
        </w:rPr>
        <w:t xml:space="preserve">Voices of Education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667A9" w:rsidRPr="004667A9" w:rsidRDefault="004667A9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Times New Roman" w:eastAsia="Times New Roman" w:hAnsi="Times New Roman" w:cs="Times New Roman"/>
          <w:i/>
          <w:sz w:val="32"/>
        </w:rPr>
        <w:t xml:space="preserve">Night Falls Fast: </w:t>
      </w:r>
      <w:r w:rsidR="00E73D23">
        <w:rPr>
          <w:rFonts w:ascii="Times New Roman" w:eastAsia="Times New Roman" w:hAnsi="Times New Roman" w:cs="Times New Roman"/>
          <w:i/>
          <w:sz w:val="32"/>
        </w:rPr>
        <w:t>Understand</w:t>
      </w:r>
      <w:r>
        <w:rPr>
          <w:rFonts w:ascii="Times New Roman" w:eastAsia="Times New Roman" w:hAnsi="Times New Roman" w:cs="Times New Roman"/>
          <w:i/>
          <w:sz w:val="32"/>
        </w:rPr>
        <w:t>-</w:t>
      </w:r>
      <w:proofErr w:type="spellStart"/>
      <w:r w:rsidR="00E73D23">
        <w:rPr>
          <w:rFonts w:ascii="Times New Roman" w:eastAsia="Times New Roman" w:hAnsi="Times New Roman" w:cs="Times New Roman"/>
          <w:i/>
          <w:sz w:val="32"/>
        </w:rPr>
        <w:t>ing</w:t>
      </w:r>
      <w:proofErr w:type="spellEnd"/>
      <w:r w:rsidR="00E73D23">
        <w:rPr>
          <w:rFonts w:ascii="Times New Roman" w:eastAsia="Times New Roman" w:hAnsi="Times New Roman" w:cs="Times New Roman"/>
          <w:i/>
          <w:sz w:val="32"/>
        </w:rPr>
        <w:t xml:space="preserve"> Suicide  </w:t>
      </w:r>
      <w:r w:rsidR="00E73D23">
        <w:rPr>
          <w:rFonts w:ascii="Times New Roman" w:eastAsia="Times New Roman" w:hAnsi="Times New Roman" w:cs="Times New Roman"/>
          <w:i/>
          <w:sz w:val="32"/>
        </w:rPr>
        <w:tab/>
      </w:r>
    </w:p>
    <w:p w:rsidR="002B6C42" w:rsidRDefault="00E73D23" w:rsidP="004667A9">
      <w:pPr>
        <w:spacing w:after="23" w:line="249" w:lineRule="auto"/>
        <w:ind w:left="810"/>
      </w:pPr>
      <w:r>
        <w:rPr>
          <w:rFonts w:ascii="Times New Roman" w:eastAsia="Times New Roman" w:hAnsi="Times New Roman" w:cs="Times New Roman"/>
          <w:sz w:val="32"/>
        </w:rPr>
        <w:t xml:space="preserve">Kay Redfield Jamison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Times New Roman" w:eastAsia="Times New Roman" w:hAnsi="Times New Roman" w:cs="Times New Roman"/>
          <w:i/>
          <w:sz w:val="32"/>
        </w:rPr>
        <w:t xml:space="preserve">The Tender Land– A Family Love Story </w:t>
      </w:r>
    </w:p>
    <w:p w:rsidR="002B6C42" w:rsidRDefault="00E73D23">
      <w:pPr>
        <w:tabs>
          <w:tab w:val="center" w:pos="1905"/>
        </w:tabs>
        <w:spacing w:after="16" w:line="249" w:lineRule="auto"/>
        <w:ind w:left="-15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Kathleen Finneran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B6C42" w:rsidRDefault="00E73D23">
      <w:pPr>
        <w:spacing w:after="0"/>
        <w:ind w:left="82" w:hanging="10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Resources: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2B6C42" w:rsidRDefault="00E73D23" w:rsidP="00E73D23">
      <w:pPr>
        <w:pStyle w:val="Heading1"/>
        <w:numPr>
          <w:ilvl w:val="0"/>
          <w:numId w:val="6"/>
        </w:numPr>
        <w:ind w:left="90"/>
      </w:pPr>
      <w:r>
        <w:t>Suicide Prevention and</w:t>
      </w:r>
      <w:r>
        <w:rPr>
          <w:u w:val="none"/>
        </w:rPr>
        <w:t xml:space="preserve"> </w:t>
      </w:r>
      <w:r>
        <w:t>Hotline</w:t>
      </w:r>
      <w:r>
        <w:rPr>
          <w:u w:val="none"/>
        </w:rPr>
        <w:t xml:space="preserve"> </w:t>
      </w:r>
    </w:p>
    <w:p w:rsidR="002B6C42" w:rsidRDefault="00E73D23" w:rsidP="00E73D23">
      <w:pPr>
        <w:tabs>
          <w:tab w:val="center" w:pos="1843"/>
        </w:tabs>
        <w:spacing w:after="16" w:line="249" w:lineRule="auto"/>
        <w:ind w:left="450"/>
      </w:pPr>
      <w:r w:rsidRPr="00E73D23">
        <w:rPr>
          <w:rFonts w:ascii="Times New Roman" w:eastAsia="Times New Roman" w:hAnsi="Times New Roman" w:cs="Times New Roman"/>
          <w:sz w:val="32"/>
        </w:rPr>
        <w:t xml:space="preserve">1-800– SUICIDE </w:t>
      </w:r>
    </w:p>
    <w:p w:rsidR="002B6C42" w:rsidRDefault="00E73D23" w:rsidP="00E73D23">
      <w:pPr>
        <w:tabs>
          <w:tab w:val="center" w:pos="1761"/>
        </w:tabs>
        <w:spacing w:after="16" w:line="249" w:lineRule="auto"/>
        <w:ind w:left="450"/>
      </w:pPr>
      <w:r w:rsidRPr="00E73D23">
        <w:rPr>
          <w:rFonts w:ascii="Times New Roman" w:eastAsia="Times New Roman" w:hAnsi="Times New Roman" w:cs="Times New Roman"/>
          <w:sz w:val="32"/>
        </w:rPr>
        <w:t xml:space="preserve">1-800-784-2433 </w:t>
      </w:r>
    </w:p>
    <w:p w:rsidR="002B6C42" w:rsidRDefault="002B6C42" w:rsidP="00E73D23">
      <w:pPr>
        <w:spacing w:after="0"/>
        <w:ind w:firstLine="75"/>
      </w:pPr>
    </w:p>
    <w:p w:rsidR="002B6C42" w:rsidRDefault="00E73D23" w:rsidP="00E73D23">
      <w:pPr>
        <w:pStyle w:val="Heading1"/>
        <w:numPr>
          <w:ilvl w:val="0"/>
          <w:numId w:val="4"/>
        </w:numPr>
        <w:ind w:left="90"/>
      </w:pPr>
      <w:proofErr w:type="spellStart"/>
      <w:r>
        <w:t>Northkey</w:t>
      </w:r>
      <w:proofErr w:type="spellEnd"/>
      <w:r>
        <w:t xml:space="preserve"> Crisis Center</w:t>
      </w:r>
      <w:r>
        <w:rPr>
          <w:u w:val="none"/>
        </w:rPr>
        <w:t xml:space="preserve"> </w:t>
      </w:r>
    </w:p>
    <w:p w:rsidR="002B6C42" w:rsidRDefault="00E73D23" w:rsidP="00E73D23">
      <w:pPr>
        <w:tabs>
          <w:tab w:val="center" w:pos="1514"/>
        </w:tabs>
        <w:spacing w:after="10" w:line="251" w:lineRule="auto"/>
        <w:ind w:left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7200900</wp:posOffset>
            </wp:positionH>
            <wp:positionV relativeFrom="page">
              <wp:posOffset>5372100</wp:posOffset>
            </wp:positionV>
            <wp:extent cx="2400300" cy="2400300"/>
            <wp:effectExtent l="0" t="0" r="0" b="0"/>
            <wp:wrapSquare wrapText="bothSides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D23">
        <w:rPr>
          <w:rFonts w:ascii="Times New Roman" w:eastAsia="Times New Roman" w:hAnsi="Times New Roman" w:cs="Times New Roman"/>
          <w:sz w:val="28"/>
        </w:rPr>
        <w:t>85</w:t>
      </w:r>
      <w:bookmarkStart w:id="0" w:name="_GoBack"/>
      <w:bookmarkEnd w:id="0"/>
      <w:r w:rsidRPr="00E73D23">
        <w:rPr>
          <w:rFonts w:ascii="Times New Roman" w:eastAsia="Times New Roman" w:hAnsi="Times New Roman" w:cs="Times New Roman"/>
          <w:sz w:val="28"/>
        </w:rPr>
        <w:t>9-331-3292</w:t>
      </w:r>
      <w:r w:rsidRPr="00E73D23">
        <w:rPr>
          <w:rFonts w:ascii="Times New Roman" w:eastAsia="Times New Roman" w:hAnsi="Times New Roman" w:cs="Times New Roman"/>
          <w:sz w:val="24"/>
        </w:rPr>
        <w:t xml:space="preserve">  </w:t>
      </w:r>
    </w:p>
    <w:p w:rsidR="002B6C42" w:rsidRDefault="002B6C42" w:rsidP="00E73D23">
      <w:pPr>
        <w:spacing w:after="0"/>
        <w:ind w:firstLine="75"/>
      </w:pPr>
    </w:p>
    <w:p w:rsidR="002B6C42" w:rsidRDefault="00E73D23" w:rsidP="00E73D23">
      <w:pPr>
        <w:pStyle w:val="Heading1"/>
        <w:numPr>
          <w:ilvl w:val="0"/>
          <w:numId w:val="4"/>
        </w:numPr>
        <w:ind w:left="90"/>
      </w:pPr>
      <w:r>
        <w:t>Children’s Hospital</w:t>
      </w:r>
      <w:r>
        <w:rPr>
          <w:u w:val="none"/>
        </w:rPr>
        <w:t xml:space="preserve"> </w:t>
      </w:r>
    </w:p>
    <w:p w:rsidR="002B6C42" w:rsidRDefault="00E73D23" w:rsidP="00E73D23">
      <w:pPr>
        <w:tabs>
          <w:tab w:val="center" w:pos="1628"/>
        </w:tabs>
        <w:spacing w:after="16" w:line="249" w:lineRule="auto"/>
        <w:ind w:left="450"/>
      </w:pPr>
      <w:r w:rsidRPr="00E73D23">
        <w:rPr>
          <w:rFonts w:ascii="Times New Roman" w:eastAsia="Times New Roman" w:hAnsi="Times New Roman" w:cs="Times New Roman"/>
          <w:sz w:val="32"/>
        </w:rPr>
        <w:t xml:space="preserve">513-636-4214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>
      <w:pPr>
        <w:spacing w:after="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>
      <w:pPr>
        <w:spacing w:line="216" w:lineRule="auto"/>
        <w:ind w:left="-1" w:firstLine="1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2286000" cy="242316"/>
                <wp:effectExtent l="0" t="0" r="0" b="0"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42316"/>
                          <a:chOff x="0" y="0"/>
                          <a:chExt cx="2286000" cy="242316"/>
                        </a:xfrm>
                      </wpg:grpSpPr>
                      <wps:wsp>
                        <wps:cNvPr id="3842" name="Shape 3842"/>
                        <wps:cNvSpPr/>
                        <wps:spPr>
                          <a:xfrm>
                            <a:off x="0" y="0"/>
                            <a:ext cx="2286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914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0" y="233172"/>
                            <a:ext cx="2286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914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7" style="width:180pt;height:19.08pt;mso-position-horizontal-relative:char;mso-position-vertical-relative:line" coordsize="22860,2423">
                <v:shape id="Shape 3844" style="position:absolute;width:22860;height:91;left:0;top:0;" coordsize="2286000,9144" path="m0,0l2286000,0l2286000,9144l0,9144l0,0">
                  <v:stroke weight="0pt" endcap="flat" joinstyle="miter" miterlimit="10" on="false" color="#000000" opacity="0"/>
                  <v:fill on="true" color="#000000"/>
                </v:shape>
                <v:shape id="Shape 3845" style="position:absolute;width:22860;height:91;left:0;top:2331;" coordsize="2286000,9144" path="m0,0l2286000,0l22860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:rsidR="002B6C42" w:rsidRDefault="00E73D23">
      <w:pPr>
        <w:spacing w:after="0"/>
        <w:ind w:left="183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2B6C42" w:rsidRDefault="00E73D23">
      <w:pPr>
        <w:spacing w:after="0"/>
        <w:ind w:left="82" w:right="1" w:hanging="10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Websites: </w:t>
      </w:r>
    </w:p>
    <w:p w:rsidR="002B6C42" w:rsidRDefault="00E73D23">
      <w:pPr>
        <w:spacing w:after="0" w:line="249" w:lineRule="auto"/>
        <w:ind w:left="84" w:right="7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www.suicidology.org </w:t>
      </w:r>
      <w:r>
        <w:rPr>
          <w:rFonts w:ascii="Times New Roman" w:eastAsia="Times New Roman" w:hAnsi="Times New Roman" w:cs="Times New Roman"/>
          <w:sz w:val="32"/>
        </w:rPr>
        <w:t xml:space="preserve">www.save.org </w:t>
      </w:r>
    </w:p>
    <w:p w:rsidR="002B6C42" w:rsidRDefault="00E73D23">
      <w:pPr>
        <w:spacing w:after="0" w:line="249" w:lineRule="auto"/>
        <w:ind w:left="84" w:right="7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www.teensuicude.us www.yspp.org </w:t>
      </w:r>
    </w:p>
    <w:p w:rsidR="002B6C42" w:rsidRDefault="00E73D23">
      <w:pPr>
        <w:spacing w:after="0" w:line="249" w:lineRule="auto"/>
        <w:ind w:left="8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Www.aacap.org </w:t>
      </w:r>
    </w:p>
    <w:p w:rsidR="002B6C42" w:rsidRDefault="00E73D23">
      <w:pPr>
        <w:spacing w:after="0" w:line="249" w:lineRule="auto"/>
        <w:ind w:left="84" w:right="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Www.nmha.org </w:t>
      </w:r>
    </w:p>
    <w:p w:rsidR="002B6C42" w:rsidRDefault="00E73D23">
      <w:pPr>
        <w:spacing w:after="0" w:line="249" w:lineRule="auto"/>
        <w:ind w:left="84" w:right="74" w:hanging="10"/>
        <w:jc w:val="center"/>
      </w:pPr>
      <w:r>
        <w:rPr>
          <w:rFonts w:ascii="Times New Roman" w:eastAsia="Times New Roman" w:hAnsi="Times New Roman" w:cs="Times New Roman"/>
          <w:sz w:val="32"/>
        </w:rPr>
        <w:t>http://www.naspoline.org/ resources/</w:t>
      </w:r>
      <w:proofErr w:type="spellStart"/>
      <w:r>
        <w:rPr>
          <w:rFonts w:ascii="Times New Roman" w:eastAsia="Times New Roman" w:hAnsi="Times New Roman" w:cs="Times New Roman"/>
          <w:sz w:val="32"/>
        </w:rPr>
        <w:t>crisis_safety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</w:p>
    <w:p w:rsidR="002B6C42" w:rsidRDefault="00E73D23">
      <w:pPr>
        <w:spacing w:after="0" w:line="249" w:lineRule="auto"/>
        <w:ind w:left="84" w:right="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savefriend_general.aspx </w:t>
      </w:r>
    </w:p>
    <w:p w:rsidR="002B6C42" w:rsidRDefault="00E73D23">
      <w:pPr>
        <w:spacing w:after="0"/>
        <w:ind w:left="1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3399"/>
          <w:sz w:val="48"/>
        </w:rPr>
        <w:t>S</w:t>
      </w:r>
      <w:r>
        <w:rPr>
          <w:rFonts w:ascii="Times New Roman" w:eastAsia="Times New Roman" w:hAnsi="Times New Roman" w:cs="Times New Roman"/>
          <w:sz w:val="40"/>
        </w:rPr>
        <w:t xml:space="preserve">afety is most important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2B6C42" w:rsidRDefault="00E73D2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FF0000"/>
          <w:sz w:val="48"/>
        </w:rPr>
        <w:t>U</w:t>
      </w:r>
      <w:r>
        <w:rPr>
          <w:rFonts w:ascii="Times New Roman" w:eastAsia="Times New Roman" w:hAnsi="Times New Roman" w:cs="Times New Roman"/>
          <w:sz w:val="40"/>
        </w:rPr>
        <w:t xml:space="preserve">tilize every resource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2B6C42" w:rsidRDefault="00E73D2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3333FF"/>
          <w:sz w:val="48"/>
        </w:rPr>
        <w:t>I</w:t>
      </w:r>
      <w:r>
        <w:rPr>
          <w:rFonts w:ascii="Times New Roman" w:eastAsia="Times New Roman" w:hAnsi="Times New Roman" w:cs="Times New Roman"/>
          <w:sz w:val="40"/>
        </w:rPr>
        <w:t xml:space="preserve">ndicate your needs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2B6C42" w:rsidRDefault="00E73D2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800080"/>
          <w:sz w:val="48"/>
        </w:rPr>
        <w:t>C</w:t>
      </w:r>
      <w:r>
        <w:rPr>
          <w:rFonts w:ascii="Times New Roman" w:eastAsia="Times New Roman" w:hAnsi="Times New Roman" w:cs="Times New Roman"/>
          <w:sz w:val="40"/>
        </w:rPr>
        <w:t xml:space="preserve">ompassion counts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2B6C42" w:rsidRDefault="00E73D2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FF00"/>
          <w:sz w:val="48"/>
        </w:rPr>
        <w:t>I</w:t>
      </w:r>
      <w:r>
        <w:rPr>
          <w:rFonts w:ascii="Times New Roman" w:eastAsia="Times New Roman" w:hAnsi="Times New Roman" w:cs="Times New Roman"/>
          <w:sz w:val="40"/>
        </w:rPr>
        <w:t xml:space="preserve">nclude others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2B6C42" w:rsidRDefault="00E73D2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FFCC00"/>
          <w:sz w:val="48"/>
        </w:rPr>
        <w:t>D</w:t>
      </w:r>
      <w:r>
        <w:rPr>
          <w:rFonts w:ascii="Times New Roman" w:eastAsia="Times New Roman" w:hAnsi="Times New Roman" w:cs="Times New Roman"/>
          <w:sz w:val="40"/>
        </w:rPr>
        <w:t xml:space="preserve">epression = get help </w:t>
      </w:r>
    </w:p>
    <w:p w:rsidR="002B6C42" w:rsidRDefault="00E73D23">
      <w:pPr>
        <w:spacing w:after="81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B6C42" w:rsidRDefault="00E73D23">
      <w:pPr>
        <w:pStyle w:val="Heading1"/>
        <w:spacing w:after="0"/>
        <w:ind w:left="-5"/>
      </w:pPr>
      <w:r>
        <w:rPr>
          <w:b/>
          <w:color w:val="CC3399"/>
          <w:sz w:val="48"/>
          <w:u w:val="none"/>
        </w:rPr>
        <w:t>E</w:t>
      </w:r>
      <w:r>
        <w:rPr>
          <w:sz w:val="40"/>
          <w:u w:val="none"/>
        </w:rPr>
        <w:t xml:space="preserve">veryone matters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A16868" w:rsidRDefault="00A16868">
      <w:pPr>
        <w:spacing w:after="144" w:line="249" w:lineRule="auto"/>
        <w:ind w:left="248" w:right="158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16868" w:rsidRDefault="00A16868">
      <w:pPr>
        <w:spacing w:after="144" w:line="249" w:lineRule="auto"/>
        <w:ind w:left="248" w:right="158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16868" w:rsidRDefault="00A16868">
      <w:pPr>
        <w:spacing w:after="144" w:line="249" w:lineRule="auto"/>
        <w:ind w:left="248" w:right="158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B6C42" w:rsidRDefault="00E73D23">
      <w:pPr>
        <w:spacing w:after="144" w:line="249" w:lineRule="auto"/>
        <w:ind w:left="248" w:right="158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Help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At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Cooper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Mrs. Hinton, Counselor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Mrs. </w:t>
      </w:r>
      <w:r w:rsidR="00A16868">
        <w:rPr>
          <w:rFonts w:ascii="Times New Roman" w:eastAsia="Times New Roman" w:hAnsi="Times New Roman" w:cs="Times New Roman"/>
          <w:sz w:val="30"/>
        </w:rPr>
        <w:t>Vickers</w:t>
      </w:r>
      <w:r>
        <w:rPr>
          <w:rFonts w:ascii="Times New Roman" w:eastAsia="Times New Roman" w:hAnsi="Times New Roman" w:cs="Times New Roman"/>
          <w:sz w:val="30"/>
        </w:rPr>
        <w:t xml:space="preserve">, Counselor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>Mr</w:t>
      </w:r>
      <w:r w:rsidR="009D3695">
        <w:rPr>
          <w:rFonts w:ascii="Times New Roman" w:eastAsia="Times New Roman" w:hAnsi="Times New Roman" w:cs="Times New Roman"/>
          <w:sz w:val="30"/>
        </w:rPr>
        <w:t>s</w:t>
      </w:r>
      <w:r>
        <w:rPr>
          <w:rFonts w:ascii="Times New Roman" w:eastAsia="Times New Roman" w:hAnsi="Times New Roman" w:cs="Times New Roman"/>
          <w:sz w:val="30"/>
        </w:rPr>
        <w:t xml:space="preserve">. </w:t>
      </w:r>
      <w:r w:rsidR="00A16868">
        <w:rPr>
          <w:rFonts w:ascii="Times New Roman" w:eastAsia="Times New Roman" w:hAnsi="Times New Roman" w:cs="Times New Roman"/>
          <w:sz w:val="30"/>
        </w:rPr>
        <w:t>Guthrie</w:t>
      </w:r>
      <w:r>
        <w:rPr>
          <w:rFonts w:ascii="Times New Roman" w:eastAsia="Times New Roman" w:hAnsi="Times New Roman" w:cs="Times New Roman"/>
          <w:sz w:val="30"/>
        </w:rPr>
        <w:t xml:space="preserve">, Counselor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JAM Mentor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Any Teacher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Any Principal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Your Coach </w:t>
      </w:r>
    </w:p>
    <w:p w:rsidR="002B6C42" w:rsidRDefault="00E73D23">
      <w:pPr>
        <w:numPr>
          <w:ilvl w:val="0"/>
          <w:numId w:val="2"/>
        </w:numPr>
        <w:spacing w:after="200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Officer </w:t>
      </w:r>
      <w:r w:rsidR="00A16868">
        <w:rPr>
          <w:rFonts w:ascii="Times New Roman" w:eastAsia="Times New Roman" w:hAnsi="Times New Roman" w:cs="Times New Roman"/>
          <w:sz w:val="30"/>
        </w:rPr>
        <w:t>Turner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B6C42" w:rsidRDefault="00E73D23">
      <w:pPr>
        <w:numPr>
          <w:ilvl w:val="0"/>
          <w:numId w:val="2"/>
        </w:numPr>
        <w:spacing w:after="234"/>
        <w:ind w:hanging="360"/>
      </w:pPr>
      <w:r>
        <w:rPr>
          <w:rFonts w:ascii="Times New Roman" w:eastAsia="Times New Roman" w:hAnsi="Times New Roman" w:cs="Times New Roman"/>
          <w:sz w:val="30"/>
        </w:rPr>
        <w:t xml:space="preserve">Any Adult </w:t>
      </w:r>
    </w:p>
    <w:p w:rsidR="002B6C42" w:rsidRDefault="00E73D23">
      <w:pPr>
        <w:spacing w:after="216" w:line="239" w:lineRule="auto"/>
        <w:ind w:left="245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Before you say- </w:t>
      </w:r>
      <w:r>
        <w:rPr>
          <w:rFonts w:ascii="Times New Roman" w:eastAsia="Times New Roman" w:hAnsi="Times New Roman" w:cs="Times New Roman"/>
          <w:b/>
          <w:sz w:val="34"/>
        </w:rPr>
        <w:t xml:space="preserve">“I’m     fine”- ask yourself if you feel:  </w:t>
      </w:r>
    </w:p>
    <w:p w:rsidR="002B6C42" w:rsidRDefault="00E73D23">
      <w:pPr>
        <w:spacing w:after="261" w:line="251" w:lineRule="auto"/>
        <w:ind w:left="38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238112</wp:posOffset>
                </wp:positionH>
                <wp:positionV relativeFrom="paragraph">
                  <wp:posOffset>16317</wp:posOffset>
                </wp:positionV>
                <wp:extent cx="124816" cy="852551"/>
                <wp:effectExtent l="0" t="0" r="0" b="0"/>
                <wp:wrapSquare wrapText="bothSides"/>
                <wp:docPr id="3075" name="Group 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16" cy="852551"/>
                          <a:chOff x="0" y="0"/>
                          <a:chExt cx="124816" cy="852551"/>
                        </a:xfrm>
                      </wpg:grpSpPr>
                      <wps:wsp>
                        <wps:cNvPr id="410" name="Shape 410"/>
                        <wps:cNvSpPr/>
                        <wps:spPr>
                          <a:xfrm>
                            <a:off x="10516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0516" y="7382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35331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5" style="width:9.828pt;height:67.13pt;position:absolute;mso-position-horizontal-relative:text;mso-position-horizontal:absolute;margin-left:18.749pt;mso-position-vertical-relative:text;margin-top:1.28479pt;" coordsize="1248,8525">
                <v:shape id="Shape 410" style="position:absolute;width:1143;height:1143;left:105;top:0;" coordsize="114300,114300" path="m0,114300l114300,114300l114300,0l0,0x">
                  <v:stroke weight="1.5pt" endcap="flat" joinstyle="miter" miterlimit="10" on="true" color="#000000"/>
                  <v:fill on="false" color="#000000" opacity="0"/>
                </v:shape>
                <v:shape id="Shape 411" style="position:absolute;width:1143;height:1143;left:105;top:7382;" coordsize="114300,114300" path="m0,114300l114300,114300l114300,0l0,0x">
                  <v:stroke weight="1.5pt" endcap="flat" joinstyle="miter" miterlimit="10" on="true" color="#000000"/>
                  <v:fill on="false" color="#000000" opacity="0"/>
                </v:shape>
                <v:shape id="Shape 412" style="position:absolute;width:1143;height:1143;left:0;top:3533;" coordsize="114300,114300" path="m0,114300l114300,114300l114300,0l0,0x">
                  <v:stroke weight="1.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  Nervous or “empty” </w:t>
      </w:r>
    </w:p>
    <w:p w:rsidR="002B6C42" w:rsidRDefault="00E73D23">
      <w:pPr>
        <w:spacing w:after="254" w:line="251" w:lineRule="auto"/>
        <w:ind w:left="385" w:hanging="10"/>
      </w:pPr>
      <w:r>
        <w:rPr>
          <w:rFonts w:ascii="Times New Roman" w:eastAsia="Times New Roman" w:hAnsi="Times New Roman" w:cs="Times New Roman"/>
          <w:sz w:val="28"/>
        </w:rPr>
        <w:t xml:space="preserve">   Guilty or worthless </w:t>
      </w:r>
    </w:p>
    <w:p w:rsidR="002B6C42" w:rsidRDefault="00E73D23">
      <w:pPr>
        <w:spacing w:after="228" w:line="251" w:lineRule="auto"/>
        <w:ind w:left="256" w:firstLine="64"/>
      </w:pPr>
      <w:r>
        <w:rPr>
          <w:rFonts w:ascii="Times New Roman" w:eastAsia="Times New Roman" w:hAnsi="Times New Roman" w:cs="Times New Roman"/>
          <w:sz w:val="28"/>
        </w:rPr>
        <w:t xml:space="preserve">   You don’t enjoy the things the way you used to          </w:t>
      </w:r>
    </w:p>
    <w:p w:rsidR="002B6C42" w:rsidRDefault="00E73D23">
      <w:pPr>
        <w:spacing w:after="228" w:line="251" w:lineRule="auto"/>
        <w:ind w:left="256" w:firstLine="104"/>
      </w:pPr>
      <w:r>
        <w:rPr>
          <w:noProof/>
        </w:rPr>
        <mc:AlternateContent>
          <mc:Choice Requires="wpg">
            <w:drawing>
              <wp:inline distT="0" distB="0" distL="0" distR="0">
                <wp:extent cx="114300" cy="114300"/>
                <wp:effectExtent l="0" t="0" r="0" b="0"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14300"/>
                          <a:chOff x="0" y="0"/>
                          <a:chExt cx="114300" cy="114300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6" style="width:9pt;height:9pt;mso-position-horizontal-relative:char;mso-position-vertical-relative:line" coordsize="1143,1143">
                <v:shape id="Shape 413" style="position:absolute;width:1143;height:1143;left:0;top:0;" coordsize="114300,114300" path="m0,114300l114300,114300l114300,0l0,0x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  Life is not worth living anymore </w:t>
      </w:r>
    </w:p>
    <w:p w:rsidR="002B6C42" w:rsidRDefault="00E73D23">
      <w:pPr>
        <w:spacing w:after="228" w:line="251" w:lineRule="auto"/>
        <w:ind w:left="256" w:firstLine="87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14300" cy="114300"/>
                <wp:effectExtent l="0" t="0" r="0" b="0"/>
                <wp:docPr id="3077" name="Group 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14300"/>
                          <a:chOff x="0" y="0"/>
                          <a:chExt cx="114300" cy="114300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7" style="width:9pt;height:9pt;mso-position-horizontal-relative:char;mso-position-vertical-relative:line" coordsize="1143,1143">
                <v:shape id="Shape 414" style="position:absolute;width:1143;height:1143;left:0;top:0;" coordsize="114300,114300" path="m0,114300l114300,114300l114300,0l0,0x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  If you are tired all the time, and you have no appetite </w:t>
      </w:r>
    </w:p>
    <w:p w:rsidR="00A16868" w:rsidRDefault="00A16868">
      <w:pPr>
        <w:spacing w:after="228" w:line="251" w:lineRule="auto"/>
        <w:ind w:left="256" w:firstLine="87"/>
      </w:pPr>
    </w:p>
    <w:p w:rsidR="002B6C42" w:rsidRDefault="00E73D23" w:rsidP="00A16868">
      <w:pPr>
        <w:spacing w:after="10"/>
        <w:ind w:left="630"/>
      </w:pPr>
      <w:r>
        <w:rPr>
          <w:rFonts w:ascii="Times New Roman" w:eastAsia="Times New Roman" w:hAnsi="Times New Roman" w:cs="Times New Roman"/>
          <w:b/>
          <w:sz w:val="36"/>
        </w:rPr>
        <w:t>Did Y</w:t>
      </w:r>
      <w:r w:rsidR="00A16868">
        <w:rPr>
          <w:rFonts w:ascii="Times New Roman" w:eastAsia="Times New Roman" w:hAnsi="Times New Roman" w:cs="Times New Roman"/>
          <w:b/>
          <w:sz w:val="36"/>
        </w:rPr>
        <w:t xml:space="preserve">ou </w:t>
      </w:r>
      <w:r>
        <w:rPr>
          <w:rFonts w:ascii="Times New Roman" w:eastAsia="Times New Roman" w:hAnsi="Times New Roman" w:cs="Times New Roman"/>
          <w:b/>
          <w:sz w:val="36"/>
        </w:rPr>
        <w:t xml:space="preserve">Know: </w:t>
      </w:r>
    </w:p>
    <w:p w:rsidR="002B6C42" w:rsidRDefault="00E73D23" w:rsidP="00A16868">
      <w:pPr>
        <w:spacing w:after="0" w:line="237" w:lineRule="auto"/>
        <w:ind w:left="-450" w:right="-5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2nd leading cause of death between ages 15-24 years, 1st -car accidents </w:t>
      </w:r>
    </w:p>
    <w:p w:rsidR="002B6C42" w:rsidRDefault="00E73D23" w:rsidP="00A16868">
      <w:pPr>
        <w:spacing w:after="0"/>
        <w:ind w:left="-450" w:right="-58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6C42" w:rsidRDefault="00E73D23" w:rsidP="00A16868">
      <w:pPr>
        <w:spacing w:after="1" w:line="238" w:lineRule="auto"/>
        <w:ind w:left="-450" w:right="-584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Teen/ youth suicide rates have tripled since 1970 </w:t>
      </w:r>
    </w:p>
    <w:p w:rsidR="002B6C42" w:rsidRDefault="00E73D23" w:rsidP="00A16868">
      <w:pPr>
        <w:spacing w:after="0"/>
        <w:ind w:left="-450" w:right="-58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6C42" w:rsidRDefault="00E73D23" w:rsidP="00A16868">
      <w:pPr>
        <w:spacing w:after="0" w:line="237" w:lineRule="auto"/>
        <w:ind w:left="-450" w:right="-5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For every suicide death, there are an estimated 30-50 attempts </w:t>
      </w:r>
    </w:p>
    <w:p w:rsidR="002B6C42" w:rsidRDefault="00E73D23" w:rsidP="00A16868">
      <w:pPr>
        <w:spacing w:after="0"/>
        <w:ind w:left="-450" w:right="-58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6C42" w:rsidRDefault="00E73D23" w:rsidP="00A16868">
      <w:pPr>
        <w:spacing w:after="1" w:line="238" w:lineRule="auto"/>
        <w:ind w:left="-450" w:right="-584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Due to stigma of suicide, statistics are likely to be underestimated </w:t>
      </w:r>
    </w:p>
    <w:p w:rsidR="002B6C42" w:rsidRDefault="00E73D23" w:rsidP="00A16868">
      <w:pPr>
        <w:spacing w:after="0"/>
        <w:ind w:left="-450" w:right="-58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6C42" w:rsidRDefault="00E73D23" w:rsidP="00A16868">
      <w:pPr>
        <w:spacing w:after="0" w:line="237" w:lineRule="auto"/>
        <w:ind w:left="-450" w:right="-5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4 times more males die by suicide than females </w:t>
      </w:r>
    </w:p>
    <w:p w:rsidR="002B6C42" w:rsidRDefault="00E73D23" w:rsidP="00A16868">
      <w:pPr>
        <w:spacing w:after="0"/>
        <w:ind w:left="-450" w:right="-58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6C42" w:rsidRDefault="00E73D23" w:rsidP="00A16868">
      <w:pPr>
        <w:spacing w:after="1" w:line="238" w:lineRule="auto"/>
        <w:ind w:left="-450" w:right="-584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1/3 of teens who have died by suicide have made 1 or more previous attempts </w:t>
      </w:r>
      <w:r w:rsidR="00A16868">
        <w:br/>
      </w:r>
      <w:r>
        <w:rPr>
          <w:noProof/>
        </w:rPr>
        <mc:AlternateContent>
          <mc:Choice Requires="wpg">
            <w:drawing>
              <wp:inline distT="0" distB="0" distL="0" distR="0">
                <wp:extent cx="31623" cy="115065"/>
                <wp:effectExtent l="0" t="0" r="0" b="0"/>
                <wp:docPr id="3078" name="Group 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15065"/>
                          <a:chOff x="0" y="0"/>
                          <a:chExt cx="31623" cy="115065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 rot="-10799999">
                            <a:off x="-10434" y="-37971"/>
                            <a:ext cx="4205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C42" w:rsidRDefault="00E73D2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8" style="width:2.48999pt;height:9.06027pt;mso-position-horizontal-relative:char;mso-position-vertical-relative:line" coordsize="316,1150">
                <v:rect id="Rectangle 415" style="position:absolute;width:420;height:1530;left:-104;top:-37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B6C42" w:rsidRDefault="00E73D23" w:rsidP="00A16868">
      <w:pPr>
        <w:spacing w:after="15" w:line="249" w:lineRule="auto"/>
        <w:ind w:left="90" w:right="-134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Behavior Changes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Watch For: 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>Change in eating h</w:t>
      </w:r>
      <w:r>
        <w:rPr>
          <w:rFonts w:ascii="Times New Roman" w:eastAsia="Times New Roman" w:hAnsi="Times New Roman" w:cs="Times New Roman"/>
          <w:sz w:val="32"/>
        </w:rPr>
        <w:t xml:space="preserve">abits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 xml:space="preserve">Unusual lack in energy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 xml:space="preserve">Dropping out of classes and hobbies, that were previously enjoyed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 xml:space="preserve">Mood swings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 xml:space="preserve">Difficulty sleeping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 xml:space="preserve">Low self esteem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proofErr w:type="spellStart"/>
      <w:r>
        <w:rPr>
          <w:rFonts w:ascii="Times New Roman" w:eastAsia="Times New Roman" w:hAnsi="Times New Roman" w:cs="Times New Roman"/>
          <w:sz w:val="32"/>
        </w:rPr>
        <w:t>Self inflicted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wounds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 xml:space="preserve">Substance abuse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944" w:hanging="360"/>
      </w:pPr>
      <w:r>
        <w:rPr>
          <w:rFonts w:ascii="Times New Roman" w:eastAsia="Times New Roman" w:hAnsi="Times New Roman" w:cs="Times New Roman"/>
          <w:sz w:val="32"/>
        </w:rPr>
        <w:t xml:space="preserve">Talk of death </w:t>
      </w:r>
    </w:p>
    <w:p w:rsidR="002B6C42" w:rsidRDefault="00E73D23">
      <w:pPr>
        <w:spacing w:after="62" w:line="249" w:lineRule="auto"/>
        <w:ind w:left="248" w:right="47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Awareness </w:t>
      </w:r>
    </w:p>
    <w:p w:rsidR="002B6C42" w:rsidRDefault="00E73D23">
      <w:pPr>
        <w:spacing w:after="0"/>
        <w:ind w:left="181" w:hanging="10"/>
        <w:jc w:val="center"/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Suicide Risk Factors</w:t>
      </w:r>
      <w:r>
        <w:rPr>
          <w:rFonts w:ascii="Times New Roman" w:eastAsia="Times New Roman" w:hAnsi="Times New Roman" w:cs="Times New Roman"/>
          <w:i/>
          <w:sz w:val="32"/>
        </w:rPr>
        <w:t xml:space="preserve">: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236" w:hanging="360"/>
      </w:pPr>
      <w:r>
        <w:rPr>
          <w:rFonts w:ascii="Times New Roman" w:eastAsia="Times New Roman" w:hAnsi="Times New Roman" w:cs="Times New Roman"/>
          <w:sz w:val="32"/>
        </w:rPr>
        <w:t xml:space="preserve">Mental illness including          depression, conduct disorders, and substance abuse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236" w:hanging="360"/>
      </w:pPr>
      <w:r>
        <w:rPr>
          <w:rFonts w:ascii="Times New Roman" w:eastAsia="Times New Roman" w:hAnsi="Times New Roman" w:cs="Times New Roman"/>
          <w:sz w:val="32"/>
        </w:rPr>
        <w:t xml:space="preserve">Family stress/ dysfunction </w:t>
      </w:r>
    </w:p>
    <w:p w:rsidR="002B6C42" w:rsidRDefault="00E73D23" w:rsidP="00A16868">
      <w:pPr>
        <w:numPr>
          <w:ilvl w:val="0"/>
          <w:numId w:val="3"/>
        </w:numPr>
        <w:spacing w:after="1" w:line="239" w:lineRule="auto"/>
        <w:ind w:left="180" w:right="-236" w:hanging="360"/>
      </w:pPr>
      <w:r>
        <w:rPr>
          <w:rFonts w:ascii="Times New Roman" w:eastAsia="Times New Roman" w:hAnsi="Times New Roman" w:cs="Times New Roman"/>
          <w:sz w:val="32"/>
        </w:rPr>
        <w:t xml:space="preserve">Environmental risks, including presence of a firearm in the home.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236" w:hanging="360"/>
      </w:pPr>
      <w:r>
        <w:rPr>
          <w:rFonts w:ascii="Times New Roman" w:eastAsia="Times New Roman" w:hAnsi="Times New Roman" w:cs="Times New Roman"/>
          <w:sz w:val="32"/>
        </w:rPr>
        <w:t xml:space="preserve">Situational crisis (i.e., traumatic death of a loved one, </w:t>
      </w:r>
    </w:p>
    <w:p w:rsidR="002B6C42" w:rsidRDefault="00E73D23" w:rsidP="00A16868">
      <w:pPr>
        <w:numPr>
          <w:ilvl w:val="0"/>
          <w:numId w:val="3"/>
        </w:numPr>
        <w:spacing w:after="16" w:line="249" w:lineRule="auto"/>
        <w:ind w:left="180" w:right="-236" w:hanging="360"/>
      </w:pPr>
      <w:r>
        <w:rPr>
          <w:rFonts w:ascii="Times New Roman" w:eastAsia="Times New Roman" w:hAnsi="Times New Roman" w:cs="Times New Roman"/>
          <w:sz w:val="32"/>
        </w:rPr>
        <w:t>family violence.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2B6C42" w:rsidRDefault="00E73D23">
      <w:pPr>
        <w:spacing w:after="0"/>
        <w:ind w:left="251"/>
        <w:jc w:val="center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2B6C42" w:rsidRDefault="00E73D23">
      <w:pPr>
        <w:spacing w:after="0"/>
        <w:ind w:left="181" w:right="3" w:hanging="10"/>
        <w:jc w:val="center"/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Suicide Warning Signs</w:t>
      </w:r>
      <w:r>
        <w:rPr>
          <w:rFonts w:ascii="Times New Roman" w:eastAsia="Times New Roman" w:hAnsi="Times New Roman" w:cs="Times New Roman"/>
          <w:i/>
          <w:sz w:val="32"/>
        </w:rPr>
        <w:t xml:space="preserve">: </w:t>
      </w:r>
    </w:p>
    <w:p w:rsidR="002B6C42" w:rsidRDefault="00E73D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6C42" w:rsidRDefault="00E73D23" w:rsidP="00AC2059">
      <w:pPr>
        <w:numPr>
          <w:ilvl w:val="0"/>
          <w:numId w:val="3"/>
        </w:numPr>
        <w:spacing w:after="16" w:line="249" w:lineRule="auto"/>
        <w:ind w:left="180" w:right="-416" w:hanging="360"/>
      </w:pPr>
      <w:r>
        <w:rPr>
          <w:rFonts w:ascii="Times New Roman" w:eastAsia="Times New Roman" w:hAnsi="Times New Roman" w:cs="Times New Roman"/>
          <w:sz w:val="32"/>
        </w:rPr>
        <w:t xml:space="preserve">Suicidal threats in the form of indirect and direct statements </w:t>
      </w:r>
    </w:p>
    <w:p w:rsidR="002B6C42" w:rsidRDefault="00E73D23" w:rsidP="00AC2059">
      <w:pPr>
        <w:numPr>
          <w:ilvl w:val="0"/>
          <w:numId w:val="3"/>
        </w:numPr>
        <w:spacing w:after="16" w:line="249" w:lineRule="auto"/>
        <w:ind w:left="180" w:right="-416" w:hanging="360"/>
      </w:pPr>
      <w:r>
        <w:rPr>
          <w:rFonts w:ascii="Times New Roman" w:eastAsia="Times New Roman" w:hAnsi="Times New Roman" w:cs="Times New Roman"/>
          <w:sz w:val="32"/>
        </w:rPr>
        <w:t xml:space="preserve">Suicide notes and plans </w:t>
      </w:r>
    </w:p>
    <w:p w:rsidR="002B6C42" w:rsidRDefault="00E73D23" w:rsidP="00AC2059">
      <w:pPr>
        <w:numPr>
          <w:ilvl w:val="0"/>
          <w:numId w:val="3"/>
        </w:numPr>
        <w:spacing w:after="16" w:line="249" w:lineRule="auto"/>
        <w:ind w:left="180" w:right="-416" w:hanging="360"/>
      </w:pPr>
      <w:r>
        <w:rPr>
          <w:rFonts w:ascii="Times New Roman" w:eastAsia="Times New Roman" w:hAnsi="Times New Roman" w:cs="Times New Roman"/>
          <w:sz w:val="32"/>
        </w:rPr>
        <w:t xml:space="preserve">Prior suicidal behavior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Segoe UI Symbol" w:eastAsia="Segoe UI Symbol" w:hAnsi="Segoe UI Symbol" w:cs="Segoe UI Symbo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Preoccupation with death </w:t>
      </w:r>
    </w:p>
    <w:p w:rsidR="002B6C42" w:rsidRDefault="00E73D23" w:rsidP="00AC2059">
      <w:pPr>
        <w:numPr>
          <w:ilvl w:val="0"/>
          <w:numId w:val="3"/>
        </w:numPr>
        <w:spacing w:after="16" w:line="249" w:lineRule="auto"/>
        <w:ind w:left="180" w:right="-416" w:hanging="360"/>
      </w:pPr>
      <w:r>
        <w:rPr>
          <w:rFonts w:ascii="Times New Roman" w:eastAsia="Times New Roman" w:hAnsi="Times New Roman" w:cs="Times New Roman"/>
          <w:sz w:val="32"/>
        </w:rPr>
        <w:t>Changes in behavior, appear</w:t>
      </w:r>
      <w:r w:rsidR="00AC2059">
        <w:rPr>
          <w:rFonts w:ascii="Times New Roman" w:eastAsia="Times New Roman" w:hAnsi="Times New Roman" w:cs="Times New Roman"/>
          <w:sz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</w:rPr>
        <w:t>ance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thoughts, and/ or feelings  </w:t>
      </w:r>
      <w:r w:rsidR="00AC2059">
        <w:rPr>
          <w:rFonts w:ascii="Times New Roman" w:eastAsia="Times New Roman" w:hAnsi="Times New Roman" w:cs="Times New Roman"/>
          <w:sz w:val="32"/>
        </w:rPr>
        <w:br/>
      </w:r>
    </w:p>
    <w:p w:rsidR="002B6C42" w:rsidRDefault="00E73D23">
      <w:pPr>
        <w:spacing w:after="0"/>
        <w:ind w:left="1069"/>
      </w:pPr>
      <w:r>
        <w:rPr>
          <w:noProof/>
        </w:rPr>
        <mc:AlternateContent>
          <mc:Choice Requires="wpg">
            <w:drawing>
              <wp:inline distT="0" distB="0" distL="0" distR="0">
                <wp:extent cx="1471041" cy="1485900"/>
                <wp:effectExtent l="0" t="0" r="0" b="0"/>
                <wp:docPr id="3079" name="Group 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41" cy="1485900"/>
                          <a:chOff x="0" y="0"/>
                          <a:chExt cx="1471041" cy="1485900"/>
                        </a:xfrm>
                      </wpg:grpSpPr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041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Shape 418"/>
                        <wps:cNvSpPr/>
                        <wps:spPr>
                          <a:xfrm>
                            <a:off x="4826" y="0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466215" y="0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148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0" y="4699"/>
                            <a:ext cx="1471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041">
                                <a:moveTo>
                                  <a:pt x="14710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1481150"/>
                            <a:ext cx="1471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041">
                                <a:moveTo>
                                  <a:pt x="0" y="0"/>
                                </a:moveTo>
                                <a:lnTo>
                                  <a:pt x="147104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9" style="width:115.83pt;height:117pt;mso-position-horizontal-relative:char;mso-position-vertical-relative:line" coordsize="14710,14859">
                <v:shape id="Picture 417" style="position:absolute;width:14710;height:14859;left:0;top:0;" filled="f">
                  <v:imagedata r:id="rId7"/>
                </v:shape>
                <v:shape id="Shape 418" style="position:absolute;width:0;height:14859;left:48;top:0;" coordsize="0,1485900" path="m0,0l0,1485900">
                  <v:stroke weight="0.75pt" endcap="flat" joinstyle="miter" miterlimit="10" on="true" color="#cccccc"/>
                  <v:fill on="false" color="#000000" opacity="0"/>
                </v:shape>
                <v:shape id="Shape 419" style="position:absolute;width:0;height:14859;left:14662;top:0;" coordsize="0,1485900" path="m0,1485900l0,0">
                  <v:stroke weight="0.75pt" endcap="flat" joinstyle="miter" miterlimit="10" on="true" color="#cccccc"/>
                  <v:fill on="false" color="#000000" opacity="0"/>
                </v:shape>
                <v:shape id="Shape 420" style="position:absolute;width:14710;height:0;left:0;top:46;" coordsize="1471041,0" path="m1471041,0l0,0">
                  <v:stroke weight="0.75pt" endcap="flat" joinstyle="miter" miterlimit="10" on="true" color="#cccccc"/>
                  <v:fill on="false" color="#000000" opacity="0"/>
                </v:shape>
                <v:shape id="Shape 421" style="position:absolute;width:14710;height:0;left:0;top:14811;" coordsize="1471041,0" path="m0,0l1471041,0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sectPr w:rsidR="002B6C42">
      <w:pgSz w:w="15840" w:h="12240" w:orient="landscape"/>
      <w:pgMar w:top="327" w:right="586" w:bottom="401" w:left="326" w:header="720" w:footer="720" w:gutter="0"/>
      <w:cols w:num="3" w:space="720" w:equalWidth="0">
        <w:col w:w="4344" w:space="1350"/>
        <w:col w:w="3556" w:space="1593"/>
        <w:col w:w="40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917D9"/>
    <w:multiLevelType w:val="hybridMultilevel"/>
    <w:tmpl w:val="45E8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72B4"/>
    <w:multiLevelType w:val="hybridMultilevel"/>
    <w:tmpl w:val="7CBC9A5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DDF5965"/>
    <w:multiLevelType w:val="hybridMultilevel"/>
    <w:tmpl w:val="9886CE68"/>
    <w:lvl w:ilvl="0" w:tplc="6FF0A326">
      <w:numFmt w:val="bullet"/>
      <w:lvlText w:val=""/>
      <w:lvlJc w:val="left"/>
      <w:pPr>
        <w:ind w:left="345" w:hanging="360"/>
      </w:pPr>
      <w:rPr>
        <w:rFonts w:ascii="Segoe UI Symbol" w:eastAsia="Segoe UI Symbol" w:hAnsi="Segoe UI Symbol" w:cs="Segoe UI Symbol" w:hint="default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5524113D"/>
    <w:multiLevelType w:val="hybridMultilevel"/>
    <w:tmpl w:val="01D830AE"/>
    <w:lvl w:ilvl="0" w:tplc="0D0259B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FE2D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0262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142CF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DF015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E2B8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3CC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FAF6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6652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714732"/>
    <w:multiLevelType w:val="hybridMultilevel"/>
    <w:tmpl w:val="FC282734"/>
    <w:lvl w:ilvl="0" w:tplc="77F8096A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22DB0">
      <w:start w:val="1"/>
      <w:numFmt w:val="bullet"/>
      <w:lvlText w:val="o"/>
      <w:lvlJc w:val="left"/>
      <w:pPr>
        <w:ind w:left="1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8039C">
      <w:start w:val="1"/>
      <w:numFmt w:val="bullet"/>
      <w:lvlText w:val="▪"/>
      <w:lvlJc w:val="left"/>
      <w:pPr>
        <w:ind w:left="19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DA5038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48034">
      <w:start w:val="1"/>
      <w:numFmt w:val="bullet"/>
      <w:lvlText w:val="o"/>
      <w:lvlJc w:val="left"/>
      <w:pPr>
        <w:ind w:left="3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A1A78">
      <w:start w:val="1"/>
      <w:numFmt w:val="bullet"/>
      <w:lvlText w:val="▪"/>
      <w:lvlJc w:val="left"/>
      <w:pPr>
        <w:ind w:left="4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BA5B0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A4D720">
      <w:start w:val="1"/>
      <w:numFmt w:val="bullet"/>
      <w:lvlText w:val="o"/>
      <w:lvlJc w:val="left"/>
      <w:pPr>
        <w:ind w:left="5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06E210">
      <w:start w:val="1"/>
      <w:numFmt w:val="bullet"/>
      <w:lvlText w:val="▪"/>
      <w:lvlJc w:val="left"/>
      <w:pPr>
        <w:ind w:left="6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E6BF7"/>
    <w:multiLevelType w:val="hybridMultilevel"/>
    <w:tmpl w:val="50E842CC"/>
    <w:lvl w:ilvl="0" w:tplc="1464916E">
      <w:start w:val="1"/>
      <w:numFmt w:val="bullet"/>
      <w:lvlText w:val="•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02F6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804B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983B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7C9A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41D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2003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54AC2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D83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42"/>
    <w:rsid w:val="002B6C42"/>
    <w:rsid w:val="004667A9"/>
    <w:rsid w:val="009D3695"/>
    <w:rsid w:val="00A16868"/>
    <w:rsid w:val="00AC2059"/>
    <w:rsid w:val="00E7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391B"/>
  <w15:docId w15:val="{789D40B7-B1AD-4859-8462-8007C58F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E7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duser</dc:creator>
  <cp:keywords/>
  <cp:lastModifiedBy>Patrick Hirsch</cp:lastModifiedBy>
  <cp:revision>5</cp:revision>
  <cp:lastPrinted>2018-10-28T03:06:00Z</cp:lastPrinted>
  <dcterms:created xsi:type="dcterms:W3CDTF">2018-10-28T03:00:00Z</dcterms:created>
  <dcterms:modified xsi:type="dcterms:W3CDTF">2018-10-28T03:09:00Z</dcterms:modified>
</cp:coreProperties>
</file>