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C315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4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F2E23CB"/>
        </w:tc>
      </w:tr>
    </w:tbl>
    <w:p w14:paraId="228AA561">
      <w:pPr>
        <w:spacing w:before="240" w:after="60"/>
        <w:jc w:val="center"/>
      </w:pPr>
      <w:r>
        <w:rPr>
          <w:rFonts w:ascii="Aptos Display" w:hAnsi="Aptos Display" w:eastAsia="Aptos Display"/>
          <w:b/>
          <w:color w:val="1B5E20"/>
          <w:sz w:val="44"/>
        </w:rPr>
        <w:t>PORTFOLIO PROOF STATEMENT</w:t>
      </w:r>
    </w:p>
    <w:p w14:paraId="63CF5829">
      <w:pPr>
        <w:spacing w:after="280"/>
        <w:jc w:val="center"/>
      </w:pPr>
      <w:r>
        <w:rPr>
          <w:rFonts w:ascii="Aptos" w:hAnsi="Aptos" w:eastAsia="Aptos"/>
          <w:b/>
          <w:color w:val="2E7D32"/>
          <w:sz w:val="19"/>
        </w:rPr>
        <w:t>GENERAL AI FLUENCY  •  TRACK SUBMISSION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416"/>
      </w:tblGrid>
      <w:tr w14:paraId="08FA8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1B5E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E8D37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NAME</w:t>
            </w:r>
          </w:p>
        </w:tc>
        <w:tc>
          <w:tcPr>
            <w:tcW w:w="4997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C6B030">
            <w:pPr>
              <w:spacing w:after="0"/>
              <w:rPr>
                <w:rFonts w:hint="default"/>
                <w:lang w:val="en-PH"/>
              </w:rPr>
            </w:pPr>
            <w:r>
              <w:rPr>
                <w:rFonts w:hint="default"/>
                <w:b/>
                <w:color w:val="263238"/>
                <w:sz w:val="21"/>
                <w:lang w:val="en-PH"/>
              </w:rPr>
              <w:t>John Patrick Ilagan</w:t>
            </w:r>
            <w:bookmarkStart w:id="0" w:name="_GoBack"/>
            <w:bookmarkEnd w:id="0"/>
          </w:p>
        </w:tc>
      </w:tr>
      <w:tr w14:paraId="45E98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2E7D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6F3C1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PRIMARY TRACK</w:t>
            </w:r>
          </w:p>
        </w:tc>
        <w:tc>
          <w:tcPr>
            <w:tcW w:w="4997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F4FB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C04E6B">
            <w:pPr>
              <w:spacing w:after="0"/>
            </w:pPr>
            <w:r>
              <w:rPr>
                <w:rFonts w:ascii="Aptos" w:hAnsi="Aptos" w:eastAsia="Aptos"/>
                <w:b w:val="0"/>
                <w:color w:val="263238"/>
                <w:sz w:val="21"/>
              </w:rPr>
              <w:t>Backend AI Engineering</w:t>
            </w:r>
          </w:p>
        </w:tc>
      </w:tr>
      <w:tr w14:paraId="7FCAA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2E7D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C3093"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SUBMISSION TRACK</w:t>
            </w:r>
          </w:p>
        </w:tc>
        <w:tc>
          <w:tcPr>
            <w:tcW w:w="4997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9AB97F">
            <w:pPr>
              <w:spacing w:after="0"/>
            </w:pPr>
            <w:r>
              <w:rPr>
                <w:rFonts w:ascii="Aptos" w:hAnsi="Aptos" w:eastAsia="Aptos"/>
                <w:b w:val="0"/>
                <w:color w:val="263238"/>
                <w:sz w:val="21"/>
              </w:rPr>
              <w:t>General AI Fluency</w:t>
            </w:r>
          </w:p>
        </w:tc>
      </w:tr>
    </w:tbl>
    <w:p w14:paraId="282BEF4B">
      <w:pPr>
        <w:spacing w:before="360" w:after="140"/>
      </w:pPr>
      <w:r>
        <w:rPr>
          <w:rFonts w:ascii="Aptos" w:hAnsi="Aptos" w:eastAsia="Aptos"/>
          <w:b/>
          <w:color w:val="2E7D32"/>
          <w:sz w:val="20"/>
        </w:rPr>
        <w:t>PROOF STATEMENT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2AFE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4" w:type="dxa"/>
            <w:tcBorders>
              <w:top w:val="single" w:color="C8E6C9" w:sz="6" w:space="0"/>
              <w:left w:val="single" w:color="2E7D32" w:sz="18" w:space="0"/>
              <w:bottom w:val="single" w:color="C8E6C9" w:sz="6" w:space="0"/>
              <w:right w:val="single" w:color="C8E6C9" w:sz="6" w:space="0"/>
            </w:tcBorders>
            <w:shd w:val="clear" w:color="auto" w:fill="F4FBF5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53B86D0">
            <w:pPr>
              <w:spacing w:after="0" w:line="283" w:lineRule="auto"/>
            </w:pPr>
            <w:r>
              <w:rPr>
                <w:rFonts w:ascii="Aptos" w:hAnsi="Aptos" w:eastAsia="Aptos"/>
                <w:b w:val="0"/>
                <w:color w:val="263238"/>
                <w:sz w:val="22"/>
              </w:rPr>
              <w:t xml:space="preserve">I am proving one primary skill: </w:t>
            </w:r>
            <w:r>
              <w:rPr>
                <w:rFonts w:ascii="Aptos" w:hAnsi="Aptos" w:eastAsia="Aptos"/>
                <w:b/>
                <w:color w:val="1B5E20"/>
                <w:sz w:val="22"/>
              </w:rPr>
              <w:t>AI product prototyping</w:t>
            </w:r>
            <w:r>
              <w:rPr>
                <w:rFonts w:ascii="Aptos" w:hAnsi="Aptos" w:eastAsia="Aptos"/>
                <w:b w:val="0"/>
                <w:color w:val="263238"/>
                <w:sz w:val="22"/>
              </w:rPr>
              <w:t xml:space="preserve">—the ability to turn a defined product idea into a deployed, working AI-powered MVP using AI-assisted development. I am proving this to the technical founder of an early-stage AI SaaS startup who is hiring a junior builder to rapidly prototype new product experiences. </w:t>
            </w:r>
            <w:r>
              <w:rPr>
                <w:rFonts w:ascii="Aptos" w:hAnsi="Aptos" w:eastAsia="Aptos"/>
                <w:b/>
                <w:color w:val="1B5E20"/>
                <w:sz w:val="22"/>
              </w:rPr>
              <w:t>PrismLearning.AI</w:t>
            </w:r>
            <w:r>
              <w:rPr>
                <w:rFonts w:ascii="Aptos" w:hAnsi="Aptos" w:eastAsia="Aptos"/>
                <w:b w:val="0"/>
                <w:color w:val="263238"/>
                <w:sz w:val="22"/>
              </w:rPr>
              <w:t xml:space="preserve"> is my flagship proof: it transforms an uploaded lesson into a personalized tutoring session through explanations, examples, questions, and learning assessments. The single action I want that founder to take is to </w:t>
            </w:r>
            <w:r>
              <w:rPr>
                <w:rFonts w:ascii="Aptos" w:hAnsi="Aptos" w:eastAsia="Aptos"/>
                <w:b/>
                <w:color w:val="1B5E20"/>
                <w:sz w:val="22"/>
              </w:rPr>
              <w:t>hire me as a paid AI development intern.</w:t>
            </w:r>
          </w:p>
        </w:tc>
      </w:tr>
    </w:tbl>
    <w:p w14:paraId="4F773100">
      <w:pPr>
        <w:spacing w:before="360" w:after="140"/>
      </w:pPr>
      <w:r>
        <w:rPr>
          <w:rFonts w:ascii="Aptos" w:hAnsi="Aptos" w:eastAsia="Aptos"/>
          <w:b/>
          <w:color w:val="2E7D32"/>
          <w:sz w:val="20"/>
        </w:rPr>
        <w:t>WHY THIS NEEDS TO EXIST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6856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4" w:type="dxa"/>
            <w:tcBorders>
              <w:top w:val="single" w:color="A5D6A7" w:sz="6" w:space="0"/>
              <w:left w:val="single" w:color="A5D6A7" w:sz="6" w:space="0"/>
              <w:bottom w:val="single" w:color="A5D6A7" w:sz="6" w:space="0"/>
              <w:right w:val="single" w:color="A5D6A7" w:sz="6" w:space="0"/>
            </w:tcBorders>
            <w:shd w:val="clear" w:color="auto" w:fill="FFFFFF"/>
            <w:tcMar>
              <w:top w:w="155" w:type="dxa"/>
              <w:left w:w="210" w:type="dxa"/>
              <w:bottom w:w="155" w:type="dxa"/>
              <w:right w:w="210" w:type="dxa"/>
            </w:tcMar>
          </w:tcPr>
          <w:p w14:paraId="0E6B3C69">
            <w:pPr>
              <w:spacing w:after="0" w:line="269" w:lineRule="auto"/>
            </w:pPr>
            <w:r>
              <w:rPr>
                <w:rFonts w:ascii="Aptos" w:hAnsi="Aptos" w:eastAsia="Aptos"/>
                <w:b w:val="0"/>
                <w:color w:val="5F6B63"/>
                <w:sz w:val="21"/>
              </w:rPr>
              <w:t>A CV or LinkedIn can list my technologies and projects, but it cannot prove that I can take an AI product idea from workflow design to a functioning, deployed experience.</w:t>
            </w:r>
          </w:p>
        </w:tc>
      </w:tr>
    </w:tbl>
    <w:p w14:paraId="79D2F602"/>
    <w:sectPr>
      <w:footerReference r:id="rId5" w:type="default"/>
      <w:pgSz w:w="12240" w:h="15840"/>
      <w:pgMar w:top="979" w:right="1123" w:bottom="936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14D05">
    <w:pPr>
      <w:pStyle w:val="18"/>
      <w:spacing w:before="80"/>
      <w:jc w:val="center"/>
    </w:pPr>
    <w:r>
      <w:rPr>
        <w:rFonts w:ascii="Aptos" w:hAnsi="Aptos" w:eastAsia="Aptos"/>
        <w:b w:val="0"/>
        <w:color w:val="2E7D32"/>
        <w:sz w:val="16"/>
      </w:rPr>
      <w:t>Akios Daiki  •  Backend AI Engineering  •  General AI Fluency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D8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263238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808</Characters>
  <Lines>0</Lines>
  <Paragraphs>0</Paragraphs>
  <TotalTime>0</TotalTime>
  <ScaleCrop>false</ScaleCrop>
  <LinksUpToDate>false</LinksUpToDate>
  <CharactersWithSpaces>949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Akios Daiki</dc:creator>
  <dc:description>generated by python-docx</dc:description>
  <cp:keywords>AI product prototyping, Backend AI Engineering, General AI Fluency</cp:keywords>
  <cp:lastModifiedBy>Mr. Potatoes</cp:lastModifiedBy>
  <dcterms:modified xsi:type="dcterms:W3CDTF">2026-07-20T12:16:55Z</dcterms:modified>
  <dc:subject>General AI Fluency Track Submission</dc:subject>
  <dc:title>Portfolio Proof Statement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eyJoZGlkIjoiOWNmZmQ4YTM0NTZlNTA5NWU2ZDk3M2JjOTI2YzhmMTMiLCJ1c2VySWQiOiI4ODEzNDU0MjcwNjE3In0=</vt:lpwstr>
  </property>
  <property fmtid="{D5CDD505-2E9C-101B-9397-08002B2CF9AE}" pid="3" name="KSOProductBuildVer">
    <vt:lpwstr>1033-12.1.0.27458</vt:lpwstr>
  </property>
  <property fmtid="{D5CDD505-2E9C-101B-9397-08002B2CF9AE}" pid="4" name="ICV">
    <vt:lpwstr>EE6D0586049F4D5EBE47796C8D486005_13</vt:lpwstr>
  </property>
</Properties>
</file>