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Law and Moral Error: A Philosophical Report on the Inviolability of Life</w:t>
      </w:r>
    </w:p>
    <w:p>
      <w:pPr>
        <w:pStyle w:val="Heading2"/>
      </w:pPr>
      <w:r>
        <w:t>Introduction</w:t>
      </w:r>
    </w:p>
    <w:p>
      <w:r>
        <w:t>The question of whether human life can ever be justly taken has been debated across religious, legal, and philosophical traditions. Ancient codes such as the biblical lex talionis—“tooth for tooth, life for life”—suggest that retribution is a legitimate form of justice. Yet modern moral reasoning and contemporary legal systems increasingly reject this principle, affirming instead the inviolability of life. This essay argues that no authority—human or divine—has the right to take life, and that killing under the guise of law is indistinguishable from murder.</w:t>
      </w:r>
    </w:p>
    <w:p>
      <w:pPr>
        <w:pStyle w:val="Heading2"/>
      </w:pPr>
      <w:r>
        <w:t>I. The Principle of Life’s Inviolability</w:t>
      </w:r>
    </w:p>
    <w:p>
      <w:r>
        <w:t>- Foundational Claim: Life is sacred and cannot be taken under any circumstance.</w:t>
      </w:r>
    </w:p>
    <w:p>
      <w:r>
        <w:t>- Moral Error of Killing: To kill is always to commit murder, regardless of whether the act is sanctioned by law or carried out unlawfully.</w:t>
      </w:r>
    </w:p>
    <w:p>
      <w:r>
        <w:t>- Cycle of Violence: If a murderer is killed, the act itself remains murder. Justice cannot be achieved by repeating the wrong.</w:t>
      </w:r>
    </w:p>
    <w:p>
      <w:pPr>
        <w:pStyle w:val="Heading2"/>
      </w:pPr>
      <w:r>
        <w:t>II. Authority and Consistency: God Must Obey the Law</w:t>
      </w:r>
    </w:p>
    <w:p>
      <w:r>
        <w:t>- Lawgiver’s Obligation: If God gives law, then He must obey it as well. A lawgiver who exempts himself from the law undermines its coherence and authority.</w:t>
      </w:r>
    </w:p>
    <w:p>
      <w:r>
        <w:t>- Divine Example: God is often described as humanity’s Father. Just as parents have no right to take the life of their child, God cannot claim the right to end human life.</w:t>
      </w:r>
    </w:p>
    <w:p>
      <w:r>
        <w:t>- Moral Coherence: For law to be meaningful, its highest authority must embody it. If God does not respect the rights He grants, then the law becomes void of moral force.</w:t>
      </w:r>
    </w:p>
    <w:p>
      <w:pPr>
        <w:pStyle w:val="Heading2"/>
      </w:pPr>
      <w:r>
        <w:t>III. The Equivalence of Killing With and Without Law</w:t>
      </w:r>
    </w:p>
    <w:p>
      <w:r>
        <w:t>- Legal Killing vs. Unlawful Killing: Killing under the sanction of law is morally indistinguishable from killing without law. Both acts result in the destruction of life.</w:t>
      </w:r>
    </w:p>
    <w:p>
      <w:r>
        <w:t>- Illusion of Legitimacy: Legal frameworks that permit killing attempt to disguise murder as justice, but the moral reality remains unchanged.</w:t>
      </w:r>
    </w:p>
    <w:p>
      <w:pPr>
        <w:pStyle w:val="Heading2"/>
      </w:pPr>
      <w:r>
        <w:t>IV. Modern Legal Validation</w:t>
      </w:r>
    </w:p>
    <w:p>
      <w:r>
        <w:t>- Abolition of the Death Penalty: Nations such as the Czech Republic, the European Union, and many others have abolished capital punishment.</w:t>
      </w:r>
    </w:p>
    <w:p>
      <w:r>
        <w:t>- Recognition of Innocence: Legal systems acknowledge the risk of wrongful execution, affirming that the state cannot guarantee perfect justice when life is at stake.</w:t>
      </w:r>
    </w:p>
    <w:p>
      <w:r>
        <w:t>- Alignment with Moral Principle: The abolition of death penalty reflects the recognition that life is inviolable and that killing cannot be justified, even by law.</w:t>
      </w:r>
    </w:p>
    <w:p>
      <w:pPr>
        <w:pStyle w:val="Heading2"/>
      </w:pPr>
      <w:r>
        <w:t>V. The Protection of Children</w:t>
      </w:r>
    </w:p>
    <w:p>
      <w:r>
        <w:t>- Absolute Prohibition of Harm: No one has the right to harm a child in any way.</w:t>
      </w:r>
    </w:p>
    <w:p>
      <w:r>
        <w:t>- Rejection of Physical Punishment: Physical punishment is not an adequate or acceptable form of discipline. It violates the dignity and inviolability of the child’s life and body.</w:t>
      </w:r>
    </w:p>
    <w:p>
      <w:r>
        <w:t>- Moral Consistency: Just as killing is always murder, harming a child is always abuse.</w:t>
      </w:r>
    </w:p>
    <w:p>
      <w:pPr>
        <w:pStyle w:val="Heading2"/>
      </w:pPr>
      <w:r>
        <w:t>VI. The Principle of Non-Harm: No One Is Designed to Accept Harm</w:t>
      </w:r>
    </w:p>
    <w:p>
      <w:r>
        <w:t>- Human Nature: No person is created or designed to accept harm.</w:t>
      </w:r>
    </w:p>
    <w:p>
      <w:r>
        <w:t>- Extension of Inviolability: The rejection of killing expands into a broader rejection of harm in all its forms—physical, emotional, or systemic.</w:t>
      </w:r>
    </w:p>
    <w:p>
      <w:pPr>
        <w:pStyle w:val="Heading2"/>
      </w:pPr>
      <w:r>
        <w:t>VII. The Rejection of Self-Harm and Suicide</w:t>
      </w:r>
    </w:p>
    <w:p>
      <w:r>
        <w:t>- Self-Harm: Just as harming others is forbidden, self-harm is also refused by the law.</w:t>
      </w:r>
    </w:p>
    <w:p>
      <w:r>
        <w:t>- Suicide: Suicide is the ultimate form of self-harm and is therefore refused by the law, as it denies the dignity of existence.</w:t>
      </w:r>
    </w:p>
    <w:p>
      <w:pPr>
        <w:pStyle w:val="Heading2"/>
      </w:pPr>
      <w:r>
        <w:t>VIII. The Legal Cross Dilemma</w:t>
      </w:r>
    </w:p>
    <w:p>
      <w:r>
        <w:t>- Universal Consistency: Harm cannot be disabled in one context and enabled in another. To permit harm selectively creates contradiction.</w:t>
      </w:r>
    </w:p>
    <w:p>
      <w:r>
        <w:t>- Resolution: The principle of inviolability demands that harm be universally rejected, without exceptions.</w:t>
      </w:r>
    </w:p>
    <w:p>
      <w:pPr>
        <w:pStyle w:val="Heading2"/>
      </w:pPr>
      <w:r>
        <w:t>IX. Punishment as Correction and Reintegration</w:t>
      </w:r>
    </w:p>
    <w:p>
      <w:r>
        <w:t>- Purpose of Punishment: If anyone has done wrong, punishment must serve to prevent repetition of the wrong.</w:t>
      </w:r>
    </w:p>
    <w:p>
      <w:r>
        <w:t>- Behavioural Correction: The true aim of justice is to correct behaviour and reintegrate the person into society.</w:t>
      </w:r>
    </w:p>
    <w:p>
      <w:r>
        <w:t>- Limits of Reintegration: If the person commits a very serious crime, reintegration may lose meaning. In such cases, the person must be isolated—not harmed, not destroyed, but separated to protect society.</w:t>
      </w:r>
    </w:p>
    <w:p>
      <w:r>
        <w:t>- Moral Balance: This principle ensures justice remains constructive: correction where possible, isolation where necessary, but never destruction.</w:t>
      </w:r>
    </w:p>
    <w:p>
      <w:pPr>
        <w:pStyle w:val="Heading2"/>
      </w:pPr>
      <w:r>
        <w:t>X. Philosophical Implications</w:t>
      </w:r>
    </w:p>
    <w:p>
      <w:r>
        <w:t>- Justice as Preservation: True justice is not retribution but preservation of life and dignity.</w:t>
      </w:r>
    </w:p>
    <w:p>
      <w:r>
        <w:t>- God as Example: If God is the ultimate lawgiver, He must obey the principle of inviolability and correction.</w:t>
      </w:r>
    </w:p>
    <w:p>
      <w:r>
        <w:t>- Universal Moral Law: The rejection of killing, protection of children, refusal of harm, rejection of self-harm and suicide, and punishment through correction or isolation form a coherent moral system.</w:t>
      </w:r>
    </w:p>
    <w:p>
      <w:pPr>
        <w:pStyle w:val="Heading2"/>
      </w:pPr>
      <w:r>
        <w:t>Conclusion</w:t>
      </w:r>
    </w:p>
    <w:p>
      <w:r>
        <w:t>The moral error of killing cannot be corrected by further killing. Life is inviolable, and no authority—human or divine—has the right to take it. Justice must be rooted in preservation, not destruction. Punishment exists to prevent repetition of wrongs through correction and reintegration. Only in the gravest cases, where reintegration is impossible, may isolation be applied—but never harm or death. Modern legal systems that abolish the death penalty, enforce child protection laws, prevent self-harm and suicide, and emphasize rehabilitation validate these principles.</w:t>
      </w:r>
    </w:p>
    <w:p/>
    <w:p>
      <w:r>
        <w:t>This essay concludes that the highest moral law is the rejection of killing and harm, and that justice must always aim at correction, reintegration, or isolation—never destruction.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