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656C" w:rsidRDefault="0073656C" w:rsidP="0073656C">
      <w:r>
        <w:t>#Task One:</w:t>
      </w:r>
    </w:p>
    <w:p w:rsidR="0073656C" w:rsidRDefault="0073656C" w:rsidP="0073656C">
      <w:r>
        <w:t>#</w:t>
      </w:r>
    </w:p>
    <w:p w:rsidR="0073656C" w:rsidRDefault="0073656C" w:rsidP="0073656C">
      <w:r>
        <w:t>#Part 1: Cybersecurity Scenario (30 points)</w:t>
      </w:r>
    </w:p>
    <w:p w:rsidR="0073656C" w:rsidRDefault="0073656C" w:rsidP="0073656C">
      <w:r>
        <w:t>#Objective: Assess the candidate's understanding of security operations, cyber defense, threat intelligence, and incident response.</w:t>
      </w:r>
    </w:p>
    <w:p w:rsidR="0073656C" w:rsidRDefault="0073656C" w:rsidP="0073656C">
      <w:r>
        <w:t>#Scenario: You are a security analyst at a financial company. Recently, your organization experienced a security breach. The attack vector was an unpatched vulnerability in a web application that allowed attackers to gain unauthorized access to the network.</w:t>
      </w:r>
    </w:p>
    <w:p w:rsidR="0073656C" w:rsidRDefault="0073656C" w:rsidP="0073656C"/>
    <w:p w:rsidR="0073656C" w:rsidRDefault="0073656C" w:rsidP="0073656C">
      <w:r>
        <w:t>1. Threat Intelligence Report</w:t>
      </w:r>
    </w:p>
    <w:p w:rsidR="0073656C" w:rsidRDefault="0073656C" w:rsidP="0073656C"/>
    <w:p w:rsidR="0073656C" w:rsidRDefault="0073656C" w:rsidP="0073656C">
      <w:r>
        <w:t xml:space="preserve"> Types of Attacks</w:t>
      </w:r>
    </w:p>
    <w:p w:rsidR="0073656C" w:rsidRDefault="0073656C" w:rsidP="0073656C">
      <w:r>
        <w:t>- SQL Injection: Malicious SQL statements are inserted into an entry field for execution.</w:t>
      </w:r>
    </w:p>
    <w:p w:rsidR="0073656C" w:rsidRDefault="0073656C" w:rsidP="0073656C">
      <w:r>
        <w:t>- Cross-Site Scripting (XSS): Attackers inject malicious scripts into content from otherwise trusted websites.</w:t>
      </w:r>
    </w:p>
    <w:p w:rsidR="0073656C" w:rsidRDefault="0073656C" w:rsidP="0073656C">
      <w:r>
        <w:t>- Remote Code Execution (RCE): Attackers execute arbitrary code on a target machine or in a target process.</w:t>
      </w:r>
    </w:p>
    <w:p w:rsidR="0073656C" w:rsidRDefault="0073656C" w:rsidP="0073656C">
      <w:r>
        <w:t>- Directory Traversal: Attackers access directories and execute commands outside of the web server’s root directory.</w:t>
      </w:r>
    </w:p>
    <w:p w:rsidR="0073656C" w:rsidRDefault="0073656C" w:rsidP="0073656C">
      <w:r>
        <w:t>- Zero-Day Exploits: Attackers exploit vulnerabilities that are not yet known to the software developers.</w:t>
      </w:r>
    </w:p>
    <w:p w:rsidR="0073656C" w:rsidRDefault="0073656C" w:rsidP="0073656C"/>
    <w:p w:rsidR="0073656C" w:rsidRDefault="0073656C" w:rsidP="0073656C">
      <w:r>
        <w:t xml:space="preserve"> Exploitation of Vulnerability</w:t>
      </w:r>
    </w:p>
    <w:p w:rsidR="0073656C" w:rsidRDefault="0073656C" w:rsidP="0073656C">
      <w:r>
        <w:t>A vulnerability in a web application can be exploited to gain access to the network in several ways:</w:t>
      </w:r>
    </w:p>
    <w:p w:rsidR="0073656C" w:rsidRDefault="0073656C" w:rsidP="0073656C">
      <w:r>
        <w:t>1. Initial Access: The attacker identifies and exploits a vulnerability in the web application, such as an unpatched SQL injection flaw, to gain initial access.</w:t>
      </w:r>
    </w:p>
    <w:p w:rsidR="0073656C" w:rsidRDefault="0073656C" w:rsidP="0073656C">
      <w:r>
        <w:t>2. Privilege Escalation: Once inside, the attacker may use privilege escalation techniques to gain higher-level access, and strategic actions to reduce the chances of being detected.</w:t>
      </w:r>
    </w:p>
    <w:p w:rsidR="0073656C" w:rsidRDefault="0073656C" w:rsidP="0073656C">
      <w:r>
        <w:t>3. Lateral Movement: The attacker moves laterally across the network, exploiting other vulnerabilities or using stolen credentials.</w:t>
      </w:r>
    </w:p>
    <w:p w:rsidR="0073656C" w:rsidRDefault="0073656C" w:rsidP="0073656C">
      <w:r>
        <w:t>4. Data Exfiltration: Sensitive data is extracted from the network.</w:t>
      </w:r>
    </w:p>
    <w:p w:rsidR="0073656C" w:rsidRDefault="0073656C" w:rsidP="0073656C">
      <w:r>
        <w:t>5. Persistence: The attacker establishes backdoors or other mechanisms to maintain access over time.</w:t>
      </w:r>
    </w:p>
    <w:p w:rsidR="0073656C" w:rsidRDefault="0073656C" w:rsidP="0073656C"/>
    <w:p w:rsidR="0073656C" w:rsidRDefault="0073656C" w:rsidP="0073656C">
      <w:r>
        <w:t xml:space="preserve"> Preventive Measures</w:t>
      </w:r>
    </w:p>
    <w:p w:rsidR="0073656C" w:rsidRDefault="0073656C" w:rsidP="0073656C">
      <w:r>
        <w:t>- Regular Patching and Updates: Ensure all software, especially web applications, are regularly updated with the latest security patches.</w:t>
      </w:r>
    </w:p>
    <w:p w:rsidR="0073656C" w:rsidRDefault="0073656C" w:rsidP="0073656C">
      <w:r>
        <w:t>- Vulnerability Management: Implement a robust vulnerability management program that includes regular scanning and remediation.</w:t>
      </w:r>
    </w:p>
    <w:p w:rsidR="0073656C" w:rsidRDefault="0073656C" w:rsidP="0073656C">
      <w:r>
        <w:t>- Web Application Firewalls (WAFs): Deploy WAFs to protect against common web exploits.</w:t>
      </w:r>
    </w:p>
    <w:p w:rsidR="0073656C" w:rsidRDefault="0073656C" w:rsidP="0073656C">
      <w:r>
        <w:t>- Security Awareness Training: Train employees to recognize phishing and other social engineering attacks that could lead to initial access.</w:t>
      </w:r>
    </w:p>
    <w:p w:rsidR="0073656C" w:rsidRDefault="0073656C" w:rsidP="0073656C">
      <w:r>
        <w:lastRenderedPageBreak/>
        <w:t>- Access Control: Implement strong access controls and ensure least privilege principles are followed.</w:t>
      </w:r>
    </w:p>
    <w:p w:rsidR="0073656C" w:rsidRDefault="0073656C" w:rsidP="0073656C">
      <w:r>
        <w:t>- Multi-Factor Authentication (MFA): Enforce MFA for all critical systems and applications.</w:t>
      </w:r>
    </w:p>
    <w:p w:rsidR="0073656C" w:rsidRDefault="0073656C" w:rsidP="0073656C"/>
    <w:p w:rsidR="0073656C" w:rsidRDefault="0073656C" w:rsidP="0073656C">
      <w:r>
        <w:t xml:space="preserve"> 2. Incident Response Plan</w:t>
      </w:r>
    </w:p>
    <w:p w:rsidR="0073656C" w:rsidRDefault="0073656C" w:rsidP="0073656C"/>
    <w:p w:rsidR="0073656C" w:rsidRDefault="0073656C" w:rsidP="0073656C">
      <w:r>
        <w:t xml:space="preserve"> Incident Response Plan Outline</w:t>
      </w:r>
    </w:p>
    <w:p w:rsidR="0073656C" w:rsidRDefault="0073656C" w:rsidP="0073656C">
      <w:r>
        <w:t>Preparation:</w:t>
      </w:r>
    </w:p>
    <w:p w:rsidR="0073656C" w:rsidRDefault="0073656C" w:rsidP="0073656C">
      <w:r>
        <w:t>- Develop and maintain an incident response policy.</w:t>
      </w:r>
    </w:p>
    <w:p w:rsidR="0073656C" w:rsidRDefault="0073656C" w:rsidP="0073656C">
      <w:r>
        <w:t>- Train the incident response team on their roles and responsibilities.</w:t>
      </w:r>
    </w:p>
    <w:p w:rsidR="0073656C" w:rsidRDefault="0073656C" w:rsidP="0073656C">
      <w:r>
        <w:t>- Conduct regular incident response drills.</w:t>
      </w:r>
    </w:p>
    <w:p w:rsidR="0073656C" w:rsidRDefault="0073656C" w:rsidP="0073656C"/>
    <w:p w:rsidR="0073656C" w:rsidRDefault="0073656C" w:rsidP="0073656C">
      <w:r>
        <w:t>Identification:</w:t>
      </w:r>
    </w:p>
    <w:p w:rsidR="0073656C" w:rsidRDefault="0073656C" w:rsidP="0073656C">
      <w:r>
        <w:t>- Detect the breach through logs, IDS/IPS alerts, or anomaly detection systems.</w:t>
      </w:r>
    </w:p>
    <w:p w:rsidR="0073656C" w:rsidRDefault="0073656C" w:rsidP="0073656C">
      <w:r>
        <w:t>- Validate the breach by cross-referencing alerts with threat intelligence feeds.</w:t>
      </w:r>
    </w:p>
    <w:p w:rsidR="0073656C" w:rsidRDefault="0073656C" w:rsidP="0073656C"/>
    <w:p w:rsidR="0073656C" w:rsidRDefault="0073656C" w:rsidP="0073656C">
      <w:r>
        <w:t>Containment:</w:t>
      </w:r>
    </w:p>
    <w:p w:rsidR="0073656C" w:rsidRDefault="0073656C" w:rsidP="0073656C">
      <w:r>
        <w:t>- Short-term: Isolate affected systems to prevent further spread.</w:t>
      </w:r>
    </w:p>
    <w:p w:rsidR="0073656C" w:rsidRDefault="0073656C" w:rsidP="0073656C">
      <w:r>
        <w:t>- Long-term: Identify and mitigate the root cause of the vulnerability.</w:t>
      </w:r>
    </w:p>
    <w:p w:rsidR="0073656C" w:rsidRDefault="0073656C" w:rsidP="0073656C"/>
    <w:p w:rsidR="0073656C" w:rsidRDefault="0073656C" w:rsidP="0073656C">
      <w:r>
        <w:t>Eradication:</w:t>
      </w:r>
    </w:p>
    <w:p w:rsidR="0073656C" w:rsidRDefault="0073656C" w:rsidP="0073656C">
      <w:r>
        <w:t>- Remove the attacker’s presence from the network by eliminating backdoors and malicious software.</w:t>
      </w:r>
    </w:p>
    <w:p w:rsidR="0073656C" w:rsidRDefault="0073656C" w:rsidP="0073656C">
      <w:r>
        <w:t>- Patch the exploited vulnerability.</w:t>
      </w:r>
    </w:p>
    <w:p w:rsidR="0073656C" w:rsidRDefault="0073656C" w:rsidP="0073656C">
      <w:r>
        <w:t>- Conduct a thorough scan to ensure no traces of the attacker remain.</w:t>
      </w:r>
    </w:p>
    <w:p w:rsidR="0073656C" w:rsidRDefault="0073656C" w:rsidP="0073656C"/>
    <w:p w:rsidR="0073656C" w:rsidRDefault="0073656C" w:rsidP="0073656C">
      <w:r>
        <w:t>Recovery:</w:t>
      </w:r>
    </w:p>
    <w:p w:rsidR="0073656C" w:rsidRDefault="0073656C" w:rsidP="0073656C">
      <w:r>
        <w:t>- Restore affected systems from clean backups.</w:t>
      </w:r>
    </w:p>
    <w:p w:rsidR="0073656C" w:rsidRDefault="0073656C" w:rsidP="0073656C">
      <w:r>
        <w:t>- Monitor systems closely for any signs of residual malicious activity.</w:t>
      </w:r>
    </w:p>
    <w:p w:rsidR="0073656C" w:rsidRDefault="0073656C" w:rsidP="0073656C">
      <w:r>
        <w:t>- Reconnect systems to the network after ensuring they are secure.</w:t>
      </w:r>
    </w:p>
    <w:p w:rsidR="0073656C" w:rsidRDefault="0073656C" w:rsidP="0073656C"/>
    <w:p w:rsidR="0073656C" w:rsidRDefault="0073656C" w:rsidP="0073656C">
      <w:r>
        <w:t>Lessons Learned:</w:t>
      </w:r>
    </w:p>
    <w:p w:rsidR="0073656C" w:rsidRDefault="0073656C" w:rsidP="0073656C">
      <w:r>
        <w:t>- Conduct a post-incident review to identify what went wrong and how to prevent future incidents.</w:t>
      </w:r>
    </w:p>
    <w:p w:rsidR="0073656C" w:rsidRDefault="0073656C" w:rsidP="0073656C">
      <w:r>
        <w:t>- Update the incident response plan based on the lessons learned.</w:t>
      </w:r>
    </w:p>
    <w:p w:rsidR="0073656C" w:rsidRDefault="0073656C" w:rsidP="0073656C"/>
    <w:p w:rsidR="0073656C" w:rsidRDefault="0073656C" w:rsidP="0073656C">
      <w:r>
        <w:t xml:space="preserve"> 3. Network Security Measures</w:t>
      </w:r>
    </w:p>
    <w:p w:rsidR="0073656C" w:rsidRDefault="0073656C" w:rsidP="0073656C"/>
    <w:p w:rsidR="0073656C" w:rsidRDefault="0073656C" w:rsidP="0073656C">
      <w:r>
        <w:t xml:space="preserve"> Recommended Security Measures</w:t>
      </w:r>
    </w:p>
    <w:p w:rsidR="0073656C" w:rsidRDefault="0073656C" w:rsidP="0073656C">
      <w:r>
        <w:t>1. Intrusion Detection and Prevention Systems (IDS/IPS):</w:t>
      </w:r>
    </w:p>
    <w:p w:rsidR="0073656C" w:rsidRDefault="0073656C" w:rsidP="0073656C">
      <w:r>
        <w:t xml:space="preserve">   - Deploy IDS/IPS to monitor and analyze network traffic for suspicious activity.</w:t>
      </w:r>
    </w:p>
    <w:p w:rsidR="0073656C" w:rsidRDefault="0073656C" w:rsidP="0073656C">
      <w:r>
        <w:t xml:space="preserve">   - Example tools: Snort (open-source), Suricata (open-source).</w:t>
      </w:r>
    </w:p>
    <w:p w:rsidR="0073656C" w:rsidRDefault="0073656C" w:rsidP="0073656C"/>
    <w:p w:rsidR="0073656C" w:rsidRDefault="0073656C" w:rsidP="0073656C">
      <w:r>
        <w:t>2. Network Segmentation:</w:t>
      </w:r>
    </w:p>
    <w:p w:rsidR="0073656C" w:rsidRDefault="0073656C" w:rsidP="0073656C">
      <w:r>
        <w:lastRenderedPageBreak/>
        <w:t xml:space="preserve">   - Segment the network into different zones to contain and limit the spread of an attack.</w:t>
      </w:r>
    </w:p>
    <w:p w:rsidR="0073656C" w:rsidRDefault="0073656C" w:rsidP="0073656C">
      <w:r>
        <w:t xml:space="preserve">   - Use VLANs and subnetting to create isolated segments.</w:t>
      </w:r>
    </w:p>
    <w:p w:rsidR="0073656C" w:rsidRDefault="0073656C" w:rsidP="0073656C"/>
    <w:p w:rsidR="0073656C" w:rsidRDefault="0073656C" w:rsidP="0073656C">
      <w:r>
        <w:t>3. Firewalls:</w:t>
      </w:r>
    </w:p>
    <w:p w:rsidR="0073656C" w:rsidRDefault="0073656C" w:rsidP="0073656C">
      <w:r>
        <w:t xml:space="preserve">   - Implement both perimeter and internal firewalls to control incoming and outgoing traffic.</w:t>
      </w:r>
    </w:p>
    <w:p w:rsidR="0073656C" w:rsidRDefault="0073656C" w:rsidP="0073656C">
      <w:r>
        <w:t xml:space="preserve">   - Ensure proper firewall rules are in place to block unauthorized access.</w:t>
      </w:r>
    </w:p>
    <w:p w:rsidR="0073656C" w:rsidRDefault="0073656C" w:rsidP="0073656C"/>
    <w:p w:rsidR="0073656C" w:rsidRDefault="0073656C" w:rsidP="0073656C">
      <w:r>
        <w:t>4. Multi-Cloud Forensic Analysis:</w:t>
      </w:r>
    </w:p>
    <w:p w:rsidR="0073656C" w:rsidRDefault="0073656C" w:rsidP="0073656C">
      <w:r>
        <w:t xml:space="preserve">   - Use tools like </w:t>
      </w:r>
      <w:proofErr w:type="spellStart"/>
      <w:r>
        <w:t>CloudMapper</w:t>
      </w:r>
      <w:proofErr w:type="spellEnd"/>
      <w:r>
        <w:t xml:space="preserve"> and Prowler for mapping and auditing cloud environments.</w:t>
      </w:r>
    </w:p>
    <w:p w:rsidR="0073656C" w:rsidRDefault="0073656C" w:rsidP="0073656C">
      <w:r>
        <w:t xml:space="preserve">   - Implement </w:t>
      </w:r>
      <w:proofErr w:type="spellStart"/>
      <w:r>
        <w:t>Pulumi</w:t>
      </w:r>
      <w:proofErr w:type="spellEnd"/>
      <w:r>
        <w:t xml:space="preserve"> for infrastructure as code to ensure consistent and secure cloud deployments.</w:t>
      </w:r>
    </w:p>
    <w:p w:rsidR="0073656C" w:rsidRDefault="0073656C" w:rsidP="0073656C">
      <w:r>
        <w:t xml:space="preserve">   - Leverage cloud-native security services such as Azure Defender and AWS Security Hub for continuous monitoring and threat detection.</w:t>
      </w:r>
    </w:p>
    <w:p w:rsidR="0073656C" w:rsidRDefault="0073656C" w:rsidP="0073656C"/>
    <w:p w:rsidR="0073656C" w:rsidRDefault="0073656C" w:rsidP="0073656C">
      <w:r>
        <w:t>5. Endpoint Detection and Response (EDR):</w:t>
      </w:r>
    </w:p>
    <w:p w:rsidR="0073656C" w:rsidRDefault="0073656C" w:rsidP="0073656C">
      <w:r>
        <w:t xml:space="preserve">   - Deploy EDR solutions to monitor endpoint activities and detect malicious behavior.</w:t>
      </w:r>
    </w:p>
    <w:p w:rsidR="0073656C" w:rsidRDefault="0073656C" w:rsidP="0073656C">
      <w:r>
        <w:t xml:space="preserve">   - Example tools: CrowdStrike, </w:t>
      </w:r>
      <w:proofErr w:type="spellStart"/>
      <w:r>
        <w:t>SentinelOne</w:t>
      </w:r>
      <w:proofErr w:type="spellEnd"/>
      <w:r>
        <w:t>.</w:t>
      </w:r>
    </w:p>
    <w:p w:rsidR="0073656C" w:rsidRDefault="0073656C" w:rsidP="0073656C"/>
    <w:p w:rsidR="0073656C" w:rsidRDefault="0073656C" w:rsidP="0073656C">
      <w:r>
        <w:t>6. Security Information and Event Management (SIEM):</w:t>
      </w:r>
    </w:p>
    <w:p w:rsidR="0073656C" w:rsidRDefault="0073656C" w:rsidP="0073656C">
      <w:r>
        <w:t xml:space="preserve">   - Implement a SIEM system to aggregate and analyze logs from various sources.</w:t>
      </w:r>
    </w:p>
    <w:p w:rsidR="0073656C" w:rsidRDefault="0073656C" w:rsidP="0073656C">
      <w:r>
        <w:t xml:space="preserve">   - Use the SIEM for real-time alerting, correlation of events, and historical analysis.</w:t>
      </w:r>
    </w:p>
    <w:p w:rsidR="0073656C" w:rsidRDefault="0073656C" w:rsidP="0073656C">
      <w:r>
        <w:t xml:space="preserve">   - Example tools: Splunk, ELK Stack (Elasticsearch, Logstash, Kibana).</w:t>
      </w:r>
    </w:p>
    <w:p w:rsidR="0073656C" w:rsidRDefault="0073656C" w:rsidP="0073656C"/>
    <w:p w:rsidR="0073656C" w:rsidRDefault="0073656C" w:rsidP="0073656C">
      <w:r>
        <w:t>7. Runtime Application Self-Protection (RASP) and Cloud Native Application Protection Platform (CNAPP):</w:t>
      </w:r>
    </w:p>
    <w:p w:rsidR="0073656C" w:rsidRDefault="0073656C" w:rsidP="0073656C">
      <w:r>
        <w:t xml:space="preserve">   - Deploy RASP tools to monitor and protect applications during runtime by detecting and blocking malicious behavior in real time.</w:t>
      </w:r>
    </w:p>
    <w:p w:rsidR="0073656C" w:rsidRDefault="0073656C" w:rsidP="0073656C">
      <w:r>
        <w:t xml:space="preserve">   - Example RASP tools: Contrast Security Protect, </w:t>
      </w:r>
      <w:proofErr w:type="spellStart"/>
      <w:r>
        <w:t>Waratek</w:t>
      </w:r>
      <w:proofErr w:type="spellEnd"/>
      <w:r>
        <w:t>, Imperva (</w:t>
      </w:r>
      <w:proofErr w:type="spellStart"/>
      <w:r>
        <w:t>Prevoty</w:t>
      </w:r>
      <w:proofErr w:type="spellEnd"/>
      <w:r>
        <w:t>) RASP.</w:t>
      </w:r>
    </w:p>
    <w:p w:rsidR="0073656C" w:rsidRDefault="0073656C" w:rsidP="0073656C">
      <w:r>
        <w:t xml:space="preserve">   - Utilize CNAPP tools like Prisma Cloud and Dynatrace with Runtime Protection features to close zero-day security gaps and protect against exploits in operational and production environments.</w:t>
      </w:r>
    </w:p>
    <w:p w:rsidR="0073656C" w:rsidRDefault="0073656C" w:rsidP="0073656C"/>
    <w:p w:rsidR="0073656C" w:rsidRDefault="0073656C" w:rsidP="0073656C">
      <w:r>
        <w:t>8. Data Loss Prevention (DLP), Managed Detection and Response (MDR), Cloud Security Posture Management (CSPM), and Active Threat Protection:</w:t>
      </w:r>
    </w:p>
    <w:p w:rsidR="0073656C" w:rsidRDefault="0073656C" w:rsidP="0073656C">
      <w:r>
        <w:t xml:space="preserve">   - Implement DLP solutions to monitor and protect sensitive data from unauthorized access or transfer.</w:t>
      </w:r>
    </w:p>
    <w:p w:rsidR="0073656C" w:rsidRDefault="0073656C" w:rsidP="0073656C">
      <w:r>
        <w:t xml:space="preserve">   - Example DLP tools: Symantec DLP, McAfee Total Protection for Data Loss Prevention.</w:t>
      </w:r>
    </w:p>
    <w:p w:rsidR="0073656C" w:rsidRDefault="0073656C" w:rsidP="0073656C">
      <w:r>
        <w:t xml:space="preserve">   - Use MDR services to provide continuous threat monitoring, detection, and response capabilities.</w:t>
      </w:r>
    </w:p>
    <w:p w:rsidR="0073656C" w:rsidRDefault="0073656C" w:rsidP="0073656C">
      <w:r>
        <w:t xml:space="preserve">   - Example MDR services: CrowdStrike Falcon Complete, Rapid7 Managed Detection and Response.</w:t>
      </w:r>
    </w:p>
    <w:p w:rsidR="0073656C" w:rsidRDefault="0073656C" w:rsidP="0073656C">
      <w:r>
        <w:t xml:space="preserve">   - Employ CSPM tools to continuously assess and manage cloud security posture.</w:t>
      </w:r>
    </w:p>
    <w:p w:rsidR="0073656C" w:rsidRDefault="0073656C" w:rsidP="0073656C">
      <w:r>
        <w:t xml:space="preserve">   - Example CSPM tools: Prisma Cloud, AWS Security Hub.</w:t>
      </w:r>
    </w:p>
    <w:p w:rsidR="0073656C" w:rsidRDefault="0073656C" w:rsidP="0073656C">
      <w:r>
        <w:lastRenderedPageBreak/>
        <w:t xml:space="preserve">   - Deploy Active Threat Protection to monitor for, detect, and respond to active threats in real time.</w:t>
      </w:r>
    </w:p>
    <w:p w:rsidR="0073656C" w:rsidRDefault="0073656C" w:rsidP="0073656C">
      <w:r>
        <w:t xml:space="preserve">   - Example tools: Microsoft Defender ATP, FireEye Endpoint Security.</w:t>
      </w:r>
    </w:p>
    <w:p w:rsidR="0073656C" w:rsidRDefault="0073656C" w:rsidP="0073656C"/>
    <w:p w:rsidR="0073656C" w:rsidRDefault="0073656C" w:rsidP="0073656C">
      <w:r>
        <w:t>9. Application Security Posture Management (ASPM):</w:t>
      </w:r>
    </w:p>
    <w:p w:rsidR="0073656C" w:rsidRDefault="0073656C" w:rsidP="0073656C">
      <w:r>
        <w:t xml:space="preserve">   - Use open-source ASPM tools like Archery to focus on signal versus noise in </w:t>
      </w:r>
      <w:proofErr w:type="spellStart"/>
      <w:r>
        <w:t>DevSecOps</w:t>
      </w:r>
      <w:proofErr w:type="spellEnd"/>
      <w:r>
        <w:t xml:space="preserve"> scanning environments.</w:t>
      </w:r>
    </w:p>
    <w:p w:rsidR="0073656C" w:rsidRDefault="0073656C" w:rsidP="0073656C">
      <w:r>
        <w:t xml:space="preserve">   - Reduce the burden of noise by identifying and prioritizing actual threats based on duplicative vulnerabilities.</w:t>
      </w:r>
    </w:p>
    <w:p w:rsidR="0073656C" w:rsidRDefault="0073656C" w:rsidP="0073656C"/>
    <w:p w:rsidR="0073656C" w:rsidRDefault="0073656C" w:rsidP="0073656C">
      <w:r>
        <w:t>10. Cybersecurity Mesh Architecture (CSMA):</w:t>
      </w:r>
    </w:p>
    <w:p w:rsidR="0073656C" w:rsidRDefault="0073656C" w:rsidP="0073656C">
      <w:r>
        <w:t xml:space="preserve">   - Implement CSMA to create a scalable and flexible security framework that integrates various security tools and technologies.</w:t>
      </w:r>
    </w:p>
    <w:p w:rsidR="0073656C" w:rsidRDefault="0073656C" w:rsidP="0073656C">
      <w:r>
        <w:t xml:space="preserve">   - Example: </w:t>
      </w:r>
      <w:proofErr w:type="spellStart"/>
      <w:r>
        <w:t>DeepWatch</w:t>
      </w:r>
      <w:proofErr w:type="spellEnd"/>
      <w:r>
        <w:t xml:space="preserve"> Open Security Architecture, which leverages SIEM, SOAR, cloud logs, EDR, MDR, CSPM, and other tools to provide comprehensive threat detection</w:t>
      </w:r>
      <w:r w:rsidR="00A57814">
        <w:t>, or other custom developed similar aggregate threat detection, management</w:t>
      </w:r>
      <w:r>
        <w:t xml:space="preserve"> and response</w:t>
      </w:r>
      <w:r w:rsidR="00A57814">
        <w:t xml:space="preserve"> system</w:t>
      </w:r>
      <w:r>
        <w:t>.</w:t>
      </w:r>
    </w:p>
    <w:p w:rsidR="0073656C" w:rsidRDefault="0073656C" w:rsidP="0073656C"/>
    <w:p w:rsidR="0073656C" w:rsidRDefault="0073656C" w:rsidP="0073656C">
      <w:r>
        <w:t>11. Continuous Monitoring, Continuous Compliance, Continuous Risk Management and Continuous Control Attestation:</w:t>
      </w:r>
    </w:p>
    <w:p w:rsidR="0073656C" w:rsidRDefault="0073656C" w:rsidP="0073656C">
      <w:r>
        <w:t xml:space="preserve">   - Establish continuous monitoring to detect and respond to threats in real-time.</w:t>
      </w:r>
    </w:p>
    <w:p w:rsidR="0073656C" w:rsidRDefault="0073656C" w:rsidP="0073656C">
      <w:r>
        <w:t xml:space="preserve">   - Implement continuous control attestation to ensure ongoing compliance with security policies and standards.</w:t>
      </w:r>
    </w:p>
    <w:p w:rsidR="0073656C" w:rsidRDefault="0073656C" w:rsidP="0073656C">
      <w:r>
        <w:t xml:space="preserve">   - Utilize AI-powered continuous risk management tools that combine and leverage data from SIEM, SOAR, cloud logs, EDR, MDR, CSPM, IDS/IPS, DLP, and other sources.</w:t>
      </w:r>
    </w:p>
    <w:p w:rsidR="0073656C" w:rsidRDefault="0073656C" w:rsidP="0073656C">
      <w:r>
        <w:t xml:space="preserve">   - Automate compliance and control with tools that integrate and correlate data, such as custom scripts using Boto3 and terraform and cloud formation, </w:t>
      </w:r>
      <w:proofErr w:type="spellStart"/>
      <w:r>
        <w:t>aws</w:t>
      </w:r>
      <w:proofErr w:type="spellEnd"/>
      <w:r>
        <w:t xml:space="preserve"> config, </w:t>
      </w:r>
      <w:proofErr w:type="spellStart"/>
      <w:r>
        <w:t>aws</w:t>
      </w:r>
      <w:proofErr w:type="spellEnd"/>
      <w:r>
        <w:t xml:space="preserve"> inspector, </w:t>
      </w:r>
      <w:proofErr w:type="spellStart"/>
      <w:r>
        <w:t>aws</w:t>
      </w:r>
      <w:proofErr w:type="spellEnd"/>
      <w:r>
        <w:t xml:space="preserve"> auditor or </w:t>
      </w:r>
      <w:proofErr w:type="spellStart"/>
      <w:r>
        <w:t>pulumi</w:t>
      </w:r>
      <w:proofErr w:type="spellEnd"/>
      <w:r>
        <w:t xml:space="preserve"> governance as code for AWS inventories, </w:t>
      </w:r>
      <w:proofErr w:type="spellStart"/>
      <w:r>
        <w:t>Pulumi</w:t>
      </w:r>
      <w:proofErr w:type="spellEnd"/>
      <w:r>
        <w:t xml:space="preserve"> for cloud deployments (Policy and Governance as code), and other automation tools for </w:t>
      </w:r>
      <w:proofErr w:type="gramStart"/>
      <w:r>
        <w:t>on-premise</w:t>
      </w:r>
      <w:proofErr w:type="gramEnd"/>
      <w:r>
        <w:t xml:space="preserve"> and on-device endpoint protection.</w:t>
      </w:r>
    </w:p>
    <w:p w:rsidR="0073656C" w:rsidRDefault="0073656C" w:rsidP="0073656C"/>
    <w:p w:rsidR="0083021E" w:rsidRPr="0073656C" w:rsidRDefault="0073656C" w:rsidP="0073656C">
      <w:r>
        <w:t>By incorporating these comprehensive measures, the financial organization can significantly enhance its security posture, effectively respond to incidents, and protect sensitive information from various threats, ensuring a robust defense against potential breaches and exploits.</w:t>
      </w:r>
    </w:p>
    <w:sectPr w:rsidR="0083021E" w:rsidRPr="00736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1E"/>
    <w:rsid w:val="0073656C"/>
    <w:rsid w:val="0083021E"/>
    <w:rsid w:val="00A57814"/>
    <w:rsid w:val="00EC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F2461"/>
  <w15:chartTrackingRefBased/>
  <w15:docId w15:val="{05D1F0E3-3C0C-4E44-8988-F3BB4357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2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2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2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2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2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2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2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2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2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2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2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2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2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2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2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2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2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2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2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2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2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2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2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1427</Words>
  <Characters>6952</Characters>
  <Application>Microsoft Office Word</Application>
  <DocSecurity>0</DocSecurity>
  <Lines>106</Lines>
  <Paragraphs>32</Paragraphs>
  <ScaleCrop>false</ScaleCrop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Kelly</dc:creator>
  <cp:keywords/>
  <dc:description/>
  <cp:lastModifiedBy>Patrick Kelly</cp:lastModifiedBy>
  <cp:revision>3</cp:revision>
  <dcterms:created xsi:type="dcterms:W3CDTF">2024-06-23T14:00:00Z</dcterms:created>
  <dcterms:modified xsi:type="dcterms:W3CDTF">2024-06-23T14:08:00Z</dcterms:modified>
</cp:coreProperties>
</file>