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F4E79"/>
          <w:sz w:val="52"/>
          <w:szCs w:val="52"/>
        </w:rPr>
        <w:t xml:space="preserve">Triform</w:t>
      </w:r>
    </w:p>
    <w:p>
      <w:pPr>
        <w:spacing w:after="120"/>
        <w:jc w:val="center"/>
      </w:pPr>
      <w:r>
        <w:rPr>
          <w:rFonts w:ascii="Arial" w:cs="Arial" w:eastAsia="Arial" w:hAnsi="Arial"/>
          <w:b/>
          <w:bCs/>
          <w:color w:val="595959"/>
          <w:sz w:val="28"/>
          <w:szCs w:val="28"/>
        </w:rPr>
        <w:t xml:space="preserve">A Three-Model AI Collaboration Framework</w:t>
      </w:r>
    </w:p>
    <w:p>
      <w:pPr>
        <w:spacing w:after="80"/>
        <w:jc w:val="center"/>
      </w:pPr>
      <w:r>
        <w:rPr>
          <w:rFonts w:ascii="Arial" w:cs="Arial" w:eastAsia="Arial" w:hAnsi="Arial"/>
          <w:color w:val="595959"/>
          <w:sz w:val="22"/>
          <w:szCs w:val="22"/>
        </w:rPr>
        <w:t xml:space="preserve">Platform-Agnostic Specification v1.0</w:t>
      </w:r>
    </w:p>
    <w:p>
      <w:pPr>
        <w:spacing w:after="400"/>
        <w:jc w:val="center"/>
      </w:pPr>
      <w:r>
        <w:rPr>
          <w:rFonts w:ascii="Arial" w:cs="Arial" w:eastAsia="Arial" w:hAnsi="Arial"/>
          <w:color w:val="595959"/>
          <w:sz w:val="22"/>
          <w:szCs w:val="22"/>
        </w:rPr>
        <w:t xml:space="preserve">Patrick Killebrew — April 2026</w:t>
      </w:r>
    </w:p>
    <w:p>
      <w:pPr>
        <w:pBdr>
          <w:bottom w:val="single" w:color="CCCCCC" w:sz="4" w:space="1"/>
        </w:pBdr>
        <w:spacing w:after="120" w:before="120"/>
      </w:pPr>
    </w:p>
    <w:p>
      <w:pPr>
        <w:spacing w:after="120"/>
      </w:pPr>
    </w:p>
    <w:p>
      <w:pPr>
        <w:pStyle w:val="Heading1"/>
        <w:spacing w:after="140" w:before="320"/>
      </w:pPr>
      <w:r>
        <w:rPr>
          <w:rFonts w:ascii="Arial" w:cs="Arial" w:eastAsia="Arial" w:hAnsi="Arial"/>
          <w:b/>
          <w:bCs/>
          <w:color w:val="1F4E79"/>
          <w:sz w:val="30"/>
          <w:szCs w:val="30"/>
        </w:rPr>
        <w:t xml:space="preserve">Abstract</w:t>
      </w:r>
    </w:p>
    <w:p>
      <w:pPr>
        <w:spacing w:after="110"/>
      </w:pPr>
      <w:r>
        <w:rPr>
          <w:rFonts w:ascii="Arial" w:cs="Arial" w:eastAsia="Arial" w:hAnsi="Arial"/>
          <w:b w:val="false"/>
          <w:bCs w:val="false"/>
          <w:color w:val="000000"/>
          <w:sz w:val="22"/>
          <w:szCs w:val="22"/>
        </w:rPr>
        <w:t xml:space="preserve">Triform is a protocol for semi-automated AI research sessions using three cooperating models with distinct roles: two frontier models conducting research dialogue, and one lightweight friction model providing out-of-band ambient signals that influence the environment the working models operate in without contaminating their conversation. A human operator provides alignment input at defined intervals and override points. The protocol is platform-agnostic — any AI assistant that implements the tag specification can participate. The central design insight is the separation of content (working model dialogue) from metadata (friction model signals), preventing the confirmation bias amplification that unconstrained two-model loops produce.</w:t>
      </w:r>
    </w:p>
    <w:p>
      <w:pPr>
        <w:spacing w:after="12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1. Motivation and Design Principles</w:t>
      </w:r>
    </w:p>
    <w:p>
      <w:pPr>
        <w:pStyle w:val="Heading2"/>
        <w:spacing w:after="100" w:before="240"/>
      </w:pPr>
      <w:r>
        <w:rPr>
          <w:rFonts w:ascii="Arial" w:cs="Arial" w:eastAsia="Arial" w:hAnsi="Arial"/>
          <w:b/>
          <w:bCs/>
          <w:color w:val="595959"/>
          <w:sz w:val="24"/>
          <w:szCs w:val="24"/>
        </w:rPr>
        <w:t xml:space="preserve">1.1 The Problem with Unconstrained Two-Model Loops</w:t>
      </w:r>
    </w:p>
    <w:p>
      <w:pPr>
        <w:spacing w:after="110"/>
      </w:pPr>
      <w:r>
        <w:rPr>
          <w:rFonts w:ascii="Arial" w:cs="Arial" w:eastAsia="Arial" w:hAnsi="Arial"/>
          <w:b w:val="false"/>
          <w:bCs w:val="false"/>
          <w:color w:val="000000"/>
          <w:sz w:val="22"/>
          <w:szCs w:val="22"/>
        </w:rPr>
        <w:t xml:space="preserve">When two AI models communicate without structural constraints, they tend to converge. Each model's output becomes the other's input, and both systems share similar training-derived priors. The result is confirmation bias amplification: errors go unchallenged, confident-sounding nonsense accumulates, and the conversation drifts away from the original research direction without either model flagging the drift.</w:t>
      </w:r>
    </w:p>
    <w:p>
      <w:pPr>
        <w:spacing w:after="110"/>
      </w:pPr>
      <w:r>
        <w:rPr>
          <w:rFonts w:ascii="Arial" w:cs="Arial" w:eastAsia="Arial" w:hAnsi="Arial"/>
          <w:b w:val="false"/>
          <w:bCs w:val="false"/>
          <w:color w:val="000000"/>
          <w:sz w:val="22"/>
          <w:szCs w:val="22"/>
        </w:rPr>
        <w:t xml:space="preserve">A naive solution — injecting a third model as a text-based moderator — contaminates the channel. The two working models cannot distinguish meta-commentary from research content. Everything becomes signal, which means nothing is signal.</w:t>
      </w:r>
    </w:p>
    <w:p>
      <w:pPr>
        <w:pStyle w:val="Heading2"/>
        <w:spacing w:after="100" w:before="240"/>
      </w:pPr>
      <w:r>
        <w:rPr>
          <w:rFonts w:ascii="Arial" w:cs="Arial" w:eastAsia="Arial" w:hAnsi="Arial"/>
          <w:b/>
          <w:bCs/>
          <w:color w:val="595959"/>
          <w:sz w:val="24"/>
          <w:szCs w:val="24"/>
        </w:rPr>
        <w:t xml:space="preserve">1.2 The Higgs Field Analogy</w:t>
      </w:r>
    </w:p>
    <w:p>
      <w:pPr>
        <w:spacing w:after="110"/>
      </w:pPr>
      <w:r>
        <w:rPr>
          <w:rFonts w:ascii="Arial" w:cs="Arial" w:eastAsia="Arial" w:hAnsi="Arial"/>
          <w:b w:val="false"/>
          <w:bCs w:val="false"/>
          <w:color w:val="000000"/>
          <w:sz w:val="22"/>
          <w:szCs w:val="22"/>
        </w:rPr>
        <w:t xml:space="preserve">The Triform friction model is conceptually analogous to the Higgs field in particle physics. The Higgs field does not push particles in a direction — it provides the medium they move through. Interaction with that medium gives particles mass: resistance to acceleration, inertia. The friction model similarly provides background resistance to false convergence without directing the working models toward any particular conclusion.</w:t>
      </w:r>
    </w:p>
    <w:p>
      <w:pPr>
        <w:spacing w:after="110"/>
      </w:pPr>
      <w:r>
        <w:rPr>
          <w:rFonts w:ascii="Arial" w:cs="Arial" w:eastAsia="Arial" w:hAnsi="Arial"/>
          <w:b w:val="false"/>
          <w:bCs w:val="false"/>
          <w:color w:val="000000"/>
          <w:sz w:val="22"/>
          <w:szCs w:val="22"/>
        </w:rPr>
        <w:t xml:space="preserve">It communicates through the environment rather than through the conversation. The signal changes conditions without adding content.</w:t>
      </w:r>
    </w:p>
    <w:p>
      <w:pPr>
        <w:pStyle w:val="Heading2"/>
        <w:spacing w:after="100" w:before="240"/>
      </w:pPr>
      <w:r>
        <w:rPr>
          <w:rFonts w:ascii="Arial" w:cs="Arial" w:eastAsia="Arial" w:hAnsi="Arial"/>
          <w:b/>
          <w:bCs/>
          <w:color w:val="595959"/>
          <w:sz w:val="24"/>
          <w:szCs w:val="24"/>
        </w:rPr>
        <w:t xml:space="preserve">1.3 Core Design Principles</w:t>
      </w:r>
    </w:p>
    <w:p>
      <w:pPr>
        <w:pStyle w:val="ListParagraph"/>
        <w:numPr>
          <w:ilvl w:val="0"/>
          <w:numId w:val="2"/>
        </w:numPr>
        <w:spacing w:after="80"/>
      </w:pPr>
      <w:r>
        <w:rPr>
          <w:rFonts w:ascii="Arial" w:cs="Arial" w:eastAsia="Arial" w:hAnsi="Arial"/>
          <w:sz w:val="22"/>
          <w:szCs w:val="22"/>
        </w:rPr>
        <w:t xml:space="preserve">Separation of channels: working model dialogue and friction model signals occupy different layers and never mix</w:t>
      </w:r>
    </w:p>
    <w:p>
      <w:pPr>
        <w:pStyle w:val="ListParagraph"/>
        <w:numPr>
          <w:ilvl w:val="0"/>
          <w:numId w:val="2"/>
        </w:numPr>
        <w:spacing w:after="80"/>
      </w:pPr>
      <w:r>
        <w:rPr>
          <w:rFonts w:ascii="Arial" w:cs="Arial" w:eastAsia="Arial" w:hAnsi="Arial"/>
          <w:sz w:val="22"/>
          <w:szCs w:val="22"/>
        </w:rPr>
        <w:t xml:space="preserve">Out-of-band signaling: the friction model communicates through ambient indicators, not text injected into the research conversation</w:t>
      </w:r>
    </w:p>
    <w:p>
      <w:pPr>
        <w:pStyle w:val="ListParagraph"/>
        <w:numPr>
          <w:ilvl w:val="0"/>
          <w:numId w:val="2"/>
        </w:numPr>
        <w:spacing w:after="80"/>
      </w:pPr>
      <w:r>
        <w:rPr>
          <w:rFonts w:ascii="Arial" w:cs="Arial" w:eastAsia="Arial" w:hAnsi="Arial"/>
          <w:sz w:val="22"/>
          <w:szCs w:val="22"/>
        </w:rPr>
        <w:t xml:space="preserve">Human sovereignty: the human operator retains alignment authority and is interrupted at defined checkpoints and override conditions</w:t>
      </w:r>
    </w:p>
    <w:p>
      <w:pPr>
        <w:pStyle w:val="ListParagraph"/>
        <w:numPr>
          <w:ilvl w:val="0"/>
          <w:numId w:val="2"/>
        </w:numPr>
        <w:spacing w:after="80"/>
      </w:pPr>
      <w:r>
        <w:rPr>
          <w:rFonts w:ascii="Arial" w:cs="Arial" w:eastAsia="Arial" w:hAnsi="Arial"/>
          <w:sz w:val="22"/>
          <w:szCs w:val="22"/>
        </w:rPr>
        <w:t xml:space="preserve">Platform agnosticism: any model on any platform that implements the tag specification can participate</w:t>
      </w:r>
    </w:p>
    <w:p>
      <w:pPr>
        <w:pStyle w:val="ListParagraph"/>
        <w:numPr>
          <w:ilvl w:val="0"/>
          <w:numId w:val="2"/>
        </w:numPr>
        <w:spacing w:after="80"/>
      </w:pPr>
      <w:r>
        <w:rPr>
          <w:rFonts w:ascii="Arial" w:cs="Arial" w:eastAsia="Arial" w:hAnsi="Arial"/>
          <w:sz w:val="22"/>
          <w:szCs w:val="22"/>
        </w:rPr>
        <w:t xml:space="preserve">Minimal human overhead: the operator's attention is required only at genuine decision points, not routine progress cycles</w:t>
      </w:r>
    </w:p>
    <w:p>
      <w:pPr>
        <w:spacing w:after="12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2. System Architecture</w:t>
      </w:r>
    </w:p>
    <w:p>
      <w:pPr>
        <w:pStyle w:val="Heading2"/>
        <w:spacing w:after="100" w:before="240"/>
      </w:pPr>
      <w:r>
        <w:rPr>
          <w:rFonts w:ascii="Arial" w:cs="Arial" w:eastAsia="Arial" w:hAnsi="Arial"/>
          <w:b/>
          <w:bCs/>
          <w:color w:val="595959"/>
          <w:sz w:val="24"/>
          <w:szCs w:val="24"/>
        </w:rPr>
        <w:t xml:space="preserve">2.1 The Three Roles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Function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 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4E79"/>
                <w:sz w:val="22"/>
                <w:szCs w:val="22"/>
              </w:rPr>
              <w:t xml:space="preserve">Model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Researcher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Primary research and calculation work. Generates results, identifies next steps, issues status tags.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Frontier model. High reasoning capability, long context, mathematical precision.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2"/>
                <w:szCs w:val="22"/>
              </w:rPr>
              <w:t xml:space="preserve">Model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Challenger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Adversarial review of Model A outputs. Identifies errors, provides alternative interpretations, maintains productive disagreement.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Frontier model. Different training distribution from Model A preferred for maximum divergence.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3F00"/>
                <w:sz w:val="22"/>
                <w:szCs w:val="22"/>
              </w:rPr>
              <w:t xml:space="preserve">Model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Friction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Observes session state. Generates ambient signal (0-4) encoding coherence, drift, and retraction pressure. Does not enter the working conversation.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Lightweight local model sufficient. Speed and consistency matter more than reasoning depth.</w:t>
            </w:r>
          </w:p>
        </w:tc>
      </w:tr>
    </w:tbl>
    <w:p>
      <w:pPr>
        <w:spacing w:after="120"/>
      </w:pPr>
    </w:p>
    <w:p>
      <w:pPr>
        <w:pStyle w:val="Heading2"/>
        <w:spacing w:after="100" w:before="240"/>
      </w:pPr>
      <w:r>
        <w:rPr>
          <w:rFonts w:ascii="Arial" w:cs="Arial" w:eastAsia="Arial" w:hAnsi="Arial"/>
          <w:b/>
          <w:bCs/>
          <w:color w:val="595959"/>
          <w:sz w:val="24"/>
          <w:szCs w:val="24"/>
        </w:rPr>
        <w:t xml:space="preserve">2.2 Communication Topology</w:t>
      </w:r>
    </w:p>
    <w:p>
      <w:pPr>
        <w:spacing w:after="110"/>
      </w:pPr>
      <w:r>
        <w:rPr>
          <w:rFonts w:ascii="Arial" w:cs="Arial" w:eastAsia="Arial" w:hAnsi="Arial"/>
          <w:b w:val="false"/>
          <w:bCs w:val="false"/>
          <w:color w:val="000000"/>
          <w:sz w:val="22"/>
          <w:szCs w:val="22"/>
        </w:rPr>
        <w:t xml:space="preserve">Model A and Model B exchange messages in a shared research thread. Neither model sees Model C's reasoning — only its signal output, which appears as a single integer in their system context, updated each cycle.</w:t>
      </w:r>
    </w:p>
    <w:p>
      <w:pPr>
        <w:spacing w:after="110"/>
      </w:pPr>
      <w:r>
        <w:rPr>
          <w:rFonts w:ascii="Arial" w:cs="Arial" w:eastAsia="Arial" w:hAnsi="Arial"/>
          <w:b w:val="false"/>
          <w:bCs w:val="false"/>
          <w:color w:val="000000"/>
          <w:sz w:val="22"/>
          <w:szCs w:val="22"/>
        </w:rPr>
        <w:t xml:space="preserve">Model C observes the full conversation but does not participate in it. It reads, scores, and updates the ambient signal. It has no other function.</w:t>
      </w:r>
    </w:p>
    <w:p>
      <w:pPr>
        <w:spacing w:after="110"/>
      </w:pPr>
      <w:r>
        <w:rPr>
          <w:rFonts w:ascii="Arial" w:cs="Arial" w:eastAsia="Arial" w:hAnsi="Arial"/>
          <w:b w:val="false"/>
          <w:bCs w:val="false"/>
          <w:color w:val="000000"/>
          <w:sz w:val="22"/>
          <w:szCs w:val="22"/>
        </w:rPr>
        <w:t xml:space="preserve">The human operator observes all three streams and has override authority at any point. Automated interruption occurs at defined signal thresholds and at explicit tag conditions.</w:t>
      </w: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bCs/>
          <w:color w:val="1F4E79"/>
          <w:sz w:val="22"/>
          <w:szCs w:val="22"/>
        </w:rPr>
        <w:t xml:space="preserve">TOPOLOGY DIAGRAM</w:t>
      </w:r>
      <w:r>
        <w:rPr>
          <w:rFonts w:ascii="Arial" w:cs="Arial" w:eastAsia="Arial" w:hAnsi="Arial"/>
          <w:b w:val="false"/>
          <w:bCs w:val="false"/>
          <w:color w:val="000000"/>
          <w:sz w:val="22"/>
          <w:szCs w:val="22"/>
        </w:rPr>
        <w:br/>
        <w:t xml:space="preserve"/>
      </w:r>
      <w:r>
        <w:rPr>
          <w:rFonts w:ascii="Courier New" w:cs="Courier New" w:eastAsia="Courier New" w:hAnsi="Courier New"/>
          <w:b w:val="false"/>
          <w:bCs w:val="false"/>
          <w:color w:val="000000"/>
          <w:sz w:val="20"/>
          <w:szCs w:val="20"/>
        </w:rPr>
        <w:br/>
        <w:t xml:space="preserve">  [Model A] ←————————————→ [Model B]</w:t>
        <w:br/>
        <w:t xml:space="preserve">      ↑                          ↑   </w:t>
        <w:br/>
        <w:t xml:space="preserve">      |    Ambient Signal (0-4)   |   </w:t>
        <w:br/>
        <w:t xml:space="preserve">      └——————— [Model C] —————————┘   </w:t>
        <w:br/>
        <w:t xml:space="preserve">                    ↑                  </w:t>
        <w:br/>
        <w:t xml:space="preserve">              [Human Operator]         </w:t>
      </w:r>
      <w:r>
        <w:rPr>
          <w:rFonts w:ascii="Arial" w:cs="Arial" w:eastAsia="Arial" w:hAnsi="Arial"/>
          <w:b w:val="false"/>
          <w:bCs w:val="false"/>
          <w:color w:val="000000"/>
          <w:sz w:val="22"/>
          <w:szCs w:val="22"/>
        </w:rPr>
        <w:br/>
        <w:t xml:space="preserve"/>
        <w:br/>
        <w:t xml:space="preserve">Model C reads the conversation but does not write to it.</w:t>
        <w:br/>
        <w:t xml:space="preserve">The ambient signal appears in A and B's system context only.</w:t>
      </w:r>
    </w:p>
    <w:p>
      <w:pPr>
        <w:spacing w:after="12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3. The Friction Signal Protocol</w:t>
      </w:r>
    </w:p>
    <w:p>
      <w:pPr>
        <w:pStyle w:val="Heading2"/>
        <w:spacing w:after="100" w:before="240"/>
      </w:pPr>
      <w:r>
        <w:rPr>
          <w:rFonts w:ascii="Arial" w:cs="Arial" w:eastAsia="Arial" w:hAnsi="Arial"/>
          <w:b/>
          <w:bCs/>
          <w:color w:val="595959"/>
          <w:sz w:val="24"/>
          <w:szCs w:val="24"/>
        </w:rPr>
        <w:t xml:space="preserve">3.1 Signal Vocabulary</w:t>
      </w:r>
    </w:p>
    <w:p>
      <w:pPr>
        <w:spacing w:after="110"/>
      </w:pPr>
      <w:r>
        <w:rPr>
          <w:rFonts w:ascii="Arial" w:cs="Arial" w:eastAsia="Arial" w:hAnsi="Arial"/>
          <w:b w:val="false"/>
          <w:bCs w:val="false"/>
          <w:color w:val="000000"/>
          <w:sz w:val="22"/>
          <w:szCs w:val="22"/>
        </w:rPr>
        <w:t xml:space="preserve">The friction model outputs a single integer from 0 to 4 each cycle. This integer encodes the composite session health state across three dimensions: coherence, drift, and retraction pressure.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600"/>
        <w:gridCol w:w="27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Signal</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Meaning</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Working model behavior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2"/>
                <w:szCs w:val="22"/>
              </w:rPr>
              <w:t xml:space="preserve">0</w:t>
            </w:r>
          </w:p>
        </w:tc>
        <w:tc>
          <w:tcPr>
            <w:tcW w:type="dxa" w:w="210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Clear</w:t>
            </w:r>
          </w:p>
        </w:tc>
        <w:tc>
          <w:tcPr>
            <w:tcW w:type="dxa" w:w="360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High coherence, low drift, no retraction pressure. Current trajectory well-supported.</w:t>
            </w:r>
          </w:p>
        </w:tc>
        <w:tc>
          <w:tcPr>
            <w:tcW w:type="dxa" w:w="276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Proceed normally. No adjustment needed.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D32"/>
                <w:sz w:val="22"/>
                <w:szCs w:val="22"/>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Minor tensions present. Session progressing within acceptable parameters.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Continue but note any unverified assumptions.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3F00"/>
                <w:sz w:val="22"/>
                <w:szCs w:val="22"/>
              </w:rPr>
              <w:t xml:space="preserve">2</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Caution</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Moderate drift or coherence issues. Recent cycles building on contested ground.</w:t>
            </w:r>
          </w:p>
        </w:tc>
        <w:tc>
          <w:tcPr>
            <w:tcW w:type="dxa" w:w="2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Slow down. Verify last 2 results before proceeding.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F6000"/>
                <w:sz w:val="22"/>
                <w:szCs w:val="22"/>
              </w:rPr>
              <w:t xml:space="preserve">3</w:t>
            </w:r>
          </w:p>
        </w:tc>
        <w:tc>
          <w:tcPr>
            <w:tcW w:type="dxa" w:w="2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Warning</w:t>
            </w:r>
          </w:p>
        </w:tc>
        <w:tc>
          <w:tcPr>
            <w:tcW w:type="dxa" w:w="3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Significant drift from original direction or multiple unresolved contradictions.</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Pause and reconcile before advancing. State what is established vs. conjectured.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0000"/>
                <w:sz w:val="22"/>
                <w:szCs w:val="22"/>
              </w:rPr>
              <w:t xml:space="preserve">4</w:t>
            </w:r>
          </w:p>
        </w:tc>
        <w:tc>
          <w:tcPr>
            <w:tcW w:type="dxa" w:w="2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C00000"/>
                <w:sz w:val="22"/>
                <w:szCs w:val="22"/>
              </w:rPr>
              <w:t xml:space="preserve">Override</w:t>
            </w:r>
          </w:p>
        </w:tc>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Critical: session has drifted severely or established results are being contradicted without acknowledgment. Automated human notification triggered.</w:t>
            </w:r>
          </w:p>
        </w:tc>
        <w:tc>
          <w:tcPr>
            <w:tcW w:type="dxa" w:w="2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Halt. Await human alignment input.</w:t>
            </w:r>
          </w:p>
        </w:tc>
      </w:tr>
    </w:tbl>
    <w:p>
      <w:pPr>
        <w:spacing w:after="120"/>
      </w:pPr>
    </w:p>
    <w:p>
      <w:pPr>
        <w:pStyle w:val="Heading2"/>
        <w:spacing w:after="100" w:before="240"/>
      </w:pPr>
      <w:r>
        <w:rPr>
          <w:rFonts w:ascii="Arial" w:cs="Arial" w:eastAsia="Arial" w:hAnsi="Arial"/>
          <w:b/>
          <w:bCs/>
          <w:color w:val="595959"/>
          <w:sz w:val="24"/>
          <w:szCs w:val="24"/>
        </w:rPr>
        <w:t xml:space="preserve">3.2 What Model C Measures</w:t>
      </w:r>
    </w:p>
    <w:p>
      <w:pPr>
        <w:spacing w:after="110"/>
      </w:pPr>
      <w:r>
        <w:rPr>
          <w:rFonts w:ascii="Arial" w:cs="Arial" w:eastAsia="Arial" w:hAnsi="Arial"/>
          <w:b w:val="false"/>
          <w:bCs w:val="false"/>
          <w:color w:val="000000"/>
          <w:sz w:val="22"/>
          <w:szCs w:val="22"/>
        </w:rPr>
        <w:t xml:space="preserve">Each cycle, Model C scores three dimensions independently and computes the composite signal:</w:t>
      </w:r>
    </w:p>
    <w:p>
      <w:pPr>
        <w:pStyle w:val="Heading3"/>
        <w:spacing w:after="80" w:before="180"/>
      </w:pPr>
      <w:r>
        <w:rPr>
          <w:rFonts w:ascii="Arial" w:cs="Arial" w:eastAsia="Arial" w:hAnsi="Arial"/>
          <w:b/>
          <w:bCs/>
          <w:color w:val="7B3F00"/>
          <w:sz w:val="22"/>
          <w:szCs w:val="22"/>
        </w:rPr>
        <w:t xml:space="preserve">Coherence Score (0-2)</w:t>
      </w:r>
    </w:p>
    <w:p>
      <w:pPr>
        <w:pStyle w:val="ListParagraph"/>
        <w:numPr>
          <w:ilvl w:val="0"/>
          <w:numId w:val="2"/>
        </w:numPr>
        <w:spacing w:after="80"/>
      </w:pPr>
      <w:r>
        <w:rPr>
          <w:rFonts w:ascii="Arial" w:cs="Arial" w:eastAsia="Arial" w:hAnsi="Arial"/>
          <w:sz w:val="22"/>
          <w:szCs w:val="22"/>
        </w:rPr>
        <w:t xml:space="preserve">0: New outputs are well-supported by established results and prior reasoning</w:t>
      </w:r>
    </w:p>
    <w:p>
      <w:pPr>
        <w:pStyle w:val="ListParagraph"/>
        <w:numPr>
          <w:ilvl w:val="0"/>
          <w:numId w:val="2"/>
        </w:numPr>
        <w:spacing w:after="80"/>
      </w:pPr>
      <w:r>
        <w:rPr>
          <w:rFonts w:ascii="Arial" w:cs="Arial" w:eastAsia="Arial" w:hAnsi="Arial"/>
          <w:sz w:val="22"/>
          <w:szCs w:val="22"/>
        </w:rPr>
        <w:t xml:space="preserve">1: New outputs have minor unsupported assumptions or small internal tensions</w:t>
      </w:r>
    </w:p>
    <w:p>
      <w:pPr>
        <w:pStyle w:val="ListParagraph"/>
        <w:numPr>
          <w:ilvl w:val="0"/>
          <w:numId w:val="2"/>
        </w:numPr>
        <w:spacing w:after="80"/>
      </w:pPr>
      <w:r>
        <w:rPr>
          <w:rFonts w:ascii="Arial" w:cs="Arial" w:eastAsia="Arial" w:hAnsi="Arial"/>
          <w:sz w:val="22"/>
          <w:szCs w:val="22"/>
        </w:rPr>
        <w:t xml:space="preserve">2: New outputs contradict established results or contain significant logical gaps</w:t>
      </w:r>
    </w:p>
    <w:p>
      <w:pPr>
        <w:pStyle w:val="Heading3"/>
        <w:spacing w:after="80" w:before="180"/>
      </w:pPr>
      <w:r>
        <w:rPr>
          <w:rFonts w:ascii="Arial" w:cs="Arial" w:eastAsia="Arial" w:hAnsi="Arial"/>
          <w:b/>
          <w:bCs/>
          <w:color w:val="7B3F00"/>
          <w:sz w:val="22"/>
          <w:szCs w:val="22"/>
        </w:rPr>
        <w:t xml:space="preserve">Drift Score (0-2)</w:t>
      </w:r>
    </w:p>
    <w:p>
      <w:pPr>
        <w:pStyle w:val="ListParagraph"/>
        <w:numPr>
          <w:ilvl w:val="0"/>
          <w:numId w:val="2"/>
        </w:numPr>
        <w:spacing w:after="80"/>
      </w:pPr>
      <w:r>
        <w:rPr>
          <w:rFonts w:ascii="Arial" w:cs="Arial" w:eastAsia="Arial" w:hAnsi="Arial"/>
          <w:sz w:val="22"/>
          <w:szCs w:val="22"/>
        </w:rPr>
        <w:t xml:space="preserve">0: Current direction is within 1 logical step of the original session objective</w:t>
      </w:r>
    </w:p>
    <w:p>
      <w:pPr>
        <w:pStyle w:val="ListParagraph"/>
        <w:numPr>
          <w:ilvl w:val="0"/>
          <w:numId w:val="2"/>
        </w:numPr>
        <w:spacing w:after="80"/>
      </w:pPr>
      <w:r>
        <w:rPr>
          <w:rFonts w:ascii="Arial" w:cs="Arial" w:eastAsia="Arial" w:hAnsi="Arial"/>
          <w:sz w:val="22"/>
          <w:szCs w:val="22"/>
        </w:rPr>
        <w:t xml:space="preserve">1: Moderate departure from original direction — potentially productive but notable</w:t>
      </w:r>
    </w:p>
    <w:p>
      <w:pPr>
        <w:pStyle w:val="ListParagraph"/>
        <w:numPr>
          <w:ilvl w:val="0"/>
          <w:numId w:val="2"/>
        </w:numPr>
        <w:spacing w:after="80"/>
      </w:pPr>
      <w:r>
        <w:rPr>
          <w:rFonts w:ascii="Arial" w:cs="Arial" w:eastAsia="Arial" w:hAnsi="Arial"/>
          <w:sz w:val="22"/>
          <w:szCs w:val="22"/>
        </w:rPr>
        <w:t xml:space="preserve">2: Substantial departure from original direction without explicit redirection from operator</w:t>
      </w:r>
    </w:p>
    <w:p>
      <w:pPr>
        <w:pStyle w:val="Heading3"/>
        <w:spacing w:after="80" w:before="180"/>
      </w:pPr>
      <w:r>
        <w:rPr>
          <w:rFonts w:ascii="Arial" w:cs="Arial" w:eastAsia="Arial" w:hAnsi="Arial"/>
          <w:b/>
          <w:bCs/>
          <w:color w:val="7B3F00"/>
          <w:sz w:val="22"/>
          <w:szCs w:val="22"/>
        </w:rPr>
        <w:t xml:space="preserve">Retraction Pressure (0-1)</w:t>
      </w:r>
    </w:p>
    <w:p>
      <w:pPr>
        <w:pStyle w:val="ListParagraph"/>
        <w:numPr>
          <w:ilvl w:val="0"/>
          <w:numId w:val="2"/>
        </w:numPr>
        <w:spacing w:after="80"/>
      </w:pPr>
      <w:r>
        <w:rPr>
          <w:rFonts w:ascii="Arial" w:cs="Arial" w:eastAsia="Arial" w:hAnsi="Arial"/>
          <w:sz w:val="22"/>
          <w:szCs w:val="22"/>
        </w:rPr>
        <w:t xml:space="preserve">0: No active retraction pressure — established ledger is consistent with current trajectory</w:t>
      </w:r>
    </w:p>
    <w:p>
      <w:pPr>
        <w:pStyle w:val="ListParagraph"/>
        <w:numPr>
          <w:ilvl w:val="0"/>
          <w:numId w:val="2"/>
        </w:numPr>
        <w:spacing w:after="80"/>
      </w:pPr>
      <w:r>
        <w:rPr>
          <w:rFonts w:ascii="Arial" w:cs="Arial" w:eastAsia="Arial" w:hAnsi="Arial"/>
          <w:sz w:val="22"/>
          <w:szCs w:val="22"/>
        </w:rPr>
        <w:t xml:space="preserve">1: Current trajectory is in tension with one or more previously established results</w:t>
      </w:r>
    </w:p>
    <w:p>
      <w:pPr>
        <w:spacing w:after="110"/>
      </w:pPr>
      <w:r>
        <w:rPr>
          <w:rFonts w:ascii="Arial" w:cs="Arial" w:eastAsia="Arial" w:hAnsi="Arial"/>
          <w:b w:val="false"/>
          <w:bCs w:val="false"/>
          <w:color w:val="000000"/>
          <w:sz w:val="22"/>
          <w:szCs w:val="22"/>
        </w:rPr>
        <w:t xml:space="preserve">Composite signal = min(4, Coherence + Drift + Retraction). The signal never exceeds 4.</w:t>
      </w:r>
    </w:p>
    <w:p>
      <w:pPr>
        <w:shd w:fill="F5F5F5" w:val="clear"/>
        <w:spacing w:after="140" w:before="140"/>
        <w:jc w:val="center"/>
      </w:pPr>
      <w:r>
        <w:rPr>
          <w:rFonts w:ascii="Courier New" w:cs="Courier New" w:eastAsia="Courier New" w:hAnsi="Courier New"/>
          <w:color w:val="1F4E79"/>
          <w:sz w:val="20"/>
          <w:szCs w:val="20"/>
        </w:rPr>
        <w:t xml:space="preserve">Signal = min(4,  C_score + D_score + R_score)</w:t>
      </w:r>
    </w:p>
    <w:p>
      <w:pPr>
        <w:spacing w:after="120"/>
      </w:pPr>
    </w:p>
    <w:p>
      <w:pPr>
        <w:pStyle w:val="Heading2"/>
        <w:spacing w:after="100" w:before="240"/>
      </w:pPr>
      <w:r>
        <w:rPr>
          <w:rFonts w:ascii="Arial" w:cs="Arial" w:eastAsia="Arial" w:hAnsi="Arial"/>
          <w:b/>
          <w:bCs/>
          <w:color w:val="595959"/>
          <w:sz w:val="24"/>
          <w:szCs w:val="24"/>
        </w:rPr>
        <w:t xml:space="preserve">3.3 Model C System Prompt</w:t>
      </w:r>
    </w:p>
    <w:p>
      <w:pPr>
        <w:pBdr>
          <w:top w:val="single" w:color="7B3F00" w:sz="4" w:space="3"/>
          <w:left w:val="single" w:color="7B3F00" w:sz="10" w:space="4"/>
          <w:bottom w:val="single" w:color="7B3F00" w:sz="4" w:space="3"/>
          <w:right w:val="single" w:color="7B3F00" w:sz="4" w:space="3"/>
        </w:pBdr>
        <w:shd w:fill="FEF9E7" w:val="clear"/>
        <w:spacing w:after="140" w:before="140"/>
      </w:pPr>
      <w:r>
        <w:rPr>
          <w:rFonts w:ascii="Arial" w:cs="Arial" w:eastAsia="Arial" w:hAnsi="Arial"/>
          <w:b w:val="false"/>
          <w:bCs w:val="false"/>
          <w:color w:val="000000"/>
          <w:sz w:val="22"/>
          <w:szCs w:val="22"/>
        </w:rPr>
        <w:t xml:space="preserve">You are the Friction Model in a Triform session. Your only function is to observe the research conversation between Model A and Model B and output a single integer (0-4) each cycle representing session health.</w:t>
        <w:br/>
        <w:t xml:space="preserve"/>
      </w:r>
      <w:r>
        <w:rPr>
          <w:rFonts w:ascii="Arial" w:cs="Arial" w:eastAsia="Arial" w:hAnsi="Arial"/>
          <w:b/>
          <w:bCs/>
          <w:color w:val="000000"/>
          <w:sz w:val="22"/>
          <w:szCs w:val="22"/>
        </w:rPr>
        <w:br/>
        <w:t xml:space="preserve">Score three dimensions:</w:t>
      </w:r>
      <w:r>
        <w:rPr>
          <w:rFonts w:ascii="Courier New" w:cs="Courier New" w:eastAsia="Courier New" w:hAnsi="Courier New"/>
          <w:b w:val="false"/>
          <w:bCs w:val="false"/>
          <w:color w:val="000000"/>
          <w:sz w:val="20"/>
          <w:szCs w:val="20"/>
        </w:rPr>
        <w:br/>
        <w:t xml:space="preserve">  Coherence (0-2): are new outputs supported by established results?</w:t>
        <w:br/>
        <w:t xml:space="preserve">  Drift (0-2): has the session departed from its original direction?</w:t>
        <w:br/>
        <w:t xml:space="preserve">  Retraction pressure (0-1): does the current trajectory contradict the ledger?</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Output format — respond with ONLY this, nothing else:</w:t>
      </w:r>
      <w:r>
        <w:rPr>
          <w:rFonts w:ascii="Courier New" w:cs="Courier New" w:eastAsia="Courier New" w:hAnsi="Courier New"/>
          <w:b w:val="false"/>
          <w:bCs w:val="false"/>
          <w:color w:val="000000"/>
          <w:sz w:val="20"/>
          <w:szCs w:val="20"/>
        </w:rPr>
        <w:br/>
        <w:t xml:space="preserve">  SIGNAL: &lt;integer&gt;  REASON: &lt;one sentence&gt;</w:t>
      </w:r>
      <w:r>
        <w:rPr>
          <w:rFonts w:ascii="Arial" w:cs="Arial" w:eastAsia="Arial" w:hAnsi="Arial"/>
          <w:b w:val="false"/>
          <w:bCs w:val="false"/>
          <w:color w:val="000000"/>
          <w:sz w:val="22"/>
          <w:szCs w:val="22"/>
        </w:rPr>
        <w:br/>
        <w:t xml:space="preserve"/>
        <w:br/>
        <w:t xml:space="preserve">You do not participate in the research conversation. You do not offer suggestions, corrections, or commentary. You observe and score. That is all.</w:t>
      </w:r>
    </w:p>
    <w:p>
      <w:pPr>
        <w:spacing w:after="12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4. Working Model Protocol</w:t>
      </w:r>
    </w:p>
    <w:p>
      <w:pPr>
        <w:pStyle w:val="Heading2"/>
        <w:spacing w:after="100" w:before="240"/>
      </w:pPr>
      <w:r>
        <w:rPr>
          <w:rFonts w:ascii="Arial" w:cs="Arial" w:eastAsia="Arial" w:hAnsi="Arial"/>
          <w:b/>
          <w:bCs/>
          <w:color w:val="595959"/>
          <w:sz w:val="24"/>
          <w:szCs w:val="24"/>
        </w:rPr>
        <w:t xml:space="preserve">4.1 Status Tags</w:t>
      </w:r>
    </w:p>
    <w:p>
      <w:pPr>
        <w:spacing w:after="110"/>
      </w:pPr>
      <w:r>
        <w:rPr>
          <w:rFonts w:ascii="Arial" w:cs="Arial" w:eastAsia="Arial" w:hAnsi="Arial"/>
          <w:b w:val="false"/>
          <w:bCs w:val="false"/>
          <w:color w:val="000000"/>
          <w:sz w:val="22"/>
          <w:szCs w:val="22"/>
        </w:rPr>
        <w:t xml:space="preserve">Each working model ends every response with exactly one status tag on its own final line. No text appears after the tag.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Tag</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Meaning</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Required content above tag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375623"/>
                <w:sz w:val="20"/>
                <w:szCs w:val="20"/>
              </w:rPr>
              <w:t xml:space="preserve">[CYCLE_STATUS: CONTINUE]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Routine progress. Loop cycles automatically.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Research output or calculation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7B3F00"/>
                <w:sz w:val="20"/>
                <w:szCs w:val="20"/>
              </w:rPr>
              <w:t xml:space="preserve">[CYCLE_STATUS: ALIGNMENT_NEEDED]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Fork requiring human judgment. Loop pauses.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State the fork clearly. Describe two paths.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F4E79"/>
                <w:sz w:val="20"/>
                <w:szCs w:val="20"/>
              </w:rPr>
              <w:t xml:space="preserve">[CYCLE_STATUS: CHECKPOINT]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Periodic human review. Loop pauses.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Cycle number and one-line progress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7B3F00"/>
                <w:sz w:val="20"/>
                <w:szCs w:val="20"/>
              </w:rPr>
              <w:t xml:space="preserve">[CYCLE_STATUS: CHALLENGE]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 B disputes a Model A result. Loop pauses for human adjudication.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State the disputed claim and the grounds for challenge.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C00000"/>
                <w:sz w:val="20"/>
                <w:szCs w:val="20"/>
              </w:rPr>
              <w:t xml:space="preserve">[CYCLE_STATUS: SESSION_END]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Natural stopping point. Loop terminates.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Summary of session outputs and open items.</w:t>
            </w:r>
          </w:p>
        </w:tc>
      </w:tr>
    </w:tbl>
    <w:p>
      <w:pPr>
        <w:spacing w:after="120"/>
      </w:pPr>
    </w:p>
    <w:p>
      <w:pPr>
        <w:pStyle w:val="Heading2"/>
        <w:spacing w:after="100" w:before="240"/>
      </w:pPr>
      <w:r>
        <w:rPr>
          <w:rFonts w:ascii="Arial" w:cs="Arial" w:eastAsia="Arial" w:hAnsi="Arial"/>
          <w:b/>
          <w:bCs/>
          <w:color w:val="595959"/>
          <w:sz w:val="24"/>
          <w:szCs w:val="24"/>
        </w:rPr>
        <w:t xml:space="preserve">4.2 Ambient Signal Response</w:t>
      </w:r>
    </w:p>
    <w:p>
      <w:pPr>
        <w:spacing w:after="110"/>
      </w:pPr>
      <w:r>
        <w:rPr>
          <w:rFonts w:ascii="Arial" w:cs="Arial" w:eastAsia="Arial" w:hAnsi="Arial"/>
          <w:b w:val="false"/>
          <w:bCs w:val="false"/>
          <w:color w:val="000000"/>
          <w:sz w:val="22"/>
          <w:szCs w:val="22"/>
        </w:rPr>
        <w:t xml:space="preserve">The current friction signal appears in both working models' system context as a single line updated each cycle:</w:t>
      </w:r>
    </w:p>
    <w:p>
      <w:pPr>
        <w:shd w:fill="F5F5F5" w:val="clear"/>
        <w:spacing w:after="140" w:before="140"/>
        <w:jc w:val="center"/>
      </w:pPr>
      <w:r>
        <w:rPr>
          <w:rFonts w:ascii="Courier New" w:cs="Courier New" w:eastAsia="Courier New" w:hAnsi="Courier New"/>
          <w:color w:val="1F4E79"/>
          <w:sz w:val="20"/>
          <w:szCs w:val="20"/>
        </w:rPr>
        <w:t xml:space="preserve">AMBIENT_SIGNAL: &lt;0-4&gt;  (0=clear, 1=nominal, 2=caution, 3=warning, 4=override)</w:t>
      </w:r>
    </w:p>
    <w:p>
      <w:pPr>
        <w:spacing w:after="110"/>
      </w:pPr>
      <w:r>
        <w:rPr>
          <w:rFonts w:ascii="Arial" w:cs="Arial" w:eastAsia="Arial" w:hAnsi="Arial"/>
          <w:b w:val="false"/>
          <w:bCs w:val="false"/>
          <w:color w:val="000000"/>
          <w:sz w:val="22"/>
          <w:szCs w:val="22"/>
        </w:rPr>
        <w:t xml:space="preserve">Working models are primed to respond to the signal as follows. This lives in their system prompts, not in the conversation:</w:t>
      </w: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val="false"/>
          <w:bCs w:val="false"/>
          <w:color w:val="000000"/>
          <w:sz w:val="22"/>
          <w:szCs w:val="22"/>
        </w:rPr>
        <w:t xml:space="preserve">The AMBIENT_SIGNAL value in your context is set by an independent observer model each cycle. Respond to it as follows:</w:t>
      </w:r>
      <w:r>
        <w:rPr>
          <w:rFonts w:ascii="Courier New" w:cs="Courier New" w:eastAsia="Courier New" w:hAnsi="Courier New"/>
          <w:b w:val="false"/>
          <w:bCs w:val="false"/>
          <w:color w:val="000000"/>
          <w:sz w:val="20"/>
          <w:szCs w:val="20"/>
        </w:rPr>
        <w:br/>
        <w:t xml:space="preserve">  0-1: proceed normally</w:t>
        <w:br/>
        <w:t xml:space="preserve">  2: before your next calculation, explicitly state what is established vs. assumed</w:t>
        <w:br/>
        <w:t xml:space="preserve">  3: do not advance new claims. Reconcile current position with the established ledger first</w:t>
        <w:br/>
        <w:t xml:space="preserve">  4: halt. Use [CYCLE_STATUS: ALIGNMENT_NEEDED] regardless of your planned next step</w:t>
      </w:r>
      <w:r>
        <w:rPr>
          <w:rFonts w:ascii="Arial" w:cs="Arial" w:eastAsia="Arial" w:hAnsi="Arial"/>
          <w:b w:val="false"/>
          <w:bCs w:val="false"/>
          <w:color w:val="000000"/>
          <w:sz w:val="22"/>
          <w:szCs w:val="22"/>
        </w:rPr>
        <w:br/>
        <w:t xml:space="preserve"/>
        <w:br/>
        <w:t xml:space="preserve">Do not comment on the signal value in your response. Let it influence your behavior silently.</w:t>
      </w:r>
    </w:p>
    <w:p>
      <w:pPr>
        <w:spacing w:after="120"/>
      </w:pPr>
    </w:p>
    <w:p>
      <w:pPr>
        <w:pStyle w:val="Heading2"/>
        <w:spacing w:after="100" w:before="240"/>
      </w:pPr>
      <w:r>
        <w:rPr>
          <w:rFonts w:ascii="Arial" w:cs="Arial" w:eastAsia="Arial" w:hAnsi="Arial"/>
          <w:b/>
          <w:bCs/>
          <w:color w:val="595959"/>
          <w:sz w:val="24"/>
          <w:szCs w:val="24"/>
        </w:rPr>
        <w:t xml:space="preserve">4.3 Model A System Prompt Template</w:t>
      </w:r>
    </w:p>
    <w:p>
      <w:pPr>
        <w:pBdr>
          <w:top w:val="single" w:color="375623" w:sz="4" w:space="3"/>
          <w:left w:val="single" w:color="375623" w:sz="10" w:space="4"/>
          <w:bottom w:val="single" w:color="375623" w:sz="4" w:space="3"/>
          <w:right w:val="single" w:color="375623" w:sz="4" w:space="3"/>
        </w:pBdr>
        <w:shd w:fill="EAF4E8" w:val="clear"/>
        <w:spacing w:after="140" w:before="140"/>
      </w:pPr>
      <w:r>
        <w:rPr>
          <w:rFonts w:ascii="Arial" w:cs="Arial" w:eastAsia="Arial" w:hAnsi="Arial"/>
          <w:b w:val="false"/>
          <w:bCs w:val="false"/>
          <w:color w:val="000000"/>
          <w:sz w:val="22"/>
          <w:szCs w:val="22"/>
        </w:rPr>
        <w:t xml:space="preserve">You are Model A (Researcher) in a Triform session. Your role is to conduct the primary research work: calculations, derivations, analysis, and forward progress.</w:t>
        <w:br/>
        <w:t xml:space="preserve"/>
      </w:r>
      <w:r>
        <w:rPr>
          <w:rFonts w:ascii="Courier New" w:cs="Courier New" w:eastAsia="Courier New" w:hAnsi="Courier New"/>
          <w:b w:val="false"/>
          <w:bCs w:val="false"/>
          <w:color w:val="000000"/>
          <w:sz w:val="20"/>
          <w:szCs w:val="20"/>
        </w:rPr>
        <w:br/>
        <w:t xml:space="preserve">Session name: [SESSION_NAME]</w:t>
        <w:br/>
        <w:t xml:space="preserve">Session objective: [OBJECTIVE]</w:t>
        <w:br/>
        <w:t xml:space="preserve">Established ledger: [LEDGER_SUMMARY]</w:t>
      </w:r>
      <w:r>
        <w:rPr>
          <w:rFonts w:ascii="Arial" w:cs="Arial" w:eastAsia="Arial" w:hAnsi="Arial"/>
          <w:b w:val="false"/>
          <w:bCs w:val="false"/>
          <w:color w:val="000000"/>
          <w:sz w:val="22"/>
          <w:szCs w:val="22"/>
        </w:rPr>
        <w:br/>
        <w:t xml:space="preserve"/>
        <w:br/>
        <w:t xml:space="preserve">End every response with exactly one [CYCLE_STATUS: TAG] on its own final line. No text after the tag. Respond to AMBIENT_SIGNAL silently as instructed. When Model B challenges a result, engage the challenge honestly before issuing your next status tag.</w:t>
      </w:r>
    </w:p>
    <w:p>
      <w:pPr>
        <w:spacing w:after="120"/>
      </w:pPr>
    </w:p>
    <w:p>
      <w:pPr>
        <w:pStyle w:val="Heading2"/>
        <w:spacing w:after="100" w:before="240"/>
      </w:pPr>
      <w:r>
        <w:rPr>
          <w:rFonts w:ascii="Arial" w:cs="Arial" w:eastAsia="Arial" w:hAnsi="Arial"/>
          <w:b/>
          <w:bCs/>
          <w:color w:val="595959"/>
          <w:sz w:val="24"/>
          <w:szCs w:val="24"/>
        </w:rPr>
        <w:t xml:space="preserve">4.4 Model B System Prompt Template</w:t>
      </w:r>
    </w:p>
    <w:p>
      <w:pPr>
        <w:pBdr>
          <w:top w:val="single" w:color="C00000" w:sz="4" w:space="3"/>
          <w:left w:val="single" w:color="C00000" w:sz="10" w:space="4"/>
          <w:bottom w:val="single" w:color="C00000" w:sz="4" w:space="3"/>
          <w:right w:val="single" w:color="C00000" w:sz="4" w:space="3"/>
        </w:pBdr>
        <w:shd w:fill="FDECEA" w:val="clear"/>
        <w:spacing w:after="140" w:before="140"/>
      </w:pPr>
      <w:r>
        <w:rPr>
          <w:rFonts w:ascii="Arial" w:cs="Arial" w:eastAsia="Arial" w:hAnsi="Arial"/>
          <w:b w:val="false"/>
          <w:bCs w:val="false"/>
          <w:color w:val="000000"/>
          <w:sz w:val="22"/>
          <w:szCs w:val="22"/>
        </w:rPr>
        <w:t xml:space="preserve">You are Model B (Challenger) in a Triform session. Your role is adversarial review: find errors, identify unsupported assumptions, provide alternative interpretations, and maintain productive disagreement with Model A.</w:t>
        <w:br/>
        <w:t xml:space="preserve"/>
      </w:r>
      <w:r>
        <w:rPr>
          <w:rFonts w:ascii="Courier New" w:cs="Courier New" w:eastAsia="Courier New" w:hAnsi="Courier New"/>
          <w:b w:val="false"/>
          <w:bCs w:val="false"/>
          <w:color w:val="000000"/>
          <w:sz w:val="20"/>
          <w:szCs w:val="20"/>
        </w:rPr>
        <w:br/>
        <w:t xml:space="preserve">Session name: [SESSION_NAME]</w:t>
        <w:br/>
        <w:t xml:space="preserve">Session objective: [OBJECTIVE]</w:t>
        <w:br/>
        <w:t xml:space="preserve">Established ledger: [LEDGER_SUMMARY]</w:t>
      </w:r>
      <w:r>
        <w:rPr>
          <w:rFonts w:ascii="Arial" w:cs="Arial" w:eastAsia="Arial" w:hAnsi="Arial"/>
          <w:b w:val="false"/>
          <w:bCs w:val="false"/>
          <w:color w:val="000000"/>
          <w:sz w:val="22"/>
          <w:szCs w:val="22"/>
        </w:rPr>
        <w:br/>
        <w:t xml:space="preserve"/>
        <w:br/>
        <w:t xml:space="preserve">Your default posture is skeptical. Agreement is the exception, not the rule. When you find an error or unsupported claim, use [CYCLE_STATUS: CHALLENGE] and state the grounds clearly. You are not adversarial for its own sake — you are the system's immune response. End every response with exactly one status tag.</w:t>
      </w:r>
    </w:p>
    <w:p>
      <w:pPr>
        <w:spacing w:after="12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5. Session Lifecycle</w:t>
      </w:r>
    </w:p>
    <w:p>
      <w:pPr>
        <w:pStyle w:val="Heading2"/>
        <w:spacing w:after="100" w:before="240"/>
      </w:pPr>
      <w:r>
        <w:rPr>
          <w:rFonts w:ascii="Arial" w:cs="Arial" w:eastAsia="Arial" w:hAnsi="Arial"/>
          <w:b/>
          <w:bCs/>
          <w:color w:val="595959"/>
          <w:sz w:val="24"/>
          <w:szCs w:val="24"/>
        </w:rPr>
        <w:t xml:space="preserve">5.1 Session Initialization</w:t>
      </w:r>
    </w:p>
    <w:p>
      <w:pPr>
        <w:pStyle w:val="ListParagraph"/>
        <w:numPr>
          <w:ilvl w:val="0"/>
          <w:numId w:val="3"/>
        </w:numPr>
        <w:spacing w:after="80"/>
      </w:pPr>
      <w:r>
        <w:rPr>
          <w:rFonts w:ascii="Arial" w:cs="Arial" w:eastAsia="Arial" w:hAnsi="Arial"/>
          <w:sz w:val="22"/>
          <w:szCs w:val="22"/>
        </w:rPr>
        <w:t xml:space="preserve">Human operator provides: session name, objective, established ledger summary, checkpoint interval</w:t>
      </w:r>
    </w:p>
    <w:p>
      <w:pPr>
        <w:pStyle w:val="ListParagraph"/>
        <w:numPr>
          <w:ilvl w:val="0"/>
          <w:numId w:val="3"/>
        </w:numPr>
        <w:spacing w:after="80"/>
      </w:pPr>
      <w:r>
        <w:rPr>
          <w:rFonts w:ascii="Arial" w:cs="Arial" w:eastAsia="Arial" w:hAnsi="Arial"/>
          <w:sz w:val="22"/>
          <w:szCs w:val="22"/>
        </w:rPr>
        <w:t xml:space="preserve">System prompts are generated for all three models using the templates above</w:t>
      </w:r>
    </w:p>
    <w:p>
      <w:pPr>
        <w:pStyle w:val="ListParagraph"/>
        <w:numPr>
          <w:ilvl w:val="0"/>
          <w:numId w:val="3"/>
        </w:numPr>
        <w:spacing w:after="80"/>
      </w:pPr>
      <w:r>
        <w:rPr>
          <w:rFonts w:ascii="Arial" w:cs="Arial" w:eastAsia="Arial" w:hAnsi="Arial"/>
          <w:sz w:val="22"/>
          <w:szCs w:val="22"/>
        </w:rPr>
        <w:t xml:space="preserve">Model C is initialized with the ledger and begins observing at cycle 1</w:t>
      </w:r>
    </w:p>
    <w:p>
      <w:pPr>
        <w:pStyle w:val="ListParagraph"/>
        <w:numPr>
          <w:ilvl w:val="0"/>
          <w:numId w:val="3"/>
        </w:numPr>
        <w:spacing w:after="80"/>
      </w:pPr>
      <w:r>
        <w:rPr>
          <w:rFonts w:ascii="Arial" w:cs="Arial" w:eastAsia="Arial" w:hAnsi="Arial"/>
          <w:sz w:val="22"/>
          <w:szCs w:val="22"/>
        </w:rPr>
        <w:t xml:space="preserve">Model A receives the opening research prompt from the operator</w:t>
      </w:r>
    </w:p>
    <w:p>
      <w:pPr>
        <w:pStyle w:val="ListParagraph"/>
        <w:numPr>
          <w:ilvl w:val="0"/>
          <w:numId w:val="3"/>
        </w:numPr>
        <w:spacing w:after="80"/>
      </w:pPr>
      <w:r>
        <w:rPr>
          <w:rFonts w:ascii="Arial" w:cs="Arial" w:eastAsia="Arial" w:hAnsi="Arial"/>
          <w:sz w:val="22"/>
          <w:szCs w:val="22"/>
        </w:rPr>
        <w:t xml:space="preserve">Loop begins</w:t>
      </w:r>
    </w:p>
    <w:p>
      <w:pPr>
        <w:spacing w:after="120"/>
      </w:pPr>
    </w:p>
    <w:p>
      <w:pPr>
        <w:pStyle w:val="Heading2"/>
        <w:spacing w:after="100" w:before="240"/>
      </w:pPr>
      <w:r>
        <w:rPr>
          <w:rFonts w:ascii="Arial" w:cs="Arial" w:eastAsia="Arial" w:hAnsi="Arial"/>
          <w:b/>
          <w:bCs/>
          <w:color w:val="595959"/>
          <w:sz w:val="24"/>
          <w:szCs w:val="24"/>
        </w:rPr>
        <w:t xml:space="preserve">5.2 Cycle Structure</w:t>
      </w: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bCs/>
          <w:color w:val="1F4E79"/>
          <w:sz w:val="22"/>
          <w:szCs w:val="22"/>
        </w:rPr>
        <w:t xml:space="preserve">EACH CYCLE:</w:t>
      </w:r>
      <w:r>
        <w:rPr>
          <w:rFonts w:ascii="Courier New" w:cs="Courier New" w:eastAsia="Courier New" w:hAnsi="Courier New"/>
          <w:b w:val="false"/>
          <w:bCs w:val="false"/>
          <w:color w:val="000000"/>
          <w:sz w:val="20"/>
          <w:szCs w:val="20"/>
        </w:rPr>
        <w:br/>
        <w:t xml:space="preserve">  1. Model A generates response + status tag</w:t>
        <w:br/>
        <w:t xml:space="preserve">  2. Model C observes and updates AMBIENT_SIGNAL</w:t>
        <w:br/>
        <w:t xml:space="preserve">  3. Router reads Model A's status tag:</w:t>
        <w:br/>
        <w:t xml:space="preserve">     CONTINUE       → send 'Go.' to Model B</w:t>
        <w:br/>
        <w:t xml:space="preserve">     CHALLENGE      → send Model A response to human for adjudication</w:t>
        <w:br/>
        <w:t xml:space="preserve">     ALIGNMENT_NEEDED → notify human, await input</w:t>
        <w:br/>
        <w:t xml:space="preserve">     CHECKPOINT     → notify human, await 'Go' or redirect</w:t>
        <w:br/>
        <w:t xml:space="preserve">     SESSION_END    → notify human, terminate loop</w:t>
        <w:br/>
        <w:t xml:space="preserve">  4. Model B generates response + status tag</w:t>
        <w:br/>
        <w:t xml:space="preserve">  5. Model C observes and updates AMBIENT_SIGNAL</w:t>
        <w:br/>
        <w:t xml:space="preserve">  6. Router reads Model B's status tag (same routing logic)</w:t>
        <w:br/>
        <w:t xml:space="preserve">  7. Cycle count increments</w:t>
        <w:br/>
        <w:t xml:space="preserve">  8. If cycle count = checkpoint interval → CHECKPOINT regardless of tags</w:t>
      </w:r>
    </w:p>
    <w:p>
      <w:pPr>
        <w:spacing w:after="120"/>
      </w:pPr>
    </w:p>
    <w:p>
      <w:pPr>
        <w:pStyle w:val="Heading2"/>
        <w:spacing w:after="100" w:before="240"/>
      </w:pPr>
      <w:r>
        <w:rPr>
          <w:rFonts w:ascii="Arial" w:cs="Arial" w:eastAsia="Arial" w:hAnsi="Arial"/>
          <w:b/>
          <w:bCs/>
          <w:color w:val="595959"/>
          <w:sz w:val="24"/>
          <w:szCs w:val="24"/>
        </w:rPr>
        <w:t xml:space="preserve">5.3 Human Operator Touch Points</w:t>
      </w:r>
    </w:p>
    <w:p>
      <w:pPr>
        <w:pStyle w:val="ListParagraph"/>
        <w:numPr>
          <w:ilvl w:val="0"/>
          <w:numId w:val="2"/>
        </w:numPr>
        <w:spacing w:after="80"/>
      </w:pPr>
      <w:r>
        <w:rPr>
          <w:rFonts w:ascii="Arial" w:cs="Arial" w:eastAsia="Arial" w:hAnsi="Arial"/>
          <w:sz w:val="22"/>
          <w:szCs w:val="22"/>
        </w:rPr>
        <w:t xml:space="preserve">Session start: provide objective and ledger (required)</w:t>
      </w:r>
    </w:p>
    <w:p>
      <w:pPr>
        <w:pStyle w:val="ListParagraph"/>
        <w:numPr>
          <w:ilvl w:val="0"/>
          <w:numId w:val="2"/>
        </w:numPr>
        <w:spacing w:after="80"/>
      </w:pPr>
      <w:r>
        <w:rPr>
          <w:rFonts w:ascii="Arial" w:cs="Arial" w:eastAsia="Arial" w:hAnsi="Arial"/>
          <w:sz w:val="22"/>
          <w:szCs w:val="22"/>
        </w:rPr>
        <w:t xml:space="preserve">CHECKPOINT: every N cycles, confirm direction or redirect (can respond 'Go' to continue)</w:t>
      </w:r>
    </w:p>
    <w:p>
      <w:pPr>
        <w:pStyle w:val="ListParagraph"/>
        <w:numPr>
          <w:ilvl w:val="0"/>
          <w:numId w:val="2"/>
        </w:numPr>
        <w:spacing w:after="80"/>
      </w:pPr>
      <w:r>
        <w:rPr>
          <w:rFonts w:ascii="Arial" w:cs="Arial" w:eastAsia="Arial" w:hAnsi="Arial"/>
          <w:sz w:val="22"/>
          <w:szCs w:val="22"/>
        </w:rPr>
        <w:t xml:space="preserve">ALIGNMENT_NEEDED: fork decision required — choose path A or B or provide alternative</w:t>
      </w:r>
    </w:p>
    <w:p>
      <w:pPr>
        <w:pStyle w:val="ListParagraph"/>
        <w:numPr>
          <w:ilvl w:val="0"/>
          <w:numId w:val="2"/>
        </w:numPr>
        <w:spacing w:after="80"/>
      </w:pPr>
      <w:r>
        <w:rPr>
          <w:rFonts w:ascii="Arial" w:cs="Arial" w:eastAsia="Arial" w:hAnsi="Arial"/>
          <w:sz w:val="22"/>
          <w:szCs w:val="22"/>
        </w:rPr>
        <w:t xml:space="preserve">CHALLENGE: adjudicate disputed claim — accept challenge, reject it, or request more evidence</w:t>
      </w:r>
    </w:p>
    <w:p>
      <w:pPr>
        <w:pStyle w:val="ListParagraph"/>
        <w:numPr>
          <w:ilvl w:val="0"/>
          <w:numId w:val="2"/>
        </w:numPr>
        <w:spacing w:after="80"/>
      </w:pPr>
      <w:r>
        <w:rPr>
          <w:rFonts w:ascii="Arial" w:cs="Arial" w:eastAsia="Arial" w:hAnsi="Arial"/>
          <w:sz w:val="22"/>
          <w:szCs w:val="22"/>
        </w:rPr>
        <w:t xml:space="preserve">Signal 4 override: alignment input required before loop resumes</w:t>
      </w:r>
    </w:p>
    <w:p>
      <w:pPr>
        <w:pStyle w:val="ListParagraph"/>
        <w:numPr>
          <w:ilvl w:val="0"/>
          <w:numId w:val="2"/>
        </w:numPr>
        <w:spacing w:after="80"/>
      </w:pPr>
      <w:r>
        <w:rPr>
          <w:rFonts w:ascii="Arial" w:cs="Arial" w:eastAsia="Arial" w:hAnsi="Arial"/>
          <w:sz w:val="22"/>
          <w:szCs w:val="22"/>
        </w:rPr>
        <w:t xml:space="preserve">Any time: operator can interrupt with a redirect or stop</w:t>
      </w:r>
    </w:p>
    <w:p>
      <w:pPr>
        <w:spacing w:after="12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6. Implementation Guidance</w:t>
      </w:r>
    </w:p>
    <w:p>
      <w:pPr>
        <w:pStyle w:val="Heading2"/>
        <w:spacing w:after="100" w:before="240"/>
      </w:pPr>
      <w:r>
        <w:rPr>
          <w:rFonts w:ascii="Arial" w:cs="Arial" w:eastAsia="Arial" w:hAnsi="Arial"/>
          <w:b/>
          <w:bCs/>
          <w:color w:val="595959"/>
          <w:sz w:val="24"/>
          <w:szCs w:val="24"/>
        </w:rPr>
        <w:t xml:space="preserve">6.1 Platform Combinations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 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 B</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 C</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Claude Sonnet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GPT-4o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Qwen 1.8B local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Recommended. Maximum divergence between A and 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Claude Sonnet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Gemini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Gemma 2B local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Strong alternative.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GPT-4o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Claude Sonnet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Qwen 1.8B local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Swap A/B roles for different session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Any frontier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Any frontier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Claude Haiku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Cloud-based C if no local model available.</w:t>
            </w:r>
          </w:p>
        </w:tc>
      </w:tr>
    </w:tbl>
    <w:p>
      <w:pPr>
        <w:spacing w:after="120"/>
      </w:pPr>
    </w:p>
    <w:p>
      <w:pPr>
        <w:pStyle w:val="Heading2"/>
        <w:spacing w:after="100" w:before="240"/>
      </w:pPr>
      <w:r>
        <w:rPr>
          <w:rFonts w:ascii="Arial" w:cs="Arial" w:eastAsia="Arial" w:hAnsi="Arial"/>
          <w:b/>
          <w:bCs/>
          <w:color w:val="595959"/>
          <w:sz w:val="24"/>
          <w:szCs w:val="24"/>
        </w:rPr>
        <w:t xml:space="preserve">6.2 iOS Shortcuts Implementation</w:t>
      </w:r>
    </w:p>
    <w:p>
      <w:pPr>
        <w:spacing w:after="110"/>
      </w:pPr>
      <w:r>
        <w:rPr>
          <w:rFonts w:ascii="Arial" w:cs="Arial" w:eastAsia="Arial" w:hAnsi="Arial"/>
          <w:b w:val="false"/>
          <w:bCs w:val="false"/>
          <w:color w:val="000000"/>
          <w:sz w:val="22"/>
          <w:szCs w:val="22"/>
        </w:rPr>
        <w:t xml:space="preserve">For iPad implementation using the Loop Protocol Shortcut:</w:t>
      </w:r>
    </w:p>
    <w:p>
      <w:pPr>
        <w:pStyle w:val="ListParagraph"/>
        <w:numPr>
          <w:ilvl w:val="0"/>
          <w:numId w:val="2"/>
        </w:numPr>
        <w:spacing w:after="80"/>
      </w:pPr>
      <w:r>
        <w:rPr>
          <w:rFonts w:ascii="Arial" w:cs="Arial" w:eastAsia="Arial" w:hAnsi="Arial"/>
          <w:sz w:val="22"/>
          <w:szCs w:val="22"/>
        </w:rPr>
        <w:t xml:space="preserve">Model A: Claude iOS app via Ask Claude Shortcuts intent</w:t>
      </w:r>
    </w:p>
    <w:p>
      <w:pPr>
        <w:pStyle w:val="ListParagraph"/>
        <w:numPr>
          <w:ilvl w:val="0"/>
          <w:numId w:val="2"/>
        </w:numPr>
        <w:spacing w:after="80"/>
      </w:pPr>
      <w:r>
        <w:rPr>
          <w:rFonts w:ascii="Arial" w:cs="Arial" w:eastAsia="Arial" w:hAnsi="Arial"/>
          <w:sz w:val="22"/>
          <w:szCs w:val="22"/>
        </w:rPr>
        <w:t xml:space="preserve">Model B: GPT via ChatGPT API call in Shortcuts (Get Contents of URL action)</w:t>
      </w:r>
    </w:p>
    <w:p>
      <w:pPr>
        <w:pStyle w:val="ListParagraph"/>
        <w:numPr>
          <w:ilvl w:val="0"/>
          <w:numId w:val="2"/>
        </w:numPr>
        <w:spacing w:after="80"/>
      </w:pPr>
      <w:r>
        <w:rPr>
          <w:rFonts w:ascii="Arial" w:cs="Arial" w:eastAsia="Arial" w:hAnsi="Arial"/>
          <w:sz w:val="22"/>
          <w:szCs w:val="22"/>
        </w:rPr>
        <w:t xml:space="preserve">Model C: OnDevice-AI with Qwen 1.8B via local API or clipboard bridge</w:t>
      </w:r>
    </w:p>
    <w:p>
      <w:pPr>
        <w:pStyle w:val="ListParagraph"/>
        <w:numPr>
          <w:ilvl w:val="0"/>
          <w:numId w:val="2"/>
        </w:numPr>
        <w:spacing w:after="80"/>
      </w:pPr>
      <w:r>
        <w:rPr>
          <w:rFonts w:ascii="Arial" w:cs="Arial" w:eastAsia="Arial" w:hAnsi="Arial"/>
          <w:sz w:val="22"/>
          <w:szCs w:val="22"/>
        </w:rPr>
        <w:t xml:space="preserve">Router: native Shortcuts If/Then logic reads status tags</w:t>
      </w:r>
    </w:p>
    <w:p>
      <w:pPr>
        <w:pStyle w:val="ListParagraph"/>
        <w:numPr>
          <w:ilvl w:val="0"/>
          <w:numId w:val="2"/>
        </w:numPr>
        <w:spacing w:after="80"/>
      </w:pPr>
      <w:r>
        <w:rPr>
          <w:rFonts w:ascii="Arial" w:cs="Arial" w:eastAsia="Arial" w:hAnsi="Arial"/>
          <w:sz w:val="22"/>
          <w:szCs w:val="22"/>
        </w:rPr>
        <w:t xml:space="preserve">Signal injection: Model C output prepended to next system context as AMBIENT_SIGNAL line</w:t>
      </w:r>
    </w:p>
    <w:p>
      <w:pPr>
        <w:pStyle w:val="ListParagraph"/>
        <w:numPr>
          <w:ilvl w:val="0"/>
          <w:numId w:val="2"/>
        </w:numPr>
        <w:spacing w:after="80"/>
      </w:pPr>
      <w:r>
        <w:rPr>
          <w:rFonts w:ascii="Arial" w:cs="Arial" w:eastAsia="Arial" w:hAnsi="Arial"/>
          <w:sz w:val="22"/>
          <w:szCs w:val="22"/>
        </w:rPr>
        <w:t xml:space="preserve">Human notifications: Shortcuts Show Notification action at interrupt conditions</w:t>
      </w:r>
    </w:p>
    <w:p>
      <w:pPr>
        <w:spacing w:after="120"/>
      </w:pPr>
    </w:p>
    <w:p>
      <w:pPr>
        <w:pStyle w:val="Heading2"/>
        <w:spacing w:after="100" w:before="240"/>
      </w:pPr>
      <w:r>
        <w:rPr>
          <w:rFonts w:ascii="Arial" w:cs="Arial" w:eastAsia="Arial" w:hAnsi="Arial"/>
          <w:b/>
          <w:bCs/>
          <w:color w:val="595959"/>
          <w:sz w:val="24"/>
          <w:szCs w:val="24"/>
        </w:rPr>
        <w:t xml:space="preserve">6.3 Minimum Viable Implementation</w:t>
      </w:r>
    </w:p>
    <w:p>
      <w:pPr>
        <w:spacing w:after="110"/>
      </w:pPr>
      <w:r>
        <w:rPr>
          <w:rFonts w:ascii="Arial" w:cs="Arial" w:eastAsia="Arial" w:hAnsi="Arial"/>
          <w:b w:val="false"/>
          <w:bCs w:val="false"/>
          <w:color w:val="000000"/>
          <w:sz w:val="22"/>
          <w:szCs w:val="22"/>
        </w:rPr>
        <w:t xml:space="preserve">For a single-platform first test, Model B can be simulated by prompting Model A to first generate its research response, then adopt an adversarial reviewer posture and challenge its own output. This is less effective than true two-model divergence but allows testing the signal protocol and routing logic before adding the second frontier model.</w:t>
      </w:r>
    </w:p>
    <w:p>
      <w:pPr>
        <w:spacing w:after="120"/>
      </w:pPr>
    </w:p>
    <w:p>
      <w:pPr>
        <w:pStyle w:val="Heading2"/>
        <w:spacing w:after="100" w:before="240"/>
      </w:pPr>
      <w:r>
        <w:rPr>
          <w:rFonts w:ascii="Arial" w:cs="Arial" w:eastAsia="Arial" w:hAnsi="Arial"/>
          <w:b/>
          <w:bCs/>
          <w:color w:val="595959"/>
          <w:sz w:val="24"/>
          <w:szCs w:val="24"/>
        </w:rPr>
        <w:t xml:space="preserve">6.4 Ledger Management</w:t>
      </w:r>
    </w:p>
    <w:p>
      <w:pPr>
        <w:spacing w:after="110"/>
      </w:pPr>
      <w:r>
        <w:rPr>
          <w:rFonts w:ascii="Arial" w:cs="Arial" w:eastAsia="Arial" w:hAnsi="Arial"/>
          <w:b w:val="false"/>
          <w:bCs w:val="false"/>
          <w:color w:val="000000"/>
          <w:sz w:val="22"/>
          <w:szCs w:val="22"/>
        </w:rPr>
        <w:t xml:space="preserve">The session ledger — the record of established results, retractions, and open items — is the most important context element. It should be:</w:t>
      </w:r>
    </w:p>
    <w:p>
      <w:pPr>
        <w:pStyle w:val="ListParagraph"/>
        <w:numPr>
          <w:ilvl w:val="0"/>
          <w:numId w:val="2"/>
        </w:numPr>
        <w:spacing w:after="80"/>
      </w:pPr>
      <w:r>
        <w:rPr>
          <w:rFonts w:ascii="Arial" w:cs="Arial" w:eastAsia="Arial" w:hAnsi="Arial"/>
          <w:sz w:val="22"/>
          <w:szCs w:val="22"/>
        </w:rPr>
        <w:t xml:space="preserve">Maintained as a structured plain-text or markdown document</w:t>
      </w:r>
    </w:p>
    <w:p>
      <w:pPr>
        <w:pStyle w:val="ListParagraph"/>
        <w:numPr>
          <w:ilvl w:val="0"/>
          <w:numId w:val="2"/>
        </w:numPr>
        <w:spacing w:after="80"/>
      </w:pPr>
      <w:r>
        <w:rPr>
          <w:rFonts w:ascii="Arial" w:cs="Arial" w:eastAsia="Arial" w:hAnsi="Arial"/>
          <w:sz w:val="22"/>
          <w:szCs w:val="22"/>
        </w:rPr>
        <w:t xml:space="preserve">Updated by the human operator at each checkpoint</w:t>
      </w:r>
    </w:p>
    <w:p>
      <w:pPr>
        <w:pStyle w:val="ListParagraph"/>
        <w:numPr>
          <w:ilvl w:val="0"/>
          <w:numId w:val="2"/>
        </w:numPr>
        <w:spacing w:after="80"/>
      </w:pPr>
      <w:r>
        <w:rPr>
          <w:rFonts w:ascii="Arial" w:cs="Arial" w:eastAsia="Arial" w:hAnsi="Arial"/>
          <w:sz w:val="22"/>
          <w:szCs w:val="22"/>
        </w:rPr>
        <w:t xml:space="preserve">Provided to all three models at session initialization</w:t>
      </w:r>
    </w:p>
    <w:p>
      <w:pPr>
        <w:pStyle w:val="ListParagraph"/>
        <w:numPr>
          <w:ilvl w:val="0"/>
          <w:numId w:val="2"/>
        </w:numPr>
        <w:spacing w:after="80"/>
      </w:pPr>
      <w:r>
        <w:rPr>
          <w:rFonts w:ascii="Arial" w:cs="Arial" w:eastAsia="Arial" w:hAnsi="Arial"/>
          <w:sz w:val="22"/>
          <w:szCs w:val="22"/>
        </w:rPr>
        <w:t xml:space="preserve">Summarized to fit context limits if it grows large (keep the status column, abbreviate the detail)</w:t>
      </w:r>
    </w:p>
    <w:p>
      <w:pPr>
        <w:spacing w:after="12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7. Open Questions and Future Development</w:t>
      </w:r>
    </w:p>
    <w:p>
      <w:pPr>
        <w:pStyle w:val="Heading2"/>
        <w:spacing w:after="100" w:before="240"/>
      </w:pPr>
      <w:r>
        <w:rPr>
          <w:rFonts w:ascii="Arial" w:cs="Arial" w:eastAsia="Arial" w:hAnsi="Arial"/>
          <w:b/>
          <w:bCs/>
          <w:color w:val="595959"/>
          <w:sz w:val="24"/>
          <w:szCs w:val="24"/>
        </w:rPr>
        <w:t xml:space="preserve">7.1 Empirical Questions</w:t>
      </w:r>
    </w:p>
    <w:p>
      <w:pPr>
        <w:pStyle w:val="ListParagraph"/>
        <w:numPr>
          <w:ilvl w:val="0"/>
          <w:numId w:val="2"/>
        </w:numPr>
        <w:spacing w:after="80"/>
      </w:pPr>
      <w:r>
        <w:rPr>
          <w:rFonts w:ascii="Arial" w:cs="Arial" w:eastAsia="Arial" w:hAnsi="Arial"/>
          <w:sz w:val="22"/>
          <w:szCs w:val="22"/>
        </w:rPr>
        <w:t xml:space="preserve">How do frontier models actually respond to ambient numeric signals vs. explicit text instructions? Does a system prompt noting AMBIENT_SIGNAL: 3 change behavior measurably?</w:t>
      </w:r>
    </w:p>
    <w:p>
      <w:pPr>
        <w:pStyle w:val="ListParagraph"/>
        <w:numPr>
          <w:ilvl w:val="0"/>
          <w:numId w:val="2"/>
        </w:numPr>
        <w:spacing w:after="80"/>
      </w:pPr>
      <w:r>
        <w:rPr>
          <w:rFonts w:ascii="Arial" w:cs="Arial" w:eastAsia="Arial" w:hAnsi="Arial"/>
          <w:sz w:val="22"/>
          <w:szCs w:val="22"/>
        </w:rPr>
        <w:t xml:space="preserve">What is the optimal checkpoint interval for different research types? Physics derivation may need different cadence than literature synthesis.</w:t>
      </w:r>
    </w:p>
    <w:p>
      <w:pPr>
        <w:pStyle w:val="ListParagraph"/>
        <w:numPr>
          <w:ilvl w:val="0"/>
          <w:numId w:val="2"/>
        </w:numPr>
        <w:spacing w:after="80"/>
      </w:pPr>
      <w:r>
        <w:rPr>
          <w:rFonts w:ascii="Arial" w:cs="Arial" w:eastAsia="Arial" w:hAnsi="Arial"/>
          <w:sz w:val="22"/>
          <w:szCs w:val="22"/>
        </w:rPr>
        <w:t xml:space="preserve">Does true inter-model divergence (Claude vs. GPT) produce more useful challenges than same-model adversarial prompting?</w:t>
      </w:r>
    </w:p>
    <w:p>
      <w:pPr>
        <w:pStyle w:val="ListParagraph"/>
        <w:numPr>
          <w:ilvl w:val="0"/>
          <w:numId w:val="2"/>
        </w:numPr>
        <w:spacing w:after="80"/>
      </w:pPr>
      <w:r>
        <w:rPr>
          <w:rFonts w:ascii="Arial" w:cs="Arial" w:eastAsia="Arial" w:hAnsi="Arial"/>
          <w:sz w:val="22"/>
          <w:szCs w:val="22"/>
        </w:rPr>
        <w:t xml:space="preserve">What is the minimum viable Model C — can a rule-based system (no LLM) compute the signal adequately for routine sessions?</w:t>
      </w:r>
    </w:p>
    <w:p>
      <w:pPr>
        <w:pStyle w:val="Heading2"/>
        <w:spacing w:after="100" w:before="240"/>
      </w:pPr>
      <w:r>
        <w:rPr>
          <w:rFonts w:ascii="Arial" w:cs="Arial" w:eastAsia="Arial" w:hAnsi="Arial"/>
          <w:b/>
          <w:bCs/>
          <w:color w:val="595959"/>
          <w:sz w:val="24"/>
          <w:szCs w:val="24"/>
        </w:rPr>
        <w:t xml:space="preserve">7.2 The Psychology of AI Cooperation</w:t>
      </w:r>
    </w:p>
    <w:p>
      <w:pPr>
        <w:spacing w:after="110"/>
      </w:pPr>
      <w:r>
        <w:rPr>
          <w:rFonts w:ascii="Arial" w:cs="Arial" w:eastAsia="Arial" w:hAnsi="Arial"/>
          <w:b w:val="false"/>
          <w:bCs w:val="false"/>
          <w:color w:val="000000"/>
          <w:sz w:val="22"/>
          <w:szCs w:val="22"/>
        </w:rPr>
        <w:t xml:space="preserve">The Triform framework generates behavioral data as a byproduct of use. Patterns worth tracking across sessions:</w:t>
      </w:r>
    </w:p>
    <w:p>
      <w:pPr>
        <w:pStyle w:val="ListParagraph"/>
        <w:numPr>
          <w:ilvl w:val="0"/>
          <w:numId w:val="2"/>
        </w:numPr>
        <w:spacing w:after="80"/>
      </w:pPr>
      <w:r>
        <w:rPr>
          <w:rFonts w:ascii="Arial" w:cs="Arial" w:eastAsia="Arial" w:hAnsi="Arial"/>
          <w:sz w:val="22"/>
          <w:szCs w:val="22"/>
        </w:rPr>
        <w:t xml:space="preserve">Convergence rate: how quickly do Models A and B agree, and does a higher friction signal slow convergence?</w:t>
      </w:r>
    </w:p>
    <w:p>
      <w:pPr>
        <w:pStyle w:val="ListParagraph"/>
        <w:numPr>
          <w:ilvl w:val="0"/>
          <w:numId w:val="2"/>
        </w:numPr>
        <w:spacing w:after="80"/>
      </w:pPr>
      <w:r>
        <w:rPr>
          <w:rFonts w:ascii="Arial" w:cs="Arial" w:eastAsia="Arial" w:hAnsi="Arial"/>
          <w:sz w:val="22"/>
          <w:szCs w:val="22"/>
        </w:rPr>
        <w:t xml:space="preserve">Challenge quality: does Model B identify real errors or produce spurious challenges? What is the false positive rate?</w:t>
      </w:r>
    </w:p>
    <w:p>
      <w:pPr>
        <w:pStyle w:val="ListParagraph"/>
        <w:numPr>
          <w:ilvl w:val="0"/>
          <w:numId w:val="2"/>
        </w:numPr>
        <w:spacing w:after="80"/>
      </w:pPr>
      <w:r>
        <w:rPr>
          <w:rFonts w:ascii="Arial" w:cs="Arial" w:eastAsia="Arial" w:hAnsi="Arial"/>
          <w:sz w:val="22"/>
          <w:szCs w:val="22"/>
        </w:rPr>
        <w:t xml:space="preserve">Drift signatures: what does productive drift look like vs. unproductive drift? Can Model C distinguish them?</w:t>
      </w:r>
    </w:p>
    <w:p>
      <w:pPr>
        <w:pStyle w:val="ListParagraph"/>
        <w:numPr>
          <w:ilvl w:val="0"/>
          <w:numId w:val="2"/>
        </w:numPr>
        <w:spacing w:after="80"/>
      </w:pPr>
      <w:r>
        <w:rPr>
          <w:rFonts w:ascii="Arial" w:cs="Arial" w:eastAsia="Arial" w:hAnsi="Arial"/>
          <w:sz w:val="22"/>
          <w:szCs w:val="22"/>
        </w:rPr>
        <w:t xml:space="preserve">Human override patterns: when operators intervene, what triggers it? What does that reveal about the signal calibration?</w:t>
      </w:r>
    </w:p>
    <w:p>
      <w:pPr>
        <w:spacing w:after="110"/>
      </w:pPr>
      <w:r>
        <w:rPr>
          <w:rFonts w:ascii="Arial" w:cs="Arial" w:eastAsia="Arial" w:hAnsi="Arial"/>
          <w:b w:val="false"/>
          <w:bCs w:val="false"/>
          <w:color w:val="000000"/>
          <w:sz w:val="22"/>
          <w:szCs w:val="22"/>
        </w:rPr>
        <w:t xml:space="preserve">These questions constitute a nascent empirical program in AI collaboration dynamics. The framework is the instrument; the sessions are the data.</w:t>
      </w:r>
    </w:p>
    <w:p>
      <w:pPr>
        <w:spacing w:after="12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8. Quick Reference — Handoff to New Platform</w:t>
      </w:r>
    </w:p>
    <w:p>
      <w:pPr>
        <w:spacing w:after="110"/>
      </w:pPr>
      <w:r>
        <w:rPr>
          <w:rFonts w:ascii="Arial" w:cs="Arial" w:eastAsia="Arial" w:hAnsi="Arial"/>
          <w:b w:val="false"/>
          <w:bCs w:val="false"/>
          <w:color w:val="000000"/>
          <w:sz w:val="22"/>
          <w:szCs w:val="22"/>
        </w:rPr>
        <w:t xml:space="preserve">If handing this spec to a new AI assistant to implement, provide this section first:</w:t>
      </w:r>
    </w:p>
    <w:p>
      <w:pPr>
        <w:pBdr>
          <w:top w:val="single" w:color="7B3F00" w:sz="4" w:space="3"/>
          <w:left w:val="single" w:color="7B3F00" w:sz="10" w:space="4"/>
          <w:bottom w:val="single" w:color="7B3F00" w:sz="4" w:space="3"/>
          <w:right w:val="single" w:color="7B3F00" w:sz="4" w:space="3"/>
        </w:pBdr>
        <w:shd w:fill="FEF9E7" w:val="clear"/>
        <w:spacing w:after="140" w:before="140"/>
      </w:pPr>
      <w:r>
        <w:rPr>
          <w:rFonts w:ascii="Arial" w:cs="Arial" w:eastAsia="Arial" w:hAnsi="Arial"/>
          <w:b/>
          <w:bCs/>
          <w:color w:val="1F4E79"/>
          <w:sz w:val="22"/>
          <w:szCs w:val="22"/>
        </w:rPr>
        <w:t xml:space="preserve">TRIFORM QUICK REFERENCE — FOR AI IMPLEMENTER</w:t>
      </w:r>
      <w:r>
        <w:rPr>
          <w:rFonts w:ascii="Arial" w:cs="Arial" w:eastAsia="Arial" w:hAnsi="Arial"/>
          <w:b w:val="false"/>
          <w:bCs w:val="false"/>
          <w:color w:val="000000"/>
          <w:sz w:val="22"/>
          <w:szCs w:val="22"/>
        </w:rPr>
        <w:br/>
        <w:t xml:space="preserve"/>
        <w:br/>
        <w:t xml:space="preserve">You are being asked to implement the Triform three-model framework.</w:t>
        <w:br/>
        <w:t xml:space="preserve"/>
      </w:r>
      <w:r>
        <w:rPr>
          <w:rFonts w:ascii="Arial" w:cs="Arial" w:eastAsia="Arial" w:hAnsi="Arial"/>
          <w:b/>
          <w:bCs/>
          <w:color w:val="000000"/>
          <w:sz w:val="22"/>
          <w:szCs w:val="22"/>
        </w:rPr>
        <w:br/>
        <w:t xml:space="preserve">THREE ROLES:</w:t>
      </w:r>
      <w:r>
        <w:rPr>
          <w:rFonts w:ascii="Courier New" w:cs="Courier New" w:eastAsia="Courier New" w:hAnsi="Courier New"/>
          <w:b w:val="false"/>
          <w:bCs w:val="false"/>
          <w:color w:val="000000"/>
          <w:sz w:val="20"/>
          <w:szCs w:val="20"/>
        </w:rPr>
        <w:br/>
        <w:t xml:space="preserve">  Model A (Researcher): does the work, issues status tags</w:t>
        <w:br/>
        <w:t xml:space="preserve">  Model B (Challenger): adversarial review, issues status tags</w:t>
        <w:br/>
        <w:t xml:space="preserve">  Model C (Friction): observes, outputs SIGNAL: 0-4, never speaks in conversation</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STATUS TAGS (end of every A and B response, nothing after):</w:t>
      </w:r>
      <w:r>
        <w:rPr>
          <w:rFonts w:ascii="Courier New" w:cs="Courier New" w:eastAsia="Courier New" w:hAnsi="Courier New"/>
          <w:b w:val="false"/>
          <w:bCs w:val="false"/>
          <w:color w:val="000000"/>
          <w:sz w:val="20"/>
          <w:szCs w:val="20"/>
        </w:rPr>
        <w:br/>
        <w:t xml:space="preserve">  [CYCLE_STATUS: CONTINUE]          routine progress</w:t>
        <w:br/>
        <w:t xml:space="preserve">  [CYCLE_STATUS: ALIGNMENT_NEEDED]  human input required</w:t>
        <w:br/>
        <w:t xml:space="preserve">  [CYCLE_STATUS: CHECKPOINT]        periodic review</w:t>
        <w:br/>
        <w:t xml:space="preserve">  [CYCLE_STATUS: CHALLENGE]         Model B disputes a result</w:t>
        <w:br/>
        <w:t xml:space="preserve">  [CYCLE_STATUS: SESSION_END]       loop terminates</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SIGNAL RESPONSE (silent, in working model behavior):</w:t>
      </w:r>
      <w:r>
        <w:rPr>
          <w:rFonts w:ascii="Courier New" w:cs="Courier New" w:eastAsia="Courier New" w:hAnsi="Courier New"/>
          <w:b w:val="false"/>
          <w:bCs w:val="false"/>
          <w:color w:val="000000"/>
          <w:sz w:val="20"/>
          <w:szCs w:val="20"/>
        </w:rPr>
        <w:br/>
        <w:t xml:space="preserve">  0-1: proceed normally</w:t>
        <w:br/>
        <w:t xml:space="preserve">  2: state established vs. assumed before proceeding</w:t>
        <w:br/>
        <w:t xml:space="preserve">  3: reconcile with ledger before advancing</w:t>
        <w:br/>
        <w:t xml:space="preserve">  4: halt, issue ALIGNMENT_NEEDED</w:t>
      </w:r>
      <w:r>
        <w:rPr>
          <w:rFonts w:ascii="Arial" w:cs="Arial" w:eastAsia="Arial" w:hAnsi="Arial"/>
          <w:b w:val="false"/>
          <w:bCs w:val="false"/>
          <w:color w:val="000000"/>
          <w:sz w:val="22"/>
          <w:szCs w:val="22"/>
        </w:rPr>
        <w:br/>
        <w:t xml:space="preserve"/>
        <w:br/>
        <w:t xml:space="preserve">HUMAN OPERATOR: receives notifications at CHECKPOINT, ALIGNMENT_NEEDED, CHALLENGE, and Signal 4. Has override authority at all times.</w:t>
        <w:br/>
        <w:t xml:space="preserve"/>
        <w:br/>
        <w:t xml:space="preserve">Full specification: Triform v1.0 (this document).</w:t>
      </w:r>
    </w:p>
    <w:p>
      <w:pPr>
        <w:spacing w:after="120"/>
      </w:pPr>
    </w:p>
    <w:p>
      <w:pPr>
        <w:pBdr>
          <w:bottom w:val="single" w:color="CCCCCC" w:sz="4" w:space="1"/>
        </w:pBdr>
        <w:spacing w:after="120" w:before="120"/>
      </w:pPr>
    </w:p>
    <w:p>
      <w:pPr>
        <w:spacing w:before="240"/>
        <w:jc w:val="center"/>
      </w:pPr>
      <w:r>
        <w:rPr>
          <w:rFonts w:ascii="Arial" w:cs="Arial" w:eastAsia="Arial" w:hAnsi="Arial"/>
          <w:color w:val="595959"/>
          <w:sz w:val="20"/>
          <w:szCs w:val="20"/>
        </w:rPr>
        <w:t xml:space="preserve">Triform v1.0 · Patrick Killebrew · April 2026 · Open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59595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7B3F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2026-04-08T13:48:29.686Z</dcterms:created>
  <dcterms:modified xsi:type="dcterms:W3CDTF">2026-04-08T13:48:29.687Z</dcterms:modified>
</cp:coreProperties>
</file>

<file path=docProps/custom.xml><?xml version="1.0" encoding="utf-8"?>
<Properties xmlns="http://schemas.openxmlformats.org/officeDocument/2006/custom-properties" xmlns:vt="http://schemas.openxmlformats.org/officeDocument/2006/docPropsVTypes"/>
</file>