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The Meteorology of</w:t>
      </w:r>
    </w:p>
    <w:p>
      <w:pPr>
        <w:spacing w:after="200"/>
      </w:pPr>
      <w:r>
        <w:rPr>
          <w:rFonts w:ascii="Arial" w:cs="Arial" w:eastAsia="Arial" w:hAnsi="Arial"/>
          <w:b/>
          <w:bCs/>
          <w:sz w:val="44"/>
          <w:szCs w:val="44"/>
        </w:rPr>
        <w:t xml:space="preserve">Information Propagation</w:t>
      </w:r>
    </w:p>
    <w:p>
      <w:pPr>
        <w:spacing w:after="80"/>
      </w:pPr>
      <w:r>
        <w:rPr>
          <w:i/>
          <w:iCs/>
          <w:sz w:val="24"/>
          <w:szCs w:val="24"/>
        </w:rPr>
        <w:t xml:space="preserve">A Complex Systems Framework for Modeling, Predicting, and Visualizing the Flow of Narrative Through Social Ecosystems</w:t>
      </w:r>
    </w:p>
    <w:p>
      <w:pPr>
        <w:spacing w:after="300"/>
      </w:pPr>
      <w:r>
        <w:rPr>
          <w:sz w:val="20"/>
          <w:szCs w:val="20"/>
        </w:rPr>
        <w:t xml:space="preserve">Concept Paper v0.2  ·  Patrick Killebrew  ·  June 2026</w:t>
      </w:r>
    </w:p>
    <w:p>
      <w:pPr>
        <w:pBdr>
          <w:top w:val="single" w:color="C9A84C" w:sz="6" w:space="4"/>
        </w:pBdr>
        <w:spacing w:after="240"/>
      </w:pPr>
    </w:p>
    <w:p>
      <w:pPr>
        <w:spacing w:after="160" w:line="276"/>
      </w:pPr>
      <w:r>
        <w:rPr>
          <w:b/>
          <w:bCs/>
        </w:rPr>
        <w:t xml:space="preserve">Version note (v0.2). </w:t>
      </w:r>
      <w:r>
        <w:t xml:space="preserve">This revision folds the formal mechanism — the </w:t>
      </w:r>
      <w:r>
        <w:rPr>
          <w:i/>
          <w:iCs/>
        </w:rPr>
        <w:t xml:space="preserve">plastic propagation medium</w:t>
      </w:r>
      <w:r>
        <w:t xml:space="preserve"> — into the body of the paper. The first version (v0.1, May 2026) named fluid dynamics, chaos theory, and renormalization as its mathematical toolkit. A closer pass found that none of those three tools models a medium that is rewritten by what passes through it, which is the framework's own central premise. v0.2 names that gap, supplies the mechanism that resolves it, and replaces the static-medium toolkit with the dynamic-landscape mathematics the framework actually requires. Parts I–IV are the conceptual frame; Part V is the new formal core; Parts VI–VII carry the research program and applications.</w:t>
      </w:r>
    </w:p>
    <w:p>
      <w:pPr>
        <w:pStyle w:val="Heading1"/>
      </w:pPr>
      <w:r>
        <w:t xml:space="preserve">Abstract</w:t>
      </w:r>
    </w:p>
    <w:p>
      <w:pPr>
        <w:spacing w:after="160" w:line="276"/>
      </w:pPr>
      <w:r>
        <w:t xml:space="preserve">This paper proposes a framework for understanding how information propagates through social ecosystems: the meteorology of information propagation. Rather than borrowing from epidemiological models — the dominant paradigm in information-spread research — it draws on the physics of heterogeneous, dynamic media to model the conditions that determine how narratives form, travel, accumulate, evaporate, and return.</w:t>
      </w:r>
    </w:p>
    <w:p>
      <w:pPr>
        <w:spacing w:after="160" w:line="276"/>
      </w:pPr>
      <w:r>
        <w:t xml:space="preserve">The central claim is that existing epidemiological models are wrong in the same way that treating air as a homogeneous medium is wrong for weather prediction. The social landscape through which information travels is heterogeneous, topographically complex, and — the decisive property — itself subject to the flows it carries. A framework that treats it as uniform produces predictions that are systematically miscalibrated in the same directions.</w:t>
      </w:r>
    </w:p>
    <w:p>
      <w:pPr>
        <w:spacing w:after="160" w:line="276"/>
      </w:pPr>
      <w:r>
        <w:t xml:space="preserve">v0.2 makes the decisive property explicit and gives it a mechanism. The landscape is not merely heterogeneous; it is </w:t>
      </w:r>
      <w:r>
        <w:rPr>
          <w:b/>
          <w:bCs/>
        </w:rPr>
        <w:t xml:space="preserve">plastic</w:t>
      </w:r>
      <w:r>
        <w:t xml:space="preserve"> — rewritten by the narratives that move across it, and the rewritten landscape conditions what moves next. This is the formal content of the framework's metaphors of sediment, salinity, and shifting watershed. The mechanism is specified here as a coupled slow–fast dynamical system on a graph, and a simulation shows that the framework's three signature predictions — sudden phase transition, path-dependence, and recurrence across epochs — are all produced by this one mechanism and vanish when it is removed.</w:t>
      </w:r>
    </w:p>
    <w:p>
      <w:pPr>
        <w:spacing w:after="160" w:line="276"/>
      </w:pPr>
      <w:r>
        <w:t xml:space="preserve">This is the forecast of information weather: the probabilistic characterization of what kinds of narrative events are likely given the current state of the information atmosphere. The paper introduces the theoretical mapping, supplies the formal mechanism and its minimal mathematical toolkit, presents the simulation, and identifies the research program and applications that follow.</w:t>
      </w:r>
    </w:p>
    <w:p>
      <w:pPr>
        <w:pStyle w:val="Heading1"/>
      </w:pPr>
      <w:r>
        <w:t xml:space="preserve">Part I — Why Existing Models Are Wrong</w:t>
      </w:r>
    </w:p>
    <w:p>
      <w:pPr>
        <w:pStyle w:val="Heading2"/>
      </w:pPr>
      <w:r>
        <w:t xml:space="preserve">1.1  The Epidemiological Paradigm and Its Limits</w:t>
      </w:r>
    </w:p>
    <w:p>
      <w:pPr>
        <w:spacing w:after="160" w:line="276"/>
      </w:pPr>
      <w:r>
        <w:t xml:space="preserve">The dominant models for information spread borrow from epidemiology. The SIR model — Susceptible, Infected, Recovered — has been adapted to model how stories, rumors, memes, and ideologies propagate through populations. These models have produced genuine insight and correctly characterize some aspects of viral spread.</w:t>
      </w:r>
    </w:p>
    <w:p>
      <w:pPr>
        <w:spacing w:after="160" w:line="276"/>
      </w:pPr>
      <w:r>
        <w:t xml:space="preserve">But they rest on an assumption that is fundamentally incorrect: that the medium through which information travels is approximately homogeneous. Epidemiological models treat populations as collections of individuals with roughly uniform susceptibility, connected by roughly uniform contact rates. The dynamics emerge from the properties of the pathogen and the statistical properties of the network.</w:t>
      </w:r>
    </w:p>
    <w:p>
      <w:pPr>
        <w:spacing w:after="160" w:line="276"/>
      </w:pPr>
      <w:r>
        <w:t xml:space="preserve">Social landscapes are not homogeneous. They are deeply heterogeneous — topographically complex terrain shaped by culture, history, economics, political identity, religious belief, and institutional trust. Information that flows easily across one part of the landscape hits an impermeable boundary at another. A story that spreads rapidly through one community evaporates on contact with a neighboring one. In many cases the terrain shapes the flow more than the properties of the story itself.</w:t>
      </w:r>
    </w:p>
    <w:p>
      <w:pPr>
        <w:spacing w:after="160" w:line="276"/>
      </w:pPr>
      <w:r>
        <w:t xml:space="preserve">Epidemiological models have no mechanism for topography. They model spread but not terrain, velocity but not direction, contagion but not phase transitions — the moments when information changes form from a story that spreads laterally to one that sinks in, accumulates in collective memory, and shapes how future information is received.</w:t>
      </w:r>
    </w:p>
    <w:p>
      <w:pPr>
        <w:pStyle w:val="Heading2"/>
      </w:pPr>
      <w:r>
        <w:t xml:space="preserve">1.2  What Meteorology Offers</w:t>
      </w:r>
    </w:p>
    <w:p>
      <w:pPr>
        <w:spacing w:after="160" w:line="276"/>
      </w:pPr>
      <w:r>
        <w:t xml:space="preserve">Atmospheric science developed its predictive power by taking the heterogeneity of its medium seriously. Weather is fluid dynamics in a highly heterogeneous system with variable temperature, pressure, humidity, and topography, chaotic at short time scales and statistically predictable at longer ones. This is a much better description of how information moves through social ecosystems than any epidemiological model provides.</w:t>
      </w:r>
    </w:p>
    <w:p>
      <w:pPr>
        <w:spacing w:after="160" w:line="276"/>
      </w:pPr>
      <w:r>
        <w:t xml:space="preserve">But the meteorological analogy carries a commitment that v0.1 left implicit and that v0.2 makes central: in the most consequential cases, the medium is not a fixed stage. Narrative does not merely flow over the social landscape; it </w:t>
      </w:r>
      <w:r>
        <w:rPr>
          <w:i/>
          <w:iCs/>
        </w:rPr>
        <w:t xml:space="preserve">alters</w:t>
      </w:r>
      <w:r>
        <w:t xml:space="preserve"> the landscape it flows over, and the altered landscape redirects what comes next. The right question is therefore not only “what are the atmospheric conditions?” but “how do the conditions change as a consequence of the weather they produce?” That second question is the one the rest of this paper is built to answer.</w:t>
      </w:r>
    </w:p>
    <w:p>
      <w:pPr>
        <w:pStyle w:val="Heading1"/>
      </w:pPr>
      <w:r>
        <w:t xml:space="preserve">Part II — The Meteorological Mapping</w:t>
      </w:r>
    </w:p>
    <w:p>
      <w:pPr>
        <w:pStyle w:val="Heading2"/>
      </w:pPr>
      <w:r>
        <w:t xml:space="preserve">2.1  The Core Correspondences</w:t>
      </w:r>
    </w:p>
    <w:p>
      <w:pPr>
        <w:spacing w:after="160" w:line="276"/>
      </w:pPr>
      <w:r>
        <w:t xml:space="preserve">The following mappings are analytical, not decorative. Each identifies an atmospheric phenomenon and its equivalent in information propagation; the bet is that the mathematics describing the atmospheric side describes the information side closely enough to be useful. A selection of the load-bearing correspondences: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Atmospheric phenomenon</w:t>
            </w:r>
          </w:p>
        </w:tc>
        <w:tc>
          <w:tcPr>
            <w:tcW w:type="dxa" w:w="624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Information-propagation equivalent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Atmosphere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The total information ecosystem — every channel, platform, community, and institutional discourse at once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Watershed terrain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The social and political landscape — cultural boundaries, audience receptivity, institutional-trust gradients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Permeable / impermeable ground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Receptive audience (narrative sinks in and accumulates) vs. resistant audience (narrative runs off)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Ocean salinity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The epistemic baseline — accumulated content of prior narrative cycles that conditions what new information can survive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High / low pressure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Dominant stable narrative vs. instability zone where existing explanations are failing and new frameworks can move 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Barometric pressure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Narrative–reality divergence — the gap between what dominant frameworks claim and what measurable data shows, building until release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Front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Collision zone between competing narrative frameworks — where the most dramatic epistemic weather occurs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 major narrative event — rapid propagation, widespread reach, significant epistemic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Seeded clouds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Coordinated narrative campaigns — artificial precipitation engineered to fall in specific locations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Climate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The deep epistemic baseline of a civilization — what kinds of explanations are possible at all</w:t>
            </w:r>
          </w:p>
        </w:tc>
      </w:tr>
    </w:tbl>
    <w:p>
      <w:pPr>
        <w:spacing w:after="160" w:before="120"/>
      </w:pPr>
      <w:r>
        <w:rPr>
          <w:i/>
          <w:iCs/>
        </w:rPr>
        <w:t xml:space="preserve">Which of these survive formalization is an empirical question. Part V converts the load-bearing ones — terrain, salinity, barometric pressure — from analogy into measurable quantities in a coupled dynamical model. The remainder stand for now as the conceptual vocabulary of the framework.</w:t>
      </w:r>
    </w:p>
    <w:p>
      <w:pPr>
        <w:pStyle w:val="Heading2"/>
      </w:pPr>
      <w:r>
        <w:t xml:space="preserve">2.2  Phase Transitions</w:t>
      </w:r>
    </w:p>
    <w:p>
      <w:pPr>
        <w:spacing w:after="160" w:line="276"/>
      </w:pPr>
      <w:r>
        <w:t xml:space="preserve">The most important meteorological concept for information propagation is the phase transition — the moment when water changes state. Liquid water and ice are the same molecules; their behavior is completely different; the transition between them is threshold-dependent, rapid, and driven by conditions rather than by anything intrinsic to the water.</w:t>
      </w:r>
    </w:p>
    <w:p>
      <w:pPr>
        <w:spacing w:after="160" w:line="276"/>
      </w:pPr>
      <w:r>
        <w:t xml:space="preserve">Narrative phase transitions are the moments when a dominant explanatory framework collapses and a new one takes its place. They appear sudden from inside the discourse — the narrative everyone believed last year is suddenly unbelievable — but the conditions for the transition were building in the atmospheric data long before. The barometric-pressure measurement (Part III) is the instrument that detects these conditions before they manifest. Part V shows that this sudden-release behavior is not an assumption but a consequence: it is what a plastic medium does at a bifurcation, and it does not occur in a fixed medium.</w:t>
      </w:r>
    </w:p>
    <w:p>
      <w:pPr>
        <w:pStyle w:val="Heading2"/>
      </w:pPr>
      <w:r>
        <w:t xml:space="preserve">2.3  The Water Cycle as Temporal Model</w:t>
      </w:r>
    </w:p>
    <w:p>
      <w:pPr>
        <w:spacing w:after="160" w:line="276"/>
      </w:pPr>
      <w:r>
        <w:t xml:space="preserve">The water cycle supplies the temporal dimension that static network models lack. Information does not merely spread and stop; it cycles. A narrative that saturates the discourse evaporates — loses its explanatory force, lifts off the surface of active belief, returns to the atmosphere of cultural latency — persists there in potential form, recondenses in a new cultural moment, and falls again on a future generation that experiences it as new.</w:t>
      </w:r>
    </w:p>
    <w:p>
      <w:pPr>
        <w:spacing w:after="160" w:line="276"/>
      </w:pPr>
      <w:r>
        <w:t xml:space="preserve">This explains what static models cannot: why the same narrative structures recur across epochs. The specific facts change; the underlying shape — the explanatory template, the villain structure, the moral arc — cycles through the same patterns. Events are weather, patterns of dominance and collapse are seasons, and the deep structure of what a civilization can believe is climate. Part V shows that recurrence, too, is a consequence of the plastic mechanism: the medium retains latent structure after a narrative evaporates, and a trivial re-seed recondenses it — behavior that is structurally impossible in a fixed medium with no memory.</w:t>
      </w:r>
    </w:p>
    <w:p>
      <w:pPr>
        <w:pStyle w:val="Heading1"/>
      </w:pPr>
      <w:r>
        <w:t xml:space="preserve">Part III — Predictive Capability</w:t>
      </w:r>
    </w:p>
    <w:p>
      <w:pPr>
        <w:pStyle w:val="Heading2"/>
      </w:pPr>
      <w:r>
        <w:t xml:space="preserve">3.1  What Can Be Forecast</w:t>
      </w:r>
    </w:p>
    <w:p>
      <w:pPr>
        <w:spacing w:after="160" w:line="276"/>
      </w:pPr>
      <w:r>
        <w:t xml:space="preserve">The framework makes a specific and honest claim about prediction. It does not predict which exact story will dominate on a future date — chaotic systems are deterministic but practically unpredictable at fine resolution beyond a limited horizon (the butterfly effect). What it predicts is conditions: given the current pressure gradients, saturation levels, terrain, and measured narrative–reality divergence, it characterizes the probability distribution over what kinds of narrative events are likely, where, and over what horizon.</w:t>
      </w:r>
    </w:p>
    <w:p>
      <w:pPr>
        <w:spacing w:after="160" w:line="276"/>
      </w:pPr>
      <w:r>
        <w:t xml:space="preserve">This is exactly what weather forecasting does. A meteorologist does not place each raindrop; they give probability, timing, and intensity for a region and window, with reliability that degrades at longer horizons and transitions to climatology at the seasonal scale. Information-atmosphere forecasting follows the same structure: near-term forecasts over days to weeks from current conditions, medium-term pattern-shift forecasts over months from pressure-gradient trends, and long-term climatological analysis of the epistemic conditions that make certain narrative events systematically more or less likely.</w:t>
      </w:r>
    </w:p>
    <w:p>
      <w:pPr>
        <w:pStyle w:val="Heading2"/>
      </w:pPr>
      <w:r>
        <w:t xml:space="preserve">3.2  The Barometric Pressure Signal</w:t>
      </w:r>
    </w:p>
    <w:p>
      <w:pPr>
        <w:spacing w:after="160" w:line="276"/>
      </w:pPr>
      <w:r>
        <w:t xml:space="preserve">The most reliable leading indicator of a narrative storm is the divergence between dominant narrative claims and measurable ground truth — the barometric pressure of the information atmosphere. When economic narratives claim one thing and the data shows another, pressure builds. When political narratives describe institutional performance in ways that diverge from measurable outcomes, pressure builds. When scientific consensus faces accumulating anomalies the dominant framework cannot explain, pressure builds.</w:t>
      </w:r>
    </w:p>
    <w:p>
      <w:pPr>
        <w:spacing w:after="160" w:line="276"/>
      </w:pPr>
      <w:r>
        <w:t xml:space="preserve">Pressure builds until it releases — as a storm, a rapid uptake of a new framework that resolves the accumulated tension. The storm frequently appears sudden, but the pressure that produced it was visible in the data for months or years. This is the commercial core of the forecasting capability: an instrument that measures narrative–reality divergence across domains simultaneously and tracks the rate of accumulation provides genuine predictive signal about where storms are likely to form. Part V gives this signal a precise operational form: the early-warning indicators of an approaching bifurcation.</w:t>
      </w:r>
    </w:p>
    <w:p>
      <w:pPr>
        <w:pStyle w:val="Heading2"/>
      </w:pPr>
      <w:r>
        <w:t xml:space="preserve">3.3  Coordination Detection as Weather Seeding</w:t>
      </w:r>
    </w:p>
    <w:p>
      <w:pPr>
        <w:spacing w:after="160" w:line="276"/>
      </w:pPr>
      <w:r>
        <w:t xml:space="preserve">Coordinated narrative campaigns are the information equivalent of cloud seeding — artificial precipitation engineered to fall in specific locations, an attempt to override natural atmospheric dynamics. Seeded clouds are detectable: synchronized timing, precise geographic targeting, concentrated rather than distributed source. Coordinated campaigns carry the same signature.</w:t>
      </w:r>
    </w:p>
    <w:p>
      <w:pPr>
        <w:spacing w:after="160" w:line="276"/>
      </w:pPr>
      <w:r>
        <w:t xml:space="preserve">When the storm that just formed is much larger than the existing pressure gradient would predict — when measured divergence between conditions and the precipitation pattern is large — seeding is the parsimonious explanation. Detecting this does not require identifying the actors; it requires measuring the precipitation pattern and comparing it against what natural conditions would produce. The difference is in the data.</w:t>
      </w:r>
    </w:p>
    <w:p>
      <w:pPr>
        <w:pStyle w:val="Heading1"/>
      </w:pPr>
      <w:r>
        <w:t xml:space="preserve">Part IV — Visualization</w:t>
      </w:r>
    </w:p>
    <w:p>
      <w:pPr>
        <w:pStyle w:val="Heading2"/>
      </w:pPr>
      <w:r>
        <w:t xml:space="preserve">4.1  The Dynamic Water-Cycle Interface</w:t>
      </w:r>
    </w:p>
    <w:p>
      <w:pPr>
        <w:spacing w:after="160" w:line="276"/>
      </w:pPr>
      <w:r>
        <w:t xml:space="preserve">The framework requires a visualization layer that captures dynamics — the full lifecycle of narrative from precipitation through accumulation, flow, ocean absorption, evaporation, and return. A story enters as a droplet forming in the upper display, its appearance capturing source, timestamp, and linguistic signature. As it falls it either evaporates (too small, no receptive surface) or lands and begins to flow.</w:t>
      </w:r>
    </w:p>
    <w:p>
      <w:pPr>
        <w:spacing w:after="160" w:line="276"/>
      </w:pPr>
      <w:r>
        <w:t xml:space="preserve">Droplets that land in receptive terrain merge into rivulets, streams, and rivers; visual weight tracks the volume of narrative content, and direction tracks the social topology the narrative moves through. Coordination is visible as artificial precipitation: droplets appearing simultaneously in separated locations, too synchronized to be natural, marked distinctly. The seeding pattern is visible before the storm fully forms.</w:t>
      </w:r>
    </w:p>
    <w:p>
      <w:pPr>
        <w:pStyle w:val="Heading2"/>
      </w:pPr>
      <w:r>
        <w:t xml:space="preserve">4.2  The Epoch Layer</w:t>
      </w:r>
    </w:p>
    <w:p>
      <w:pPr>
        <w:spacing w:after="160" w:line="276"/>
      </w:pPr>
      <w:r>
        <w:t xml:space="preserve">Temporal controls zoom from the storm layer to the seasonal layer to the climate layer. At the storm scale, individual droplets and streams are visible; at the seasonal scale, dominant flow patterns and watershed structure — sources, sinks, boundaries; at the climate scale, the deep epistemic topography that has persisted across generations. The epoch transition appears as a topographic shift: ridgelines that directed flow for decades move, watersheds drain into a new basin. The plastic mechanism is what makes such a shift a physical event rather than a cultural mystery — it is the slow variable of Part V crossing a threshold.</w:t>
      </w:r>
    </w:p>
    <w:p>
      <w:pPr>
        <w:pStyle w:val="Heading2"/>
      </w:pPr>
      <w:r>
        <w:t xml:space="preserve">4.3  The Forecast Interface</w:t>
      </w:r>
    </w:p>
    <w:p>
      <w:pPr>
        <w:spacing w:after="160" w:line="276"/>
      </w:pPr>
      <w:r>
        <w:t xml:space="preserve">The forecast layer shows current conditions as a pressure map — regions of high and low narrative stability, areas where pressure is building, frontal boundaries where frameworks collide — and projects probable narrative weather over defined horizons with confidence intervals that degrade at longer ranges. The interface shows both the current state and the trajectory: a user watching a pressure system build sees the forecast probability of a storm rise as divergence accumulates, then watches the forecast transition from prediction to observation when the storm forms, and to a new post-storm state when it dissipates.</w:t>
      </w:r>
    </w:p>
    <w:p>
      <w:pPr>
        <w:pStyle w:val="Heading1"/>
      </w:pPr>
      <w:r>
        <w:t xml:space="preserve">Part V — The Formal Mechanism: The Plastic Propagation Medium</w:t>
      </w:r>
    </w:p>
    <w:p>
      <w:pPr>
        <w:spacing w:after="160" w:line="276"/>
      </w:pPr>
      <w:r>
        <w:rPr>
          <w:b/>
          <w:bCs/>
        </w:rPr>
        <w:t xml:space="preserve">This part is the formal core added in v0.2. </w:t>
      </w:r>
      <w:r>
        <w:t xml:space="preserve">It names the gap in v0.1's proposed toolkit, supplies the mechanism that fills it, gives the minimal mathematics the framework actually needs, and presents a simulation in which the framework's three signature predictions are produced by that mechanism and vanish without it.</w:t>
      </w:r>
    </w:p>
    <w:p>
      <w:pPr>
        <w:pStyle w:val="Heading2"/>
      </w:pPr>
      <w:r>
        <w:t xml:space="preserve">5.1  The Gap in the Original Toolkit</w:t>
      </w:r>
    </w:p>
    <w:p>
      <w:pPr>
        <w:spacing w:after="160" w:line="276"/>
      </w:pPr>
      <w:r>
        <w:t xml:space="preserve">v0.1 named fluid dynamics (Navier–Stokes), chaos theory (the Lorenz system, Lyapunov exponents), and renormalization as its mathematical toolkit. A closer pass reveals a problem: </w:t>
      </w:r>
      <w:r>
        <w:rPr>
          <w:b/>
          <w:bCs/>
        </w:rPr>
        <w:t xml:space="preserve">none of those three tools models a medium that is permanently altered by what passes through it.</w:t>
      </w:r>
      <w:r>
        <w:t xml:space="preserve"> Navier–Stokes describes flow through a domain whose geometry does not change as the fluid moves. The Lorenz system is a fixed set of equations. Renormalization characterizes scale structure in a fixed system. All three describe flow over terrain; none describes terrain that the flow rewrites.</w:t>
      </w:r>
    </w:p>
    <w:p>
      <w:pPr>
        <w:spacing w:after="160" w:line="276"/>
      </w:pPr>
      <w:r>
        <w:t xml:space="preserve">This matters because the framework's most distinctive predictions are all consequences of the medium changing. Pressure that builds then releases; narratives that recur across epochs; the same story landing differently on differently-prepared ground — each of these requires a medium with memory of what has flowed through it. v0.1 asserted these behaviors without a mechanism that produces them. The plastic propagation medium is that mechanism.</w:t>
      </w:r>
    </w:p>
    <w:p>
      <w:pPr>
        <w:pStyle w:val="Heading2"/>
      </w:pPr>
      <w:r>
        <w:t xml:space="preserve">5.2  The Mathematical Toolkit the Framework Actually Needs</w:t>
      </w:r>
    </w:p>
    <w:p>
      <w:pPr>
        <w:spacing w:after="160" w:line="276"/>
      </w:pPr>
      <w:r>
        <w:t xml:space="preserve">The honest toolkit is smaller and more specific than the atmospheric-physics list. Five layers, in build order; the first three are load-bearing, the last two are for fitting real data.</w:t>
      </w:r>
    </w:p>
    <w:p>
      <w:pPr>
        <w:pStyle w:val="Heading3"/>
      </w:pPr>
      <w:r>
        <w:t xml:space="preserve">5.2.1  Base layer — reaction–diffusion on a graph</w:t>
      </w:r>
    </w:p>
    <w:p>
      <w:pPr>
        <w:spacing w:after="160" w:line="276"/>
      </w:pPr>
      <w:r>
        <w:t xml:space="preserve">The right home for “information flowing over heterogeneous terrain” is not Navier–Stokes (a continuous fluid, a poor fit for a discrete social network) but a graph PDE. Belief is a quantity at each node; it diffuses along edges and a local reaction term governs growth or decay at each node. The central object is the </w:t>
      </w:r>
      <w:r>
        <w:rPr>
          <w:b/>
          <w:bCs/>
        </w:rPr>
        <w:t xml:space="preserve">graph Laplacian</w:t>
      </w:r>
      <w:r>
        <w:t xml:space="preserve"> L = D − A, the discrete diffusion operator. Its eigenvalue spectrum gives the watershed structure directly: spectral clustering on L recovers the framework's communities, basins, and ridgelines from data rather than by assertion.</w:t>
      </w:r>
    </w:p>
    <w:p>
      <w:pPr>
        <w:pStyle w:val="Heading3"/>
      </w:pPr>
      <w:r>
        <w:t xml:space="preserve">5.2.2  Plasticity layer — coupled slow–fast dynamics</w:t>
      </w:r>
    </w:p>
    <w:p>
      <w:pPr>
        <w:spacing w:after="160" w:line="276"/>
      </w:pPr>
      <w:r>
        <w:t xml:space="preserve">This is what makes the framework distinct from epidemiology. The standard form is a </w:t>
      </w:r>
      <w:r>
        <w:rPr>
          <w:b/>
          <w:bCs/>
        </w:rPr>
        <w:t xml:space="preserve">coupled system</w:t>
      </w:r>
      <w:r>
        <w:t xml:space="preserve">: a fast equation for belief evolving on the terrain, and a slow equation for the terrain evolving in response to belief. This structure — adaptive networks, or co-evolving / slow–fast dynamics — is the mathematical origin of phase transitions, path-dependence, and recurrence. It is the formal content of the paper's “sediment” and “salinity.”</w:t>
      </w:r>
    </w:p>
    <w:p>
      <w:pPr>
        <w:pStyle w:val="Heading3"/>
      </w:pPr>
      <w:r>
        <w:t xml:space="preserve">5.2.3  Phase-transition layer — bifurcation theory</w:t>
      </w:r>
    </w:p>
    <w:p>
      <w:pPr>
        <w:spacing w:after="160" w:line="276"/>
      </w:pPr>
      <w:r>
        <w:t xml:space="preserve">The barometric-pressure claim (“divergence accumulates, then releases suddenly”) has a precise name: a </w:t>
      </w:r>
      <w:r>
        <w:rPr>
          <w:b/>
          <w:bCs/>
        </w:rPr>
        <w:t xml:space="preserve">bifurcation</w:t>
      </w:r>
      <w:r>
        <w:t xml:space="preserve"> (saddle-node or pitchfork). A parameter — accumulated narrative–reality divergence — drifts slowly; the system looks stable; at a critical threshold the stable state vanishes and the system jumps. Bifurcations come with </w:t>
      </w:r>
      <w:r>
        <w:rPr>
          <w:b/>
          <w:bCs/>
        </w:rPr>
        <w:t xml:space="preserve">early-warning signals</w:t>
      </w:r>
      <w:r>
        <w:t xml:space="preserve">: critical slowing down, rising variance, and rising autocorrelation before the jump. These are the forecast. The claim that a storm is detectable before it forms is operationalized by these indicators, which are measurable in real time-series.</w:t>
      </w:r>
    </w:p>
    <w:p>
      <w:pPr>
        <w:pStyle w:val="Heading3"/>
      </w:pPr>
      <w:r>
        <w:t xml:space="preserve">5.2.4  Forecast-horizon layer — chaos theory, used sparingly</w:t>
      </w:r>
    </w:p>
    <w:p>
      <w:pPr>
        <w:spacing w:after="160" w:line="276"/>
      </w:pPr>
      <w:r>
        <w:t xml:space="preserve">The honest need for chaos theory is narrow: one idea, the forecast horizon. The Lyapunov exponent quantifies how fast prediction degrades, which justifies the “days reliable, weeks fuzzy, seasons climatological” structure. Use it to bound the forecast, not to model the dynamics. Reaching for full chaos theory earlier is where frameworks of this kind become unfalsifiable.</w:t>
      </w:r>
    </w:p>
    <w:p>
      <w:pPr>
        <w:pStyle w:val="Heading3"/>
      </w:pPr>
      <w:r>
        <w:t xml:space="preserve">5.2.5  Measurement layer — directional information flow</w:t>
      </w:r>
    </w:p>
    <w:p>
      <w:pPr>
        <w:spacing w:after="160" w:line="276"/>
      </w:pPr>
      <w:r>
        <w:t xml:space="preserve">To build the flow map from observed data rather than assuming it, use </w:t>
      </w:r>
      <w:r>
        <w:rPr>
          <w:b/>
          <w:bCs/>
        </w:rPr>
        <w:t xml:space="preserve">transfer entropy</w:t>
      </w:r>
      <w:r>
        <w:t xml:space="preserve"> or Granger causality to measure directional information flow between sources — which community is upstream of which. This is how the framework's “weather stations” become an actual measured topology.</w:t>
      </w:r>
    </w:p>
    <w:p>
      <w:pPr>
        <w:spacing w:after="160" w:before="120"/>
      </w:pPr>
      <w:r>
        <w:rPr>
          <w:i/>
          <w:iCs/>
        </w:rPr>
        <w:t xml:space="preserve">Priority: graph Laplacian first (the spine), coupled slow–fast dynamics second (the plasticity), bifurcation theory with early-warning signals third (the forecast and the commercial core). The failure mode to avoid is collecting impressive mathematics that never touches data. The version that survives contact with reality is the small one.</w:t>
      </w:r>
    </w:p>
    <w:p>
      <w:pPr>
        <w:pStyle w:val="Heading2"/>
      </w:pPr>
      <w:r>
        <w:t xml:space="preserve">5.3  The Plastic Propagation Medium — Formal Model</w:t>
      </w:r>
    </w:p>
    <w:p>
      <w:pPr>
        <w:spacing w:after="160" w:line="276"/>
      </w:pPr>
      <w:r>
        <w:t xml:space="preserve">Let a population be a graph G = (V, E) with N nodes, adjacency A, degree matrix D, and graph Laplacian L = D − A. Two state variables live on the nodes:</w:t>
      </w:r>
    </w:p>
    <w:p>
      <w:pPr>
        <w:pStyle w:val="ListParagraph"/>
        <w:numPr>
          <w:ilvl w:val="0"/>
          <w:numId w:val="2"/>
        </w:numPr>
        <w:spacing w:after="100" w:line="276"/>
      </w:pPr>
      <w:r>
        <w:rPr>
          <w:b/>
          <w:bCs/>
        </w:rPr>
        <w:t xml:space="preserve">b(t) ∈ [−s, s]^N — belief</w:t>
      </w:r>
      <w:r>
        <w:t xml:space="preserve">: the activation and polarity of a narrative at each node. Sign is which of two competing poles; magnitude is intensity. This is the fast variable.</w:t>
      </w:r>
    </w:p>
    <w:p>
      <w:pPr>
        <w:pStyle w:val="ListParagraph"/>
        <w:numPr>
          <w:ilvl w:val="0"/>
          <w:numId w:val="2"/>
        </w:numPr>
        <w:spacing w:after="100" w:line="276"/>
      </w:pPr>
      <w:r>
        <w:rPr>
          <w:b/>
          <w:bCs/>
        </w:rPr>
        <w:t xml:space="preserve">τ(t) ∈ [−1, 1]^N — terrain</w:t>
      </w:r>
      <w:r>
        <w:t xml:space="preserve">: the receptivity lean of each node. Positive means permeable to the + pole, negative to the − pole. This is the slow variable — the formal object the paper calls sediment / salinity / topography.</w:t>
      </w:r>
    </w:p>
    <w:p>
      <w:pPr>
        <w:spacing w:after="160" w:line="276"/>
      </w:pPr>
      <w:r>
        <w:t xml:space="preserve">The coupled dynamics, in discrete form (the version simulated below):</w:t>
      </w:r>
    </w:p>
    <w:p>
      <w:pPr>
        <w:shd w:fill="F3F0E6" w:val="clear"/>
        <w:spacing w:after="80"/>
      </w:pPr>
      <w:r>
        <w:rPr>
          <w:rFonts w:ascii="Consolas" w:cs="Consolas" w:eastAsia="Consolas" w:hAnsi="Consolas"/>
          <w:sz w:val="20"/>
          <w:szCs w:val="20"/>
        </w:rPr>
        <w:t xml:space="preserve">FAST (belief):   b ← σ( α·b + g(τ, infl)·infl ) · δ,   where infl = −A b / deg</w:t>
      </w:r>
    </w:p>
    <w:p>
      <w:pPr>
        <w:shd w:fill="F3F0E6" w:val="clear"/>
        <w:spacing w:after="160"/>
      </w:pPr>
      <w:r>
        <w:rPr>
          <w:rFonts w:ascii="Consolas" w:cs="Consolas" w:eastAsia="Consolas" w:hAnsi="Consolas"/>
          <w:sz w:val="20"/>
          <w:szCs w:val="20"/>
        </w:rPr>
        <w:t xml:space="preserve">SLOW (terrain):  τ ← clip( τ + η·tanh(b),  −1, 1 )    [plastic only]</w:t>
      </w:r>
    </w:p>
    <w:p>
      <w:pPr>
        <w:spacing w:after="160" w:line="276"/>
      </w:pPr>
      <w:r>
        <w:t xml:space="preserve">Here infl is the diffusive neighbor influence (the Laplacian acting on belief), σ is a saturating nonlinearity kept below its rails so terrain differences can express, δ is an evaporation factor (&lt; 1), and the gate g(τ, infl) raises uptake when the incoming narrative's pole matches the local terrain lean and suppresses it when it opposes. η is the plasticity rate — the coupling constant between flow and terrain. Setting η = 0 recovers the fixed-medium (epidemiological) model exactly; the two models differ only in whether the terrain equation runs.</w:t>
      </w:r>
    </w:p>
    <w:p>
      <w:pPr>
        <w:spacing w:after="160" w:line="276"/>
      </w:pPr>
      <w:r>
        <w:rPr>
          <w:b/>
          <w:bCs/>
        </w:rPr>
        <w:t xml:space="preserve">The whole idea in one line: </w:t>
      </w:r>
      <w:r>
        <w:t xml:space="preserve">in the fixed model the terrain τ is a constant; in the plastic model the terrain is rewritten by the belief that flows through it, and that rewritten terrain gates the next step's flow. Process and memory are the same substance.</w:t>
      </w:r>
    </w:p>
    <w:p>
      <w:pPr>
        <w:pStyle w:val="Heading2"/>
      </w:pPr>
      <w:r>
        <w:t xml:space="preserve">5.4  Simulation: the Three Claims, Tested Against the Null</w:t>
      </w:r>
    </w:p>
    <w:p>
      <w:pPr>
        <w:spacing w:after="160" w:line="276"/>
      </w:pPr>
      <w:r>
        <w:t xml:space="preserve">A direct test of whether plasticity is the source of the framework's signature behaviors. Both models run identical dynamics on the same clustered graph (N = 200, four communities). The only difference is whether the terrain equation runs (η &gt; 0) or not (η = 0, fixed). Each of the three distinctive claims is checked, with the fixed model as the null.</w:t>
      </w:r>
    </w:p>
    <w:p>
      <w:pPr>
        <w:pStyle w:val="Heading3"/>
      </w:pPr>
      <w:r>
        <w:t xml:space="preserve">5.4.1  Claim C1 — Phase transition (barometric pressure)</w:t>
      </w:r>
    </w:p>
    <w:p>
      <w:pPr>
        <w:spacing w:after="160" w:line="276"/>
      </w:pPr>
      <w:r>
        <w:t xml:space="preserve">A narrative is established, then a counter-narrative is seeded with steadily rising pressure. The framework predicts the dominant narrative holds, then releases suddenly.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Model</w:t>
            </w:r>
          </w:p>
        </w:tc>
        <w:tc>
          <w:tcPr>
            <w:tcW w:type="dxa" w:w="312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Final pole</w:t>
            </w:r>
          </w:p>
        </w:tc>
        <w:tc>
          <w:tcPr>
            <w:tcW w:type="dxa" w:w="312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Largest single-step jump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Fixed (η =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+0.62 (barely moves)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Plastic (η &gt;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+0.02 (collapses)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0.028 (2.5× larger)</w:t>
            </w:r>
          </w:p>
        </w:tc>
      </w:tr>
    </w:tbl>
    <w:p>
      <w:pPr>
        <w:spacing w:after="200" w:before="120"/>
      </w:pPr>
      <w:r>
        <w:rPr>
          <w:b/>
          <w:bCs/>
        </w:rPr>
        <w:t xml:space="preserve">Result: </w:t>
      </w:r>
      <w:r>
        <w:t xml:space="preserve">the plastic medium holds, then gives way — a jump 2.5× sharper than the fixed medium's gradual drift. Phase-transition behavior present in the plastic model, absent in the null.</w:t>
      </w:r>
    </w:p>
    <w:p>
      <w:pPr>
        <w:pStyle w:val="Heading3"/>
      </w:pPr>
      <w:r>
        <w:t xml:space="preserve">5.4.2  Claim C2 — Path-dependence (sediment)</w:t>
      </w:r>
    </w:p>
    <w:p>
      <w:pPr>
        <w:spacing w:after="160" w:line="276"/>
      </w:pPr>
      <w:r>
        <w:t xml:space="preserve">The same +1 narrative is released into terrain previously soaked with the + pole versus terrain soaked with the − pole. The framework predicts identical information lands differently depending on what crossed the ground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Model</w:t>
            </w:r>
          </w:p>
        </w:tc>
        <w:tc>
          <w:tcPr>
            <w:tcW w:type="dxa" w:w="234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Terrain diff. after histories</w:t>
            </w:r>
          </w:p>
        </w:tc>
        <w:tc>
          <w:tcPr>
            <w:tcW w:type="dxa" w:w="234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Outcome +soaked vs −soaked</w:t>
            </w:r>
          </w:p>
        </w:tc>
        <w:tc>
          <w:tcPr>
            <w:tcW w:type="dxa" w:w="234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Divergence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+1.41 vs +1.41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Plastic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1.93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+2.18 vs 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2.18</w:t>
            </w:r>
          </w:p>
        </w:tc>
      </w:tr>
    </w:tbl>
    <w:p>
      <w:pPr>
        <w:spacing w:after="200" w:before="120"/>
      </w:pPr>
      <w:r>
        <w:rPr>
          <w:b/>
          <w:bCs/>
        </w:rPr>
        <w:t xml:space="preserve">Result: </w:t>
      </w:r>
      <w:r>
        <w:t xml:space="preserve">in the plastic medium the identical narrative takes full hold on aligned terrain and fails completely on opposing terrain. The fixed medium cannot distinguish the two histories — it has no memory of them. Path-dependence present in the plastic model, structurally impossible in the null.</w:t>
      </w:r>
    </w:p>
    <w:p>
      <w:pPr>
        <w:pStyle w:val="Heading3"/>
      </w:pPr>
      <w:r>
        <w:t xml:space="preserve">5.4.3  Claim C3 — Recurrence (the water cycle)</w:t>
      </w:r>
    </w:p>
    <w:p>
      <w:pPr>
        <w:spacing w:after="160" w:line="276"/>
      </w:pPr>
      <w:r>
        <w:t xml:space="preserve">A narrative rises and fully evaporates. Long after, a trivial single-node, weak re-seed is introduced. The framework predicts the narrative recondenses from latent terrain that the fixed model lacks.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Model</w:t>
            </w:r>
          </w:p>
        </w:tc>
        <w:tc>
          <w:tcPr>
            <w:tcW w:type="dxa" w:w="312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Terrain memory left behind</w:t>
            </w:r>
          </w:p>
        </w:tc>
        <w:tc>
          <w:tcPr>
            <w:tcW w:type="dxa" w:w="3120"/>
            <w:tcBorders>
              <w:top w:val="single" w:color="CCCCCC" w:sz="1"/>
              <w:left w:val="single" w:color="CCCCCC" w:sz="1"/>
              <w:bottom w:val="single" w:color="CCCCCC" w:sz="1"/>
              <w:right w:val="single" w:color="CCCCCC" w:sz="1"/>
            </w:tcBorders>
            <w:shd w:fill="EFE6CC" w:val="clear"/>
            <w:tcMar>
              <w:top w:type="dxa" w:w="80"/>
              <w:left w:type="dxa" w:w="120"/>
              <w:bottom w:type="dxa" w:w="80"/>
              <w:right w:type="dxa" w:w="120"/>
            </w:tcMar>
          </w:tcPr>
          <w:p>
            <w:r>
              <w:rPr>
                <w:b/>
                <w:bCs/>
              </w:rPr>
              <w:t xml:space="preserve">Recondensation from tiny re-seed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Fixed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0.35 of original peak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Plastic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1.00 of original peak</w:t>
            </w:r>
          </w:p>
        </w:tc>
      </w:tr>
    </w:tbl>
    <w:p>
      <w:pPr>
        <w:spacing w:after="200" w:before="120"/>
      </w:pPr>
      <w:r>
        <w:rPr>
          <w:b/>
          <w:bCs/>
        </w:rPr>
        <w:t xml:space="preserve">Result: </w:t>
      </w:r>
      <w:r>
        <w:t xml:space="preserve">the plastic medium leaves latent terrain structure that lets the narrative return to full strength from almost nothing. The fixed medium must be re-driven from scratch. Recurrence present in the plastic model, absent in the null.</w:t>
      </w:r>
    </w:p>
    <w:p>
      <w:pPr>
        <w:pStyle w:val="Heading3"/>
      </w:pPr>
      <w:r>
        <w:t xml:space="preserve">5.4.4  What the three results establish together</w:t>
      </w:r>
    </w:p>
    <w:p>
      <w:pPr>
        <w:spacing w:after="160" w:line="276"/>
      </w:pPr>
      <w:r>
        <w:t xml:space="preserve">All three signature predictions — the ones that distinguish narrative weather from epidemiological spread — are produced by the plastic medium and vanish when plasticity is removed. They are not three phenomena requiring three mechanisms. They are </w:t>
      </w:r>
      <w:r>
        <w:rPr>
          <w:b/>
          <w:bCs/>
        </w:rPr>
        <w:t xml:space="preserve">three faces of one mechanism: a medium rewritten by the flow it carries.</w:t>
      </w:r>
      <w:r>
        <w:t xml:space="preserve"> This is the formal core v0.1 described in metaphor and did not yet have in equations.</w:t>
      </w:r>
    </w:p>
    <w:p>
      <w:pPr>
        <w:pStyle w:val="Heading2"/>
      </w:pPr>
      <w:r>
        <w:t xml:space="preserve">5.5  Honest Boundaries</w:t>
      </w:r>
    </w:p>
    <w:p>
      <w:pPr>
        <w:spacing w:after="160" w:line="276"/>
      </w:pPr>
      <w:r>
        <w:t xml:space="preserve">Stated plainly so the framework is not oversold:</w:t>
      </w:r>
    </w:p>
    <w:p>
      <w:pPr>
        <w:pStyle w:val="ListParagraph"/>
        <w:numPr>
          <w:ilvl w:val="0"/>
          <w:numId w:val="2"/>
        </w:numPr>
        <w:spacing w:after="100" w:line="276"/>
      </w:pPr>
      <w:r>
        <w:rPr>
          <w:b/>
          <w:bCs/>
        </w:rPr>
        <w:t xml:space="preserve">Not new mathematics. </w:t>
      </w:r>
      <w:r>
        <w:t xml:space="preserve">Coupled slow–fast dynamics, adaptive networks, the graph Laplacian, and bifurcation theory are mature, established tools. The contribution is the identification that a plastic medium is the right tool for the medium-rewriting phenomena — a better-fitting identification than v0.1's fluid-dynamics choice, but an identification, not an invention.</w:t>
      </w:r>
    </w:p>
    <w:p>
      <w:pPr>
        <w:pStyle w:val="ListParagraph"/>
        <w:numPr>
          <w:ilvl w:val="0"/>
          <w:numId w:val="2"/>
        </w:numPr>
        <w:spacing w:after="100" w:line="276"/>
      </w:pPr>
      <w:r>
        <w:rPr>
          <w:b/>
          <w:bCs/>
        </w:rPr>
        <w:t xml:space="preserve">Not yet validated against real data. </w:t>
      </w:r>
      <w:r>
        <w:t xml:space="preserve">The simulation shows the mechanism produces the predicted qualitative behaviors and that the null does not. It does not show that real narrative cycles follow these equations. That is the next step.</w:t>
      </w:r>
    </w:p>
    <w:p>
      <w:pPr>
        <w:pStyle w:val="ListParagraph"/>
        <w:numPr>
          <w:ilvl w:val="0"/>
          <w:numId w:val="2"/>
        </w:numPr>
        <w:spacing w:after="100" w:line="276"/>
      </w:pPr>
      <w:r>
        <w:rPr>
          <w:b/>
          <w:bCs/>
        </w:rPr>
        <w:t xml:space="preserve">A minimal model, deliberately. </w:t>
      </w:r>
      <w:r>
        <w:t xml:space="preserve">Two state variables, one coupling constant, one nonlinearity. The value is in its falsifiability, not its richness. The grand atmospheric analogy is the dream; this small coupled system is the part that can be tested.</w:t>
      </w:r>
    </w:p>
    <w:p>
      <w:pPr>
        <w:spacing w:after="160" w:line="276"/>
      </w:pPr>
      <w:r>
        <w:t xml:space="preserve">The mechanism did not originate inside this framework. It was reached independently in a separate computational thread in this corpus — the study of a </w:t>
      </w:r>
      <w:r>
        <w:rPr>
          <w:i/>
          <w:iCs/>
        </w:rPr>
        <w:t xml:space="preserve">plastic connection</w:t>
      </w:r>
      <w:r>
        <w:t xml:space="preserve">, a self-modifying parallel transport where the substrate's geometry is shaped by what flows across it — and recognized there as the object this framework needed. That a medium-rewriting transport arrived from an unrelated direction and fit the framework's gap exactly is part of the evidence that it is the right object, not a convenient one.</w:t>
      </w:r>
    </w:p>
    <w:p>
      <w:pPr>
        <w:pStyle w:val="Heading1"/>
      </w:pPr>
      <w:r>
        <w:t xml:space="preserve">Part VI — The Research Program</w:t>
      </w:r>
    </w:p>
    <w:p>
      <w:pPr>
        <w:pStyle w:val="Heading2"/>
      </w:pPr>
      <w:r>
        <w:t xml:space="preserve">6.1  The First Weather Stations</w:t>
      </w:r>
    </w:p>
    <w:p>
      <w:pPr>
        <w:spacing w:after="160" w:line="276"/>
      </w:pPr>
      <w:r>
        <w:t xml:space="preserve">The Narrative Collapse prototype is the first weather station — an instrument that measures specific atmospheric variables (narrative hypothesis distributions, source attribution, narrative–reality divergence) at specific locations over time. A forecast model requires a network. The program begins by expanding the measurement network: more sources, more domains, more regions. Pressure gradients invisible with one station become visible with ten; frontal boundaries invisible with ten become visible with a hundred.</w:t>
      </w:r>
    </w:p>
    <w:p>
      <w:pPr>
        <w:pStyle w:val="Heading2"/>
      </w:pPr>
      <w:r>
        <w:t xml:space="preserve">6.2  Calibration Against a Known Cycle</w:t>
      </w:r>
    </w:p>
    <w:p>
      <w:pPr>
        <w:spacing w:after="160" w:line="276"/>
      </w:pPr>
      <w:r>
        <w:t xml:space="preserve">The simulation answers “does the mechanism produce the behavior.” The open question is “does reality use the mechanism.” The test: take one historical narrative phase transition with good data (the 2008 financial crisis, the 2016 realignments, the COVID-19 narrative cycles), build the terrain τ from observed pairwise information flow (transfer entropy between sources, §5.2.5), and check whether the bifurcation early-warning signals (§5.2.3) — rising variance and autocorrelation in the narrative–reality divergence — are detectable in the data </w:t>
      </w:r>
      <w:r>
        <w:rPr>
          <w:i/>
          <w:iCs/>
        </w:rPr>
        <w:t xml:space="preserve">before</w:t>
      </w:r>
      <w:r>
        <w:t xml:space="preserve"> the transition occurred. If the warning signal precedes the event, the plastic-medium model has empirical support and the forecast claim becomes defensible. If not, the model needs revision. Either outcome is progress.</w:t>
      </w:r>
    </w:p>
    <w:p>
      <w:pPr>
        <w:pStyle w:val="Heading2"/>
      </w:pPr>
      <w:r>
        <w:t xml:space="preserve">6.3  Publication Strategy</w:t>
      </w:r>
    </w:p>
    <w:p>
      <w:pPr>
        <w:spacing w:after="160" w:line="276"/>
      </w:pPr>
      <w:r>
        <w:t xml:space="preserve">This framework belongs in complex-systems venues, not communications or media-studies journals — targets such as Physical Review E, Complexity, the Journal of Complex Networks, and the Santa Fe Institute working-paper series, whose audience is physicists and mathematicians working on complex systems. The citation lineage runs through Lorenz on chaos, Shiller on narrative economics, Barabási on network science, the adaptive-networks literature on co-evolving dynamics, and the Santa Fe tradition of applying physics methods to social systems. The framework positions itself as an extension of that tradition to information propagation — proposing, in effect, a scaling principle for narrative dynamics: the same coupled mechanism operates at the droplet scale, the storm scale, and the climate scale.</w:t>
      </w:r>
    </w:p>
    <w:p>
      <w:pPr>
        <w:pStyle w:val="Heading1"/>
      </w:pPr>
      <w:r>
        <w:t xml:space="preserve">Part VII — Applications and Implications</w:t>
      </w:r>
    </w:p>
    <w:p>
      <w:pPr>
        <w:pStyle w:val="Heading2"/>
      </w:pPr>
      <w:r>
        <w:t xml:space="preserve">7.1  The Forecast Product</w:t>
      </w:r>
    </w:p>
    <w:p>
      <w:pPr>
        <w:spacing w:after="160" w:line="276"/>
      </w:pPr>
      <w:r>
        <w:t xml:space="preserve">A working information-atmosphere forecast has value wherever decisions are affected by sudden shifts in collective belief: investors whose portfolios are sensitive to regulatory or political narrative shifts, organizations whose reputation depends on narrative stability, policymakers who need early warning of conditions that produce instability, journalists who want to report on narrative dynamics rather than only content. The product is not telling people what to believe; it characterizes the conditions and the narrative weather those conditions are likely to produce. The same service that tells a farmer whether to plant is useful regardless of whether the farmer wants rain.</w:t>
      </w:r>
    </w:p>
    <w:p>
      <w:pPr>
        <w:pStyle w:val="Heading2"/>
      </w:pPr>
      <w:r>
        <w:t xml:space="preserve">7.2  The Accountability Application</w:t>
      </w:r>
    </w:p>
    <w:p>
      <w:pPr>
        <w:spacing w:after="160" w:line="276"/>
      </w:pPr>
      <w:r>
        <w:t xml:space="preserve">The coordination-detection capability — identifying seeded narrative precipitation that diverges from what natural conditions would produce — is the accountability application. Not editorial judgment about whether a coordinated narrative is true or false; measurement of whether it is natural or manufactured. A storm formed from genuine accumulated divergence is categorically different from one seeded into conditions that would not have produced it. The difference is in the data, and the visualization makes it visible — a measurable claim that can be made without taking political sides.</w:t>
      </w:r>
    </w:p>
    <w:p>
      <w:pPr>
        <w:pStyle w:val="Heading2"/>
      </w:pPr>
      <w:r>
        <w:t xml:space="preserve">7.3  The Epistemic Implication</w:t>
      </w:r>
    </w:p>
    <w:p>
      <w:pPr>
        <w:spacing w:after="160" w:line="276"/>
      </w:pPr>
      <w:r>
        <w:t xml:space="preserve">The deepest implication is what the framework says about belief at the civilizational scale: collective belief is not primarily determined by evidence but by atmospheric conditions. What a civilization can believe at any moment is constrained by its epistemic climate — the accumulated narrative sediment of prior cycles, the topography shaped by history and culture, the current pressure gradient between competing frameworks. Evidence matters the way precipitation matters in meteorology: one input into a complex dynamic system, not a direct determinant. A true story released into unfavorable conditions evaporates; a false story released into a low-pressure zone with the right seeding produces a storm.</w:t>
      </w:r>
    </w:p>
    <w:p>
      <w:pPr>
        <w:spacing w:after="160" w:line="276"/>
      </w:pPr>
      <w:r>
        <w:t xml:space="preserve">This is not nihilism about truth. It is realism about the physics of belief propagation. Understanding the physics does not make truth irrelevant — it makes the work of establishing truth more sophisticated. You do not change the weather by asserting the current weather is wrong; you change it by understanding the conditions and working with them. The meteorology of information propagation does not tell us what to believe. It tells us what conditions determine what we can believe — and how those conditions can be measured, modeled, and eventually forecast.</w:t>
      </w:r>
    </w:p>
    <w:p>
      <w:pPr>
        <w:pBdr>
          <w:top w:val="single" w:color="C9A84C" w:sz="6" w:space="4"/>
        </w:pBdr>
        <w:spacing w:before="300"/>
      </w:pPr>
    </w:p>
    <w:p>
      <w:pPr>
        <w:spacing w:before="120"/>
      </w:pPr>
      <w:r>
        <w:rPr>
          <w:i/>
          <w:iCs/>
          <w:sz w:val="18"/>
          <w:szCs w:val="18"/>
        </w:rPr>
        <w:t xml:space="preserve">The Meteorology of Information Propagation  ·  v0.2  ·  Patrick Killebrew  ·  June 2026  ·  Concept Paper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MoIP v0.2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A2A2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Meteorology of Information Propagation v0.2</dc:title>
  <dc:creator>Patrick Killebrew</dc:creator>
  <cp:lastModifiedBy>Un-named</cp:lastModifiedBy>
  <cp:revision>1</cp:revision>
  <dcterms:created xsi:type="dcterms:W3CDTF">2026-06-29T13:05:47.758Z</dcterms:created>
  <dcterms:modified xsi:type="dcterms:W3CDTF">2026-06-29T13:05:47.758Z</dcterms:modified>
</cp:coreProperties>
</file>

<file path=docProps/custom.xml><?xml version="1.0" encoding="utf-8"?>
<Properties xmlns="http://schemas.openxmlformats.org/officeDocument/2006/custom-properties" xmlns:vt="http://schemas.openxmlformats.org/officeDocument/2006/docPropsVTypes"/>
</file>