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ADC0" w14:textId="77777777" w:rsidR="00C86F09" w:rsidRPr="00C86F09" w:rsidRDefault="00C86F09" w:rsidP="00C86F09">
      <w:pPr>
        <w:rPr>
          <w:b/>
          <w:bCs/>
        </w:rPr>
      </w:pPr>
      <w:r w:rsidRPr="00C86F09">
        <w:rPr>
          <w:b/>
          <w:bCs/>
        </w:rPr>
        <w:t>北京环球度假区及北京环球影城入园须知</w:t>
      </w:r>
    </w:p>
    <w:p w14:paraId="374643C4" w14:textId="77777777" w:rsidR="00C86F09" w:rsidRPr="00C86F09" w:rsidRDefault="00C86F09" w:rsidP="00C86F09">
      <w:r w:rsidRPr="00C86F09">
        <w:t> </w:t>
      </w:r>
    </w:p>
    <w:p w14:paraId="1DA285B4" w14:textId="77777777" w:rsidR="00C86F09" w:rsidRPr="00C86F09" w:rsidRDefault="00C86F09" w:rsidP="00C86F09">
      <w:r w:rsidRPr="00C86F09">
        <w:rPr>
          <w:b/>
          <w:bCs/>
        </w:rPr>
        <w:t>欢迎您来到北京环球度假区（</w:t>
      </w:r>
      <w:r w:rsidRPr="00C86F09">
        <w:rPr>
          <w:b/>
          <w:bCs/>
        </w:rPr>
        <w:t>“</w:t>
      </w:r>
      <w:r w:rsidRPr="00C86F09">
        <w:rPr>
          <w:b/>
          <w:bCs/>
        </w:rPr>
        <w:t>度假区</w:t>
      </w:r>
      <w:r w:rsidRPr="00C86F09">
        <w:rPr>
          <w:b/>
          <w:bCs/>
        </w:rPr>
        <w:t>”</w:t>
      </w:r>
      <w:r w:rsidRPr="00C86F09">
        <w:rPr>
          <w:b/>
          <w:bCs/>
        </w:rPr>
        <w:t>）！本入园须知覆盖北京环球度假区中的北京环球城市大道（</w:t>
      </w:r>
      <w:r w:rsidRPr="00C86F09">
        <w:rPr>
          <w:b/>
          <w:bCs/>
        </w:rPr>
        <w:t>“</w:t>
      </w:r>
      <w:r w:rsidRPr="00C86F09">
        <w:rPr>
          <w:b/>
          <w:bCs/>
        </w:rPr>
        <w:t>城市大道</w:t>
      </w:r>
      <w:r w:rsidRPr="00C86F09">
        <w:rPr>
          <w:b/>
          <w:bCs/>
        </w:rPr>
        <w:t>”</w:t>
      </w:r>
      <w:r w:rsidRPr="00C86F09">
        <w:rPr>
          <w:b/>
          <w:bCs/>
        </w:rPr>
        <w:t>），北京环球度假区水系（</w:t>
      </w:r>
      <w:r w:rsidRPr="00C86F09">
        <w:rPr>
          <w:b/>
          <w:bCs/>
        </w:rPr>
        <w:t>“</w:t>
      </w:r>
      <w:r w:rsidRPr="00C86F09">
        <w:rPr>
          <w:b/>
          <w:bCs/>
        </w:rPr>
        <w:t>水系</w:t>
      </w:r>
      <w:r w:rsidRPr="00C86F09">
        <w:rPr>
          <w:b/>
          <w:bCs/>
        </w:rPr>
        <w:t>”</w:t>
      </w:r>
      <w:r w:rsidRPr="00C86F09">
        <w:rPr>
          <w:b/>
          <w:bCs/>
        </w:rPr>
        <w:t>）以及北京环球影城（</w:t>
      </w:r>
      <w:r w:rsidRPr="00C86F09">
        <w:rPr>
          <w:b/>
          <w:bCs/>
        </w:rPr>
        <w:t>“</w:t>
      </w:r>
      <w:r w:rsidRPr="00C86F09">
        <w:rPr>
          <w:b/>
          <w:bCs/>
        </w:rPr>
        <w:t>主题公园</w:t>
      </w:r>
      <w:r w:rsidRPr="00C86F09">
        <w:rPr>
          <w:b/>
          <w:bCs/>
        </w:rPr>
        <w:t>”</w:t>
      </w:r>
      <w:r w:rsidRPr="00C86F09">
        <w:rPr>
          <w:b/>
          <w:bCs/>
        </w:rPr>
        <w:t>），请您知悉：</w:t>
      </w:r>
    </w:p>
    <w:p w14:paraId="7EF01983" w14:textId="77777777" w:rsidR="00C86F09" w:rsidRPr="00C86F09" w:rsidRDefault="00C86F09" w:rsidP="00C86F09">
      <w:r w:rsidRPr="00C86F09">
        <w:t> </w:t>
      </w:r>
    </w:p>
    <w:p w14:paraId="5C0FAF99" w14:textId="77777777" w:rsidR="00C86F09" w:rsidRPr="00C86F09" w:rsidRDefault="00C86F09" w:rsidP="00C86F09">
      <w:r w:rsidRPr="00C86F09">
        <w:rPr>
          <w:b/>
          <w:bCs/>
        </w:rPr>
        <w:t>安检流程：</w:t>
      </w:r>
    </w:p>
    <w:p w14:paraId="60D067E8" w14:textId="77777777" w:rsidR="00C86F09" w:rsidRPr="00C86F09" w:rsidRDefault="00C86F09" w:rsidP="00C86F09">
      <w:pPr>
        <w:numPr>
          <w:ilvl w:val="0"/>
          <w:numId w:val="1"/>
        </w:numPr>
      </w:pPr>
      <w:r w:rsidRPr="00C86F09">
        <w:t>根据相关法律法规和政府部门的指导意见，所有游客及其所有包袋、背包及其他携带物品在进入北京环球度假区前必须进行安全检查。基于安全原因考虑，我们可能拒绝游客将个别包袋、包裹或其他物品带入度假区，并将以适当的方式处理无人看管的物品。</w:t>
      </w:r>
    </w:p>
    <w:p w14:paraId="362F1BA1" w14:textId="77777777" w:rsidR="00C86F09" w:rsidRPr="00C86F09" w:rsidRDefault="00C86F09" w:rsidP="00C86F09">
      <w:pPr>
        <w:numPr>
          <w:ilvl w:val="0"/>
          <w:numId w:val="1"/>
        </w:numPr>
      </w:pPr>
      <w:r w:rsidRPr="00C86F09">
        <w:t>安检时将会使用安检门、</w:t>
      </w:r>
      <w:r w:rsidRPr="00C86F09">
        <w:t>X</w:t>
      </w:r>
      <w:r w:rsidRPr="00C86F09">
        <w:t>光机和手持金属探测仪。</w:t>
      </w:r>
    </w:p>
    <w:p w14:paraId="4843BBFD" w14:textId="77777777" w:rsidR="00C86F09" w:rsidRPr="00C86F09" w:rsidRDefault="00C86F09" w:rsidP="00C86F09">
      <w:pPr>
        <w:numPr>
          <w:ilvl w:val="0"/>
          <w:numId w:val="1"/>
        </w:numPr>
      </w:pPr>
      <w:r w:rsidRPr="00C86F09">
        <w:t>不得携带以下物品进入度假区：</w:t>
      </w:r>
    </w:p>
    <w:p w14:paraId="698FC435" w14:textId="171F8773" w:rsidR="00C86F09" w:rsidRPr="00C86F09" w:rsidRDefault="00C86F09" w:rsidP="00C86F09">
      <w:pPr>
        <w:numPr>
          <w:ilvl w:val="0"/>
          <w:numId w:val="1"/>
        </w:numPr>
      </w:pPr>
      <w:r w:rsidRPr="00C86F09">
        <w:drawing>
          <wp:inline distT="0" distB="0" distL="0" distR="0" wp14:anchorId="511E069E" wp14:editId="60B83D96">
            <wp:extent cx="5943600" cy="3343275"/>
            <wp:effectExtent l="0" t="0" r="0" b="9525"/>
            <wp:docPr id="790858074" name="Picture 2" descr="Park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k Ru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86F09">
        <w:t> </w:t>
      </w:r>
    </w:p>
    <w:p w14:paraId="4B67034A" w14:textId="77777777" w:rsidR="00C86F09" w:rsidRPr="00C86F09" w:rsidRDefault="00C86F09" w:rsidP="00C86F09">
      <w:pPr>
        <w:numPr>
          <w:ilvl w:val="1"/>
          <w:numId w:val="2"/>
        </w:numPr>
      </w:pPr>
      <w:r w:rsidRPr="00C86F09">
        <w:t>玻璃制品（如水杯和饭盒等），因医疗、婴幼儿或特殊饮食需求除外</w:t>
      </w:r>
    </w:p>
    <w:p w14:paraId="49F60626" w14:textId="77777777" w:rsidR="00C86F09" w:rsidRPr="00C86F09" w:rsidRDefault="00C86F09" w:rsidP="00C86F09">
      <w:pPr>
        <w:numPr>
          <w:ilvl w:val="1"/>
          <w:numId w:val="3"/>
        </w:numPr>
      </w:pPr>
      <w:r w:rsidRPr="00C86F09">
        <w:lastRenderedPageBreak/>
        <w:t>露营车、手推车、及带轮子的运送工具和电动代步车。手推轮椅、残疾人电动辅助行动设备，游园当日由</w:t>
      </w:r>
      <w:r w:rsidRPr="00C86F09">
        <w:t>7</w:t>
      </w:r>
      <w:r w:rsidRPr="00C86F09">
        <w:t>岁及以下儿童使用的童车</w:t>
      </w:r>
      <w:r w:rsidRPr="00C86F09">
        <w:t>(</w:t>
      </w:r>
      <w:r w:rsidRPr="00C86F09">
        <w:t>需此年龄段儿童同行</w:t>
      </w:r>
      <w:r w:rsidRPr="00C86F09">
        <w:t>)</w:t>
      </w:r>
      <w:r w:rsidRPr="00C86F09">
        <w:t>除外。</w:t>
      </w:r>
    </w:p>
    <w:p w14:paraId="7E56B897" w14:textId="77777777" w:rsidR="00C86F09" w:rsidRPr="00C86F09" w:rsidRDefault="00C86F09" w:rsidP="00C86F09">
      <w:pPr>
        <w:numPr>
          <w:ilvl w:val="1"/>
          <w:numId w:val="4"/>
        </w:numPr>
      </w:pPr>
      <w:r w:rsidRPr="00C86F09">
        <w:t>自行车或带滑轮的玩乐装备</w:t>
      </w:r>
      <w:r w:rsidRPr="00C86F09">
        <w:t xml:space="preserve">, </w:t>
      </w:r>
      <w:r w:rsidRPr="00C86F09">
        <w:t>如旱冰鞋及带滑轮的鞋子、滑板、踏板车</w:t>
      </w:r>
    </w:p>
    <w:p w14:paraId="5FF4826C" w14:textId="77777777" w:rsidR="00C86F09" w:rsidRPr="00C86F09" w:rsidRDefault="00C86F09" w:rsidP="00C86F09">
      <w:pPr>
        <w:numPr>
          <w:ilvl w:val="1"/>
          <w:numId w:val="5"/>
        </w:numPr>
      </w:pPr>
      <w:r w:rsidRPr="00C86F09">
        <w:t>凳子、折叠椅</w:t>
      </w:r>
    </w:p>
    <w:p w14:paraId="423C55F5" w14:textId="77777777" w:rsidR="00C86F09" w:rsidRPr="00C86F09" w:rsidRDefault="00C86F09" w:rsidP="00C86F09">
      <w:pPr>
        <w:numPr>
          <w:ilvl w:val="1"/>
          <w:numId w:val="6"/>
        </w:numPr>
      </w:pPr>
      <w:r w:rsidRPr="00C86F09">
        <w:t>武器、刀剪、易爆品、危险化学品、易燃品（如发胶等）和气球</w:t>
      </w:r>
    </w:p>
    <w:p w14:paraId="1FBA60FD" w14:textId="77777777" w:rsidR="00C86F09" w:rsidRPr="00C86F09" w:rsidRDefault="00C86F09" w:rsidP="00C86F09">
      <w:pPr>
        <w:numPr>
          <w:ilvl w:val="1"/>
          <w:numId w:val="7"/>
        </w:numPr>
      </w:pPr>
      <w:r w:rsidRPr="00C86F09">
        <w:t>宠物和动物，协助残疾人的经过培训的导盲犬除外（导盲犬必须系牵引绳）。请注意部分景点可能不允许导盲犬乘坐</w:t>
      </w:r>
    </w:p>
    <w:p w14:paraId="4C277A3D" w14:textId="77777777" w:rsidR="00C86F09" w:rsidRPr="00C86F09" w:rsidRDefault="00C86F09" w:rsidP="00C86F09">
      <w:pPr>
        <w:numPr>
          <w:ilvl w:val="1"/>
          <w:numId w:val="8"/>
        </w:numPr>
      </w:pPr>
      <w:r w:rsidRPr="00C86F09">
        <w:t>尺寸超过长</w:t>
      </w:r>
      <w:r w:rsidRPr="00C86F09">
        <w:t>56</w:t>
      </w:r>
      <w:r w:rsidRPr="00C86F09">
        <w:t>厘米</w:t>
      </w:r>
      <w:r w:rsidRPr="00C86F09">
        <w:t xml:space="preserve"> x </w:t>
      </w:r>
      <w:r w:rsidRPr="00C86F09">
        <w:t>宽</w:t>
      </w:r>
      <w:r w:rsidRPr="00C86F09">
        <w:t>36</w:t>
      </w:r>
      <w:r w:rsidRPr="00C86F09">
        <w:t>厘米</w:t>
      </w:r>
      <w:r w:rsidRPr="00C86F09">
        <w:t xml:space="preserve"> x </w:t>
      </w:r>
      <w:r w:rsidRPr="00C86F09">
        <w:t>高</w:t>
      </w:r>
      <w:r w:rsidRPr="00C86F09">
        <w:t>23</w:t>
      </w:r>
      <w:r w:rsidRPr="00C86F09">
        <w:t>厘米的包或容器</w:t>
      </w:r>
    </w:p>
    <w:p w14:paraId="21895612" w14:textId="77777777" w:rsidR="00C86F09" w:rsidRPr="00C86F09" w:rsidRDefault="00C86F09" w:rsidP="00C86F09">
      <w:pPr>
        <w:numPr>
          <w:ilvl w:val="1"/>
          <w:numId w:val="9"/>
        </w:numPr>
      </w:pPr>
      <w:r w:rsidRPr="00C86F09">
        <w:t>玩具枪、爆破器、弹弓、弓或弩等</w:t>
      </w:r>
    </w:p>
    <w:p w14:paraId="2CB7B733" w14:textId="77777777" w:rsidR="00C86F09" w:rsidRPr="00C86F09" w:rsidRDefault="00C86F09" w:rsidP="00C86F09">
      <w:pPr>
        <w:numPr>
          <w:ilvl w:val="1"/>
          <w:numId w:val="10"/>
        </w:numPr>
      </w:pPr>
      <w:r w:rsidRPr="00C86F09">
        <w:t>渔具、风筝、遥控设备或其他遥控类玩乐装备（如无人机等）</w:t>
      </w:r>
    </w:p>
    <w:p w14:paraId="1EFBDE05" w14:textId="77777777" w:rsidR="00C86F09" w:rsidRPr="00C86F09" w:rsidRDefault="00C86F09" w:rsidP="00C86F09">
      <w:pPr>
        <w:numPr>
          <w:ilvl w:val="1"/>
          <w:numId w:val="11"/>
        </w:numPr>
      </w:pPr>
      <w:r w:rsidRPr="00C86F09">
        <w:t>可能妨碍度假区安全及日常运营的摄影器材、摄影灯光设备、摄像器材、三脚架和相关工具</w:t>
      </w:r>
    </w:p>
    <w:p w14:paraId="3F812C06" w14:textId="77777777" w:rsidR="00C86F09" w:rsidRPr="00C86F09" w:rsidRDefault="00C86F09" w:rsidP="00C86F09">
      <w:pPr>
        <w:numPr>
          <w:ilvl w:val="1"/>
          <w:numId w:val="12"/>
        </w:numPr>
      </w:pPr>
      <w:r w:rsidRPr="00C86F09">
        <w:t>相机</w:t>
      </w:r>
      <w:r w:rsidRPr="00C86F09">
        <w:t>/</w:t>
      </w:r>
      <w:r w:rsidRPr="00C86F09">
        <w:t>手机</w:t>
      </w:r>
      <w:r w:rsidRPr="00C86F09">
        <w:t>/</w:t>
      </w:r>
      <w:r w:rsidRPr="00C86F09">
        <w:t>手提摄影机之伸缩杆（例如自拍杆）</w:t>
      </w:r>
    </w:p>
    <w:p w14:paraId="5982C396" w14:textId="77777777" w:rsidR="00C86F09" w:rsidRPr="00C86F09" w:rsidRDefault="00C86F09" w:rsidP="00C86F09">
      <w:pPr>
        <w:numPr>
          <w:ilvl w:val="1"/>
          <w:numId w:val="13"/>
        </w:numPr>
      </w:pPr>
      <w:r w:rsidRPr="00C86F09">
        <w:t>大量北京环球度假区官方商品或可能被他人误认为是北京环球度假区相关的周边商品（如魔法袍、魔法杖、配饰等），或其他可进行售卖的商品（如雨衣、冷饮等），但经我们书面允许的除外。注：大量，指的是超过个人使用数量</w:t>
      </w:r>
    </w:p>
    <w:p w14:paraId="0896306E" w14:textId="77777777" w:rsidR="00C86F09" w:rsidRPr="00C86F09" w:rsidRDefault="00C86F09" w:rsidP="00C86F09">
      <w:pPr>
        <w:numPr>
          <w:ilvl w:val="1"/>
          <w:numId w:val="14"/>
        </w:numPr>
      </w:pPr>
      <w:r w:rsidRPr="00C86F09">
        <w:t>其他任何可能造成伤害或混乱的物品</w:t>
      </w:r>
    </w:p>
    <w:p w14:paraId="04CCA4C3" w14:textId="77777777" w:rsidR="00C86F09" w:rsidRPr="00C86F09" w:rsidRDefault="00C86F09" w:rsidP="00C86F09">
      <w:r w:rsidRPr="00C86F09">
        <w:t> </w:t>
      </w:r>
    </w:p>
    <w:p w14:paraId="39D9742E" w14:textId="77777777" w:rsidR="00C86F09" w:rsidRPr="00C86F09" w:rsidRDefault="00C86F09" w:rsidP="00C86F09">
      <w:r w:rsidRPr="00C86F09">
        <w:rPr>
          <w:b/>
          <w:bCs/>
        </w:rPr>
        <w:t>餐饮政策：</w:t>
      </w:r>
    </w:p>
    <w:p w14:paraId="664ACA0C" w14:textId="77777777" w:rsidR="00C86F09" w:rsidRPr="00C86F09" w:rsidRDefault="00C86F09" w:rsidP="00C86F09">
      <w:r w:rsidRPr="00C86F09">
        <w:t>北京环球度假区内的餐厅和零售店将为游客提供种类丰富、新鲜美味的各种美食。与此同时，我们理解并尊重游客可能会有携带仅供个人食用的食品和饮料入园的需求。为了保障所有游客拥有安全、愉悦的游乐体验，请您知悉以下食品和饮料出于安全考虑及可能对他人体验造成影响，请勿携带进入北京环球度假区（因医疗、婴幼儿或特殊饮食需求除外）：</w:t>
      </w:r>
    </w:p>
    <w:p w14:paraId="5E36172F" w14:textId="77777777" w:rsidR="00C86F09" w:rsidRPr="00C86F09" w:rsidRDefault="00C86F09" w:rsidP="00C86F09">
      <w:pPr>
        <w:numPr>
          <w:ilvl w:val="0"/>
          <w:numId w:val="15"/>
        </w:numPr>
      </w:pPr>
      <w:r w:rsidRPr="00C86F09">
        <w:t>超出个人食用的食品和饮料</w:t>
      </w:r>
    </w:p>
    <w:p w14:paraId="5C244455" w14:textId="77777777" w:rsidR="00C86F09" w:rsidRPr="00C86F09" w:rsidRDefault="00C86F09" w:rsidP="00C86F09">
      <w:pPr>
        <w:numPr>
          <w:ilvl w:val="0"/>
          <w:numId w:val="15"/>
        </w:numPr>
      </w:pPr>
      <w:r w:rsidRPr="00C86F09">
        <w:lastRenderedPageBreak/>
        <w:t>含有酒精的饮料（如：啤酒、烈酒等）</w:t>
      </w:r>
    </w:p>
    <w:p w14:paraId="765E5E0C" w14:textId="77777777" w:rsidR="00C86F09" w:rsidRPr="00C86F09" w:rsidRDefault="00C86F09" w:rsidP="00C86F09">
      <w:pPr>
        <w:numPr>
          <w:ilvl w:val="0"/>
          <w:numId w:val="15"/>
        </w:numPr>
      </w:pPr>
      <w:r w:rsidRPr="00C86F09">
        <w:t>需要加热或加工的食品（如：需以加热水、微波加热或自热等方式加工的方便面、冷食、速食火锅等）</w:t>
      </w:r>
    </w:p>
    <w:p w14:paraId="1D4AE527" w14:textId="77777777" w:rsidR="00C86F09" w:rsidRPr="00C86F09" w:rsidRDefault="00C86F09" w:rsidP="00C86F09">
      <w:pPr>
        <w:numPr>
          <w:ilvl w:val="0"/>
          <w:numId w:val="15"/>
        </w:numPr>
      </w:pPr>
      <w:r w:rsidRPr="00C86F09">
        <w:t>带有刺激性气味的食品及饮料（如：榴莲等）</w:t>
      </w:r>
    </w:p>
    <w:p w14:paraId="5D45C722" w14:textId="77777777" w:rsidR="00C86F09" w:rsidRPr="00C86F09" w:rsidRDefault="00C86F09" w:rsidP="00C86F09">
      <w:r w:rsidRPr="00C86F09">
        <w:rPr>
          <w:b/>
          <w:bCs/>
        </w:rPr>
        <w:t>一般要求：</w:t>
      </w:r>
    </w:p>
    <w:p w14:paraId="58F54582" w14:textId="77777777" w:rsidR="00C86F09" w:rsidRPr="00C86F09" w:rsidRDefault="00C86F09" w:rsidP="00C86F09">
      <w:pPr>
        <w:numPr>
          <w:ilvl w:val="0"/>
          <w:numId w:val="16"/>
        </w:numPr>
      </w:pPr>
      <w:r w:rsidRPr="00C86F09">
        <w:t>请随时看管好您的私人财物，并自行为其安全负责。</w:t>
      </w:r>
    </w:p>
    <w:p w14:paraId="5478641E" w14:textId="77777777" w:rsidR="00C86F09" w:rsidRPr="00C86F09" w:rsidRDefault="00C86F09" w:rsidP="00C86F09">
      <w:pPr>
        <w:numPr>
          <w:ilvl w:val="0"/>
          <w:numId w:val="16"/>
        </w:numPr>
      </w:pPr>
      <w:r w:rsidRPr="00C86F09">
        <w:t>请照看好同行的儿童。不满</w:t>
      </w:r>
      <w:r w:rsidRPr="00C86F09">
        <w:t>16</w:t>
      </w:r>
      <w:r w:rsidRPr="00C86F09">
        <w:t>周岁的游客必须由</w:t>
      </w:r>
      <w:r w:rsidRPr="00C86F09">
        <w:t>16</w:t>
      </w:r>
      <w:r w:rsidRPr="00C86F09">
        <w:t>周岁以上（含）的游客陪同。</w:t>
      </w:r>
    </w:p>
    <w:p w14:paraId="29A5AF36" w14:textId="77777777" w:rsidR="00C86F09" w:rsidRPr="00C86F09" w:rsidRDefault="00C86F09" w:rsidP="00C86F09">
      <w:pPr>
        <w:numPr>
          <w:ilvl w:val="0"/>
          <w:numId w:val="16"/>
        </w:numPr>
      </w:pPr>
      <w:r w:rsidRPr="00C86F09">
        <w:t>我们可能因为游客行为举止不当或出于安全因素考虑而拒绝该游客入园或要求其离园。</w:t>
      </w:r>
    </w:p>
    <w:p w14:paraId="543F7C10" w14:textId="77777777" w:rsidR="00C86F09" w:rsidRPr="00C86F09" w:rsidRDefault="00C86F09" w:rsidP="00C86F09">
      <w:pPr>
        <w:numPr>
          <w:ilvl w:val="0"/>
          <w:numId w:val="16"/>
        </w:numPr>
      </w:pPr>
      <w:r w:rsidRPr="00C86F09">
        <w:t>进入北京环球影城，游客须持有有效门票，并且需提供政府颁发的有效身份证件原件用于年龄及身份验证</w:t>
      </w:r>
      <w:r w:rsidRPr="00C86F09">
        <w:t>*</w:t>
      </w:r>
      <w:r w:rsidRPr="00C86F09">
        <w:t>，包括：</w:t>
      </w:r>
    </w:p>
    <w:p w14:paraId="22875CAA" w14:textId="77777777" w:rsidR="00C86F09" w:rsidRPr="00C86F09" w:rsidRDefault="00C86F09" w:rsidP="00C86F09">
      <w:pPr>
        <w:numPr>
          <w:ilvl w:val="1"/>
          <w:numId w:val="17"/>
        </w:numPr>
      </w:pPr>
      <w:r w:rsidRPr="00C86F09">
        <w:t>中国大陆居民：居民身份证</w:t>
      </w:r>
    </w:p>
    <w:p w14:paraId="3DFA99FC" w14:textId="77777777" w:rsidR="00C86F09" w:rsidRPr="00C86F09" w:rsidRDefault="00C86F09" w:rsidP="00C86F09">
      <w:pPr>
        <w:numPr>
          <w:ilvl w:val="1"/>
          <w:numId w:val="18"/>
        </w:numPr>
      </w:pPr>
      <w:r w:rsidRPr="00C86F09">
        <w:t>中国香港、中国澳门居民：港澳居民来往内地通行证或港澳居民居住证</w:t>
      </w:r>
    </w:p>
    <w:p w14:paraId="51F2232D" w14:textId="77777777" w:rsidR="00C86F09" w:rsidRPr="00C86F09" w:rsidRDefault="00C86F09" w:rsidP="00C86F09">
      <w:pPr>
        <w:numPr>
          <w:ilvl w:val="1"/>
          <w:numId w:val="19"/>
        </w:numPr>
      </w:pPr>
      <w:r w:rsidRPr="00C86F09">
        <w:t>中国台湾居民：台湾居民来往大陆通行证或台湾居民居住证</w:t>
      </w:r>
    </w:p>
    <w:p w14:paraId="513C4BE4" w14:textId="77777777" w:rsidR="00C86F09" w:rsidRPr="00C86F09" w:rsidRDefault="00C86F09" w:rsidP="00C86F09">
      <w:pPr>
        <w:numPr>
          <w:ilvl w:val="1"/>
          <w:numId w:val="20"/>
        </w:numPr>
      </w:pPr>
      <w:r w:rsidRPr="00C86F09">
        <w:t>外国公民：护照或外国人永久居留身份证</w:t>
      </w:r>
    </w:p>
    <w:p w14:paraId="11383BCE" w14:textId="77777777" w:rsidR="00C86F09" w:rsidRPr="00C86F09" w:rsidRDefault="00C86F09" w:rsidP="00C86F09">
      <w:pPr>
        <w:numPr>
          <w:ilvl w:val="0"/>
          <w:numId w:val="16"/>
        </w:numPr>
      </w:pPr>
      <w:r w:rsidRPr="00C86F09">
        <w:t>游客每次进入主题公园前均需于北京环球度假区指定的官方移动应用（例如北京环球度假区官方</w:t>
      </w:r>
      <w:r w:rsidRPr="00C86F09">
        <w:t>App</w:t>
      </w:r>
      <w:r w:rsidRPr="00C86F09">
        <w:t>、支付宝小程序</w:t>
      </w:r>
      <w:proofErr w:type="gramStart"/>
      <w:r w:rsidRPr="00C86F09">
        <w:t>和微信小</w:t>
      </w:r>
      <w:proofErr w:type="gramEnd"/>
      <w:r w:rsidRPr="00C86F09">
        <w:t>程序）上预约入园时段，分时有序入园。有效的入园权益连同预约记录，共同构成有效的入园凭证，缺一不可。</w:t>
      </w:r>
    </w:p>
    <w:p w14:paraId="355AF660" w14:textId="77777777" w:rsidR="00C86F09" w:rsidRPr="00C86F09" w:rsidRDefault="00C86F09" w:rsidP="00C86F09">
      <w:pPr>
        <w:numPr>
          <w:ilvl w:val="0"/>
          <w:numId w:val="16"/>
        </w:numPr>
      </w:pPr>
      <w:r w:rsidRPr="00C86F09">
        <w:t>受限于主题公园门票条款及条件，主题公园入园门票不可转让，一经更改立即作废，于入园当天及到期或使用后不可退票，且门票在其有效期内</w:t>
      </w:r>
      <w:proofErr w:type="gramStart"/>
      <w:r w:rsidRPr="00C86F09">
        <w:t>仅供同一</w:t>
      </w:r>
      <w:proofErr w:type="gramEnd"/>
      <w:r w:rsidRPr="00C86F09">
        <w:t>人使用。不同门票产品的具体政策，请参阅订票页面票</w:t>
      </w:r>
      <w:proofErr w:type="gramStart"/>
      <w:r w:rsidRPr="00C86F09">
        <w:t>务</w:t>
      </w:r>
      <w:proofErr w:type="gramEnd"/>
      <w:r w:rsidRPr="00C86F09">
        <w:t>详情。</w:t>
      </w:r>
    </w:p>
    <w:p w14:paraId="7DAA7E9D" w14:textId="77777777" w:rsidR="00C86F09" w:rsidRPr="00C86F09" w:rsidRDefault="00C86F09" w:rsidP="00C86F09">
      <w:pPr>
        <w:numPr>
          <w:ilvl w:val="0"/>
          <w:numId w:val="16"/>
        </w:numPr>
      </w:pPr>
      <w:r w:rsidRPr="00C86F09">
        <w:t>请参考游乐景点等候时间及开放时间，</w:t>
      </w:r>
      <w:proofErr w:type="gramStart"/>
      <w:r w:rsidRPr="00C86F09">
        <w:t>计划您</w:t>
      </w:r>
      <w:proofErr w:type="gramEnd"/>
      <w:r w:rsidRPr="00C86F09">
        <w:t>的行程。在主题公园一天的运营时间内，游客可能无法体验所有游乐景点。游客是否可以体验各个游乐景点，视具体安全规则（如身高限制、身体健康状况限制等）而定。</w:t>
      </w:r>
    </w:p>
    <w:p w14:paraId="10C840A7" w14:textId="77777777" w:rsidR="00C86F09" w:rsidRPr="00C86F09" w:rsidRDefault="00C86F09" w:rsidP="00C86F09">
      <w:pPr>
        <w:numPr>
          <w:ilvl w:val="0"/>
          <w:numId w:val="16"/>
        </w:numPr>
      </w:pPr>
      <w:r w:rsidRPr="00C86F09">
        <w:t>排队等候时，请尊重其他游客，所有同行人员须一同排队。</w:t>
      </w:r>
    </w:p>
    <w:p w14:paraId="6D6504A2" w14:textId="77777777" w:rsidR="00C86F09" w:rsidRPr="00C86F09" w:rsidRDefault="00C86F09" w:rsidP="00C86F09">
      <w:pPr>
        <w:numPr>
          <w:ilvl w:val="0"/>
          <w:numId w:val="16"/>
        </w:numPr>
      </w:pPr>
      <w:r w:rsidRPr="00C86F09">
        <w:t>在北京环球度假区水系中仅允许度假区运营的船舶行驶。</w:t>
      </w:r>
    </w:p>
    <w:p w14:paraId="576F9D02" w14:textId="77777777" w:rsidR="00C86F09" w:rsidRPr="00C86F09" w:rsidRDefault="00C86F09" w:rsidP="00C86F09">
      <w:pPr>
        <w:numPr>
          <w:ilvl w:val="0"/>
          <w:numId w:val="16"/>
        </w:numPr>
      </w:pPr>
      <w:r w:rsidRPr="00C86F09">
        <w:lastRenderedPageBreak/>
        <w:t>请使用指定的人行道和道路通行。</w:t>
      </w:r>
    </w:p>
    <w:p w14:paraId="6FE72DC4" w14:textId="77777777" w:rsidR="00C86F09" w:rsidRPr="00C86F09" w:rsidRDefault="00C86F09" w:rsidP="00C86F09">
      <w:pPr>
        <w:numPr>
          <w:ilvl w:val="0"/>
          <w:numId w:val="16"/>
        </w:numPr>
      </w:pPr>
      <w:r w:rsidRPr="00C86F09">
        <w:t>请遵循度假区团队成员的指引。</w:t>
      </w:r>
    </w:p>
    <w:p w14:paraId="12D3A274" w14:textId="77777777" w:rsidR="00C86F09" w:rsidRPr="00C86F09" w:rsidRDefault="00C86F09" w:rsidP="00C86F09">
      <w:r w:rsidRPr="00C86F09">
        <w:t> </w:t>
      </w:r>
    </w:p>
    <w:p w14:paraId="5C0C057E" w14:textId="77777777" w:rsidR="00C86F09" w:rsidRPr="00C86F09" w:rsidRDefault="00C86F09" w:rsidP="00C86F09">
      <w:r w:rsidRPr="00C86F09">
        <w:rPr>
          <w:b/>
          <w:bCs/>
        </w:rPr>
        <w:t>在北京环球度假区范围内，为了给所有游客提供安全舒适的环境，</w:t>
      </w:r>
      <w:proofErr w:type="gramStart"/>
      <w:r w:rsidRPr="00C86F09">
        <w:rPr>
          <w:b/>
          <w:bCs/>
        </w:rPr>
        <w:t>您不得</w:t>
      </w:r>
      <w:proofErr w:type="gramEnd"/>
      <w:r w:rsidRPr="00C86F09">
        <w:rPr>
          <w:b/>
          <w:bCs/>
        </w:rPr>
        <w:t>进行以下活动：</w:t>
      </w:r>
    </w:p>
    <w:p w14:paraId="543BAC4E" w14:textId="77777777" w:rsidR="00C86F09" w:rsidRPr="00C86F09" w:rsidRDefault="00C86F09" w:rsidP="00C86F09">
      <w:pPr>
        <w:numPr>
          <w:ilvl w:val="0"/>
          <w:numId w:val="21"/>
        </w:numPr>
      </w:pPr>
      <w:r w:rsidRPr="00C86F09">
        <w:t>倒票、示威抗议、请愿或拉客。</w:t>
      </w:r>
    </w:p>
    <w:p w14:paraId="104E1E01" w14:textId="77777777" w:rsidR="00C86F09" w:rsidRPr="00C86F09" w:rsidRDefault="00C86F09" w:rsidP="00C86F09">
      <w:pPr>
        <w:numPr>
          <w:ilvl w:val="0"/>
          <w:numId w:val="21"/>
        </w:numPr>
      </w:pPr>
      <w:r w:rsidRPr="00C86F09">
        <w:t>未经我们书面允许出售、出租、交换、散发及展示商品或服务，包括但不限于任何形式的导</w:t>
      </w:r>
      <w:proofErr w:type="gramStart"/>
      <w:r w:rsidRPr="00C86F09">
        <w:t>览</w:t>
      </w:r>
      <w:proofErr w:type="gramEnd"/>
      <w:r w:rsidRPr="00C86F09">
        <w:t>服务、摄影服务、度假区提供的产品及服务或任何其他种类的物品。</w:t>
      </w:r>
    </w:p>
    <w:p w14:paraId="1FE1D4E5" w14:textId="77777777" w:rsidR="00C86F09" w:rsidRPr="00C86F09" w:rsidRDefault="00C86F09" w:rsidP="00C86F09">
      <w:pPr>
        <w:numPr>
          <w:ilvl w:val="0"/>
          <w:numId w:val="21"/>
        </w:numPr>
      </w:pPr>
      <w:r w:rsidRPr="00C86F09">
        <w:t>分发或展示未经我们书面允许的任何形式的印刷品、宣传品（如名片、宣传商品或服务的宣传单等）、录制品、旗帜、横幅或标语牌。</w:t>
      </w:r>
    </w:p>
    <w:p w14:paraId="35B12870" w14:textId="77777777" w:rsidR="00C86F09" w:rsidRPr="00C86F09" w:rsidRDefault="00C86F09" w:rsidP="00C86F09">
      <w:pPr>
        <w:numPr>
          <w:ilvl w:val="0"/>
          <w:numId w:val="21"/>
        </w:numPr>
      </w:pPr>
      <w:r w:rsidRPr="00C86F09">
        <w:t>进行未经我们书面允许的集会、主题活动、演出、演讲或行为艺术。</w:t>
      </w:r>
    </w:p>
    <w:p w14:paraId="686922F5" w14:textId="77777777" w:rsidR="00C86F09" w:rsidRPr="00C86F09" w:rsidRDefault="00C86F09" w:rsidP="00C86F09">
      <w:pPr>
        <w:numPr>
          <w:ilvl w:val="0"/>
          <w:numId w:val="21"/>
        </w:numPr>
      </w:pPr>
      <w:r w:rsidRPr="00C86F09">
        <w:t>任何违法、危险、扰乱秩序、造成混乱、具有破坏性的行为或对其他游客和团队成员具有攻击性的行为或可能危及他人的行为。此类行为包括：</w:t>
      </w:r>
    </w:p>
    <w:p w14:paraId="246EFBC7" w14:textId="77777777" w:rsidR="00C86F09" w:rsidRPr="00C86F09" w:rsidRDefault="00C86F09" w:rsidP="00C86F09">
      <w:pPr>
        <w:numPr>
          <w:ilvl w:val="1"/>
          <w:numId w:val="22"/>
        </w:numPr>
      </w:pPr>
      <w:r w:rsidRPr="00C86F09">
        <w:t>打架或威胁他人</w:t>
      </w:r>
    </w:p>
    <w:p w14:paraId="50BDD4EA" w14:textId="77777777" w:rsidR="00C86F09" w:rsidRPr="00C86F09" w:rsidRDefault="00C86F09" w:rsidP="00C86F09">
      <w:pPr>
        <w:numPr>
          <w:ilvl w:val="1"/>
          <w:numId w:val="23"/>
        </w:numPr>
      </w:pPr>
      <w:r w:rsidRPr="00C86F09">
        <w:t>排队时与他人发生冲撞、推搡</w:t>
      </w:r>
    </w:p>
    <w:p w14:paraId="1D9DE3C3" w14:textId="77777777" w:rsidR="00C86F09" w:rsidRPr="00C86F09" w:rsidRDefault="00C86F09" w:rsidP="00C86F09">
      <w:pPr>
        <w:numPr>
          <w:ilvl w:val="1"/>
          <w:numId w:val="24"/>
        </w:numPr>
      </w:pPr>
      <w:r w:rsidRPr="00C86F09">
        <w:t>使用侮辱性语言、污秽言语或不雅及威胁性质的手势</w:t>
      </w:r>
    </w:p>
    <w:p w14:paraId="4D375FA5" w14:textId="77777777" w:rsidR="00C86F09" w:rsidRPr="00C86F09" w:rsidRDefault="00C86F09" w:rsidP="00C86F09">
      <w:pPr>
        <w:numPr>
          <w:ilvl w:val="1"/>
          <w:numId w:val="25"/>
        </w:numPr>
      </w:pPr>
      <w:r w:rsidRPr="00C86F09">
        <w:t>在商店门口、人行道、出入口或电梯附近长时间停留，妨碍他人</w:t>
      </w:r>
    </w:p>
    <w:p w14:paraId="605D126F" w14:textId="77777777" w:rsidR="00C86F09" w:rsidRPr="00C86F09" w:rsidRDefault="00C86F09" w:rsidP="00C86F09">
      <w:pPr>
        <w:numPr>
          <w:ilvl w:val="1"/>
          <w:numId w:val="26"/>
        </w:numPr>
      </w:pPr>
      <w:r w:rsidRPr="00C86F09">
        <w:t>多人并排行走给他人造成不便</w:t>
      </w:r>
    </w:p>
    <w:p w14:paraId="6D990FD4" w14:textId="77777777" w:rsidR="00C86F09" w:rsidRPr="00C86F09" w:rsidRDefault="00C86F09" w:rsidP="00C86F09">
      <w:pPr>
        <w:numPr>
          <w:ilvl w:val="1"/>
          <w:numId w:val="27"/>
        </w:numPr>
      </w:pPr>
      <w:r w:rsidRPr="00C86F09">
        <w:t>踩踏草坪或进入园林景观区域</w:t>
      </w:r>
    </w:p>
    <w:p w14:paraId="24011A40" w14:textId="77777777" w:rsidR="00C86F09" w:rsidRPr="00C86F09" w:rsidRDefault="00C86F09" w:rsidP="00C86F09">
      <w:pPr>
        <w:numPr>
          <w:ilvl w:val="1"/>
          <w:numId w:val="28"/>
        </w:numPr>
      </w:pPr>
      <w:r w:rsidRPr="00C86F09">
        <w:t>奔跑、慢跑或攀爬</w:t>
      </w:r>
    </w:p>
    <w:p w14:paraId="5958C1D2" w14:textId="77777777" w:rsidR="00C86F09" w:rsidRPr="00C86F09" w:rsidRDefault="00C86F09" w:rsidP="00C86F09">
      <w:pPr>
        <w:numPr>
          <w:ilvl w:val="1"/>
          <w:numId w:val="29"/>
        </w:numPr>
      </w:pPr>
      <w:r w:rsidRPr="00C86F09">
        <w:t>使用产生噪音的设备（如收音机、喇叭、哨子、大型扩音器、人造</w:t>
      </w:r>
      <w:proofErr w:type="gramStart"/>
      <w:r w:rsidRPr="00C86F09">
        <w:t>噪音机</w:t>
      </w:r>
      <w:proofErr w:type="gramEnd"/>
      <w:r w:rsidRPr="00C86F09">
        <w:t>或其他产生巨大噪音的设备）</w:t>
      </w:r>
    </w:p>
    <w:p w14:paraId="3D107473" w14:textId="77777777" w:rsidR="00C86F09" w:rsidRPr="00C86F09" w:rsidRDefault="00C86F09" w:rsidP="00C86F09">
      <w:pPr>
        <w:numPr>
          <w:ilvl w:val="1"/>
          <w:numId w:val="30"/>
        </w:numPr>
      </w:pPr>
      <w:r w:rsidRPr="00C86F09">
        <w:t>进入北京环球度假区水系的水域、下水游泳、钓鱼捕鱼、野餐、露营和烹饪</w:t>
      </w:r>
      <w:r w:rsidRPr="00C86F09">
        <w:t>/</w:t>
      </w:r>
      <w:r w:rsidRPr="00C86F09">
        <w:t>烧烤</w:t>
      </w:r>
    </w:p>
    <w:p w14:paraId="3B502D7B" w14:textId="77777777" w:rsidR="00C86F09" w:rsidRPr="00C86F09" w:rsidRDefault="00C86F09" w:rsidP="00C86F09">
      <w:pPr>
        <w:numPr>
          <w:ilvl w:val="0"/>
          <w:numId w:val="21"/>
        </w:numPr>
      </w:pPr>
      <w:r w:rsidRPr="00C86F09">
        <w:t>衣着不适宜或着装暴露，穿戴不当、不雅，衣着印有侮辱性语言、邪教类标识或穿着宗教冒犯性的服装，穿着及地长衣，或着装影响其他游客体验。</w:t>
      </w:r>
    </w:p>
    <w:p w14:paraId="0DED8906" w14:textId="77777777" w:rsidR="00C86F09" w:rsidRPr="00C86F09" w:rsidRDefault="00C86F09" w:rsidP="00C86F09">
      <w:pPr>
        <w:numPr>
          <w:ilvl w:val="0"/>
          <w:numId w:val="31"/>
        </w:numPr>
      </w:pPr>
      <w:r w:rsidRPr="00C86F09">
        <w:lastRenderedPageBreak/>
        <w:t>进行造型装扮（包括为造型装扮而使用面部彩绘、特效妆容、主题道具或配饰），佩戴面具、面纱或</w:t>
      </w:r>
      <w:proofErr w:type="gramStart"/>
      <w:r w:rsidRPr="00C86F09">
        <w:t>遮盖全</w:t>
      </w:r>
      <w:proofErr w:type="gramEnd"/>
      <w:r w:rsidRPr="00C86F09">
        <w:t>脸或大部分脸的其他物品，但不包括度假区提供的产品或服务，出于医疗或健康原因佩戴的面罩</w:t>
      </w:r>
      <w:r w:rsidRPr="00C86F09">
        <w:t>/</w:t>
      </w:r>
      <w:r w:rsidRPr="00C86F09">
        <w:t>口罩，以及经我们书面允许的其他情况。</w:t>
      </w:r>
    </w:p>
    <w:p w14:paraId="6CAE6DA4" w14:textId="77777777" w:rsidR="00C86F09" w:rsidRPr="00C86F09" w:rsidRDefault="00C86F09" w:rsidP="00C86F09">
      <w:pPr>
        <w:numPr>
          <w:ilvl w:val="0"/>
          <w:numId w:val="31"/>
        </w:numPr>
      </w:pPr>
      <w:r w:rsidRPr="00C86F09">
        <w:t>穿着可能被游客误认为是北京环球度假区团队成员的服装。</w:t>
      </w:r>
    </w:p>
    <w:p w14:paraId="7AB10AD6" w14:textId="77777777" w:rsidR="00C86F09" w:rsidRPr="00C86F09" w:rsidRDefault="00C86F09" w:rsidP="00C86F09">
      <w:pPr>
        <w:numPr>
          <w:ilvl w:val="0"/>
          <w:numId w:val="31"/>
        </w:numPr>
      </w:pPr>
      <w:r w:rsidRPr="00C86F09">
        <w:t>在指定吸烟区以外的区域吸烟或使用电子烟。</w:t>
      </w:r>
    </w:p>
    <w:p w14:paraId="74F9A10F" w14:textId="77777777" w:rsidR="00C86F09" w:rsidRPr="00C86F09" w:rsidRDefault="00C86F09" w:rsidP="00C86F09">
      <w:pPr>
        <w:numPr>
          <w:ilvl w:val="0"/>
          <w:numId w:val="31"/>
        </w:numPr>
      </w:pPr>
      <w:r w:rsidRPr="00C86F09">
        <w:t>拍照、录像、录音或直播，用于私人和非商业用途的除外。</w:t>
      </w:r>
    </w:p>
    <w:p w14:paraId="27A4BD41" w14:textId="77777777" w:rsidR="00C86F09" w:rsidRPr="00C86F09" w:rsidRDefault="00C86F09" w:rsidP="00C86F09">
      <w:pPr>
        <w:numPr>
          <w:ilvl w:val="0"/>
          <w:numId w:val="31"/>
        </w:numPr>
      </w:pPr>
      <w:r w:rsidRPr="00C86F09">
        <w:t>随地乱扔垃圾或其他个人物品，未将其投入垃圾桶。</w:t>
      </w:r>
    </w:p>
    <w:p w14:paraId="75FD2361" w14:textId="77777777" w:rsidR="00C86F09" w:rsidRPr="00C86F09" w:rsidRDefault="00C86F09" w:rsidP="00C86F09">
      <w:pPr>
        <w:numPr>
          <w:ilvl w:val="0"/>
          <w:numId w:val="31"/>
        </w:numPr>
      </w:pPr>
      <w:r w:rsidRPr="00C86F09">
        <w:t>使用运载工具从事以下活动</w:t>
      </w:r>
    </w:p>
    <w:p w14:paraId="0B4325FF" w14:textId="77777777" w:rsidR="00C86F09" w:rsidRPr="00C86F09" w:rsidRDefault="00C86F09" w:rsidP="00C86F09">
      <w:pPr>
        <w:numPr>
          <w:ilvl w:val="1"/>
          <w:numId w:val="32"/>
        </w:numPr>
      </w:pPr>
      <w:r w:rsidRPr="00C86F09">
        <w:t>将车辆或其它运载工具放在身后拖行</w:t>
      </w:r>
    </w:p>
    <w:p w14:paraId="2A154E87" w14:textId="77777777" w:rsidR="00C86F09" w:rsidRPr="00C86F09" w:rsidRDefault="00C86F09" w:rsidP="00C86F09">
      <w:pPr>
        <w:numPr>
          <w:ilvl w:val="1"/>
          <w:numId w:val="33"/>
        </w:numPr>
      </w:pPr>
      <w:r w:rsidRPr="00C86F09">
        <w:t>仅出于个人物品携带目的，使用运载工具或手推车</w:t>
      </w:r>
    </w:p>
    <w:p w14:paraId="0E724EF0" w14:textId="77777777" w:rsidR="00C86F09" w:rsidRPr="00C86F09" w:rsidRDefault="00C86F09" w:rsidP="00C86F09">
      <w:pPr>
        <w:numPr>
          <w:ilvl w:val="0"/>
          <w:numId w:val="31"/>
        </w:numPr>
      </w:pPr>
      <w:r w:rsidRPr="00C86F09">
        <w:t>任何适用法律明令禁止的其他行为。</w:t>
      </w:r>
    </w:p>
    <w:p w14:paraId="524B0203" w14:textId="77777777" w:rsidR="00C86F09" w:rsidRPr="00C86F09" w:rsidRDefault="00C86F09" w:rsidP="00C86F09">
      <w:r w:rsidRPr="00C86F09">
        <w:t> </w:t>
      </w:r>
    </w:p>
    <w:p w14:paraId="2299091B" w14:textId="77777777" w:rsidR="00C86F09" w:rsidRPr="00C86F09" w:rsidRDefault="00C86F09" w:rsidP="00C86F09">
      <w:r w:rsidRPr="00C86F09">
        <w:rPr>
          <w:b/>
          <w:bCs/>
        </w:rPr>
        <w:t>我们的权利：</w:t>
      </w:r>
    </w:p>
    <w:p w14:paraId="63FF0661" w14:textId="77777777" w:rsidR="00C86F09" w:rsidRPr="00C86F09" w:rsidRDefault="00C86F09" w:rsidP="00C86F09">
      <w:pPr>
        <w:numPr>
          <w:ilvl w:val="0"/>
          <w:numId w:val="34"/>
        </w:numPr>
      </w:pPr>
      <w:r w:rsidRPr="00C86F09">
        <w:t>北京环球度假区保留拒绝任何其认为穿着不适宜的游客进入度假区的权利。</w:t>
      </w:r>
      <w:proofErr w:type="gramStart"/>
      <w:r w:rsidRPr="00C86F09">
        <w:t>若游客</w:t>
      </w:r>
      <w:proofErr w:type="gramEnd"/>
      <w:r w:rsidRPr="00C86F09">
        <w:t>衣着不适宜，将会被要求更换为合适的穿着或被要求离开度假区。</w:t>
      </w:r>
    </w:p>
    <w:p w14:paraId="49A4B292" w14:textId="77777777" w:rsidR="00C86F09" w:rsidRPr="00C86F09" w:rsidRDefault="00C86F09" w:rsidP="00C86F09">
      <w:pPr>
        <w:numPr>
          <w:ilvl w:val="0"/>
          <w:numId w:val="34"/>
        </w:numPr>
      </w:pPr>
      <w:r w:rsidRPr="00C86F09">
        <w:t>我们可能在度假区内摄像、摄影和</w:t>
      </w:r>
      <w:r w:rsidRPr="00C86F09">
        <w:t>/</w:t>
      </w:r>
      <w:r w:rsidRPr="00C86F09">
        <w:t>或录音。您进入度假区将视为您同意被摄像、摄影和</w:t>
      </w:r>
      <w:r w:rsidRPr="00C86F09">
        <w:t>/</w:t>
      </w:r>
      <w:r w:rsidRPr="00C86F09">
        <w:t>或录音，并同意我们将包含您肖像和</w:t>
      </w:r>
      <w:r w:rsidRPr="00C86F09">
        <w:t>/</w:t>
      </w:r>
      <w:r w:rsidRPr="00C86F09">
        <w:t>或声音的影像和</w:t>
      </w:r>
      <w:r w:rsidRPr="00C86F09">
        <w:t>/</w:t>
      </w:r>
      <w:r w:rsidRPr="00C86F09">
        <w:t>或录音用于我们的业务、行政和运营目的或其他直接相关的目的，用于满足法律、安全或保安要求的目的，或其它合法目的。</w:t>
      </w:r>
    </w:p>
    <w:p w14:paraId="4E636421" w14:textId="77777777" w:rsidR="00C86F09" w:rsidRPr="00C86F09" w:rsidRDefault="00C86F09" w:rsidP="00C86F09">
      <w:pPr>
        <w:numPr>
          <w:ilvl w:val="0"/>
          <w:numId w:val="35"/>
        </w:numPr>
      </w:pPr>
      <w:r w:rsidRPr="00C86F09">
        <w:t>出于度假区安全、游园秩序的考虑，或者在其他我们认为必要的情况下，对于任何不遵守本入园须知、或我们各种产品的条款及条件、或相关法律法规和政策的个别人士，我们有权拒绝向该等人士提供各类产品或服务、或拒绝该等人士进入北京环球度假区、或要求该等人士立即离开北京环球度假区。</w:t>
      </w:r>
    </w:p>
    <w:p w14:paraId="56051EB4" w14:textId="77777777" w:rsidR="00C86F09" w:rsidRPr="00C86F09" w:rsidRDefault="00C86F09" w:rsidP="00C86F09">
      <w:pPr>
        <w:numPr>
          <w:ilvl w:val="0"/>
          <w:numId w:val="35"/>
        </w:numPr>
      </w:pPr>
      <w:r w:rsidRPr="00C86F09">
        <w:t>极端天气、恶劣天气或空气质量状况将影响我们的运营（如：遭遇雨雪、冰雹、雷电、沙尘暴、空气污染等）</w:t>
      </w:r>
      <w:r w:rsidRPr="00C86F09">
        <w:t xml:space="preserve"> </w:t>
      </w:r>
      <w:r w:rsidRPr="00C86F09">
        <w:t>，或出于园区的承载能力、健康与安全需要、特殊活动或其他必要原因的考虑，我们可能不定期采取如下措施：</w:t>
      </w:r>
    </w:p>
    <w:p w14:paraId="1D77BBA1" w14:textId="77777777" w:rsidR="00C86F09" w:rsidRPr="00C86F09" w:rsidRDefault="00C86F09" w:rsidP="00C86F09">
      <w:pPr>
        <w:numPr>
          <w:ilvl w:val="1"/>
          <w:numId w:val="36"/>
        </w:numPr>
      </w:pPr>
      <w:r w:rsidRPr="00C86F09">
        <w:t>更改主题公园或主题公园内任何游乐景点的开放时间</w:t>
      </w:r>
    </w:p>
    <w:p w14:paraId="1565D9F8" w14:textId="77777777" w:rsidR="00C86F09" w:rsidRPr="00C86F09" w:rsidRDefault="00C86F09" w:rsidP="00C86F09">
      <w:pPr>
        <w:numPr>
          <w:ilvl w:val="1"/>
          <w:numId w:val="37"/>
        </w:numPr>
      </w:pPr>
      <w:r w:rsidRPr="00C86F09">
        <w:lastRenderedPageBreak/>
        <w:t>临时关闭度假区或度假区内的任何部分区域</w:t>
      </w:r>
    </w:p>
    <w:p w14:paraId="7F67C7B2" w14:textId="77777777" w:rsidR="00C86F09" w:rsidRPr="00C86F09" w:rsidRDefault="00C86F09" w:rsidP="00C86F09">
      <w:pPr>
        <w:numPr>
          <w:ilvl w:val="1"/>
          <w:numId w:val="38"/>
        </w:numPr>
      </w:pPr>
      <w:r w:rsidRPr="00C86F09">
        <w:t>控制入园人数，或</w:t>
      </w:r>
    </w:p>
    <w:p w14:paraId="4B64F83E" w14:textId="77777777" w:rsidR="00C86F09" w:rsidRPr="00C86F09" w:rsidRDefault="00C86F09" w:rsidP="00C86F09">
      <w:pPr>
        <w:numPr>
          <w:ilvl w:val="1"/>
          <w:numId w:val="39"/>
        </w:numPr>
      </w:pPr>
      <w:r w:rsidRPr="00C86F09">
        <w:t>暂停、调整（包括调整时间安排或地点）或取消任何游乐景点、娱乐演出、场馆或菜单</w:t>
      </w:r>
    </w:p>
    <w:p w14:paraId="7B9430AC" w14:textId="77777777" w:rsidR="00C86F09" w:rsidRPr="00C86F09" w:rsidRDefault="00C86F09" w:rsidP="00C86F09">
      <w:r w:rsidRPr="00C86F09">
        <w:t> </w:t>
      </w:r>
    </w:p>
    <w:p w14:paraId="7F1C21A1" w14:textId="77777777" w:rsidR="00C86F09" w:rsidRPr="00C86F09" w:rsidRDefault="00C86F09" w:rsidP="00C86F09">
      <w:r w:rsidRPr="00C86F09">
        <w:t>上述规定中提及的</w:t>
      </w:r>
      <w:r w:rsidRPr="00C86F09">
        <w:t>“</w:t>
      </w:r>
      <w:r w:rsidRPr="00C86F09">
        <w:t>我们</w:t>
      </w:r>
      <w:r w:rsidRPr="00C86F09">
        <w:t>”</w:t>
      </w:r>
      <w:r w:rsidRPr="00C86F09">
        <w:t>指</w:t>
      </w:r>
      <w:r w:rsidRPr="00C86F09">
        <w:t>“</w:t>
      </w:r>
      <w:r w:rsidRPr="00C86F09">
        <w:t>北京国际度假区有限公司</w:t>
      </w:r>
      <w:r w:rsidRPr="00C86F09">
        <w:t>”</w:t>
      </w:r>
      <w:r w:rsidRPr="00C86F09">
        <w:t>或</w:t>
      </w:r>
      <w:r w:rsidRPr="00C86F09">
        <w:t>/</w:t>
      </w:r>
      <w:r w:rsidRPr="00C86F09">
        <w:t>和</w:t>
      </w:r>
      <w:r w:rsidRPr="00C86F09">
        <w:t>“</w:t>
      </w:r>
      <w:r w:rsidRPr="00C86F09">
        <w:t>北京国际度假区有限公司主题公园和度假区管理分公司</w:t>
      </w:r>
      <w:r w:rsidRPr="00C86F09">
        <w:t>”</w:t>
      </w:r>
      <w:r w:rsidRPr="00C86F09">
        <w:t>。</w:t>
      </w:r>
    </w:p>
    <w:p w14:paraId="75431419" w14:textId="77777777" w:rsidR="00C86F09" w:rsidRPr="00C86F09" w:rsidRDefault="00C86F09" w:rsidP="00C86F09">
      <w:r w:rsidRPr="00C86F09">
        <w:t>除中国法律另有规定外，任何针对度假区的诉讼，均应由度假区住所地人民法院管辖，适用中国法律且排除冲突法规则。</w:t>
      </w:r>
    </w:p>
    <w:p w14:paraId="2966F19A" w14:textId="77777777" w:rsidR="00C86F09" w:rsidRPr="00C86F09" w:rsidRDefault="00C86F09" w:rsidP="00C86F09">
      <w:r w:rsidRPr="00C86F09">
        <w:t>如有疑问，或遇紧急情况，请咨询现场团队成员或拨打宾客服务热线</w:t>
      </w:r>
      <w:r w:rsidRPr="00C86F09">
        <w:t>4008-778899</w:t>
      </w:r>
      <w:r w:rsidRPr="00C86F09">
        <w:t>。</w:t>
      </w:r>
    </w:p>
    <w:p w14:paraId="6D4F77C9" w14:textId="77777777" w:rsidR="00C86F09" w:rsidRPr="00C86F09" w:rsidRDefault="00C86F09" w:rsidP="00C86F09">
      <w:r w:rsidRPr="00C86F09">
        <w:t>上述入园须知可能会未经提前通知而变更。</w:t>
      </w:r>
    </w:p>
    <w:p w14:paraId="1CB347DE" w14:textId="77777777" w:rsidR="00C86F09" w:rsidRPr="00C86F09" w:rsidRDefault="00C86F09" w:rsidP="00C86F09">
      <w:r w:rsidRPr="00C86F09">
        <w:t>度假区使用人像比对技术核验主题公园票务产品，您可前往游客服务处选择其他核验方式。</w:t>
      </w:r>
    </w:p>
    <w:p w14:paraId="7CC53953" w14:textId="77777777" w:rsidR="00B462F5" w:rsidRDefault="00B462F5"/>
    <w:sectPr w:rsidR="00B4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B54B8"/>
    <w:multiLevelType w:val="multilevel"/>
    <w:tmpl w:val="ACE4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90CA1"/>
    <w:multiLevelType w:val="multilevel"/>
    <w:tmpl w:val="7354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9215B4"/>
    <w:multiLevelType w:val="multilevel"/>
    <w:tmpl w:val="932A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B3B5D"/>
    <w:multiLevelType w:val="multilevel"/>
    <w:tmpl w:val="614A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382DD4"/>
    <w:multiLevelType w:val="multilevel"/>
    <w:tmpl w:val="A6DC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08733">
    <w:abstractNumId w:val="1"/>
  </w:num>
  <w:num w:numId="2" w16cid:durableId="1651639951">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211493993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208136616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484194643">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054701004">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69550080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85839196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2126057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656887189">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3318654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667440307">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82871658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955912690">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638561137">
    <w:abstractNumId w:val="3"/>
  </w:num>
  <w:num w:numId="16" w16cid:durableId="1000084760">
    <w:abstractNumId w:val="2"/>
  </w:num>
  <w:num w:numId="17" w16cid:durableId="277565358">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072972161">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561139655">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1464732435">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300162203">
    <w:abstractNumId w:val="4"/>
  </w:num>
  <w:num w:numId="22" w16cid:durableId="1410735234">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1282296632">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66725036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679775532">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560558929">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976911468">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1370642198">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1465344500">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624997056">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155386982">
    <w:abstractNumId w:val="4"/>
    <w:lvlOverride w:ilvl="0">
      <w:startOverride w:val="50"/>
    </w:lvlOverride>
  </w:num>
  <w:num w:numId="32" w16cid:durableId="1356149868">
    <w:abstractNumId w:val="4"/>
    <w:lvlOverride w:ilvl="0"/>
    <w:lvlOverride w:ilvl="1">
      <w:lvl w:ilvl="1">
        <w:numFmt w:val="bullet"/>
        <w:lvlText w:val=""/>
        <w:lvlJc w:val="left"/>
        <w:pPr>
          <w:tabs>
            <w:tab w:val="num" w:pos="1440"/>
          </w:tabs>
          <w:ind w:left="1440" w:hanging="360"/>
        </w:pPr>
        <w:rPr>
          <w:rFonts w:ascii="Symbol" w:hAnsi="Symbol" w:hint="default"/>
          <w:sz w:val="20"/>
        </w:rPr>
      </w:lvl>
    </w:lvlOverride>
  </w:num>
  <w:num w:numId="33" w16cid:durableId="587469885">
    <w:abstractNumId w:val="4"/>
    <w:lvlOverride w:ilvl="0"/>
    <w:lvlOverride w:ilvl="1">
      <w:lvl w:ilvl="1">
        <w:numFmt w:val="bullet"/>
        <w:lvlText w:val=""/>
        <w:lvlJc w:val="left"/>
        <w:pPr>
          <w:tabs>
            <w:tab w:val="num" w:pos="1440"/>
          </w:tabs>
          <w:ind w:left="1440" w:hanging="360"/>
        </w:pPr>
        <w:rPr>
          <w:rFonts w:ascii="Symbol" w:hAnsi="Symbol" w:hint="default"/>
          <w:sz w:val="20"/>
        </w:rPr>
      </w:lvl>
    </w:lvlOverride>
  </w:num>
  <w:num w:numId="34" w16cid:durableId="1139690858">
    <w:abstractNumId w:val="0"/>
  </w:num>
  <w:num w:numId="35" w16cid:durableId="1273511132">
    <w:abstractNumId w:val="0"/>
    <w:lvlOverride w:ilvl="0">
      <w:startOverride w:val="50"/>
    </w:lvlOverride>
  </w:num>
  <w:num w:numId="36" w16cid:durableId="852189444">
    <w:abstractNumId w:val="0"/>
    <w:lvlOverride w:ilvl="0"/>
    <w:lvlOverride w:ilvl="1">
      <w:lvl w:ilvl="1">
        <w:numFmt w:val="bullet"/>
        <w:lvlText w:val=""/>
        <w:lvlJc w:val="left"/>
        <w:pPr>
          <w:tabs>
            <w:tab w:val="num" w:pos="1440"/>
          </w:tabs>
          <w:ind w:left="1440" w:hanging="360"/>
        </w:pPr>
        <w:rPr>
          <w:rFonts w:ascii="Symbol" w:hAnsi="Symbol" w:hint="default"/>
          <w:sz w:val="20"/>
        </w:rPr>
      </w:lvl>
    </w:lvlOverride>
  </w:num>
  <w:num w:numId="37" w16cid:durableId="790712147">
    <w:abstractNumId w:val="0"/>
    <w:lvlOverride w:ilvl="0"/>
    <w:lvlOverride w:ilvl="1">
      <w:lvl w:ilvl="1">
        <w:numFmt w:val="bullet"/>
        <w:lvlText w:val=""/>
        <w:lvlJc w:val="left"/>
        <w:pPr>
          <w:tabs>
            <w:tab w:val="num" w:pos="1440"/>
          </w:tabs>
          <w:ind w:left="1440" w:hanging="360"/>
        </w:pPr>
        <w:rPr>
          <w:rFonts w:ascii="Symbol" w:hAnsi="Symbol" w:hint="default"/>
          <w:sz w:val="20"/>
        </w:rPr>
      </w:lvl>
    </w:lvlOverride>
  </w:num>
  <w:num w:numId="38" w16cid:durableId="4285946">
    <w:abstractNumId w:val="0"/>
    <w:lvlOverride w:ilvl="0"/>
    <w:lvlOverride w:ilvl="1">
      <w:lvl w:ilvl="1">
        <w:numFmt w:val="bullet"/>
        <w:lvlText w:val=""/>
        <w:lvlJc w:val="left"/>
        <w:pPr>
          <w:tabs>
            <w:tab w:val="num" w:pos="1440"/>
          </w:tabs>
          <w:ind w:left="1440" w:hanging="360"/>
        </w:pPr>
        <w:rPr>
          <w:rFonts w:ascii="Symbol" w:hAnsi="Symbol" w:hint="default"/>
          <w:sz w:val="20"/>
        </w:rPr>
      </w:lvl>
    </w:lvlOverride>
  </w:num>
  <w:num w:numId="39" w16cid:durableId="1959071184">
    <w:abstractNumId w:val="0"/>
    <w:lvlOverride w:ilv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C4"/>
    <w:rsid w:val="000B58E3"/>
    <w:rsid w:val="003450C4"/>
    <w:rsid w:val="00AC693A"/>
    <w:rsid w:val="00B462F5"/>
    <w:rsid w:val="00C86F09"/>
    <w:rsid w:val="00D35507"/>
    <w:rsid w:val="00D8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E315"/>
  <w15:chartTrackingRefBased/>
  <w15:docId w15:val="{7B0D6680-838B-41BB-9BB8-8FB78A1E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0C4"/>
    <w:rPr>
      <w:rFonts w:eastAsiaTheme="majorEastAsia" w:cstheme="majorBidi"/>
      <w:color w:val="272727" w:themeColor="text1" w:themeTint="D8"/>
    </w:rPr>
  </w:style>
  <w:style w:type="paragraph" w:styleId="Title">
    <w:name w:val="Title"/>
    <w:basedOn w:val="Normal"/>
    <w:next w:val="Normal"/>
    <w:link w:val="TitleChar"/>
    <w:uiPriority w:val="10"/>
    <w:qFormat/>
    <w:rsid w:val="00345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0C4"/>
    <w:pPr>
      <w:spacing w:before="160"/>
      <w:jc w:val="center"/>
    </w:pPr>
    <w:rPr>
      <w:i/>
      <w:iCs/>
      <w:color w:val="404040" w:themeColor="text1" w:themeTint="BF"/>
    </w:rPr>
  </w:style>
  <w:style w:type="character" w:customStyle="1" w:styleId="QuoteChar">
    <w:name w:val="Quote Char"/>
    <w:basedOn w:val="DefaultParagraphFont"/>
    <w:link w:val="Quote"/>
    <w:uiPriority w:val="29"/>
    <w:rsid w:val="003450C4"/>
    <w:rPr>
      <w:i/>
      <w:iCs/>
      <w:color w:val="404040" w:themeColor="text1" w:themeTint="BF"/>
    </w:rPr>
  </w:style>
  <w:style w:type="paragraph" w:styleId="ListParagraph">
    <w:name w:val="List Paragraph"/>
    <w:basedOn w:val="Normal"/>
    <w:uiPriority w:val="34"/>
    <w:qFormat/>
    <w:rsid w:val="003450C4"/>
    <w:pPr>
      <w:ind w:left="720"/>
      <w:contextualSpacing/>
    </w:pPr>
  </w:style>
  <w:style w:type="character" w:styleId="IntenseEmphasis">
    <w:name w:val="Intense Emphasis"/>
    <w:basedOn w:val="DefaultParagraphFont"/>
    <w:uiPriority w:val="21"/>
    <w:qFormat/>
    <w:rsid w:val="003450C4"/>
    <w:rPr>
      <w:i/>
      <w:iCs/>
      <w:color w:val="0F4761" w:themeColor="accent1" w:themeShade="BF"/>
    </w:rPr>
  </w:style>
  <w:style w:type="paragraph" w:styleId="IntenseQuote">
    <w:name w:val="Intense Quote"/>
    <w:basedOn w:val="Normal"/>
    <w:next w:val="Normal"/>
    <w:link w:val="IntenseQuoteChar"/>
    <w:uiPriority w:val="30"/>
    <w:qFormat/>
    <w:rsid w:val="00345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0C4"/>
    <w:rPr>
      <w:i/>
      <w:iCs/>
      <w:color w:val="0F4761" w:themeColor="accent1" w:themeShade="BF"/>
    </w:rPr>
  </w:style>
  <w:style w:type="character" w:styleId="IntenseReference">
    <w:name w:val="Intense Reference"/>
    <w:basedOn w:val="DefaultParagraphFont"/>
    <w:uiPriority w:val="32"/>
    <w:qFormat/>
    <w:rsid w:val="003450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6549">
      <w:bodyDiv w:val="1"/>
      <w:marLeft w:val="0"/>
      <w:marRight w:val="0"/>
      <w:marTop w:val="0"/>
      <w:marBottom w:val="0"/>
      <w:divBdr>
        <w:top w:val="none" w:sz="0" w:space="0" w:color="auto"/>
        <w:left w:val="none" w:sz="0" w:space="0" w:color="auto"/>
        <w:bottom w:val="none" w:sz="0" w:space="0" w:color="auto"/>
        <w:right w:val="none" w:sz="0" w:space="0" w:color="auto"/>
      </w:divBdr>
    </w:div>
    <w:div w:id="9715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Mike 苗苗</dc:creator>
  <cp:keywords/>
  <dc:description/>
  <cp:lastModifiedBy>Miao Mike 苗苗</cp:lastModifiedBy>
  <cp:revision>2</cp:revision>
  <dcterms:created xsi:type="dcterms:W3CDTF">2025-06-13T02:16:00Z</dcterms:created>
  <dcterms:modified xsi:type="dcterms:W3CDTF">2025-06-13T02:16:00Z</dcterms:modified>
</cp:coreProperties>
</file>