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CF" w:rsidRPr="00D101F3" w:rsidRDefault="00AB04CF" w:rsidP="00AB04C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4"/>
          <w:szCs w:val="28"/>
        </w:rPr>
      </w:pPr>
      <w:bookmarkStart w:id="0" w:name="_GoBack"/>
      <w:bookmarkEnd w:id="0"/>
      <w:r w:rsidRPr="00D101F3">
        <w:rPr>
          <w:rFonts w:ascii="Arial" w:eastAsia="Times New Roman" w:hAnsi="Arial" w:cs="Arial"/>
          <w:b/>
          <w:bCs/>
          <w:i/>
          <w:iCs/>
          <w:sz w:val="24"/>
          <w:szCs w:val="28"/>
        </w:rPr>
        <w:t>Placement Supervisor Observation of Trainee form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6228"/>
        <w:gridCol w:w="3690"/>
      </w:tblGrid>
      <w:tr w:rsidR="00AB04CF" w:rsidRPr="00D101F3" w:rsidTr="00DF4A26">
        <w:tc>
          <w:tcPr>
            <w:tcW w:w="6228" w:type="dxa"/>
          </w:tcPr>
          <w:p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32"/>
                <w:szCs w:val="32"/>
              </w:rPr>
            </w:pPr>
          </w:p>
          <w:p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32"/>
                <w:szCs w:val="32"/>
              </w:rPr>
            </w:pPr>
            <w:r w:rsidRPr="00D101F3">
              <w:rPr>
                <w:rFonts w:ascii="Arial" w:eastAsia="Times New Roman" w:hAnsi="Arial" w:cs="Arial"/>
                <w:b/>
                <w:i/>
                <w:sz w:val="32"/>
                <w:szCs w:val="32"/>
              </w:rPr>
              <w:t>Doctorate in Professional Educational, Child and Adolescent Psychology</w:t>
            </w:r>
          </w:p>
          <w:p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4"/>
              </w:rPr>
            </w:pPr>
          </w:p>
          <w:p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101F3">
              <w:rPr>
                <w:rFonts w:ascii="Arial" w:eastAsia="Times New Roman" w:hAnsi="Arial" w:cs="Arial"/>
                <w:i/>
                <w:sz w:val="28"/>
                <w:szCs w:val="28"/>
              </w:rPr>
              <w:t>Programme Director: Vivian Hill</w:t>
            </w:r>
          </w:p>
        </w:tc>
        <w:tc>
          <w:tcPr>
            <w:tcW w:w="3690" w:type="dxa"/>
          </w:tcPr>
          <w:p w:rsidR="00AB04CF" w:rsidRPr="00D101F3" w:rsidRDefault="00AB04CF" w:rsidP="00DF4A2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B04CF" w:rsidRPr="00D101F3" w:rsidRDefault="00AB04CF" w:rsidP="00DF4A2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101F3">
              <w:rPr>
                <w:rFonts w:ascii="Arial" w:eastAsia="Times New Roman" w:hAnsi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804035" cy="88963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035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4CF" w:rsidRPr="00D101F3" w:rsidRDefault="00AB04CF" w:rsidP="00AB04CF">
      <w:pPr>
        <w:spacing w:after="0" w:line="240" w:lineRule="auto"/>
        <w:rPr>
          <w:rFonts w:ascii="Arial" w:eastAsia="Times New Roman" w:hAnsi="Arial"/>
          <w:sz w:val="24"/>
          <w:szCs w:val="24"/>
        </w:rPr>
      </w:pPr>
    </w:p>
    <w:p w:rsidR="00AB04CF" w:rsidRPr="00D101F3" w:rsidRDefault="00AB04CF" w:rsidP="00AB04CF">
      <w:pPr>
        <w:spacing w:after="0" w:line="240" w:lineRule="auto"/>
        <w:rPr>
          <w:rFonts w:ascii="Arial" w:eastAsia="Times New Roman" w:hAnsi="Arial"/>
          <w:b/>
          <w:sz w:val="28"/>
          <w:szCs w:val="28"/>
        </w:rPr>
      </w:pPr>
      <w:r w:rsidRPr="00D101F3">
        <w:rPr>
          <w:rFonts w:ascii="Arial" w:eastAsia="Times New Roman" w:hAnsi="Arial"/>
          <w:b/>
          <w:sz w:val="28"/>
          <w:szCs w:val="28"/>
        </w:rPr>
        <w:t>Placement Supervisor’s Observation of Trainee on Placement</w:t>
      </w:r>
    </w:p>
    <w:p w:rsidR="00AB04CF" w:rsidRPr="00D101F3" w:rsidRDefault="00AB04CF" w:rsidP="00AB04CF">
      <w:pPr>
        <w:spacing w:after="0" w:line="240" w:lineRule="auto"/>
        <w:rPr>
          <w:rFonts w:ascii="Arial" w:eastAsia="Times New Roman" w:hAnsi="Arial"/>
          <w:sz w:val="16"/>
          <w:szCs w:val="16"/>
        </w:rPr>
      </w:pPr>
    </w:p>
    <w:p w:rsidR="00AB04CF" w:rsidRPr="00D101F3" w:rsidRDefault="00AB04CF" w:rsidP="00AB04CF">
      <w:pPr>
        <w:spacing w:after="0" w:line="240" w:lineRule="auto"/>
        <w:jc w:val="center"/>
        <w:rPr>
          <w:rFonts w:ascii="Arial" w:eastAsia="Times New Roman" w:hAnsi="Arial"/>
          <w:sz w:val="16"/>
          <w:szCs w:val="16"/>
        </w:rPr>
      </w:pPr>
      <w:r w:rsidRPr="00D101F3">
        <w:rPr>
          <w:rFonts w:ascii="Arial" w:eastAsia="Times New Roman" w:hAnsi="Arial"/>
          <w:b/>
          <w:i/>
          <w:sz w:val="24"/>
          <w:szCs w:val="24"/>
        </w:rPr>
        <w:t>Please refer to the Criteria for the Assessment of Developing Professional Skills when completing this form</w:t>
      </w:r>
    </w:p>
    <w:tbl>
      <w:tblPr>
        <w:tblW w:w="98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022"/>
        <w:gridCol w:w="1014"/>
        <w:gridCol w:w="5526"/>
      </w:tblGrid>
      <w:tr w:rsidR="00AB04CF" w:rsidRPr="00D101F3" w:rsidTr="00DF4A26">
        <w:tc>
          <w:tcPr>
            <w:tcW w:w="3322" w:type="dxa"/>
            <w:gridSpan w:val="2"/>
          </w:tcPr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Trainee’s Name:</w:t>
            </w:r>
          </w:p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Patrick Langford</w:t>
            </w:r>
          </w:p>
        </w:tc>
        <w:tc>
          <w:tcPr>
            <w:tcW w:w="6540" w:type="dxa"/>
            <w:gridSpan w:val="2"/>
          </w:tcPr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PS Name:</w:t>
            </w:r>
          </w:p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Jennifer Eyre</w:t>
            </w:r>
          </w:p>
        </w:tc>
      </w:tr>
      <w:tr w:rsidR="00AB04CF" w:rsidRPr="00D101F3" w:rsidTr="00DF4A26">
        <w:tc>
          <w:tcPr>
            <w:tcW w:w="2300" w:type="dxa"/>
          </w:tcPr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  <w:p w:rsidR="00AB04CF" w:rsidRPr="00AB04CF" w:rsidRDefault="00394139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18.11</w:t>
            </w:r>
            <w:r w:rsidR="00027E4D">
              <w:rPr>
                <w:rFonts w:ascii="Arial" w:eastAsia="Times New Roman" w:hAnsi="Arial" w:cs="Arial"/>
                <w:sz w:val="24"/>
                <w:szCs w:val="24"/>
              </w:rPr>
              <w:t>.20</w:t>
            </w:r>
          </w:p>
        </w:tc>
        <w:tc>
          <w:tcPr>
            <w:tcW w:w="2036" w:type="dxa"/>
            <w:gridSpan w:val="2"/>
          </w:tcPr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Time</w:t>
            </w:r>
          </w:p>
          <w:p w:rsidR="00AB04CF" w:rsidRPr="00AB04CF" w:rsidRDefault="005662AE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11:30am</w:t>
            </w:r>
          </w:p>
        </w:tc>
        <w:tc>
          <w:tcPr>
            <w:tcW w:w="5526" w:type="dxa"/>
          </w:tcPr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Location:</w:t>
            </w:r>
          </w:p>
          <w:p w:rsidR="00AB04CF" w:rsidRPr="00AB04CF" w:rsidRDefault="00027E4D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Zoom (Virtual meeting)</w:t>
            </w:r>
          </w:p>
        </w:tc>
      </w:tr>
      <w:tr w:rsidR="00AB04CF" w:rsidRPr="00D101F3" w:rsidTr="00DF4A26">
        <w:tc>
          <w:tcPr>
            <w:tcW w:w="9862" w:type="dxa"/>
            <w:gridSpan w:val="4"/>
          </w:tcPr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 xml:space="preserve">Observation of: </w:t>
            </w:r>
          </w:p>
          <w:p w:rsidR="00AB04CF" w:rsidRPr="00AB04CF" w:rsidRDefault="005662AE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Consultation meeting with two teachers</w:t>
            </w:r>
          </w:p>
          <w:p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04CF" w:rsidRPr="00D101F3" w:rsidTr="00DF4A26">
        <w:trPr>
          <w:trHeight w:val="6228"/>
        </w:trPr>
        <w:tc>
          <w:tcPr>
            <w:tcW w:w="9862" w:type="dxa"/>
            <w:gridSpan w:val="4"/>
          </w:tcPr>
          <w:p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 xml:space="preserve">Organizational, Consultation and Interpersonal skills that the TEP applied well: </w:t>
            </w:r>
          </w:p>
          <w:p w:rsidR="00AB04CF" w:rsidRPr="00AB04CF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4"/>
                <w:szCs w:val="24"/>
              </w:rPr>
              <w:t>Patrick:</w:t>
            </w:r>
          </w:p>
          <w:p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Introduced a clear agenda and purpose for the consultation meeting. He was polite and explicitly thanked the teachers for their time and acknowledged the value of their input.</w:t>
            </w:r>
          </w:p>
          <w:p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Provided time for </w:t>
            </w:r>
            <w:r w:rsidR="00882A0F">
              <w:rPr>
                <w:rFonts w:ascii="Arial" w:hAnsi="Arial" w:cs="Arial"/>
                <w:sz w:val="24"/>
                <w:szCs w:val="24"/>
              </w:rPr>
              <w:t xml:space="preserve">consultees </w:t>
            </w:r>
            <w:r>
              <w:rPr>
                <w:rFonts w:ascii="Arial" w:hAnsi="Arial" w:cs="Arial"/>
                <w:sz w:val="24"/>
                <w:szCs w:val="24"/>
              </w:rPr>
              <w:t xml:space="preserve">to speak without interruption, eliciting lots of information. He gave non-verbal prompts and acknowledgements of their views. </w:t>
            </w:r>
          </w:p>
          <w:p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Asked a mixture of open and closed questions. He used lots of clarifying questions to make sure that he had clearly understood the teachers’ views.</w:t>
            </w:r>
          </w:p>
          <w:p w:rsidR="00027E4D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 his own observations and checked the validity of his interpretation with staff (asking “Is that a fair reflection of her in the classroom?”</w:t>
            </w:r>
            <w:r w:rsidR="00882A0F">
              <w:rPr>
                <w:rFonts w:ascii="Arial" w:hAnsi="Arial" w:cs="Arial"/>
                <w:sz w:val="24"/>
                <w:szCs w:val="24"/>
              </w:rPr>
              <w:t>/ “I don’t know whether you would agree?”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Demonstrated active listening skills – acknowledging what </w:t>
            </w:r>
            <w:r w:rsidR="00882A0F">
              <w:rPr>
                <w:rFonts w:ascii="Arial" w:hAnsi="Arial" w:cs="Arial"/>
                <w:sz w:val="24"/>
                <w:szCs w:val="24"/>
              </w:rPr>
              <w:t>the consultee</w:t>
            </w:r>
            <w:r>
              <w:rPr>
                <w:rFonts w:ascii="Arial" w:hAnsi="Arial" w:cs="Arial"/>
                <w:sz w:val="24"/>
                <w:szCs w:val="24"/>
              </w:rPr>
              <w:t xml:space="preserve"> had said and then expanding on this (“You mentioned x, I am wondering about …”</w:t>
            </w:r>
            <w:r w:rsidR="00882A0F">
              <w:rPr>
                <w:rFonts w:ascii="Arial" w:hAnsi="Arial" w:cs="Arial"/>
                <w:sz w:val="24"/>
                <w:szCs w:val="24"/>
              </w:rPr>
              <w:t>/”What you said about x was really interesting. How does that affect…”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Gave clear signposting to areas that he wanted to explore within the consultation, before asking specific questions (“I wanted to explore x, have you noticed …?).</w:t>
            </w:r>
          </w:p>
          <w:p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 some of his own thinking based on psychological theories.</w:t>
            </w:r>
          </w:p>
          <w:p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Elicited ideas for goals and actions from the consultees, generating lots of useful ideas.</w:t>
            </w:r>
          </w:p>
          <w:p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Checked at the end of the meeting for any areas that had not been covered.</w:t>
            </w:r>
          </w:p>
          <w:p w:rsidR="00882A0F" w:rsidRPr="00882A0F" w:rsidRDefault="00882A0F" w:rsidP="00882A0F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teachers were both very positive about the consultation and thanked Patrick for the valuable meeting.</w:t>
            </w:r>
          </w:p>
          <w:p w:rsidR="00AB04CF" w:rsidRPr="00027E4D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27E4D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lastRenderedPageBreak/>
              <w:t xml:space="preserve">Organizational, Consultation and Interpersonal Skills that the TEP should develop further: </w:t>
            </w:r>
          </w:p>
          <w:p w:rsidR="00AB04CF" w:rsidRPr="00027E4D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027E4D">
              <w:rPr>
                <w:rFonts w:ascii="Arial" w:eastAsia="Times New Roman" w:hAnsi="Arial" w:cs="Arial"/>
                <w:iCs/>
                <w:sz w:val="24"/>
                <w:szCs w:val="24"/>
              </w:rPr>
              <w:t>Patrick may want to consider:</w:t>
            </w:r>
          </w:p>
          <w:p w:rsidR="00AB04CF" w:rsidRDefault="00882A0F" w:rsidP="00027E4D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more summarising or reflecting back of what is said by the consultees as a way of acknowledging their views, as well as checking understanding and eliciting further details.</w:t>
            </w:r>
          </w:p>
          <w:p w:rsidR="00882A0F" w:rsidRDefault="00882A0F" w:rsidP="00027E4D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Explicitly acknowledging and reinforcing with the consultees strategies and actions that they are already using and that work</w:t>
            </w:r>
            <w:r w:rsidR="00181E57">
              <w:rPr>
                <w:rFonts w:ascii="Arial" w:hAnsi="Arial" w:cs="Arial"/>
                <w:sz w:val="24"/>
                <w:szCs w:val="24"/>
              </w:rPr>
              <w:t>. (e.g. So when you do ….., that helps her to …)</w:t>
            </w:r>
          </w:p>
          <w:p w:rsidR="00181E57" w:rsidRPr="00027E4D" w:rsidRDefault="00181E57" w:rsidP="00027E4D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Being cautious about providing a strong opinion before asking for the consultee’s views on that same topic, to avoid others feeling uncertain or unwilling to share opinions that do not match with your own.</w:t>
            </w:r>
          </w:p>
          <w:p w:rsidR="00AB04CF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</w:p>
          <w:p w:rsidR="00027E4D" w:rsidRPr="00AB04CF" w:rsidRDefault="00027E4D" w:rsidP="00AB04CF">
            <w:pPr>
              <w:spacing w:after="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</w:p>
          <w:p w:rsidR="00AB04CF" w:rsidRPr="00AB04CF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b/>
                <w:iCs/>
                <w:sz w:val="20"/>
                <w:szCs w:val="24"/>
              </w:rPr>
              <w:t>Grade: Please circle:</w:t>
            </w:r>
            <w:r w:rsidRPr="00AB04CF">
              <w:rPr>
                <w:rFonts w:ascii="Arial" w:eastAsia="Times New Roman" w:hAnsi="Arial" w:cs="Arial"/>
                <w:b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>1 Very strong progress – no early development needs</w:t>
            </w:r>
          </w:p>
          <w:p w:rsidR="00AB04CF" w:rsidRPr="00027E4D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027E4D">
              <w:rPr>
                <w:rFonts w:ascii="Arial" w:eastAsia="Times New Roman" w:hAnsi="Arial" w:cs="Arial"/>
                <w:b/>
                <w:bCs/>
                <w:iCs/>
                <w:sz w:val="20"/>
                <w:szCs w:val="24"/>
              </w:rPr>
              <w:t>2 Strong progress – few/minor early development needs</w:t>
            </w:r>
          </w:p>
          <w:p w:rsidR="00AB04CF" w:rsidRPr="00027E4D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Cs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027E4D">
              <w:rPr>
                <w:rFonts w:ascii="Arial" w:eastAsia="Times New Roman" w:hAnsi="Arial" w:cs="Arial"/>
                <w:bCs/>
                <w:iCs/>
                <w:sz w:val="20"/>
                <w:szCs w:val="24"/>
              </w:rPr>
              <w:t>3 Capable sound progress – some competencies need attention in this area</w:t>
            </w:r>
          </w:p>
          <w:p w:rsidR="00AB04CF" w:rsidRPr="00AB04CF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  <w:t>4 Weak unsatisfactory progress – development of competencies a high priority</w:t>
            </w:r>
          </w:p>
          <w:p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  <w:p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Trainee’s Reflections on Observation Feedback</w:t>
            </w:r>
          </w:p>
          <w:p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</w:p>
          <w:p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  <w:p w:rsidR="00AB04CF" w:rsidRPr="00AB04CF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</w:tr>
    </w:tbl>
    <w:p w:rsidR="00D51E6A" w:rsidRDefault="00D51E6A"/>
    <w:sectPr w:rsidR="00D5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47DF"/>
    <w:multiLevelType w:val="hybridMultilevel"/>
    <w:tmpl w:val="E784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E4C56"/>
    <w:multiLevelType w:val="hybridMultilevel"/>
    <w:tmpl w:val="A656D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426E"/>
    <w:multiLevelType w:val="hybridMultilevel"/>
    <w:tmpl w:val="7F4C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0D71"/>
    <w:multiLevelType w:val="hybridMultilevel"/>
    <w:tmpl w:val="8FF08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F"/>
    <w:rsid w:val="00027E4D"/>
    <w:rsid w:val="00181E57"/>
    <w:rsid w:val="00233578"/>
    <w:rsid w:val="00394139"/>
    <w:rsid w:val="005662AE"/>
    <w:rsid w:val="00882A0F"/>
    <w:rsid w:val="008C4132"/>
    <w:rsid w:val="00AB04CF"/>
    <w:rsid w:val="00D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0D74-97F5-4251-8E08-41E79ADC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C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C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E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Eyre</dc:creator>
  <cp:keywords/>
  <dc:description/>
  <cp:lastModifiedBy>Patrick Langford</cp:lastModifiedBy>
  <cp:revision>2</cp:revision>
  <dcterms:created xsi:type="dcterms:W3CDTF">2020-11-23T17:54:00Z</dcterms:created>
  <dcterms:modified xsi:type="dcterms:W3CDTF">2020-11-23T17:54:00Z</dcterms:modified>
</cp:coreProperties>
</file>