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9C" w:rsidRPr="0037305A" w:rsidRDefault="00874D9C" w:rsidP="004E253A">
      <w:pPr>
        <w:pStyle w:val="Heading3"/>
        <w:ind w:right="4244"/>
        <w:rPr>
          <w:rFonts w:cs="Arial"/>
          <w:sz w:val="22"/>
          <w:szCs w:val="22"/>
        </w:rPr>
      </w:pPr>
      <w:bookmarkStart w:id="0" w:name="_GoBack"/>
      <w:bookmarkEnd w:id="0"/>
      <w:r w:rsidRPr="0037305A">
        <w:rPr>
          <w:rFonts w:cs="Arial"/>
          <w:sz w:val="22"/>
          <w:szCs w:val="22"/>
        </w:rPr>
        <w:t xml:space="preserve">UCL </w:t>
      </w:r>
      <w:r w:rsidR="004E253A" w:rsidRPr="004E253A">
        <w:t>STUDENT AND REGISTRY SERVICES</w:t>
      </w:r>
    </w:p>
    <w:p w:rsidR="00874D9C" w:rsidRPr="0037305A" w:rsidRDefault="00F947DE" w:rsidP="00874D9C">
      <w:pPr>
        <w:rPr>
          <w:rFonts w:ascii="Arial" w:hAnsi="Arial" w:cs="Arial"/>
          <w:sz w:val="22"/>
          <w:szCs w:val="22"/>
        </w:rPr>
      </w:pPr>
      <w:r w:rsidRPr="0037305A">
        <w:rPr>
          <w:noProof/>
          <w:lang w:eastAsia="en-GB"/>
        </w:rPr>
        <w:drawing>
          <wp:anchor distT="0" distB="0" distL="114300" distR="114300" simplePos="0" relativeHeight="251657728" behindDoc="1" locked="0" layoutInCell="1" allowOverlap="1">
            <wp:simplePos x="0" y="0"/>
            <wp:positionH relativeFrom="column">
              <wp:posOffset>-308610</wp:posOffset>
            </wp:positionH>
            <wp:positionV relativeFrom="paragraph">
              <wp:posOffset>12065</wp:posOffset>
            </wp:positionV>
            <wp:extent cx="7512685" cy="97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5A7">
        <w:rPr>
          <w:rFonts w:ascii="Arial" w:hAnsi="Arial" w:cs="Arial"/>
          <w:sz w:val="22"/>
          <w:szCs w:val="22"/>
        </w:rPr>
        <w:t>Research Degrees</w:t>
      </w:r>
      <w:r w:rsidR="00874D9C" w:rsidRPr="0037305A">
        <w:rPr>
          <w:rFonts w:ascii="Arial" w:hAnsi="Arial" w:cs="Arial"/>
          <w:sz w:val="22"/>
          <w:szCs w:val="22"/>
        </w:rPr>
        <w:t xml:space="preserve"> </w:t>
      </w:r>
    </w:p>
    <w:p w:rsidR="00874D9C" w:rsidRPr="0037305A" w:rsidRDefault="00B64D8D" w:rsidP="004E253A">
      <w:pPr>
        <w:rPr>
          <w:rFonts w:ascii="Arial" w:hAnsi="Arial" w:cs="Arial"/>
          <w:sz w:val="22"/>
          <w:szCs w:val="22"/>
        </w:rPr>
      </w:pPr>
      <w:r>
        <w:rPr>
          <w:rFonts w:ascii="Arial" w:hAnsi="Arial" w:cs="Arial"/>
          <w:sz w:val="22"/>
          <w:szCs w:val="22"/>
        </w:rPr>
        <w:t>Student Records</w:t>
      </w: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0E245C">
      <w:pPr>
        <w:pStyle w:val="Heading2"/>
        <w:rPr>
          <w:szCs w:val="24"/>
        </w:rPr>
      </w:pPr>
      <w:r w:rsidRPr="0037305A">
        <w:rPr>
          <w:szCs w:val="24"/>
        </w:rPr>
        <w:t xml:space="preserve">Examiner’s Preliminary Report for a </w:t>
      </w:r>
      <w:r w:rsidR="000E245C">
        <w:rPr>
          <w:szCs w:val="24"/>
        </w:rPr>
        <w:t>Research</w:t>
      </w:r>
      <w:r w:rsidRPr="0037305A">
        <w:rPr>
          <w:szCs w:val="24"/>
        </w:rPr>
        <w:t xml:space="preserve"> Degree Level Candidate</w:t>
      </w:r>
    </w:p>
    <w:p w:rsidR="00874D9C" w:rsidRPr="0037305A" w:rsidRDefault="00874D9C" w:rsidP="00874D9C">
      <w:r w:rsidRPr="0037305A">
        <w:tab/>
      </w:r>
      <w:r w:rsidRPr="0037305A">
        <w:tab/>
      </w:r>
    </w:p>
    <w:p w:rsidR="00874D9C" w:rsidRPr="0037305A" w:rsidRDefault="000E245C" w:rsidP="00B64D8D">
      <w:pPr>
        <w:rPr>
          <w:rFonts w:ascii="Arial" w:hAnsi="Arial" w:cs="Arial"/>
          <w:i/>
          <w:iCs/>
          <w:sz w:val="18"/>
          <w:szCs w:val="18"/>
        </w:rPr>
      </w:pPr>
      <w:r w:rsidRPr="000E245C">
        <w:rPr>
          <w:rFonts w:ascii="Arial" w:hAnsi="Arial" w:cs="Arial"/>
          <w:i/>
          <w:iCs/>
          <w:sz w:val="18"/>
          <w:szCs w:val="18"/>
        </w:rPr>
        <w:t>This is an independent preliminary report, which should be written by each examiner after reading the thesis but before conferring with the co-examiner about it.  The report should be exchanged with the co-examiner before th</w:t>
      </w:r>
      <w:r w:rsidR="0050745A">
        <w:rPr>
          <w:rFonts w:ascii="Arial" w:hAnsi="Arial" w:cs="Arial"/>
          <w:i/>
          <w:iCs/>
          <w:sz w:val="18"/>
          <w:szCs w:val="18"/>
        </w:rPr>
        <w:t xml:space="preserve">e candidate’s oral examination and sent by email to </w:t>
      </w:r>
      <w:hyperlink r:id="rId8" w:history="1">
        <w:r w:rsidR="000C3FD4" w:rsidRPr="00045F85">
          <w:rPr>
            <w:rStyle w:val="Hyperlink"/>
            <w:rFonts w:ascii="Arial" w:hAnsi="Arial" w:cs="Arial"/>
            <w:i/>
            <w:iCs/>
            <w:sz w:val="18"/>
            <w:szCs w:val="18"/>
          </w:rPr>
          <w:t>researchdegrees@ucl.ac.uk</w:t>
        </w:r>
      </w:hyperlink>
      <w:r w:rsidR="009F0328">
        <w:rPr>
          <w:rFonts w:ascii="Arial" w:hAnsi="Arial" w:cs="Arial"/>
          <w:i/>
          <w:iCs/>
          <w:sz w:val="18"/>
          <w:szCs w:val="18"/>
        </w:rPr>
        <w:t xml:space="preserve">. </w:t>
      </w:r>
      <w:r w:rsidRPr="000E245C">
        <w:rPr>
          <w:rFonts w:ascii="Arial" w:hAnsi="Arial" w:cs="Arial"/>
          <w:i/>
          <w:iCs/>
          <w:sz w:val="18"/>
          <w:szCs w:val="18"/>
        </w:rPr>
        <w:t xml:space="preserve"> After the oral examination, a signed copy should be sent by post with the joint report to</w:t>
      </w:r>
      <w:r w:rsidR="00874D9C" w:rsidRPr="000E245C">
        <w:rPr>
          <w:rFonts w:ascii="Arial" w:hAnsi="Arial" w:cs="Arial"/>
          <w:i/>
          <w:iCs/>
          <w:sz w:val="18"/>
          <w:szCs w:val="18"/>
        </w:rPr>
        <w:t>:</w:t>
      </w:r>
      <w:r w:rsidR="00874D9C" w:rsidRPr="0037305A">
        <w:rPr>
          <w:rFonts w:ascii="Arial" w:hAnsi="Arial" w:cs="Arial"/>
          <w:i/>
          <w:iCs/>
          <w:sz w:val="18"/>
          <w:szCs w:val="18"/>
        </w:rPr>
        <w:t xml:space="preserve">  </w:t>
      </w:r>
      <w:r w:rsidR="004E253A" w:rsidRPr="004E253A">
        <w:rPr>
          <w:rFonts w:ascii="Arial" w:hAnsi="Arial" w:cs="Arial"/>
          <w:b/>
          <w:bCs/>
          <w:i/>
          <w:iCs/>
          <w:sz w:val="18"/>
          <w:szCs w:val="18"/>
        </w:rPr>
        <w:t>Research Degrees</w:t>
      </w:r>
      <w:r w:rsidR="004E253A">
        <w:rPr>
          <w:rFonts w:ascii="Arial" w:hAnsi="Arial" w:cs="Arial"/>
          <w:b/>
          <w:bCs/>
          <w:i/>
          <w:iCs/>
          <w:sz w:val="18"/>
          <w:szCs w:val="18"/>
        </w:rPr>
        <w:t xml:space="preserve">, </w:t>
      </w:r>
      <w:r w:rsidR="00B64D8D">
        <w:rPr>
          <w:rFonts w:ascii="Arial" w:hAnsi="Arial" w:cs="Arial"/>
          <w:b/>
          <w:bCs/>
          <w:i/>
          <w:iCs/>
          <w:sz w:val="18"/>
          <w:szCs w:val="18"/>
        </w:rPr>
        <w:t>Student Records</w:t>
      </w:r>
      <w:r w:rsidR="004E253A">
        <w:rPr>
          <w:rFonts w:ascii="Arial" w:hAnsi="Arial" w:cs="Arial"/>
          <w:b/>
          <w:bCs/>
          <w:i/>
          <w:iCs/>
          <w:sz w:val="18"/>
          <w:szCs w:val="18"/>
        </w:rPr>
        <w:t xml:space="preserve">, </w:t>
      </w:r>
      <w:r w:rsidR="004E253A" w:rsidRPr="004E253A">
        <w:rPr>
          <w:rFonts w:ascii="Arial" w:hAnsi="Arial" w:cs="Arial"/>
          <w:b/>
          <w:bCs/>
          <w:i/>
          <w:iCs/>
          <w:sz w:val="18"/>
          <w:szCs w:val="18"/>
        </w:rPr>
        <w:t>Student and Registry Services</w:t>
      </w:r>
      <w:r w:rsidR="00874D9C" w:rsidRPr="0037305A">
        <w:rPr>
          <w:rFonts w:ascii="Arial" w:hAnsi="Arial" w:cs="Arial"/>
          <w:b/>
          <w:bCs/>
          <w:i/>
          <w:iCs/>
          <w:sz w:val="18"/>
          <w:szCs w:val="18"/>
        </w:rPr>
        <w:t xml:space="preserve">, UCL, Gower Street, </w:t>
      </w:r>
      <w:r w:rsidR="005050B4">
        <w:rPr>
          <w:rFonts w:ascii="Arial" w:hAnsi="Arial" w:cs="Arial"/>
          <w:b/>
          <w:bCs/>
          <w:i/>
          <w:iCs/>
          <w:sz w:val="18"/>
          <w:szCs w:val="18"/>
        </w:rPr>
        <w:t xml:space="preserve">London </w:t>
      </w:r>
      <w:r w:rsidR="00874D9C" w:rsidRPr="0037305A">
        <w:rPr>
          <w:rFonts w:ascii="Arial" w:hAnsi="Arial" w:cs="Arial"/>
          <w:b/>
          <w:bCs/>
          <w:i/>
          <w:iCs/>
          <w:sz w:val="18"/>
          <w:szCs w:val="18"/>
        </w:rPr>
        <w:t>WC1E 6BT</w:t>
      </w:r>
    </w:p>
    <w:p w:rsidR="00874D9C" w:rsidRPr="0037305A" w:rsidRDefault="00874D9C" w:rsidP="00874D9C">
      <w:pPr>
        <w:rPr>
          <w:sz w:val="20"/>
        </w:rPr>
      </w:pP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t xml:space="preserve"> </w:t>
      </w:r>
    </w:p>
    <w:p w:rsidR="00874D9C" w:rsidRPr="0037305A" w:rsidRDefault="00874D9C" w:rsidP="005F794F">
      <w:pPr>
        <w:autoSpaceDE w:val="0"/>
        <w:autoSpaceDN w:val="0"/>
        <w:adjustRightInd w:val="0"/>
        <w:jc w:val="both"/>
        <w:rPr>
          <w:rFonts w:ascii="GR Lucida Sans" w:hAnsi="GR Lucida Sans" w:cs="Arial"/>
          <w:b/>
          <w:bCs/>
          <w:sz w:val="20"/>
        </w:rPr>
      </w:pPr>
      <w:r w:rsidRPr="0037305A">
        <w:rPr>
          <w:rFonts w:ascii="GR Lucida Sans" w:hAnsi="GR Lucida Sans" w:cs="Arial"/>
          <w:b/>
          <w:bCs/>
          <w:sz w:val="20"/>
        </w:rPr>
        <w:t xml:space="preserve">Candidate: </w:t>
      </w:r>
      <w:r w:rsidR="00726DAB" w:rsidRPr="00726DAB">
        <w:rPr>
          <w:rFonts w:ascii="Arial" w:hAnsi="Arial" w:cs="Arial"/>
          <w:b/>
          <w:bCs/>
          <w:sz w:val="20"/>
        </w:rPr>
        <w:fldChar w:fldCharType="begin">
          <w:ffData>
            <w:name w:val="Text1"/>
            <w:enabled/>
            <w:calcOnExit w:val="0"/>
            <w:textInput/>
          </w:ffData>
        </w:fldChar>
      </w:r>
      <w:bookmarkStart w:id="1" w:name="Text1"/>
      <w:r w:rsidR="00726DAB" w:rsidRPr="00726DAB">
        <w:rPr>
          <w:rFonts w:ascii="Arial" w:hAnsi="Arial" w:cs="Arial"/>
          <w:b/>
          <w:bCs/>
          <w:sz w:val="20"/>
        </w:rPr>
        <w:instrText xml:space="preserve"> FORMTEXT </w:instrText>
      </w:r>
      <w:r w:rsidR="00D933BA">
        <w:rPr>
          <w:rFonts w:ascii="Arial" w:hAnsi="Arial" w:cs="Arial"/>
          <w:b/>
          <w:bCs/>
          <w:sz w:val="20"/>
        </w:rPr>
      </w:r>
      <w:r w:rsidR="00D933BA">
        <w:rPr>
          <w:rFonts w:ascii="Arial" w:hAnsi="Arial" w:cs="Arial"/>
          <w:b/>
          <w:bCs/>
          <w:sz w:val="20"/>
        </w:rPr>
        <w:fldChar w:fldCharType="separate"/>
      </w:r>
      <w:r w:rsidR="00726DAB" w:rsidRPr="00726DAB">
        <w:rPr>
          <w:rFonts w:ascii="Arial" w:hAnsi="Arial" w:cs="Arial"/>
          <w:b/>
          <w:bCs/>
          <w:sz w:val="20"/>
        </w:rPr>
        <w:fldChar w:fldCharType="end"/>
      </w:r>
      <w:bookmarkEnd w:id="1"/>
      <w:r w:rsidRPr="0037305A">
        <w:rPr>
          <w:rFonts w:ascii="GR Lucida Sans" w:hAnsi="GR Lucida Sans" w:cs="Arial"/>
          <w:b/>
          <w:bCs/>
          <w:sz w:val="20"/>
        </w:rPr>
        <w:t xml:space="preserve">  </w:t>
      </w:r>
      <w:r w:rsidR="007523A1">
        <w:rPr>
          <w:rFonts w:ascii="GR Lucida Sans" w:hAnsi="GR Lucida Sans" w:cs="Arial"/>
          <w:b/>
          <w:bCs/>
          <w:sz w:val="20"/>
        </w:rPr>
        <w:t>Patrick Langford</w:t>
      </w:r>
    </w:p>
    <w:p w:rsidR="00874D9C" w:rsidRPr="0037305A" w:rsidRDefault="00874D9C" w:rsidP="00874D9C">
      <w:pPr>
        <w:autoSpaceDE w:val="0"/>
        <w:autoSpaceDN w:val="0"/>
        <w:adjustRightInd w:val="0"/>
        <w:jc w:val="both"/>
        <w:rPr>
          <w:rFonts w:ascii="GR Lucida Sans" w:hAnsi="GR Lucida Sans" w:cs="Arial"/>
          <w:i/>
          <w:iCs/>
          <w:sz w:val="20"/>
        </w:rPr>
      </w:pPr>
      <w:r w:rsidRPr="0037305A">
        <w:rPr>
          <w:rFonts w:ascii="GR Lucida Sans" w:hAnsi="GR Lucida Sans" w:cs="Arial"/>
          <w:i/>
          <w:iCs/>
          <w:sz w:val="20"/>
        </w:rPr>
        <w:t>(</w:t>
      </w:r>
      <w:r w:rsidRPr="0037305A">
        <w:rPr>
          <w:rFonts w:ascii="GR Lucida Sans" w:hAnsi="GR Lucida Sans" w:cs="Arial"/>
          <w:i/>
          <w:iCs/>
          <w:sz w:val="16"/>
          <w:szCs w:val="16"/>
        </w:rPr>
        <w:t>Please enter full name and title)</w:t>
      </w:r>
    </w:p>
    <w:p w:rsidR="00874D9C" w:rsidRDefault="00874D9C" w:rsidP="00874D9C">
      <w:pPr>
        <w:autoSpaceDE w:val="0"/>
        <w:autoSpaceDN w:val="0"/>
        <w:adjustRightInd w:val="0"/>
        <w:jc w:val="both"/>
        <w:rPr>
          <w:rFonts w:ascii="GR Lucida Sans" w:hAnsi="GR Lucida Sans" w:cs="Arial"/>
          <w:sz w:val="20"/>
        </w:rPr>
      </w:pPr>
    </w:p>
    <w:p w:rsidR="00F7039F" w:rsidRPr="00F7039F" w:rsidRDefault="00F7039F" w:rsidP="00480979">
      <w:pPr>
        <w:autoSpaceDE w:val="0"/>
        <w:autoSpaceDN w:val="0"/>
        <w:adjustRightInd w:val="0"/>
        <w:jc w:val="both"/>
        <w:rPr>
          <w:rFonts w:ascii="GR Lucida Sans" w:hAnsi="GR Lucida Sans" w:cs="Arial"/>
          <w:b/>
          <w:bCs/>
          <w:sz w:val="20"/>
        </w:rPr>
      </w:pPr>
      <w:r w:rsidRPr="00F7039F">
        <w:rPr>
          <w:rFonts w:ascii="GR Lucida Sans" w:hAnsi="GR Lucida Sans" w:cs="Arial"/>
          <w:b/>
          <w:bCs/>
          <w:sz w:val="20"/>
        </w:rPr>
        <w:t>Student Number</w:t>
      </w:r>
      <w:r w:rsidR="00480979">
        <w:rPr>
          <w:rFonts w:ascii="GR Lucida Sans" w:hAnsi="GR Lucida Sans" w:cs="Arial"/>
          <w:b/>
          <w:bCs/>
          <w:sz w:val="20"/>
        </w:rPr>
        <w:t xml:space="preserve"> </w:t>
      </w:r>
      <w:r w:rsidR="00480979" w:rsidRPr="00B97514">
        <w:rPr>
          <w:rFonts w:ascii="GR Lucida Sans" w:hAnsi="GR Lucida Sans" w:cs="Arial"/>
          <w:i/>
          <w:iCs/>
          <w:sz w:val="20"/>
        </w:rPr>
        <w:t>(if known</w:t>
      </w:r>
      <w:r w:rsidR="009F0328" w:rsidRPr="00B97514">
        <w:rPr>
          <w:rFonts w:ascii="GR Lucida Sans" w:hAnsi="GR Lucida Sans" w:cs="Arial"/>
          <w:i/>
          <w:iCs/>
          <w:sz w:val="20"/>
        </w:rPr>
        <w:t>)</w:t>
      </w:r>
      <w:r w:rsidR="009F0328">
        <w:rPr>
          <w:rFonts w:ascii="GR Lucida Sans" w:hAnsi="GR Lucida Sans" w:cs="Arial"/>
          <w:b/>
          <w:bCs/>
          <w:sz w:val="20"/>
        </w:rPr>
        <w:t>:</w:t>
      </w:r>
      <w:r w:rsidR="00726DAB">
        <w:rPr>
          <w:rFonts w:ascii="GR Lucida Sans" w:hAnsi="GR Lucida Sans" w:cs="Arial"/>
          <w:b/>
          <w:bCs/>
          <w:sz w:val="20"/>
        </w:rPr>
        <w:t xml:space="preserve"> </w:t>
      </w:r>
    </w:p>
    <w:p w:rsidR="00F7039F" w:rsidRPr="0037305A" w:rsidRDefault="00F7039F" w:rsidP="00874D9C">
      <w:pPr>
        <w:autoSpaceDE w:val="0"/>
        <w:autoSpaceDN w:val="0"/>
        <w:adjustRightInd w:val="0"/>
        <w:jc w:val="both"/>
        <w:rPr>
          <w:rFonts w:ascii="GR Lucida Sans" w:hAnsi="GR Lucida Sans" w:cs="Arial"/>
          <w:sz w:val="20"/>
        </w:rPr>
      </w:pPr>
    </w:p>
    <w:p w:rsidR="00874D9C" w:rsidRPr="0037305A" w:rsidRDefault="00874D9C" w:rsidP="007523A1">
      <w:pPr>
        <w:pStyle w:val="Default"/>
        <w:rPr>
          <w:rFonts w:ascii="GR Lucida Sans" w:hAnsi="GR Lucida Sans"/>
          <w:b/>
          <w:bCs/>
          <w:sz w:val="20"/>
        </w:rPr>
      </w:pPr>
      <w:r w:rsidRPr="0037305A">
        <w:rPr>
          <w:rFonts w:ascii="GR Lucida Sans" w:hAnsi="GR Lucida Sans"/>
          <w:b/>
          <w:bCs/>
          <w:sz w:val="20"/>
        </w:rPr>
        <w:t xml:space="preserve">Examination:   </w:t>
      </w:r>
      <w:r w:rsidR="007523A1">
        <w:t xml:space="preserve"> </w:t>
      </w:r>
      <w:r w:rsidR="007523A1">
        <w:rPr>
          <w:b/>
          <w:bCs/>
          <w:sz w:val="23"/>
          <w:szCs w:val="23"/>
        </w:rPr>
        <w:t>Doctorate in Professional Educational Child and Adolescent Psychology</w:t>
      </w:r>
    </w:p>
    <w:p w:rsidR="00874D9C" w:rsidRPr="0037305A" w:rsidRDefault="00874D9C" w:rsidP="00874D9C">
      <w:pPr>
        <w:autoSpaceDE w:val="0"/>
        <w:autoSpaceDN w:val="0"/>
        <w:adjustRightInd w:val="0"/>
        <w:jc w:val="both"/>
        <w:rPr>
          <w:rFonts w:ascii="GR Lucida Sans" w:hAnsi="GR Lucida Sans" w:cs="Arial"/>
          <w:i/>
          <w:iCs/>
          <w:sz w:val="16"/>
          <w:szCs w:val="16"/>
        </w:rPr>
      </w:pPr>
      <w:r w:rsidRPr="0037305A">
        <w:rPr>
          <w:rFonts w:ascii="GR Lucida Sans" w:hAnsi="GR Lucida Sans" w:cs="Arial"/>
          <w:i/>
          <w:iCs/>
          <w:sz w:val="16"/>
          <w:szCs w:val="16"/>
        </w:rPr>
        <w:t>(Please enter full degree title)</w:t>
      </w:r>
    </w:p>
    <w:p w:rsidR="00874D9C" w:rsidRPr="0037305A" w:rsidRDefault="00874D9C" w:rsidP="00874D9C">
      <w:pPr>
        <w:autoSpaceDE w:val="0"/>
        <w:autoSpaceDN w:val="0"/>
        <w:adjustRightInd w:val="0"/>
        <w:ind w:left="3960" w:hanging="3960"/>
        <w:jc w:val="both"/>
        <w:rPr>
          <w:rFonts w:ascii="GR Lucida Sans" w:hAnsi="GR Lucida Sans" w:cs="Arial"/>
          <w:sz w:val="20"/>
        </w:rPr>
      </w:pPr>
    </w:p>
    <w:p w:rsidR="00874D9C" w:rsidRPr="007523A1" w:rsidRDefault="00874D9C" w:rsidP="007523A1">
      <w:pPr>
        <w:pStyle w:val="Default"/>
        <w:rPr>
          <w:rFonts w:ascii="GR Lucida Sans" w:hAnsi="GR Lucida Sans"/>
          <w:b/>
          <w:bCs/>
          <w:sz w:val="22"/>
          <w:szCs w:val="22"/>
        </w:rPr>
      </w:pPr>
      <w:r w:rsidRPr="0037305A">
        <w:rPr>
          <w:rFonts w:ascii="GR Lucida Sans" w:hAnsi="GR Lucida Sans"/>
          <w:b/>
          <w:bCs/>
          <w:sz w:val="20"/>
        </w:rPr>
        <w:t xml:space="preserve">Thesis Title: </w:t>
      </w:r>
      <w:r w:rsidR="005F794F">
        <w:rPr>
          <w:rFonts w:ascii="GR Lucida Sans" w:hAnsi="GR Lucida Sans"/>
          <w:b/>
          <w:bCs/>
          <w:sz w:val="20"/>
        </w:rPr>
        <w:t xml:space="preserve"> </w:t>
      </w:r>
      <w:r w:rsidR="007523A1" w:rsidRPr="007523A1">
        <w:rPr>
          <w:sz w:val="22"/>
          <w:szCs w:val="22"/>
        </w:rPr>
        <w:t xml:space="preserve"> </w:t>
      </w:r>
      <w:r w:rsidR="007523A1" w:rsidRPr="007523A1">
        <w:rPr>
          <w:b/>
          <w:bCs/>
          <w:sz w:val="22"/>
          <w:szCs w:val="22"/>
        </w:rPr>
        <w:t xml:space="preserve">What Are </w:t>
      </w:r>
      <w:proofErr w:type="gramStart"/>
      <w:r w:rsidR="007523A1" w:rsidRPr="007523A1">
        <w:rPr>
          <w:b/>
          <w:bCs/>
          <w:sz w:val="22"/>
          <w:szCs w:val="22"/>
        </w:rPr>
        <w:t>The</w:t>
      </w:r>
      <w:proofErr w:type="gramEnd"/>
      <w:r w:rsidR="007523A1" w:rsidRPr="007523A1">
        <w:rPr>
          <w:b/>
          <w:bCs/>
          <w:sz w:val="22"/>
          <w:szCs w:val="22"/>
        </w:rPr>
        <w:t xml:space="preserve"> Effective Features Of Consultation? A Mixed Methods Analysis</w:t>
      </w:r>
    </w:p>
    <w:p w:rsidR="00874D9C" w:rsidRPr="005147B2" w:rsidRDefault="00874D9C" w:rsidP="00874D9C">
      <w:pPr>
        <w:autoSpaceDE w:val="0"/>
        <w:autoSpaceDN w:val="0"/>
        <w:adjustRightInd w:val="0"/>
        <w:jc w:val="both"/>
        <w:rPr>
          <w:rFonts w:ascii="GR Lucida Sans" w:hAnsi="GR Lucida Sans" w:cs="Arial"/>
          <w:i/>
          <w:iCs/>
          <w:sz w:val="16"/>
          <w:szCs w:val="16"/>
        </w:rPr>
      </w:pPr>
      <w:r w:rsidRPr="0037305A">
        <w:rPr>
          <w:rFonts w:ascii="GR Lucida Sans" w:hAnsi="GR Lucida Sans" w:cs="Arial"/>
          <w:i/>
          <w:iCs/>
          <w:sz w:val="16"/>
          <w:szCs w:val="16"/>
        </w:rPr>
        <w:t>(Please enter complete thesis title)</w:t>
      </w:r>
    </w:p>
    <w:p w:rsidR="00874D9C" w:rsidRPr="005147B2" w:rsidRDefault="00874D9C" w:rsidP="00874D9C">
      <w:pPr>
        <w:pBdr>
          <w:bottom w:val="single" w:sz="6" w:space="0" w:color="auto"/>
        </w:pBdr>
        <w:autoSpaceDE w:val="0"/>
        <w:autoSpaceDN w:val="0"/>
        <w:adjustRightInd w:val="0"/>
        <w:ind w:left="1420" w:hanging="1420"/>
        <w:jc w:val="both"/>
        <w:rPr>
          <w:rFonts w:ascii="GR Lucida Sans" w:hAnsi="GR Lucida Sans" w:cs="Arial"/>
          <w:b/>
          <w:bCs/>
          <w:sz w:val="20"/>
        </w:rPr>
      </w:pPr>
      <w:r w:rsidRPr="005147B2">
        <w:rPr>
          <w:rFonts w:ascii="GR Lucida Sans" w:hAnsi="GR Lucida Sans" w:cs="Arial"/>
          <w:b/>
          <w:bCs/>
          <w:sz w:val="20"/>
        </w:rPr>
        <w:t xml:space="preserve"> </w:t>
      </w:r>
    </w:p>
    <w:p w:rsidR="00874D9C" w:rsidRDefault="00874D9C" w:rsidP="00986654">
      <w:pPr>
        <w:autoSpaceDE w:val="0"/>
        <w:autoSpaceDN w:val="0"/>
        <w:adjustRightInd w:val="0"/>
        <w:jc w:val="both"/>
        <w:rPr>
          <w:rFonts w:ascii="Arial" w:hAnsi="Arial" w:cs="Arial"/>
          <w:sz w:val="22"/>
          <w:szCs w:val="22"/>
        </w:rPr>
      </w:pPr>
    </w:p>
    <w:p w:rsidR="00986654" w:rsidRDefault="00986654" w:rsidP="00986654">
      <w:pPr>
        <w:autoSpaceDE w:val="0"/>
        <w:autoSpaceDN w:val="0"/>
        <w:adjustRightInd w:val="0"/>
        <w:jc w:val="both"/>
        <w:rPr>
          <w:rFonts w:ascii="Arial" w:hAnsi="Arial" w:cs="Arial"/>
          <w:sz w:val="22"/>
          <w:szCs w:val="22"/>
        </w:rPr>
      </w:pPr>
    </w:p>
    <w:p w:rsidR="00986654" w:rsidRDefault="009460CF" w:rsidP="00986654">
      <w:pPr>
        <w:autoSpaceDE w:val="0"/>
        <w:autoSpaceDN w:val="0"/>
        <w:adjustRightInd w:val="0"/>
        <w:jc w:val="both"/>
        <w:rPr>
          <w:rFonts w:ascii="Arial" w:hAnsi="Arial" w:cs="Arial"/>
          <w:sz w:val="22"/>
          <w:szCs w:val="22"/>
        </w:rPr>
      </w:pPr>
      <w:r>
        <w:rPr>
          <w:rFonts w:ascii="Arial" w:hAnsi="Arial" w:cs="Arial"/>
          <w:sz w:val="22"/>
          <w:szCs w:val="22"/>
        </w:rPr>
        <w:t>This is a very interesting study which examines the views of Educational Psychologists (EPs)</w:t>
      </w:r>
      <w:r w:rsidR="00ED413E">
        <w:rPr>
          <w:rFonts w:ascii="Arial" w:hAnsi="Arial" w:cs="Arial"/>
          <w:sz w:val="22"/>
          <w:szCs w:val="22"/>
        </w:rPr>
        <w:t xml:space="preserve"> regarding</w:t>
      </w:r>
      <w:r>
        <w:rPr>
          <w:rFonts w:ascii="Arial" w:hAnsi="Arial" w:cs="Arial"/>
          <w:sz w:val="22"/>
          <w:szCs w:val="22"/>
        </w:rPr>
        <w:t xml:space="preserve"> the effective features of consultation. Considering the centrality of consultation to the work of the EP, the research is timely and provides an original contribution to knowledge</w:t>
      </w:r>
      <w:r w:rsidR="009359FD">
        <w:rPr>
          <w:rFonts w:ascii="Arial" w:hAnsi="Arial" w:cs="Arial"/>
          <w:sz w:val="22"/>
          <w:szCs w:val="22"/>
        </w:rPr>
        <w:t xml:space="preserve"> on many aspects of EP practice</w:t>
      </w:r>
      <w:r>
        <w:rPr>
          <w:rFonts w:ascii="Arial" w:hAnsi="Arial" w:cs="Arial"/>
          <w:sz w:val="22"/>
          <w:szCs w:val="22"/>
        </w:rPr>
        <w:t>.</w:t>
      </w:r>
    </w:p>
    <w:p w:rsidR="009460CF" w:rsidRDefault="009460CF" w:rsidP="00986654">
      <w:pPr>
        <w:autoSpaceDE w:val="0"/>
        <w:autoSpaceDN w:val="0"/>
        <w:adjustRightInd w:val="0"/>
        <w:jc w:val="both"/>
        <w:rPr>
          <w:rFonts w:ascii="Arial" w:hAnsi="Arial" w:cs="Arial"/>
          <w:sz w:val="22"/>
          <w:szCs w:val="22"/>
        </w:rPr>
      </w:pPr>
      <w:r>
        <w:rPr>
          <w:rFonts w:ascii="Arial" w:hAnsi="Arial" w:cs="Arial"/>
          <w:sz w:val="22"/>
          <w:szCs w:val="22"/>
        </w:rPr>
        <w:t xml:space="preserve">The overall standard and quality of research is good although the lower quality of writing takes from the key messages being delivered at times. </w:t>
      </w:r>
    </w:p>
    <w:p w:rsidR="009057EA" w:rsidRDefault="009057EA" w:rsidP="00986654">
      <w:pPr>
        <w:autoSpaceDE w:val="0"/>
        <w:autoSpaceDN w:val="0"/>
        <w:adjustRightInd w:val="0"/>
        <w:jc w:val="both"/>
        <w:rPr>
          <w:rFonts w:ascii="Arial" w:hAnsi="Arial" w:cs="Arial"/>
          <w:sz w:val="22"/>
          <w:szCs w:val="22"/>
        </w:rPr>
      </w:pPr>
    </w:p>
    <w:p w:rsidR="009460CF" w:rsidRDefault="009460CF" w:rsidP="00986654">
      <w:pPr>
        <w:autoSpaceDE w:val="0"/>
        <w:autoSpaceDN w:val="0"/>
        <w:adjustRightInd w:val="0"/>
        <w:jc w:val="both"/>
        <w:rPr>
          <w:rFonts w:ascii="Arial" w:hAnsi="Arial" w:cs="Arial"/>
          <w:sz w:val="22"/>
          <w:szCs w:val="22"/>
        </w:rPr>
      </w:pPr>
      <w:r>
        <w:rPr>
          <w:rFonts w:ascii="Arial" w:hAnsi="Arial" w:cs="Arial"/>
          <w:sz w:val="22"/>
          <w:szCs w:val="22"/>
        </w:rPr>
        <w:t xml:space="preserve">There are some perceived limitations in this dissertation which could possibly be defended in the viva voce. They include: </w:t>
      </w:r>
    </w:p>
    <w:p w:rsidR="009460CF" w:rsidRDefault="009460CF" w:rsidP="009460CF">
      <w:pPr>
        <w:pStyle w:val="ListParagraph"/>
        <w:numPr>
          <w:ilvl w:val="0"/>
          <w:numId w:val="1"/>
        </w:numPr>
        <w:autoSpaceDE w:val="0"/>
        <w:autoSpaceDN w:val="0"/>
        <w:adjustRightInd w:val="0"/>
        <w:jc w:val="both"/>
        <w:rPr>
          <w:rFonts w:ascii="Arial" w:hAnsi="Arial" w:cs="Arial"/>
          <w:sz w:val="22"/>
          <w:szCs w:val="22"/>
        </w:rPr>
      </w:pPr>
      <w:r>
        <w:rPr>
          <w:rFonts w:ascii="Arial" w:hAnsi="Arial" w:cs="Arial"/>
          <w:sz w:val="22"/>
          <w:szCs w:val="22"/>
        </w:rPr>
        <w:t xml:space="preserve">What is the researcher’s definition of consultation at the end of the research? Few definitions were proffered and it wasn’t clear if the reader had a shared understanding of the concept which unfolded with each chapter. It would also be an appropriate action to propose a definition of consultation at doctoral level. </w:t>
      </w:r>
    </w:p>
    <w:p w:rsidR="009359FD" w:rsidRDefault="009359FD" w:rsidP="009460CF">
      <w:pPr>
        <w:pStyle w:val="ListParagraph"/>
        <w:numPr>
          <w:ilvl w:val="0"/>
          <w:numId w:val="1"/>
        </w:numPr>
        <w:autoSpaceDE w:val="0"/>
        <w:autoSpaceDN w:val="0"/>
        <w:adjustRightInd w:val="0"/>
        <w:jc w:val="both"/>
        <w:rPr>
          <w:rFonts w:ascii="Arial" w:hAnsi="Arial" w:cs="Arial"/>
          <w:sz w:val="22"/>
          <w:szCs w:val="22"/>
        </w:rPr>
      </w:pPr>
      <w:r w:rsidRPr="009359FD">
        <w:rPr>
          <w:rFonts w:ascii="Arial" w:hAnsi="Arial" w:cs="Arial"/>
          <w:sz w:val="22"/>
          <w:szCs w:val="22"/>
        </w:rPr>
        <w:t xml:space="preserve">Why was Bronfenbrenner’s earlier 1981 model cited and not his later model? Why was the work not brought back to this framework in the later chapters? Considering the reference to this model, why was a medical language register used in writing up aspects of the research? Why is the voice of the child or young person not more centrally located in the research? </w:t>
      </w:r>
    </w:p>
    <w:p w:rsidR="009359FD" w:rsidRDefault="009359FD" w:rsidP="009460CF">
      <w:pPr>
        <w:pStyle w:val="ListParagraph"/>
        <w:numPr>
          <w:ilvl w:val="0"/>
          <w:numId w:val="1"/>
        </w:numPr>
        <w:autoSpaceDE w:val="0"/>
        <w:autoSpaceDN w:val="0"/>
        <w:adjustRightInd w:val="0"/>
        <w:jc w:val="both"/>
        <w:rPr>
          <w:rFonts w:ascii="Arial" w:hAnsi="Arial" w:cs="Arial"/>
          <w:sz w:val="22"/>
          <w:szCs w:val="22"/>
        </w:rPr>
      </w:pPr>
      <w:r>
        <w:rPr>
          <w:rFonts w:ascii="Arial" w:hAnsi="Arial" w:cs="Arial"/>
          <w:sz w:val="22"/>
          <w:szCs w:val="22"/>
        </w:rPr>
        <w:t xml:space="preserve">Why were the research methodologies not piloted on EPs? How might this have improved the quality of the research? </w:t>
      </w:r>
    </w:p>
    <w:p w:rsidR="00ED413E" w:rsidRDefault="00ED413E" w:rsidP="009460CF">
      <w:pPr>
        <w:pStyle w:val="ListParagraph"/>
        <w:numPr>
          <w:ilvl w:val="0"/>
          <w:numId w:val="1"/>
        </w:numPr>
        <w:autoSpaceDE w:val="0"/>
        <w:autoSpaceDN w:val="0"/>
        <w:adjustRightInd w:val="0"/>
        <w:jc w:val="both"/>
        <w:rPr>
          <w:rFonts w:ascii="Arial" w:hAnsi="Arial" w:cs="Arial"/>
          <w:sz w:val="22"/>
          <w:szCs w:val="22"/>
        </w:rPr>
      </w:pPr>
      <w:r>
        <w:rPr>
          <w:rFonts w:ascii="Arial" w:hAnsi="Arial" w:cs="Arial"/>
          <w:sz w:val="22"/>
          <w:szCs w:val="22"/>
        </w:rPr>
        <w:t xml:space="preserve">What were the ethical considerations for this research? </w:t>
      </w:r>
    </w:p>
    <w:p w:rsidR="00ED413E" w:rsidRDefault="00ED413E" w:rsidP="009460CF">
      <w:pPr>
        <w:pStyle w:val="ListParagraph"/>
        <w:numPr>
          <w:ilvl w:val="0"/>
          <w:numId w:val="1"/>
        </w:numPr>
        <w:autoSpaceDE w:val="0"/>
        <w:autoSpaceDN w:val="0"/>
        <w:adjustRightInd w:val="0"/>
        <w:jc w:val="both"/>
        <w:rPr>
          <w:rFonts w:ascii="Arial" w:hAnsi="Arial" w:cs="Arial"/>
          <w:sz w:val="22"/>
          <w:szCs w:val="22"/>
        </w:rPr>
      </w:pPr>
      <w:r>
        <w:rPr>
          <w:rFonts w:ascii="Arial" w:hAnsi="Arial" w:cs="Arial"/>
          <w:sz w:val="22"/>
          <w:szCs w:val="22"/>
        </w:rPr>
        <w:t xml:space="preserve">Some of the code descriptions seemed to overstep the parameters of the code. Describe the process of coding and how it was learned. What could a second coder have brought to the process? Why was this not used as a strategy? </w:t>
      </w:r>
    </w:p>
    <w:p w:rsidR="00ED413E" w:rsidRPr="009359FD" w:rsidRDefault="00ED413E" w:rsidP="009460CF">
      <w:pPr>
        <w:pStyle w:val="ListParagraph"/>
        <w:numPr>
          <w:ilvl w:val="0"/>
          <w:numId w:val="1"/>
        </w:numPr>
        <w:autoSpaceDE w:val="0"/>
        <w:autoSpaceDN w:val="0"/>
        <w:adjustRightInd w:val="0"/>
        <w:jc w:val="both"/>
        <w:rPr>
          <w:rFonts w:ascii="Arial" w:hAnsi="Arial" w:cs="Arial"/>
          <w:sz w:val="22"/>
          <w:szCs w:val="22"/>
        </w:rPr>
      </w:pPr>
      <w:r>
        <w:rPr>
          <w:rFonts w:ascii="Arial" w:hAnsi="Arial" w:cs="Arial"/>
          <w:sz w:val="22"/>
          <w:szCs w:val="22"/>
        </w:rPr>
        <w:t xml:space="preserve">In the discussion chapter, there are sections which are not discussed in line with literature. Can links be made between some specific findings and the literature? </w:t>
      </w:r>
    </w:p>
    <w:p w:rsidR="009460CF" w:rsidRDefault="009460CF" w:rsidP="00986654">
      <w:pPr>
        <w:autoSpaceDE w:val="0"/>
        <w:autoSpaceDN w:val="0"/>
        <w:adjustRightInd w:val="0"/>
        <w:jc w:val="both"/>
        <w:rPr>
          <w:rFonts w:ascii="Arial" w:hAnsi="Arial" w:cs="Arial"/>
          <w:sz w:val="22"/>
          <w:szCs w:val="22"/>
        </w:rPr>
      </w:pPr>
    </w:p>
    <w:p w:rsidR="00D600E7" w:rsidRDefault="00D600E7" w:rsidP="00986654">
      <w:pPr>
        <w:autoSpaceDE w:val="0"/>
        <w:autoSpaceDN w:val="0"/>
        <w:adjustRightInd w:val="0"/>
        <w:jc w:val="both"/>
        <w:rPr>
          <w:rFonts w:ascii="Arial" w:hAnsi="Arial" w:cs="Arial"/>
          <w:sz w:val="22"/>
          <w:szCs w:val="22"/>
        </w:rPr>
      </w:pPr>
      <w:r>
        <w:rPr>
          <w:rFonts w:ascii="Arial" w:hAnsi="Arial" w:cs="Arial"/>
          <w:sz w:val="22"/>
          <w:szCs w:val="22"/>
        </w:rPr>
        <w:t>I am very much looking forward to meeting Patrick at the viva voce and discuss</w:t>
      </w:r>
      <w:r w:rsidR="009057EA">
        <w:rPr>
          <w:rFonts w:ascii="Arial" w:hAnsi="Arial" w:cs="Arial"/>
          <w:sz w:val="22"/>
          <w:szCs w:val="22"/>
        </w:rPr>
        <w:t>ing</w:t>
      </w:r>
      <w:r>
        <w:rPr>
          <w:rFonts w:ascii="Arial" w:hAnsi="Arial" w:cs="Arial"/>
          <w:sz w:val="22"/>
          <w:szCs w:val="22"/>
        </w:rPr>
        <w:t xml:space="preserve"> some of the above points with him, among other aspects of his research</w:t>
      </w:r>
      <w:r w:rsidR="009057EA">
        <w:rPr>
          <w:rFonts w:ascii="Arial" w:hAnsi="Arial" w:cs="Arial"/>
          <w:sz w:val="22"/>
          <w:szCs w:val="22"/>
        </w:rPr>
        <w:t>, in tandem with the internal examiner</w:t>
      </w:r>
      <w:r>
        <w:rPr>
          <w:rFonts w:ascii="Arial" w:hAnsi="Arial" w:cs="Arial"/>
          <w:sz w:val="22"/>
          <w:szCs w:val="22"/>
        </w:rPr>
        <w:t xml:space="preserve">. </w:t>
      </w:r>
    </w:p>
    <w:p w:rsidR="00D600E7" w:rsidRDefault="00D600E7" w:rsidP="00986654">
      <w:pPr>
        <w:autoSpaceDE w:val="0"/>
        <w:autoSpaceDN w:val="0"/>
        <w:adjustRightInd w:val="0"/>
        <w:jc w:val="both"/>
        <w:rPr>
          <w:rFonts w:ascii="Arial" w:hAnsi="Arial" w:cs="Arial"/>
          <w:sz w:val="22"/>
          <w:szCs w:val="22"/>
        </w:rPr>
      </w:pPr>
    </w:p>
    <w:p w:rsidR="009460CF" w:rsidRDefault="00ED413E" w:rsidP="00986654">
      <w:pPr>
        <w:autoSpaceDE w:val="0"/>
        <w:autoSpaceDN w:val="0"/>
        <w:adjustRightInd w:val="0"/>
        <w:jc w:val="both"/>
        <w:rPr>
          <w:rFonts w:ascii="Arial" w:hAnsi="Arial" w:cs="Arial"/>
          <w:sz w:val="22"/>
          <w:szCs w:val="22"/>
        </w:rPr>
      </w:pPr>
      <w:r>
        <w:rPr>
          <w:rFonts w:ascii="Arial" w:hAnsi="Arial" w:cs="Arial"/>
          <w:sz w:val="22"/>
          <w:szCs w:val="22"/>
        </w:rPr>
        <w:t xml:space="preserve">A breakdown of comments on each chapter is provided below. </w:t>
      </w: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r>
        <w:rPr>
          <w:rFonts w:ascii="Arial" w:hAnsi="Arial" w:cs="Arial"/>
          <w:sz w:val="22"/>
          <w:szCs w:val="22"/>
        </w:rPr>
        <w:t>Chapter One: Introduction</w:t>
      </w:r>
    </w:p>
    <w:p w:rsidR="00ED413E" w:rsidRDefault="004C31BB" w:rsidP="00986654">
      <w:pPr>
        <w:autoSpaceDE w:val="0"/>
        <w:autoSpaceDN w:val="0"/>
        <w:adjustRightInd w:val="0"/>
        <w:jc w:val="both"/>
        <w:rPr>
          <w:rFonts w:ascii="Arial" w:hAnsi="Arial" w:cs="Arial"/>
          <w:sz w:val="22"/>
          <w:szCs w:val="22"/>
        </w:rPr>
      </w:pPr>
      <w:r>
        <w:rPr>
          <w:rFonts w:ascii="Arial" w:hAnsi="Arial" w:cs="Arial"/>
          <w:sz w:val="22"/>
          <w:szCs w:val="22"/>
        </w:rPr>
        <w:t xml:space="preserve">This chapter introduced the topic and some key literature regarding consultation. A paragraph on the history and current status of consultation for EPs would have been useful. I didn’t feel the chapter gave me a broad enough range of definitions of consultation. There was a lack of criticality concerning the poor attention to child voice in the literature and in the reported practices of EPs.  </w:t>
      </w:r>
    </w:p>
    <w:p w:rsidR="004C31BB" w:rsidRDefault="004C31BB" w:rsidP="00986654">
      <w:pPr>
        <w:autoSpaceDE w:val="0"/>
        <w:autoSpaceDN w:val="0"/>
        <w:adjustRightInd w:val="0"/>
        <w:jc w:val="both"/>
        <w:rPr>
          <w:rFonts w:ascii="Arial" w:hAnsi="Arial" w:cs="Arial"/>
          <w:sz w:val="22"/>
          <w:szCs w:val="22"/>
        </w:rPr>
      </w:pPr>
    </w:p>
    <w:p w:rsidR="004C31BB" w:rsidRDefault="004C31BB" w:rsidP="00986654">
      <w:pPr>
        <w:autoSpaceDE w:val="0"/>
        <w:autoSpaceDN w:val="0"/>
        <w:adjustRightInd w:val="0"/>
        <w:jc w:val="both"/>
        <w:rPr>
          <w:rFonts w:ascii="Arial" w:hAnsi="Arial" w:cs="Arial"/>
          <w:sz w:val="22"/>
          <w:szCs w:val="22"/>
        </w:rPr>
      </w:pPr>
      <w:r>
        <w:rPr>
          <w:rFonts w:ascii="Arial" w:hAnsi="Arial" w:cs="Arial"/>
          <w:sz w:val="22"/>
          <w:szCs w:val="22"/>
        </w:rPr>
        <w:t>Chapter Two: Review of the literature</w:t>
      </w:r>
    </w:p>
    <w:p w:rsidR="004C31BB" w:rsidRDefault="004C31BB" w:rsidP="00986654">
      <w:pPr>
        <w:autoSpaceDE w:val="0"/>
        <w:autoSpaceDN w:val="0"/>
        <w:adjustRightInd w:val="0"/>
        <w:jc w:val="both"/>
        <w:rPr>
          <w:rFonts w:ascii="Arial" w:hAnsi="Arial" w:cs="Arial"/>
          <w:sz w:val="22"/>
          <w:szCs w:val="22"/>
        </w:rPr>
      </w:pPr>
      <w:r>
        <w:rPr>
          <w:rFonts w:ascii="Arial" w:hAnsi="Arial" w:cs="Arial"/>
          <w:sz w:val="22"/>
          <w:szCs w:val="22"/>
        </w:rPr>
        <w:t>A higher level of criticality was observed in th</w:t>
      </w:r>
      <w:r w:rsidR="009057EA">
        <w:rPr>
          <w:rFonts w:ascii="Arial" w:hAnsi="Arial" w:cs="Arial"/>
          <w:sz w:val="22"/>
          <w:szCs w:val="22"/>
        </w:rPr>
        <w:t>is</w:t>
      </w:r>
      <w:r>
        <w:rPr>
          <w:rFonts w:ascii="Arial" w:hAnsi="Arial" w:cs="Arial"/>
          <w:sz w:val="22"/>
          <w:szCs w:val="22"/>
        </w:rPr>
        <w:t xml:space="preserve"> chapter and the research questions emerged from the literature. There was an emergence of the EP as </w:t>
      </w:r>
      <w:r w:rsidR="009057EA">
        <w:rPr>
          <w:rFonts w:ascii="Arial" w:hAnsi="Arial" w:cs="Arial"/>
          <w:sz w:val="22"/>
          <w:szCs w:val="22"/>
        </w:rPr>
        <w:t>‘</w:t>
      </w:r>
      <w:r>
        <w:rPr>
          <w:rFonts w:ascii="Arial" w:hAnsi="Arial" w:cs="Arial"/>
          <w:sz w:val="22"/>
          <w:szCs w:val="22"/>
        </w:rPr>
        <w:t>expert</w:t>
      </w:r>
      <w:r w:rsidR="009057EA">
        <w:rPr>
          <w:rFonts w:ascii="Arial" w:hAnsi="Arial" w:cs="Arial"/>
          <w:sz w:val="22"/>
          <w:szCs w:val="22"/>
        </w:rPr>
        <w:t>’</w:t>
      </w:r>
      <w:r>
        <w:rPr>
          <w:rFonts w:ascii="Arial" w:hAnsi="Arial" w:cs="Arial"/>
          <w:sz w:val="22"/>
          <w:szCs w:val="22"/>
        </w:rPr>
        <w:t xml:space="preserve">. This becomes confusing as the research unfolds because all participants appear to be seen as </w:t>
      </w:r>
      <w:r w:rsidR="009057EA">
        <w:rPr>
          <w:rFonts w:ascii="Arial" w:hAnsi="Arial" w:cs="Arial"/>
          <w:sz w:val="22"/>
          <w:szCs w:val="22"/>
        </w:rPr>
        <w:t>‘</w:t>
      </w:r>
      <w:proofErr w:type="gramStart"/>
      <w:r>
        <w:rPr>
          <w:rFonts w:ascii="Arial" w:hAnsi="Arial" w:cs="Arial"/>
          <w:sz w:val="22"/>
          <w:szCs w:val="22"/>
        </w:rPr>
        <w:t>experts</w:t>
      </w:r>
      <w:r w:rsidR="009057EA">
        <w:rPr>
          <w:rFonts w:ascii="Arial" w:hAnsi="Arial" w:cs="Arial"/>
          <w:sz w:val="22"/>
          <w:szCs w:val="22"/>
        </w:rPr>
        <w:t>’</w:t>
      </w:r>
      <w:proofErr w:type="gramEnd"/>
      <w:r>
        <w:rPr>
          <w:rFonts w:ascii="Arial" w:hAnsi="Arial" w:cs="Arial"/>
          <w:sz w:val="22"/>
          <w:szCs w:val="22"/>
        </w:rPr>
        <w:t xml:space="preserve">. A critical analysis of what this means and the implications of the term expert would be welcome to pave the way for clearer understanding later in the dissertation. </w:t>
      </w:r>
    </w:p>
    <w:p w:rsidR="004C31BB" w:rsidRDefault="004C31BB" w:rsidP="00986654">
      <w:pPr>
        <w:autoSpaceDE w:val="0"/>
        <w:autoSpaceDN w:val="0"/>
        <w:adjustRightInd w:val="0"/>
        <w:jc w:val="both"/>
        <w:rPr>
          <w:rFonts w:ascii="Arial" w:hAnsi="Arial" w:cs="Arial"/>
          <w:sz w:val="22"/>
          <w:szCs w:val="22"/>
        </w:rPr>
      </w:pPr>
    </w:p>
    <w:p w:rsidR="004C31BB" w:rsidRDefault="004C31BB" w:rsidP="00986654">
      <w:pPr>
        <w:autoSpaceDE w:val="0"/>
        <w:autoSpaceDN w:val="0"/>
        <w:adjustRightInd w:val="0"/>
        <w:jc w:val="both"/>
        <w:rPr>
          <w:rFonts w:ascii="Arial" w:hAnsi="Arial" w:cs="Arial"/>
          <w:sz w:val="22"/>
          <w:szCs w:val="22"/>
        </w:rPr>
      </w:pPr>
      <w:r>
        <w:rPr>
          <w:rFonts w:ascii="Arial" w:hAnsi="Arial" w:cs="Arial"/>
          <w:sz w:val="22"/>
          <w:szCs w:val="22"/>
        </w:rPr>
        <w:t>Chapter Three: Methodology</w:t>
      </w:r>
    </w:p>
    <w:p w:rsidR="004C31BB" w:rsidRDefault="004C31BB" w:rsidP="00986654">
      <w:pPr>
        <w:autoSpaceDE w:val="0"/>
        <w:autoSpaceDN w:val="0"/>
        <w:adjustRightInd w:val="0"/>
        <w:jc w:val="both"/>
        <w:rPr>
          <w:rFonts w:ascii="Arial" w:hAnsi="Arial" w:cs="Arial"/>
          <w:sz w:val="22"/>
          <w:szCs w:val="22"/>
        </w:rPr>
      </w:pPr>
      <w:r>
        <w:rPr>
          <w:rFonts w:ascii="Arial" w:hAnsi="Arial" w:cs="Arial"/>
          <w:sz w:val="22"/>
          <w:szCs w:val="22"/>
        </w:rPr>
        <w:t xml:space="preserve">The pragmatic approach is an appropriate paradigmatic choice. There is a lack of methodological literature used to back up points made, particularly regarding sampling and interviews. Ethical considerations were not addressed adequately. The Braun and Clarke model of thematic analysis was explained clearly. I would like to have seen tables and figures in the main body of this chapter to enhance my understanding. A table of deductive codes would be useful. The thematic map of codes was </w:t>
      </w:r>
      <w:r w:rsidR="0074785D">
        <w:rPr>
          <w:rFonts w:ascii="Arial" w:hAnsi="Arial" w:cs="Arial"/>
          <w:sz w:val="22"/>
          <w:szCs w:val="22"/>
        </w:rPr>
        <w:t>developed but not shown in this chapter.</w:t>
      </w:r>
      <w:r w:rsidR="0055293F">
        <w:rPr>
          <w:rFonts w:ascii="Arial" w:hAnsi="Arial" w:cs="Arial"/>
          <w:sz w:val="22"/>
          <w:szCs w:val="22"/>
        </w:rPr>
        <w:t xml:space="preserve"> The QCA process was also outlined but lacked literature to back up its use and its suitability. This chapter did not have a conclusion. </w:t>
      </w:r>
    </w:p>
    <w:p w:rsidR="0055293F" w:rsidRDefault="0055293F" w:rsidP="00986654">
      <w:pPr>
        <w:autoSpaceDE w:val="0"/>
        <w:autoSpaceDN w:val="0"/>
        <w:adjustRightInd w:val="0"/>
        <w:jc w:val="both"/>
        <w:rPr>
          <w:rFonts w:ascii="Arial" w:hAnsi="Arial" w:cs="Arial"/>
          <w:sz w:val="22"/>
          <w:szCs w:val="22"/>
        </w:rPr>
      </w:pPr>
    </w:p>
    <w:p w:rsidR="0055293F" w:rsidRDefault="0055293F" w:rsidP="00986654">
      <w:pPr>
        <w:autoSpaceDE w:val="0"/>
        <w:autoSpaceDN w:val="0"/>
        <w:adjustRightInd w:val="0"/>
        <w:jc w:val="both"/>
        <w:rPr>
          <w:rFonts w:ascii="Arial" w:hAnsi="Arial" w:cs="Arial"/>
          <w:sz w:val="22"/>
          <w:szCs w:val="22"/>
        </w:rPr>
      </w:pPr>
      <w:r>
        <w:rPr>
          <w:rFonts w:ascii="Arial" w:hAnsi="Arial" w:cs="Arial"/>
          <w:sz w:val="22"/>
          <w:szCs w:val="22"/>
        </w:rPr>
        <w:t>Chapter Four: Findings</w:t>
      </w:r>
    </w:p>
    <w:p w:rsidR="0055293F" w:rsidRDefault="00891CF8" w:rsidP="00986654">
      <w:pPr>
        <w:autoSpaceDE w:val="0"/>
        <w:autoSpaceDN w:val="0"/>
        <w:adjustRightInd w:val="0"/>
        <w:jc w:val="both"/>
        <w:rPr>
          <w:rFonts w:ascii="Arial" w:hAnsi="Arial" w:cs="Arial"/>
          <w:sz w:val="22"/>
          <w:szCs w:val="22"/>
        </w:rPr>
      </w:pPr>
      <w:r>
        <w:rPr>
          <w:rFonts w:ascii="Arial" w:hAnsi="Arial" w:cs="Arial"/>
          <w:sz w:val="22"/>
          <w:szCs w:val="22"/>
        </w:rPr>
        <w:t xml:space="preserve">An overview of the chapter with details of the </w:t>
      </w:r>
      <w:r w:rsidR="009057EA">
        <w:rPr>
          <w:rFonts w:ascii="Arial" w:hAnsi="Arial" w:cs="Arial"/>
          <w:sz w:val="22"/>
          <w:szCs w:val="22"/>
        </w:rPr>
        <w:t xml:space="preserve">themes to be written about would be useful to the reader. The thematic map is very detailed but due to the size of the text, a narrative explaining it would be useful, especially when terms such as </w:t>
      </w:r>
      <w:r w:rsidR="001B27C3">
        <w:rPr>
          <w:rFonts w:ascii="Arial" w:hAnsi="Arial" w:cs="Arial"/>
          <w:sz w:val="22"/>
          <w:szCs w:val="22"/>
        </w:rPr>
        <w:t>‘</w:t>
      </w:r>
      <w:r w:rsidR="009057EA">
        <w:rPr>
          <w:rFonts w:ascii="Arial" w:hAnsi="Arial" w:cs="Arial"/>
          <w:sz w:val="22"/>
          <w:szCs w:val="22"/>
        </w:rPr>
        <w:t>super code</w:t>
      </w:r>
      <w:r w:rsidR="001B27C3">
        <w:rPr>
          <w:rFonts w:ascii="Arial" w:hAnsi="Arial" w:cs="Arial"/>
          <w:sz w:val="22"/>
          <w:szCs w:val="22"/>
        </w:rPr>
        <w:t>’</w:t>
      </w:r>
      <w:r w:rsidR="009057EA">
        <w:rPr>
          <w:rFonts w:ascii="Arial" w:hAnsi="Arial" w:cs="Arial"/>
          <w:sz w:val="22"/>
          <w:szCs w:val="22"/>
        </w:rPr>
        <w:t xml:space="preserve"> is used later in the chapter. </w:t>
      </w:r>
      <w:r w:rsidR="009057EA">
        <w:rPr>
          <w:rFonts w:ascii="Arial" w:hAnsi="Arial" w:cs="Arial"/>
          <w:sz w:val="22"/>
          <w:szCs w:val="22"/>
        </w:rPr>
        <w:t>I’d like to discuss the coding process and how codes were assigned.</w:t>
      </w:r>
      <w:r w:rsidR="009057EA">
        <w:rPr>
          <w:rFonts w:ascii="Arial" w:hAnsi="Arial" w:cs="Arial"/>
          <w:sz w:val="22"/>
          <w:szCs w:val="22"/>
        </w:rPr>
        <w:t xml:space="preserve"> In some cases</w:t>
      </w:r>
      <w:r w:rsidR="001B27C3">
        <w:rPr>
          <w:rFonts w:ascii="Arial" w:hAnsi="Arial" w:cs="Arial"/>
          <w:sz w:val="22"/>
          <w:szCs w:val="22"/>
        </w:rPr>
        <w:t>,</w:t>
      </w:r>
      <w:r w:rsidR="009057EA">
        <w:rPr>
          <w:rFonts w:ascii="Arial" w:hAnsi="Arial" w:cs="Arial"/>
          <w:sz w:val="22"/>
          <w:szCs w:val="22"/>
        </w:rPr>
        <w:t xml:space="preserve"> quotations are given one after another, without adequate comparing/contrasting. This could have enhanced the criticality in the writing. It is preferable to have a concluding paragraph for the qualitative part of the findings before address</w:t>
      </w:r>
      <w:r w:rsidR="001B27C3">
        <w:rPr>
          <w:rFonts w:ascii="Arial" w:hAnsi="Arial" w:cs="Arial"/>
          <w:sz w:val="22"/>
          <w:szCs w:val="22"/>
        </w:rPr>
        <w:t>ing</w:t>
      </w:r>
      <w:r w:rsidR="009057EA">
        <w:rPr>
          <w:rFonts w:ascii="Arial" w:hAnsi="Arial" w:cs="Arial"/>
          <w:sz w:val="22"/>
          <w:szCs w:val="22"/>
        </w:rPr>
        <w:t xml:space="preserve"> the quantitative section. Similarly, a tight conclusion at the end of the quantitative section and again a synthesis of both parts of the research, leading to a conclusion to the chapter would also have enhanced the reader’s comprehension. </w:t>
      </w:r>
    </w:p>
    <w:p w:rsidR="0074785D" w:rsidRDefault="0074785D" w:rsidP="00986654">
      <w:pPr>
        <w:autoSpaceDE w:val="0"/>
        <w:autoSpaceDN w:val="0"/>
        <w:adjustRightInd w:val="0"/>
        <w:jc w:val="both"/>
        <w:rPr>
          <w:rFonts w:ascii="Arial" w:hAnsi="Arial" w:cs="Arial"/>
          <w:sz w:val="22"/>
          <w:szCs w:val="22"/>
        </w:rPr>
      </w:pPr>
    </w:p>
    <w:p w:rsidR="0074785D" w:rsidRDefault="0074785D" w:rsidP="00986654">
      <w:pPr>
        <w:autoSpaceDE w:val="0"/>
        <w:autoSpaceDN w:val="0"/>
        <w:adjustRightInd w:val="0"/>
        <w:jc w:val="both"/>
        <w:rPr>
          <w:rFonts w:ascii="Arial" w:hAnsi="Arial" w:cs="Arial"/>
          <w:sz w:val="22"/>
          <w:szCs w:val="22"/>
        </w:rPr>
      </w:pPr>
      <w:r>
        <w:rPr>
          <w:rFonts w:ascii="Arial" w:hAnsi="Arial" w:cs="Arial"/>
          <w:sz w:val="22"/>
          <w:szCs w:val="22"/>
        </w:rPr>
        <w:t>Chapter Five: Discussion</w:t>
      </w:r>
    </w:p>
    <w:p w:rsidR="00D600E7" w:rsidRDefault="009057EA" w:rsidP="00986654">
      <w:pPr>
        <w:autoSpaceDE w:val="0"/>
        <w:autoSpaceDN w:val="0"/>
        <w:adjustRightInd w:val="0"/>
        <w:jc w:val="both"/>
        <w:rPr>
          <w:rFonts w:ascii="Arial" w:hAnsi="Arial" w:cs="Arial"/>
          <w:sz w:val="22"/>
          <w:szCs w:val="22"/>
        </w:rPr>
      </w:pPr>
      <w:r>
        <w:rPr>
          <w:rFonts w:ascii="Arial" w:hAnsi="Arial" w:cs="Arial"/>
          <w:sz w:val="22"/>
          <w:szCs w:val="22"/>
        </w:rPr>
        <w:t xml:space="preserve">Discussion was limited in places with inadequate reference to the literature. Limitations of the research are clearly outlined. </w:t>
      </w:r>
    </w:p>
    <w:p w:rsidR="00D600E7" w:rsidRDefault="00D600E7" w:rsidP="00986654">
      <w:pPr>
        <w:autoSpaceDE w:val="0"/>
        <w:autoSpaceDN w:val="0"/>
        <w:adjustRightInd w:val="0"/>
        <w:jc w:val="both"/>
        <w:rPr>
          <w:rFonts w:ascii="Arial" w:hAnsi="Arial" w:cs="Arial"/>
          <w:sz w:val="22"/>
          <w:szCs w:val="22"/>
        </w:rPr>
      </w:pPr>
    </w:p>
    <w:p w:rsidR="00E0112A" w:rsidRDefault="00E0112A"/>
    <w:tbl>
      <w:tblPr>
        <w:tblW w:w="0" w:type="auto"/>
        <w:tblBorders>
          <w:insideH w:val="single" w:sz="4" w:space="0" w:color="auto"/>
        </w:tblBorders>
        <w:tblLook w:val="01E0" w:firstRow="1" w:lastRow="1" w:firstColumn="1" w:lastColumn="1" w:noHBand="0" w:noVBand="0"/>
      </w:tblPr>
      <w:tblGrid>
        <w:gridCol w:w="4279"/>
        <w:gridCol w:w="3881"/>
        <w:gridCol w:w="2605"/>
      </w:tblGrid>
      <w:tr w:rsidR="00E23578" w:rsidTr="003B70AB">
        <w:tc>
          <w:tcPr>
            <w:tcW w:w="4361" w:type="dxa"/>
            <w:shd w:val="clear" w:color="auto" w:fill="auto"/>
          </w:tcPr>
          <w:p w:rsidR="00E23578" w:rsidRPr="003B70AB" w:rsidRDefault="00E23578">
            <w:pPr>
              <w:rPr>
                <w:rFonts w:ascii="Arial" w:hAnsi="Arial" w:cs="Arial"/>
                <w:sz w:val="22"/>
                <w:szCs w:val="22"/>
              </w:rPr>
            </w:pPr>
            <w:r w:rsidRPr="003B70AB">
              <w:rPr>
                <w:rFonts w:ascii="Arial" w:hAnsi="Arial" w:cs="Arial"/>
                <w:sz w:val="22"/>
                <w:szCs w:val="22"/>
              </w:rPr>
              <w:t>Name:</w:t>
            </w:r>
            <w:r w:rsidRPr="003B70AB">
              <w:rPr>
                <w:rFonts w:ascii="Arial" w:hAnsi="Arial" w:cs="Arial"/>
                <w:sz w:val="22"/>
                <w:szCs w:val="22"/>
              </w:rPr>
              <w:tab/>
            </w:r>
            <w:r w:rsidR="001B27C3">
              <w:rPr>
                <w:rFonts w:ascii="Arial" w:hAnsi="Arial" w:cs="Arial"/>
                <w:sz w:val="22"/>
                <w:szCs w:val="22"/>
              </w:rPr>
              <w:t>FIONNUALA TYNAN</w:t>
            </w:r>
          </w:p>
          <w:p w:rsidR="00E23578" w:rsidRDefault="00E23578">
            <w:r w:rsidRPr="003B70AB">
              <w:rPr>
                <w:rFonts w:ascii="GR Lucida Sans" w:hAnsi="GR Lucida Sans" w:cs="Arial"/>
                <w:i/>
                <w:iCs/>
                <w:sz w:val="16"/>
                <w:szCs w:val="16"/>
              </w:rPr>
              <w:t>(Please print in block capital letters)</w:t>
            </w:r>
          </w:p>
        </w:tc>
        <w:tc>
          <w:tcPr>
            <w:tcW w:w="3969" w:type="dxa"/>
            <w:shd w:val="clear" w:color="auto" w:fill="auto"/>
          </w:tcPr>
          <w:p w:rsidR="00E23578" w:rsidRDefault="00E23578">
            <w:r w:rsidRPr="003B70AB">
              <w:rPr>
                <w:rFonts w:ascii="Arial" w:hAnsi="Arial" w:cs="Arial"/>
                <w:sz w:val="22"/>
                <w:szCs w:val="22"/>
              </w:rPr>
              <w:t>Signed:</w:t>
            </w:r>
            <w:r w:rsidR="001B27C3">
              <w:rPr>
                <w:rFonts w:ascii="Arial" w:hAnsi="Arial" w:cs="Arial"/>
                <w:sz w:val="22"/>
                <w:szCs w:val="22"/>
              </w:rPr>
              <w:t xml:space="preserve"> </w:t>
            </w:r>
            <w:r w:rsidR="001B27C3" w:rsidRPr="001B27C3">
              <w:rPr>
                <w:rFonts w:ascii="Blackadder ITC" w:hAnsi="Blackadder ITC" w:cs="Arial"/>
                <w:sz w:val="22"/>
                <w:szCs w:val="22"/>
              </w:rPr>
              <w:t>Fionnuala Tynan</w:t>
            </w:r>
          </w:p>
        </w:tc>
        <w:tc>
          <w:tcPr>
            <w:tcW w:w="2651" w:type="dxa"/>
            <w:shd w:val="clear" w:color="auto" w:fill="auto"/>
          </w:tcPr>
          <w:p w:rsidR="00E23578" w:rsidRDefault="00E23578">
            <w:r w:rsidRPr="003B70AB">
              <w:rPr>
                <w:rFonts w:ascii="Arial" w:hAnsi="Arial" w:cs="Arial"/>
                <w:sz w:val="22"/>
                <w:szCs w:val="22"/>
              </w:rPr>
              <w:t>Date:</w:t>
            </w:r>
            <w:r w:rsidR="001B27C3">
              <w:rPr>
                <w:rFonts w:ascii="Arial" w:hAnsi="Arial" w:cs="Arial"/>
                <w:sz w:val="22"/>
                <w:szCs w:val="22"/>
              </w:rPr>
              <w:t xml:space="preserve"> 12/07/21</w:t>
            </w:r>
          </w:p>
        </w:tc>
      </w:tr>
    </w:tbl>
    <w:p w:rsidR="00E23578" w:rsidRDefault="00E23578"/>
    <w:p w:rsidR="000E245C" w:rsidRPr="000E245C" w:rsidRDefault="000E245C" w:rsidP="004856FE">
      <w:pPr>
        <w:rPr>
          <w:rFonts w:ascii="Arial" w:hAnsi="Arial" w:cs="Arial"/>
          <w:sz w:val="18"/>
          <w:szCs w:val="18"/>
        </w:rPr>
      </w:pPr>
    </w:p>
    <w:sectPr w:rsidR="000E245C" w:rsidRPr="000E245C" w:rsidSect="00E45537">
      <w:pgSz w:w="11899" w:h="16838"/>
      <w:pgMar w:top="567" w:right="567" w:bottom="567" w:left="56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3BA" w:rsidRDefault="00D933BA">
      <w:r>
        <w:separator/>
      </w:r>
    </w:p>
  </w:endnote>
  <w:endnote w:type="continuationSeparator" w:id="0">
    <w:p w:rsidR="00D933BA" w:rsidRDefault="00D9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R Lucida Sans">
    <w:altName w:val="Lucida Sans Unicode"/>
    <w:charset w:val="00"/>
    <w:family w:val="swiss"/>
    <w:pitch w:val="variable"/>
    <w:sig w:usb0="00000001" w:usb1="0000387A"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3BA" w:rsidRDefault="00D933BA">
      <w:r>
        <w:separator/>
      </w:r>
    </w:p>
  </w:footnote>
  <w:footnote w:type="continuationSeparator" w:id="0">
    <w:p w:rsidR="00D933BA" w:rsidRDefault="00D93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B56"/>
    <w:multiLevelType w:val="hybridMultilevel"/>
    <w:tmpl w:val="4E907D78"/>
    <w:lvl w:ilvl="0" w:tplc="334E99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9C"/>
    <w:rsid w:val="00097363"/>
    <w:rsid w:val="000C3FD4"/>
    <w:rsid w:val="000E245C"/>
    <w:rsid w:val="001625BD"/>
    <w:rsid w:val="001A7732"/>
    <w:rsid w:val="001B27C3"/>
    <w:rsid w:val="0026750C"/>
    <w:rsid w:val="003035A7"/>
    <w:rsid w:val="00325B82"/>
    <w:rsid w:val="0037305A"/>
    <w:rsid w:val="003B70AB"/>
    <w:rsid w:val="003C3DE8"/>
    <w:rsid w:val="00414E30"/>
    <w:rsid w:val="00455B8F"/>
    <w:rsid w:val="0046726C"/>
    <w:rsid w:val="00480979"/>
    <w:rsid w:val="004856FE"/>
    <w:rsid w:val="004C31BB"/>
    <w:rsid w:val="004C6892"/>
    <w:rsid w:val="004E253A"/>
    <w:rsid w:val="005050B4"/>
    <w:rsid w:val="0050745A"/>
    <w:rsid w:val="0055293F"/>
    <w:rsid w:val="005F794F"/>
    <w:rsid w:val="00726DAB"/>
    <w:rsid w:val="0073056C"/>
    <w:rsid w:val="00737EB3"/>
    <w:rsid w:val="007460D1"/>
    <w:rsid w:val="0074785D"/>
    <w:rsid w:val="007515FA"/>
    <w:rsid w:val="007523A1"/>
    <w:rsid w:val="00790559"/>
    <w:rsid w:val="00874D9C"/>
    <w:rsid w:val="00891CF8"/>
    <w:rsid w:val="009057EA"/>
    <w:rsid w:val="009359FD"/>
    <w:rsid w:val="009460CF"/>
    <w:rsid w:val="00986654"/>
    <w:rsid w:val="009F0328"/>
    <w:rsid w:val="00AF28CD"/>
    <w:rsid w:val="00B64D8D"/>
    <w:rsid w:val="00B97514"/>
    <w:rsid w:val="00BC79AB"/>
    <w:rsid w:val="00BD7CF0"/>
    <w:rsid w:val="00C86566"/>
    <w:rsid w:val="00D600E7"/>
    <w:rsid w:val="00D933BA"/>
    <w:rsid w:val="00E0112A"/>
    <w:rsid w:val="00E23578"/>
    <w:rsid w:val="00E358E3"/>
    <w:rsid w:val="00E45537"/>
    <w:rsid w:val="00EB1DB0"/>
    <w:rsid w:val="00ED3A34"/>
    <w:rsid w:val="00ED413E"/>
    <w:rsid w:val="00F646CE"/>
    <w:rsid w:val="00F7039F"/>
    <w:rsid w:val="00F94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E6D3F"/>
  <w15:chartTrackingRefBased/>
  <w15:docId w15:val="{61105FFD-6C61-4CE6-9750-F3239820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4D9C"/>
    <w:rPr>
      <w:rFonts w:ascii="Times" w:eastAsia="Times New Roman" w:hAnsi="Times"/>
      <w:sz w:val="24"/>
      <w:lang w:eastAsia="en-US"/>
    </w:rPr>
  </w:style>
  <w:style w:type="paragraph" w:styleId="Heading2">
    <w:name w:val="heading 2"/>
    <w:basedOn w:val="Normal"/>
    <w:next w:val="Normal"/>
    <w:qFormat/>
    <w:rsid w:val="00874D9C"/>
    <w:pPr>
      <w:keepNext/>
      <w:jc w:val="center"/>
      <w:outlineLvl w:val="1"/>
    </w:pPr>
    <w:rPr>
      <w:rFonts w:ascii="Arial" w:hAnsi="Arial"/>
      <w:b/>
    </w:rPr>
  </w:style>
  <w:style w:type="paragraph" w:styleId="Heading3">
    <w:name w:val="heading 3"/>
    <w:basedOn w:val="Normal"/>
    <w:next w:val="Normal"/>
    <w:qFormat/>
    <w:rsid w:val="00874D9C"/>
    <w:pPr>
      <w:keepNext/>
      <w:spacing w:after="80"/>
      <w:ind w:right="567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74D9C"/>
    <w:pPr>
      <w:tabs>
        <w:tab w:val="center" w:pos="4153"/>
        <w:tab w:val="right" w:pos="8306"/>
      </w:tabs>
    </w:pPr>
  </w:style>
  <w:style w:type="character" w:styleId="Hyperlink">
    <w:name w:val="Hyperlink"/>
    <w:rsid w:val="00E0112A"/>
    <w:rPr>
      <w:color w:val="0000FF"/>
      <w:u w:val="single"/>
    </w:rPr>
  </w:style>
  <w:style w:type="paragraph" w:styleId="BalloonText">
    <w:name w:val="Balloon Text"/>
    <w:basedOn w:val="Normal"/>
    <w:semiHidden/>
    <w:rsid w:val="004856FE"/>
    <w:rPr>
      <w:rFonts w:ascii="Tahoma" w:hAnsi="Tahoma" w:cs="Tahoma"/>
      <w:sz w:val="16"/>
      <w:szCs w:val="16"/>
    </w:rPr>
  </w:style>
  <w:style w:type="paragraph" w:styleId="Header">
    <w:name w:val="header"/>
    <w:basedOn w:val="Normal"/>
    <w:rsid w:val="00E45537"/>
    <w:pPr>
      <w:tabs>
        <w:tab w:val="center" w:pos="4320"/>
        <w:tab w:val="right" w:pos="8640"/>
      </w:tabs>
    </w:pPr>
  </w:style>
  <w:style w:type="table" w:styleId="TableGrid">
    <w:name w:val="Table Grid"/>
    <w:basedOn w:val="TableNormal"/>
    <w:rsid w:val="00E2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23A1"/>
    <w:pPr>
      <w:autoSpaceDE w:val="0"/>
      <w:autoSpaceDN w:val="0"/>
      <w:adjustRightInd w:val="0"/>
    </w:pPr>
    <w:rPr>
      <w:rFonts w:ascii="Arial" w:hAnsi="Arial" w:cs="Arial"/>
      <w:color w:val="000000"/>
      <w:sz w:val="24"/>
      <w:szCs w:val="24"/>
      <w:lang w:val="en-IE"/>
    </w:rPr>
  </w:style>
  <w:style w:type="paragraph" w:styleId="ListParagraph">
    <w:name w:val="List Paragraph"/>
    <w:basedOn w:val="Normal"/>
    <w:uiPriority w:val="34"/>
    <w:qFormat/>
    <w:rsid w:val="0094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degrees@ucl.ac.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UCL REGISTRY</vt:lpstr>
    </vt:vector>
  </TitlesOfParts>
  <Company>University College London</Company>
  <LinksUpToDate>false</LinksUpToDate>
  <CharactersWithSpaces>5872</CharactersWithSpaces>
  <SharedDoc>false</SharedDoc>
  <HLinks>
    <vt:vector size="6" baseType="variant">
      <vt:variant>
        <vt:i4>4784185</vt:i4>
      </vt:variant>
      <vt:variant>
        <vt:i4>0</vt:i4>
      </vt:variant>
      <vt:variant>
        <vt:i4>0</vt:i4>
      </vt:variant>
      <vt:variant>
        <vt:i4>5</vt:i4>
      </vt:variant>
      <vt:variant>
        <vt:lpwstr>mailto:researchdegrees@ucl.ac.uk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 REGISTRY</dc:title>
  <dc:subject/>
  <dc:creator>uczrirm</dc:creator>
  <cp:keywords/>
  <cp:lastModifiedBy>Fionnuala Tynan</cp:lastModifiedBy>
  <cp:revision>2</cp:revision>
  <cp:lastPrinted>2007-11-06T14:11:00Z</cp:lastPrinted>
  <dcterms:created xsi:type="dcterms:W3CDTF">2021-07-12T13:28:00Z</dcterms:created>
  <dcterms:modified xsi:type="dcterms:W3CDTF">2021-07-12T13:28:00Z</dcterms:modified>
</cp:coreProperties>
</file>