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D1F7E" w14:textId="08D19834" w:rsidR="004952D3" w:rsidRDefault="00616953" w:rsidP="004952D3">
      <w:pPr>
        <w:rPr>
          <w:rFonts w:ascii="Segoe UI" w:hAnsi="Segoe UI" w:cs="Segoe UI"/>
          <w:shd w:val="clear" w:color="auto" w:fill="FFFFFF"/>
        </w:rPr>
      </w:pPr>
      <w:r>
        <w:rPr>
          <w:rFonts w:ascii="Segoe UI" w:hAnsi="Segoe UI" w:cs="Segoe UI"/>
          <w:shd w:val="clear" w:color="auto" w:fill="FFFFFF"/>
        </w:rPr>
        <w:t>Applied AI Systems Builder | Volatility and Quant PM</w:t>
      </w:r>
    </w:p>
    <w:p w14:paraId="1B8D3788" w14:textId="76A485B5" w:rsidR="004952D3" w:rsidRDefault="004952D3" w:rsidP="004952D3">
      <w:pPr>
        <w:rPr>
          <w:rFonts w:ascii="Segoe UI" w:hAnsi="Segoe UI" w:cs="Segoe UI"/>
          <w:shd w:val="clear" w:color="auto" w:fill="FFFFFF"/>
        </w:rPr>
      </w:pPr>
      <w:r>
        <w:rPr>
          <w:rFonts w:ascii="Segoe UI" w:hAnsi="Segoe UI" w:cs="Segoe UI"/>
          <w:shd w:val="clear" w:color="auto" w:fill="FFFFFF"/>
        </w:rPr>
        <w:t>About:</w:t>
      </w:r>
    </w:p>
    <w:p w14:paraId="095A8C29" w14:textId="59C5B320" w:rsidR="004952D3" w:rsidRDefault="00616953" w:rsidP="004952D3">
      <w:pPr>
        <w:rPr>
          <w:rFonts w:ascii="Segoe UI" w:hAnsi="Segoe UI" w:cs="Segoe UI"/>
          <w:sz w:val="21"/>
          <w:szCs w:val="21"/>
          <w:shd w:val="clear" w:color="auto" w:fill="FFFFFF"/>
        </w:rPr>
      </w:pPr>
      <w:r>
        <w:rPr>
          <w:rFonts w:ascii="Segoe UI" w:hAnsi="Segoe UI" w:cs="Segoe UI"/>
          <w:sz w:val="21"/>
          <w:szCs w:val="21"/>
          <w:shd w:val="clear" w:color="auto" w:fill="FFFFFF"/>
        </w:rPr>
        <w:t>I’m a volatility and quant portfolio manager running equity options books and building the systems that support them: data infrastructure, statistical modeling, systematic research, risk monitoring, and automation.</w:t>
      </w:r>
      <w:r>
        <w:rPr>
          <w:rFonts w:ascii="Segoe UI" w:hAnsi="Segoe UI" w:cs="Segoe UI"/>
          <w:sz w:val="21"/>
          <w:szCs w:val="21"/>
        </w:rPr>
        <w:br/>
      </w:r>
      <w:r>
        <w:rPr>
          <w:rFonts w:ascii="Segoe UI" w:hAnsi="Segoe UI" w:cs="Segoe UI"/>
          <w:sz w:val="21"/>
          <w:szCs w:val="21"/>
          <w:shd w:val="clear" w:color="auto" w:fill="FFFFFF"/>
        </w:rPr>
        <w:t xml:space="preserve">Now making an intentional shift toward applied AI and deployment work, building AI tools for financial services workflows that are usable in </w:t>
      </w:r>
      <w:proofErr w:type="gramStart"/>
      <w:r>
        <w:rPr>
          <w:rFonts w:ascii="Segoe UI" w:hAnsi="Segoe UI" w:cs="Segoe UI"/>
          <w:sz w:val="21"/>
          <w:szCs w:val="21"/>
          <w:shd w:val="clear" w:color="auto" w:fill="FFFFFF"/>
        </w:rPr>
        <w:t>day to day</w:t>
      </w:r>
      <w:proofErr w:type="gramEnd"/>
      <w:r>
        <w:rPr>
          <w:rFonts w:ascii="Segoe UI" w:hAnsi="Segoe UI" w:cs="Segoe UI"/>
          <w:sz w:val="21"/>
          <w:szCs w:val="21"/>
          <w:shd w:val="clear" w:color="auto" w:fill="FFFFFF"/>
        </w:rPr>
        <w:t xml:space="preserve"> work. I'm moving toward forward deployed and applied roles with </w:t>
      </w:r>
      <w:proofErr w:type="gramStart"/>
      <w:r>
        <w:rPr>
          <w:rFonts w:ascii="Segoe UI" w:hAnsi="Segoe UI" w:cs="Segoe UI"/>
          <w:sz w:val="21"/>
          <w:szCs w:val="21"/>
          <w:shd w:val="clear" w:color="auto" w:fill="FFFFFF"/>
        </w:rPr>
        <w:t>end to end</w:t>
      </w:r>
      <w:proofErr w:type="gramEnd"/>
      <w:r>
        <w:rPr>
          <w:rFonts w:ascii="Segoe UI" w:hAnsi="Segoe UI" w:cs="Segoe UI"/>
          <w:sz w:val="21"/>
          <w:szCs w:val="21"/>
          <w:shd w:val="clear" w:color="auto" w:fill="FFFFFF"/>
        </w:rPr>
        <w:t xml:space="preserve"> delivery ownership, including solutions engineering and customer engineering.</w:t>
      </w:r>
    </w:p>
    <w:p w14:paraId="74B0D686" w14:textId="77777777" w:rsidR="00616953" w:rsidRDefault="00616953" w:rsidP="004952D3">
      <w:pPr>
        <w:rPr>
          <w:rFonts w:ascii="Segoe UI" w:hAnsi="Segoe UI" w:cs="Segoe UI"/>
          <w:sz w:val="21"/>
          <w:szCs w:val="21"/>
          <w:shd w:val="clear" w:color="auto" w:fill="FFFFFF"/>
        </w:rPr>
      </w:pPr>
    </w:p>
    <w:p w14:paraId="601EAD36" w14:textId="698ADB12" w:rsidR="004952D3" w:rsidRDefault="004952D3" w:rsidP="004952D3">
      <w:pPr>
        <w:rPr>
          <w:rFonts w:ascii="Segoe UI" w:hAnsi="Segoe UI" w:cs="Segoe UI"/>
          <w:sz w:val="21"/>
          <w:szCs w:val="21"/>
          <w:shd w:val="clear" w:color="auto" w:fill="FFFFFF"/>
        </w:rPr>
      </w:pPr>
      <w:r>
        <w:rPr>
          <w:rFonts w:ascii="Segoe UI" w:hAnsi="Segoe UI" w:cs="Segoe UI"/>
          <w:sz w:val="21"/>
          <w:szCs w:val="21"/>
          <w:shd w:val="clear" w:color="auto" w:fill="FFFFFF"/>
        </w:rPr>
        <w:t>AI Systems Builder</w:t>
      </w:r>
    </w:p>
    <w:p w14:paraId="0A237187" w14:textId="4706F84E" w:rsidR="004952D3" w:rsidRDefault="00616953" w:rsidP="00616953">
      <w:pPr>
        <w:rPr>
          <w:rFonts w:ascii="Segoe UI" w:hAnsi="Segoe UI" w:cs="Segoe UI"/>
          <w:sz w:val="21"/>
          <w:szCs w:val="21"/>
          <w:shd w:val="clear" w:color="auto" w:fill="FFFFFF"/>
        </w:rPr>
      </w:pPr>
      <w:r>
        <w:rPr>
          <w:rFonts w:ascii="Segoe UI" w:hAnsi="Segoe UI" w:cs="Segoe UI"/>
          <w:sz w:val="21"/>
          <w:szCs w:val="21"/>
          <w:shd w:val="clear" w:color="auto" w:fill="FFFFFF"/>
        </w:rPr>
        <w:t>-Built Morning Report, a daily workflow that compiles market context and research inputs into an analyst ready snapshot for a watchlist.</w:t>
      </w:r>
      <w:r>
        <w:rPr>
          <w:rFonts w:ascii="Segoe UI" w:hAnsi="Segoe UI" w:cs="Segoe UI"/>
          <w:sz w:val="21"/>
          <w:szCs w:val="21"/>
        </w:rPr>
        <w:br/>
      </w:r>
      <w:r>
        <w:rPr>
          <w:rFonts w:ascii="Segoe UI" w:hAnsi="Segoe UI" w:cs="Segoe UI"/>
          <w:sz w:val="21"/>
          <w:szCs w:val="21"/>
          <w:shd w:val="clear" w:color="auto" w:fill="FFFFFF"/>
        </w:rPr>
        <w:t>-Building digest engine, an ingestion and ranking pipeline that produces daily and weekly reports and keeps run history for repeatable use.</w:t>
      </w:r>
      <w:r>
        <w:rPr>
          <w:rFonts w:ascii="Segoe UI" w:hAnsi="Segoe UI" w:cs="Segoe UI"/>
          <w:sz w:val="21"/>
          <w:szCs w:val="21"/>
        </w:rPr>
        <w:br/>
      </w:r>
      <w:r>
        <w:rPr>
          <w:rFonts w:ascii="Segoe UI" w:hAnsi="Segoe UI" w:cs="Segoe UI"/>
          <w:sz w:val="21"/>
          <w:szCs w:val="21"/>
          <w:shd w:val="clear" w:color="auto" w:fill="FFFFFF"/>
        </w:rPr>
        <w:t>-Shipping these as Python services with tests and a fast debug loop (</w:t>
      </w:r>
      <w:proofErr w:type="spellStart"/>
      <w:r>
        <w:rPr>
          <w:rFonts w:ascii="Segoe UI" w:hAnsi="Segoe UI" w:cs="Segoe UI"/>
          <w:sz w:val="21"/>
          <w:szCs w:val="21"/>
          <w:shd w:val="clear" w:color="auto" w:fill="FFFFFF"/>
        </w:rPr>
        <w:t>FastAPI</w:t>
      </w:r>
      <w:proofErr w:type="spellEnd"/>
      <w:r>
        <w:rPr>
          <w:rFonts w:ascii="Segoe UI" w:hAnsi="Segoe UI" w:cs="Segoe UI"/>
          <w:sz w:val="21"/>
          <w:szCs w:val="21"/>
          <w:shd w:val="clear" w:color="auto" w:fill="FFFFFF"/>
        </w:rPr>
        <w:t xml:space="preserve">, </w:t>
      </w:r>
      <w:proofErr w:type="spellStart"/>
      <w:r>
        <w:rPr>
          <w:rFonts w:ascii="Segoe UI" w:hAnsi="Segoe UI" w:cs="Segoe UI"/>
          <w:sz w:val="21"/>
          <w:szCs w:val="21"/>
          <w:shd w:val="clear" w:color="auto" w:fill="FFFFFF"/>
        </w:rPr>
        <w:t>Pydantic</w:t>
      </w:r>
      <w:proofErr w:type="spellEnd"/>
      <w:r>
        <w:rPr>
          <w:rFonts w:ascii="Segoe UI" w:hAnsi="Segoe UI" w:cs="Segoe UI"/>
          <w:sz w:val="21"/>
          <w:szCs w:val="21"/>
          <w:shd w:val="clear" w:color="auto" w:fill="FFFFFF"/>
        </w:rPr>
        <w:t xml:space="preserve">, SQLite, </w:t>
      </w:r>
      <w:proofErr w:type="spellStart"/>
      <w:r>
        <w:rPr>
          <w:rFonts w:ascii="Segoe UI" w:hAnsi="Segoe UI" w:cs="Segoe UI"/>
          <w:sz w:val="21"/>
          <w:szCs w:val="21"/>
          <w:shd w:val="clear" w:color="auto" w:fill="FFFFFF"/>
        </w:rPr>
        <w:t>pytest</w:t>
      </w:r>
      <w:proofErr w:type="spellEnd"/>
      <w:r>
        <w:rPr>
          <w:rFonts w:ascii="Segoe UI" w:hAnsi="Segoe UI" w:cs="Segoe UI"/>
          <w:sz w:val="21"/>
          <w:szCs w:val="21"/>
          <w:shd w:val="clear" w:color="auto" w:fill="FFFFFF"/>
        </w:rPr>
        <w:t>).</w:t>
      </w:r>
      <w:r>
        <w:rPr>
          <w:rFonts w:ascii="Segoe UI" w:hAnsi="Segoe UI" w:cs="Segoe UI"/>
          <w:sz w:val="21"/>
          <w:szCs w:val="21"/>
        </w:rPr>
        <w:br/>
      </w:r>
      <w:r>
        <w:rPr>
          <w:rFonts w:ascii="Segoe UI" w:hAnsi="Segoe UI" w:cs="Segoe UI"/>
          <w:sz w:val="21"/>
          <w:szCs w:val="21"/>
          <w:shd w:val="clear" w:color="auto" w:fill="FFFFFF"/>
        </w:rPr>
        <w:t>-Adding deployment habits: structured run logs, regression tests, and a lightweight evaluation harness to catch failures before demos and handoffs.</w:t>
      </w:r>
    </w:p>
    <w:p w14:paraId="03051217" w14:textId="77777777" w:rsidR="00616953" w:rsidRDefault="00616953" w:rsidP="00616953">
      <w:pPr>
        <w:rPr>
          <w:rFonts w:ascii="Segoe UI" w:hAnsi="Segoe UI" w:cs="Segoe UI"/>
          <w:sz w:val="21"/>
          <w:szCs w:val="21"/>
          <w:shd w:val="clear" w:color="auto" w:fill="FFFFFF"/>
        </w:rPr>
      </w:pPr>
    </w:p>
    <w:p w14:paraId="623D3F7F" w14:textId="77777777" w:rsidR="00616953" w:rsidRDefault="00616953" w:rsidP="00616953">
      <w:pPr>
        <w:rPr>
          <w:rFonts w:ascii="Segoe UI" w:hAnsi="Segoe UI" w:cs="Segoe UI"/>
          <w:sz w:val="21"/>
          <w:szCs w:val="21"/>
          <w:shd w:val="clear" w:color="auto" w:fill="FFFFFF"/>
        </w:rPr>
      </w:pPr>
    </w:p>
    <w:p w14:paraId="109A84E3" w14:textId="77777777" w:rsidR="00616953" w:rsidRDefault="00616953" w:rsidP="00616953">
      <w:pPr>
        <w:rPr>
          <w:rFonts w:ascii="Segoe UI" w:hAnsi="Segoe UI" w:cs="Segoe UI"/>
          <w:sz w:val="21"/>
          <w:szCs w:val="21"/>
          <w:shd w:val="clear" w:color="auto" w:fill="FFFFFF"/>
        </w:rPr>
      </w:pPr>
    </w:p>
    <w:p w14:paraId="01EE1BAD" w14:textId="77777777" w:rsidR="00616953" w:rsidRDefault="00616953" w:rsidP="00616953">
      <w:pPr>
        <w:rPr>
          <w:rFonts w:ascii="Segoe UI" w:hAnsi="Segoe UI" w:cs="Segoe UI"/>
          <w:sz w:val="21"/>
          <w:szCs w:val="21"/>
          <w:shd w:val="clear" w:color="auto" w:fill="FFFFFF"/>
        </w:rPr>
      </w:pPr>
    </w:p>
    <w:p w14:paraId="27AF4A39" w14:textId="77777777" w:rsidR="00616953" w:rsidRDefault="00616953" w:rsidP="00616953">
      <w:pPr>
        <w:rPr>
          <w:rFonts w:ascii="Segoe UI" w:hAnsi="Segoe UI" w:cs="Segoe UI"/>
          <w:sz w:val="21"/>
          <w:szCs w:val="21"/>
          <w:shd w:val="clear" w:color="auto" w:fill="FFFFFF"/>
        </w:rPr>
      </w:pPr>
    </w:p>
    <w:p w14:paraId="65BD6925" w14:textId="77777777" w:rsidR="00616953" w:rsidRDefault="00616953" w:rsidP="00616953">
      <w:pPr>
        <w:rPr>
          <w:rFonts w:ascii="Segoe UI" w:hAnsi="Segoe UI" w:cs="Segoe UI"/>
          <w:sz w:val="21"/>
          <w:szCs w:val="21"/>
          <w:shd w:val="clear" w:color="auto" w:fill="FFFFFF"/>
        </w:rPr>
      </w:pPr>
    </w:p>
    <w:p w14:paraId="3BBB956C" w14:textId="77777777" w:rsidR="00616953" w:rsidRDefault="00616953" w:rsidP="00616953">
      <w:pPr>
        <w:rPr>
          <w:rFonts w:ascii="Segoe UI" w:hAnsi="Segoe UI" w:cs="Segoe UI"/>
          <w:sz w:val="21"/>
          <w:szCs w:val="21"/>
          <w:shd w:val="clear" w:color="auto" w:fill="FFFFFF"/>
        </w:rPr>
      </w:pPr>
    </w:p>
    <w:p w14:paraId="52438C2F" w14:textId="77777777" w:rsidR="00616953" w:rsidRDefault="00616953" w:rsidP="00616953">
      <w:pPr>
        <w:rPr>
          <w:rFonts w:ascii="Segoe UI" w:hAnsi="Segoe UI" w:cs="Segoe UI"/>
          <w:sz w:val="21"/>
          <w:szCs w:val="21"/>
          <w:shd w:val="clear" w:color="auto" w:fill="FFFFFF"/>
        </w:rPr>
      </w:pPr>
    </w:p>
    <w:p w14:paraId="527AD694" w14:textId="77777777" w:rsidR="00616953" w:rsidRDefault="00616953" w:rsidP="00616953">
      <w:pPr>
        <w:rPr>
          <w:rFonts w:ascii="Segoe UI" w:hAnsi="Segoe UI" w:cs="Segoe UI"/>
          <w:sz w:val="21"/>
          <w:szCs w:val="21"/>
          <w:shd w:val="clear" w:color="auto" w:fill="FFFFFF"/>
        </w:rPr>
      </w:pPr>
    </w:p>
    <w:p w14:paraId="4865A550" w14:textId="77777777" w:rsidR="00616953" w:rsidRDefault="00616953" w:rsidP="00616953">
      <w:pPr>
        <w:rPr>
          <w:rFonts w:ascii="Segoe UI" w:hAnsi="Segoe UI" w:cs="Segoe UI"/>
          <w:sz w:val="21"/>
          <w:szCs w:val="21"/>
          <w:shd w:val="clear" w:color="auto" w:fill="FFFFFF"/>
        </w:rPr>
      </w:pPr>
    </w:p>
    <w:p w14:paraId="227E84BC" w14:textId="77777777" w:rsidR="00616953" w:rsidRDefault="00616953" w:rsidP="00616953">
      <w:pPr>
        <w:rPr>
          <w:rFonts w:ascii="Segoe UI" w:hAnsi="Segoe UI" w:cs="Segoe UI"/>
          <w:sz w:val="21"/>
          <w:szCs w:val="21"/>
          <w:shd w:val="clear" w:color="auto" w:fill="FFFFFF"/>
        </w:rPr>
      </w:pPr>
    </w:p>
    <w:p w14:paraId="07B56D41" w14:textId="77777777" w:rsidR="00616953" w:rsidRDefault="00616953" w:rsidP="00616953">
      <w:pPr>
        <w:rPr>
          <w:rFonts w:ascii="Segoe UI" w:hAnsi="Segoe UI" w:cs="Segoe UI"/>
          <w:sz w:val="21"/>
          <w:szCs w:val="21"/>
          <w:shd w:val="clear" w:color="auto" w:fill="FFFFFF"/>
        </w:rPr>
      </w:pPr>
    </w:p>
    <w:p w14:paraId="451D27AB" w14:textId="77777777" w:rsidR="00616953" w:rsidRDefault="00616953" w:rsidP="00616953">
      <w:pPr>
        <w:pStyle w:val="NormalWeb"/>
      </w:pPr>
      <w:r>
        <w:lastRenderedPageBreak/>
        <w:t>Here’s why this is the right final version, and why we chose each piece.</w:t>
      </w:r>
    </w:p>
    <w:p w14:paraId="0A87A962" w14:textId="77777777" w:rsidR="00616953" w:rsidRDefault="00616953" w:rsidP="00616953">
      <w:pPr>
        <w:pStyle w:val="Heading2"/>
      </w:pPr>
      <w:r>
        <w:t>What we’re optimizing for</w:t>
      </w:r>
    </w:p>
    <w:p w14:paraId="1179DB69" w14:textId="77777777" w:rsidR="00616953" w:rsidRDefault="00616953" w:rsidP="00616953">
      <w:pPr>
        <w:pStyle w:val="NormalWeb"/>
      </w:pPr>
      <w:r>
        <w:t>You’re trying to get pulled into interview loops for FDE / applied deployment / solutions and customer engineering roles at AI companies, without sounding like:</w:t>
      </w:r>
    </w:p>
    <w:p w14:paraId="0AE31793" w14:textId="77777777" w:rsidR="00616953" w:rsidRDefault="00616953" w:rsidP="00616953">
      <w:pPr>
        <w:pStyle w:val="NormalWeb"/>
        <w:numPr>
          <w:ilvl w:val="0"/>
          <w:numId w:val="16"/>
        </w:numPr>
      </w:pPr>
      <w:r>
        <w:t>you’re unemployed and scrambling, or</w:t>
      </w:r>
    </w:p>
    <w:p w14:paraId="450C205E" w14:textId="77777777" w:rsidR="00616953" w:rsidRDefault="00616953" w:rsidP="00616953">
      <w:pPr>
        <w:pStyle w:val="NormalWeb"/>
        <w:numPr>
          <w:ilvl w:val="0"/>
          <w:numId w:val="16"/>
        </w:numPr>
      </w:pPr>
      <w:r>
        <w:t>you’re self-assigning a title you haven’t held, or</w:t>
      </w:r>
    </w:p>
    <w:p w14:paraId="7D42984D" w14:textId="77777777" w:rsidR="00616953" w:rsidRDefault="00616953" w:rsidP="00616953">
      <w:pPr>
        <w:pStyle w:val="NormalWeb"/>
        <w:numPr>
          <w:ilvl w:val="0"/>
          <w:numId w:val="16"/>
        </w:numPr>
      </w:pPr>
      <w:r>
        <w:t>you’re “AI-curious” without proof.</w:t>
      </w:r>
    </w:p>
    <w:p w14:paraId="7ED9C039" w14:textId="77777777" w:rsidR="00616953" w:rsidRDefault="00616953" w:rsidP="00616953">
      <w:pPr>
        <w:pStyle w:val="NormalWeb"/>
      </w:pPr>
      <w:proofErr w:type="gramStart"/>
      <w:r>
        <w:t>So</w:t>
      </w:r>
      <w:proofErr w:type="gramEnd"/>
      <w:r>
        <w:t xml:space="preserve"> the profile </w:t>
      </w:r>
      <w:proofErr w:type="gramStart"/>
      <w:r>
        <w:t>has to</w:t>
      </w:r>
      <w:proofErr w:type="gramEnd"/>
      <w:r>
        <w:t xml:space="preserve"> do three things in under 10 seconds:</w:t>
      </w:r>
    </w:p>
    <w:p w14:paraId="02B04D76" w14:textId="77777777" w:rsidR="00616953" w:rsidRDefault="00616953" w:rsidP="00616953">
      <w:pPr>
        <w:pStyle w:val="NormalWeb"/>
        <w:numPr>
          <w:ilvl w:val="0"/>
          <w:numId w:val="17"/>
        </w:numPr>
      </w:pPr>
      <w:r>
        <w:rPr>
          <w:rStyle w:val="Strong"/>
          <w:rFonts w:eastAsiaTheme="majorEastAsia"/>
        </w:rPr>
        <w:t>Credibility</w:t>
      </w:r>
      <w:r>
        <w:t>: you operated under real downside and senior ownership (PM, vol/options).</w:t>
      </w:r>
    </w:p>
    <w:p w14:paraId="409859FF" w14:textId="77777777" w:rsidR="00616953" w:rsidRDefault="00616953" w:rsidP="00616953">
      <w:pPr>
        <w:pStyle w:val="NormalWeb"/>
        <w:numPr>
          <w:ilvl w:val="0"/>
          <w:numId w:val="17"/>
        </w:numPr>
      </w:pPr>
      <w:r>
        <w:rPr>
          <w:rStyle w:val="Strong"/>
          <w:rFonts w:eastAsiaTheme="majorEastAsia"/>
        </w:rPr>
        <w:t>Transferability</w:t>
      </w:r>
      <w:r>
        <w:t>: your edge is systems + operating discipline, which maps directly to AI deployment.</w:t>
      </w:r>
    </w:p>
    <w:p w14:paraId="2FC152F9" w14:textId="77777777" w:rsidR="00616953" w:rsidRDefault="00616953" w:rsidP="00616953">
      <w:pPr>
        <w:pStyle w:val="NormalWeb"/>
        <w:numPr>
          <w:ilvl w:val="0"/>
          <w:numId w:val="17"/>
        </w:numPr>
      </w:pPr>
      <w:r>
        <w:rPr>
          <w:rStyle w:val="Strong"/>
          <w:rFonts w:eastAsiaTheme="majorEastAsia"/>
        </w:rPr>
        <w:t>Proof</w:t>
      </w:r>
      <w:r>
        <w:t>: you’re already shipping real artifacts, not just “learning AI.”</w:t>
      </w:r>
    </w:p>
    <w:p w14:paraId="2698E1F1" w14:textId="77777777" w:rsidR="00616953" w:rsidRDefault="00616953" w:rsidP="00616953">
      <w:pPr>
        <w:pStyle w:val="NormalWeb"/>
      </w:pPr>
      <w:r>
        <w:t>This final hits all three.</w:t>
      </w:r>
    </w:p>
    <w:p w14:paraId="522098F7" w14:textId="77777777" w:rsidR="00616953" w:rsidRDefault="00616953" w:rsidP="00616953">
      <w:r>
        <w:pict w14:anchorId="047B942A">
          <v:rect id="_x0000_i1035" style="width:0;height:1.5pt" o:hralign="center" o:hrstd="t" o:hr="t" fillcolor="#a0a0a0" stroked="f"/>
        </w:pict>
      </w:r>
    </w:p>
    <w:p w14:paraId="47992155" w14:textId="77777777" w:rsidR="00616953" w:rsidRDefault="00616953" w:rsidP="00616953">
      <w:pPr>
        <w:pStyle w:val="Heading2"/>
      </w:pPr>
      <w:r>
        <w:t>Why the headline works</w:t>
      </w:r>
    </w:p>
    <w:p w14:paraId="58A09F68" w14:textId="77777777" w:rsidR="00616953" w:rsidRDefault="00616953" w:rsidP="00616953">
      <w:pPr>
        <w:pStyle w:val="NormalWeb"/>
      </w:pPr>
      <w:r>
        <w:rPr>
          <w:rStyle w:val="Strong"/>
          <w:rFonts w:eastAsiaTheme="majorEastAsia"/>
        </w:rPr>
        <w:t>Applied AI Systems Builder | Volatility and Quant PM</w:t>
      </w:r>
    </w:p>
    <w:p w14:paraId="25103758" w14:textId="77777777" w:rsidR="00616953" w:rsidRDefault="00616953" w:rsidP="00616953">
      <w:pPr>
        <w:pStyle w:val="NormalWeb"/>
        <w:numPr>
          <w:ilvl w:val="0"/>
          <w:numId w:val="18"/>
        </w:numPr>
      </w:pPr>
      <w:r>
        <w:rPr>
          <w:rStyle w:val="Strong"/>
          <w:rFonts w:eastAsiaTheme="majorEastAsia"/>
        </w:rPr>
        <w:t>Applied AI</w:t>
      </w:r>
      <w:r>
        <w:t xml:space="preserve"> puts you in the right recruiter bucket fast. It signals you’re not doing “AI research theory,” you’re building applications.</w:t>
      </w:r>
    </w:p>
    <w:p w14:paraId="7A27E748" w14:textId="77777777" w:rsidR="00616953" w:rsidRDefault="00616953" w:rsidP="00616953">
      <w:pPr>
        <w:pStyle w:val="NormalWeb"/>
        <w:numPr>
          <w:ilvl w:val="0"/>
          <w:numId w:val="18"/>
        </w:numPr>
      </w:pPr>
      <w:r>
        <w:rPr>
          <w:rStyle w:val="Strong"/>
          <w:rFonts w:eastAsiaTheme="majorEastAsia"/>
        </w:rPr>
        <w:t>Systems Builder</w:t>
      </w:r>
      <w:r>
        <w:t xml:space="preserve"> is </w:t>
      </w:r>
      <w:proofErr w:type="gramStart"/>
      <w:r>
        <w:t>the</w:t>
      </w:r>
      <w:proofErr w:type="gramEnd"/>
      <w:r>
        <w:t xml:space="preserve"> small but important differentiator. It moves you from “interested in AI” to “can ship.” It implies integration, reliability, and debugging—exactly what FDE/solutions/CE roles test.</w:t>
      </w:r>
    </w:p>
    <w:p w14:paraId="67E0BDD3" w14:textId="77777777" w:rsidR="00616953" w:rsidRDefault="00616953" w:rsidP="00616953">
      <w:pPr>
        <w:pStyle w:val="NormalWeb"/>
        <w:numPr>
          <w:ilvl w:val="0"/>
          <w:numId w:val="18"/>
        </w:numPr>
      </w:pPr>
      <w:r>
        <w:rPr>
          <w:rStyle w:val="Strong"/>
          <w:rFonts w:eastAsiaTheme="majorEastAsia"/>
        </w:rPr>
        <w:t>Volatility and Quant PM</w:t>
      </w:r>
      <w:r>
        <w:t xml:space="preserve"> </w:t>
      </w:r>
      <w:proofErr w:type="gramStart"/>
      <w:r>
        <w:t>keeps</w:t>
      </w:r>
      <w:proofErr w:type="gramEnd"/>
      <w:r>
        <w:t xml:space="preserve"> your senior identity intact and protects the “unfair advantage.” It tells finance-native AI companies and labs selling into FS that you’re not a tourist—you’ve run risk and owned outcomes.</w:t>
      </w:r>
    </w:p>
    <w:p w14:paraId="33DF2D7B" w14:textId="77777777" w:rsidR="00616953" w:rsidRDefault="00616953" w:rsidP="00616953">
      <w:pPr>
        <w:pStyle w:val="NormalWeb"/>
      </w:pPr>
      <w:r>
        <w:t xml:space="preserve">We avoided “Forward Deployed” in the headline because it can read like you’re giving yourself the job title. You instead </w:t>
      </w:r>
      <w:r>
        <w:rPr>
          <w:rStyle w:val="Strong"/>
          <w:rFonts w:eastAsiaTheme="majorEastAsia"/>
        </w:rPr>
        <w:t>aim at it</w:t>
      </w:r>
      <w:r>
        <w:t xml:space="preserve"> in the About, which is the correct place.</w:t>
      </w:r>
    </w:p>
    <w:p w14:paraId="13E09BC2" w14:textId="77777777" w:rsidR="00616953" w:rsidRDefault="00616953" w:rsidP="00616953">
      <w:r>
        <w:pict w14:anchorId="13EFC80E">
          <v:rect id="_x0000_i1036" style="width:0;height:1.5pt" o:hralign="center" o:hrstd="t" o:hr="t" fillcolor="#a0a0a0" stroked="f"/>
        </w:pict>
      </w:r>
    </w:p>
    <w:p w14:paraId="2AC40D50" w14:textId="77777777" w:rsidR="00616953" w:rsidRDefault="00616953" w:rsidP="00616953">
      <w:pPr>
        <w:pStyle w:val="Heading2"/>
      </w:pPr>
      <w:r>
        <w:lastRenderedPageBreak/>
        <w:t>Why the About is structured this way</w:t>
      </w:r>
    </w:p>
    <w:p w14:paraId="3E3F7381" w14:textId="77777777" w:rsidR="00616953" w:rsidRDefault="00616953" w:rsidP="00616953">
      <w:pPr>
        <w:pStyle w:val="Heading3"/>
      </w:pPr>
      <w:r>
        <w:t>Paragraph 1: establish senior operator credibility + systems ownership</w:t>
      </w:r>
    </w:p>
    <w:p w14:paraId="233EF39B" w14:textId="77777777" w:rsidR="00616953" w:rsidRDefault="00616953" w:rsidP="00616953">
      <w:pPr>
        <w:pStyle w:val="NormalWeb"/>
      </w:pPr>
      <w:r>
        <w:t>“I’m a volatility and quant portfolio manager…” immediately anchors that you’ve done hard things with real stakes. Then the list—data infrastructure, modeling, research, risk monitoring, automation—proves you’re not just a PM who delegated technical work. You owned the machine.</w:t>
      </w:r>
    </w:p>
    <w:p w14:paraId="41144FAF" w14:textId="77777777" w:rsidR="00616953" w:rsidRDefault="00616953" w:rsidP="00616953">
      <w:pPr>
        <w:pStyle w:val="NormalWeb"/>
      </w:pPr>
      <w:r>
        <w:t xml:space="preserve">Key reason we included </w:t>
      </w:r>
      <w:r>
        <w:rPr>
          <w:rStyle w:val="Strong"/>
          <w:rFonts w:eastAsiaTheme="majorEastAsia"/>
        </w:rPr>
        <w:t>risk monitoring</w:t>
      </w:r>
      <w:r>
        <w:t>: it’s a rare signal that you’ve operated live systems with downside and observability. That maps directly to production AI expectations (guardrails, monitoring, incident response).</w:t>
      </w:r>
    </w:p>
    <w:p w14:paraId="4341C643" w14:textId="77777777" w:rsidR="00616953" w:rsidRDefault="00616953" w:rsidP="00616953">
      <w:pPr>
        <w:pStyle w:val="Heading3"/>
      </w:pPr>
      <w:r>
        <w:t>Paragraph 2: the pivot, by choice, with a clean rationale</w:t>
      </w:r>
    </w:p>
    <w:p w14:paraId="4D5FE270" w14:textId="77777777" w:rsidR="00616953" w:rsidRDefault="00616953" w:rsidP="00616953">
      <w:pPr>
        <w:pStyle w:val="NormalWeb"/>
      </w:pPr>
      <w:r>
        <w:t>“Now making an intentional shift…” makes it explicit this is deliberate, not forced.</w:t>
      </w:r>
    </w:p>
    <w:p w14:paraId="727EC451" w14:textId="77777777" w:rsidR="00616953" w:rsidRDefault="00616953" w:rsidP="00616953">
      <w:pPr>
        <w:pStyle w:val="NormalWeb"/>
      </w:pPr>
      <w:r>
        <w:t>You also chose the right level of detail:</w:t>
      </w:r>
    </w:p>
    <w:p w14:paraId="043E4B45" w14:textId="77777777" w:rsidR="00616953" w:rsidRDefault="00616953" w:rsidP="00616953">
      <w:pPr>
        <w:pStyle w:val="NormalWeb"/>
        <w:numPr>
          <w:ilvl w:val="0"/>
          <w:numId w:val="19"/>
        </w:numPr>
      </w:pPr>
      <w:r>
        <w:rPr>
          <w:rStyle w:val="Strong"/>
          <w:rFonts w:eastAsiaTheme="majorEastAsia"/>
        </w:rPr>
        <w:t>“</w:t>
      </w:r>
      <w:proofErr w:type="gramStart"/>
      <w:r>
        <w:rPr>
          <w:rStyle w:val="Strong"/>
          <w:rFonts w:eastAsiaTheme="majorEastAsia"/>
        </w:rPr>
        <w:t>building</w:t>
      </w:r>
      <w:proofErr w:type="gramEnd"/>
      <w:r>
        <w:rPr>
          <w:rStyle w:val="Strong"/>
          <w:rFonts w:eastAsiaTheme="majorEastAsia"/>
        </w:rPr>
        <w:t xml:space="preserve"> AI tools… usable in </w:t>
      </w:r>
      <w:proofErr w:type="gramStart"/>
      <w:r>
        <w:rPr>
          <w:rStyle w:val="Strong"/>
          <w:rFonts w:eastAsiaTheme="majorEastAsia"/>
        </w:rPr>
        <w:t>day to day</w:t>
      </w:r>
      <w:proofErr w:type="gramEnd"/>
      <w:r>
        <w:rPr>
          <w:rStyle w:val="Strong"/>
          <w:rFonts w:eastAsiaTheme="majorEastAsia"/>
        </w:rPr>
        <w:t xml:space="preserve"> work”</w:t>
      </w:r>
      <w:r>
        <w:t xml:space="preserve"> implies adoption and practicality without getting buzzwordy.</w:t>
      </w:r>
    </w:p>
    <w:p w14:paraId="64DA42A6" w14:textId="77777777" w:rsidR="00616953" w:rsidRDefault="00616953" w:rsidP="00616953">
      <w:pPr>
        <w:pStyle w:val="NormalWeb"/>
        <w:numPr>
          <w:ilvl w:val="0"/>
          <w:numId w:val="19"/>
        </w:numPr>
      </w:pPr>
      <w:r>
        <w:t xml:space="preserve">You name </w:t>
      </w:r>
      <w:r>
        <w:rPr>
          <w:rStyle w:val="Strong"/>
          <w:rFonts w:eastAsiaTheme="majorEastAsia"/>
        </w:rPr>
        <w:t>financial services workflows</w:t>
      </w:r>
      <w:r>
        <w:t xml:space="preserve"> because it’s your core domain and it helps the right companies instantly see fit.</w:t>
      </w:r>
    </w:p>
    <w:p w14:paraId="243BB711" w14:textId="77777777" w:rsidR="00616953" w:rsidRDefault="00616953" w:rsidP="00616953">
      <w:pPr>
        <w:pStyle w:val="NormalWeb"/>
        <w:numPr>
          <w:ilvl w:val="0"/>
          <w:numId w:val="19"/>
        </w:numPr>
      </w:pPr>
      <w:r>
        <w:t>You specify the target lane—</w:t>
      </w:r>
      <w:r>
        <w:rPr>
          <w:rStyle w:val="Strong"/>
          <w:rFonts w:eastAsiaTheme="majorEastAsia"/>
        </w:rPr>
        <w:t>forward deployed and applied roles</w:t>
      </w:r>
      <w:r>
        <w:t>—but you don’t beg. It reads like direction, not desperation.</w:t>
      </w:r>
    </w:p>
    <w:p w14:paraId="21EADC12" w14:textId="77777777" w:rsidR="00616953" w:rsidRDefault="00616953" w:rsidP="00616953">
      <w:r>
        <w:pict w14:anchorId="70DA8EC9">
          <v:rect id="_x0000_i1037" style="width:0;height:1.5pt" o:hralign="center" o:hrstd="t" o:hr="t" fillcolor="#a0a0a0" stroked="f"/>
        </w:pict>
      </w:r>
    </w:p>
    <w:p w14:paraId="4A0970A9" w14:textId="77777777" w:rsidR="00616953" w:rsidRDefault="00616953" w:rsidP="00616953">
      <w:pPr>
        <w:pStyle w:val="Heading2"/>
      </w:pPr>
      <w:r>
        <w:t>Why the current experience bullets are the right proof</w:t>
      </w:r>
    </w:p>
    <w:p w14:paraId="6733E03B" w14:textId="77777777" w:rsidR="00616953" w:rsidRDefault="00616953" w:rsidP="00616953">
      <w:pPr>
        <w:pStyle w:val="NormalWeb"/>
      </w:pPr>
      <w:r>
        <w:t>These bullets are doing “show, don’t tell.” They make the pivot believable.</w:t>
      </w:r>
    </w:p>
    <w:p w14:paraId="4C2E134C" w14:textId="77777777" w:rsidR="00616953" w:rsidRDefault="00616953" w:rsidP="00616953">
      <w:pPr>
        <w:pStyle w:val="NormalWeb"/>
        <w:numPr>
          <w:ilvl w:val="0"/>
          <w:numId w:val="20"/>
        </w:numPr>
      </w:pPr>
      <w:r>
        <w:rPr>
          <w:rStyle w:val="Strong"/>
          <w:rFonts w:eastAsiaTheme="majorEastAsia"/>
        </w:rPr>
        <w:t>Morning Report</w:t>
      </w:r>
      <w:r>
        <w:br/>
        <w:t>This is a real workflow in a real domain. “Analyst ready snapshot for a watchlist” is specific and credible.</w:t>
      </w:r>
    </w:p>
    <w:p w14:paraId="1EA7189D" w14:textId="77777777" w:rsidR="00616953" w:rsidRDefault="00616953" w:rsidP="00616953">
      <w:pPr>
        <w:pStyle w:val="NormalWeb"/>
        <w:numPr>
          <w:ilvl w:val="0"/>
          <w:numId w:val="20"/>
        </w:numPr>
      </w:pPr>
      <w:r>
        <w:rPr>
          <w:rStyle w:val="Strong"/>
          <w:rFonts w:eastAsiaTheme="majorEastAsia"/>
        </w:rPr>
        <w:t>Digest engine</w:t>
      </w:r>
      <w:r>
        <w:br/>
        <w:t xml:space="preserve">This is the deployer muscle: ingest, rank, run history, repeatability. That’s what FDE/solutions roles </w:t>
      </w:r>
      <w:proofErr w:type="gramStart"/>
      <w:r>
        <w:t>actually do</w:t>
      </w:r>
      <w:proofErr w:type="gramEnd"/>
      <w:r>
        <w:t>.</w:t>
      </w:r>
    </w:p>
    <w:p w14:paraId="0B67F5E3" w14:textId="77777777" w:rsidR="00616953" w:rsidRDefault="00616953" w:rsidP="00616953">
      <w:pPr>
        <w:pStyle w:val="NormalWeb"/>
        <w:numPr>
          <w:ilvl w:val="0"/>
          <w:numId w:val="20"/>
        </w:numPr>
      </w:pPr>
      <w:r>
        <w:rPr>
          <w:rStyle w:val="Strong"/>
          <w:rFonts w:eastAsiaTheme="majorEastAsia"/>
        </w:rPr>
        <w:t>Python services + tests + debug loop (stack in parentheses)</w:t>
      </w:r>
      <w:r>
        <w:br/>
        <w:t>You’re not just listing tools—you’re signaling engineering habits: service boundary, test coverage, fast iteration. The stack is there for credibility, but it’s not the whole bullet.</w:t>
      </w:r>
    </w:p>
    <w:p w14:paraId="2E50B772" w14:textId="77777777" w:rsidR="00616953" w:rsidRDefault="00616953" w:rsidP="00616953">
      <w:pPr>
        <w:pStyle w:val="NormalWeb"/>
        <w:numPr>
          <w:ilvl w:val="0"/>
          <w:numId w:val="20"/>
        </w:numPr>
      </w:pPr>
      <w:r>
        <w:rPr>
          <w:rStyle w:val="Strong"/>
          <w:rFonts w:eastAsiaTheme="majorEastAsia"/>
        </w:rPr>
        <w:t>Deployment habits: logs, regression tests, evaluation harness</w:t>
      </w:r>
      <w:r>
        <w:br/>
        <w:t>This is the single most important “AI company” signal. It communicates that you understand what breaks in real systems, and you’re building with that in mind. It also aligns tightly with OpenAI-style language around evals and reliability.</w:t>
      </w:r>
    </w:p>
    <w:p w14:paraId="699A49CF" w14:textId="77777777" w:rsidR="00616953" w:rsidRDefault="00616953" w:rsidP="00616953">
      <w:r>
        <w:lastRenderedPageBreak/>
        <w:pict w14:anchorId="0BA49CB9">
          <v:rect id="_x0000_i1038" style="width:0;height:1.5pt" o:hralign="center" o:hrstd="t" o:hr="t" fillcolor="#a0a0a0" stroked="f"/>
        </w:pict>
      </w:r>
    </w:p>
    <w:p w14:paraId="5F0E6948" w14:textId="77777777" w:rsidR="00616953" w:rsidRDefault="00616953" w:rsidP="00616953">
      <w:pPr>
        <w:pStyle w:val="Heading2"/>
      </w:pPr>
      <w:r>
        <w:t xml:space="preserve">The overall message this </w:t>
      </w:r>
      <w:proofErr w:type="gramStart"/>
      <w:r>
        <w:t>sends</w:t>
      </w:r>
      <w:proofErr w:type="gramEnd"/>
      <w:r>
        <w:t xml:space="preserve"> to OpenAI / </w:t>
      </w:r>
      <w:proofErr w:type="spellStart"/>
      <w:r>
        <w:t>Hebbia</w:t>
      </w:r>
      <w:proofErr w:type="spellEnd"/>
      <w:r>
        <w:t xml:space="preserve"> / Scale / cloud roles</w:t>
      </w:r>
    </w:p>
    <w:p w14:paraId="46E9DC40" w14:textId="77777777" w:rsidR="00616953" w:rsidRDefault="00616953" w:rsidP="00616953">
      <w:pPr>
        <w:pStyle w:val="NormalWeb"/>
        <w:numPr>
          <w:ilvl w:val="0"/>
          <w:numId w:val="21"/>
        </w:numPr>
      </w:pPr>
      <w:r>
        <w:t>You have domain depth that most candidates don’t.</w:t>
      </w:r>
    </w:p>
    <w:p w14:paraId="14B36F13" w14:textId="77777777" w:rsidR="00616953" w:rsidRDefault="00616953" w:rsidP="00616953">
      <w:pPr>
        <w:pStyle w:val="NormalWeb"/>
        <w:numPr>
          <w:ilvl w:val="0"/>
          <w:numId w:val="21"/>
        </w:numPr>
      </w:pPr>
      <w:r>
        <w:t xml:space="preserve">You’ve owned </w:t>
      </w:r>
      <w:proofErr w:type="gramStart"/>
      <w:r>
        <w:t>systems</w:t>
      </w:r>
      <w:proofErr w:type="gramEnd"/>
      <w:r>
        <w:t xml:space="preserve"> end to end before.</w:t>
      </w:r>
    </w:p>
    <w:p w14:paraId="42B8EDFD" w14:textId="77777777" w:rsidR="00616953" w:rsidRDefault="00616953" w:rsidP="00616953">
      <w:pPr>
        <w:pStyle w:val="NormalWeb"/>
        <w:numPr>
          <w:ilvl w:val="0"/>
          <w:numId w:val="21"/>
        </w:numPr>
      </w:pPr>
      <w:r>
        <w:t>You’re not “learning AI”; you’re already building deployable workflow software and tightening it with tests, logs, and evals.</w:t>
      </w:r>
    </w:p>
    <w:p w14:paraId="4B8EE4B1" w14:textId="77777777" w:rsidR="00616953" w:rsidRDefault="00616953" w:rsidP="00616953">
      <w:pPr>
        <w:pStyle w:val="NormalWeb"/>
        <w:numPr>
          <w:ilvl w:val="0"/>
          <w:numId w:val="21"/>
        </w:numPr>
      </w:pPr>
      <w:r>
        <w:t>You know the lane you want (forward deployed / applied delivery) and you’re preparing specifically for it.</w:t>
      </w:r>
    </w:p>
    <w:p w14:paraId="43E835B7" w14:textId="77777777" w:rsidR="00616953" w:rsidRDefault="00616953" w:rsidP="00616953">
      <w:pPr>
        <w:pStyle w:val="NormalWeb"/>
      </w:pPr>
      <w:r>
        <w:t>That’s exactly the combination that gets responses.</w:t>
      </w:r>
    </w:p>
    <w:p w14:paraId="3E617809" w14:textId="77777777" w:rsidR="00616953" w:rsidRDefault="00616953" w:rsidP="00616953">
      <w:pPr>
        <w:pStyle w:val="NormalWeb"/>
      </w:pPr>
      <w:r>
        <w:t xml:space="preserve">One tiny grammar fix you should do before posting: change </w:t>
      </w:r>
      <w:r>
        <w:rPr>
          <w:rStyle w:val="Strong"/>
          <w:rFonts w:eastAsiaTheme="majorEastAsia"/>
        </w:rPr>
        <w:t>“Building digest engine”</w:t>
      </w:r>
      <w:r>
        <w:t xml:space="preserve"> to </w:t>
      </w:r>
      <w:r>
        <w:rPr>
          <w:rStyle w:val="Strong"/>
          <w:rFonts w:eastAsiaTheme="majorEastAsia"/>
        </w:rPr>
        <w:t>“Building a digest engine”</w:t>
      </w:r>
      <w:r>
        <w:t>. Everything else is ready.</w:t>
      </w:r>
    </w:p>
    <w:p w14:paraId="0E84028E" w14:textId="77777777" w:rsidR="00616953" w:rsidRDefault="00616953" w:rsidP="00616953">
      <w:pPr>
        <w:rPr>
          <w:rFonts w:ascii="Segoe UI" w:hAnsi="Segoe UI" w:cs="Segoe UI"/>
          <w:sz w:val="21"/>
          <w:szCs w:val="21"/>
          <w:shd w:val="clear" w:color="auto" w:fill="FFFFFF"/>
        </w:rPr>
      </w:pPr>
    </w:p>
    <w:p w14:paraId="443627AD" w14:textId="77777777" w:rsidR="00616953" w:rsidRDefault="00616953" w:rsidP="00616953">
      <w:pPr>
        <w:rPr>
          <w:rFonts w:ascii="Segoe UI" w:hAnsi="Segoe UI" w:cs="Segoe UI"/>
          <w:sz w:val="21"/>
          <w:szCs w:val="21"/>
          <w:shd w:val="clear" w:color="auto" w:fill="FFFFFF"/>
        </w:rPr>
      </w:pPr>
    </w:p>
    <w:p w14:paraId="7C6ABA9C" w14:textId="77777777" w:rsidR="00616953" w:rsidRDefault="00616953" w:rsidP="00616953">
      <w:pPr>
        <w:rPr>
          <w:rFonts w:ascii="Segoe UI" w:hAnsi="Segoe UI" w:cs="Segoe UI"/>
          <w:sz w:val="21"/>
          <w:szCs w:val="21"/>
          <w:shd w:val="clear" w:color="auto" w:fill="FFFFFF"/>
        </w:rPr>
      </w:pPr>
    </w:p>
    <w:p w14:paraId="1C33EA9C" w14:textId="77777777" w:rsidR="00616953" w:rsidRDefault="00616953" w:rsidP="00616953">
      <w:pPr>
        <w:rPr>
          <w:rFonts w:ascii="Segoe UI" w:hAnsi="Segoe UI" w:cs="Segoe UI"/>
          <w:sz w:val="21"/>
          <w:szCs w:val="21"/>
          <w:shd w:val="clear" w:color="auto" w:fill="FFFFFF"/>
        </w:rPr>
      </w:pPr>
    </w:p>
    <w:p w14:paraId="6478F5A2" w14:textId="77777777" w:rsidR="00616953" w:rsidRDefault="00616953" w:rsidP="00616953">
      <w:pPr>
        <w:rPr>
          <w:rFonts w:ascii="Segoe UI" w:hAnsi="Segoe UI" w:cs="Segoe UI"/>
          <w:sz w:val="21"/>
          <w:szCs w:val="21"/>
          <w:shd w:val="clear" w:color="auto" w:fill="FFFFFF"/>
        </w:rPr>
      </w:pPr>
    </w:p>
    <w:p w14:paraId="78878F14" w14:textId="77777777" w:rsidR="00616953" w:rsidRDefault="00616953" w:rsidP="00616953">
      <w:pPr>
        <w:rPr>
          <w:rFonts w:ascii="Segoe UI" w:hAnsi="Segoe UI" w:cs="Segoe UI"/>
          <w:sz w:val="21"/>
          <w:szCs w:val="21"/>
          <w:shd w:val="clear" w:color="auto" w:fill="FFFFFF"/>
        </w:rPr>
      </w:pPr>
    </w:p>
    <w:p w14:paraId="34FEF79E" w14:textId="77777777" w:rsidR="00616953" w:rsidRDefault="00616953" w:rsidP="00616953">
      <w:pPr>
        <w:rPr>
          <w:rFonts w:ascii="Segoe UI" w:hAnsi="Segoe UI" w:cs="Segoe UI"/>
          <w:sz w:val="21"/>
          <w:szCs w:val="21"/>
          <w:shd w:val="clear" w:color="auto" w:fill="FFFFFF"/>
        </w:rPr>
      </w:pPr>
    </w:p>
    <w:p w14:paraId="0582893E" w14:textId="77777777" w:rsidR="00616953" w:rsidRDefault="00616953" w:rsidP="00616953">
      <w:pPr>
        <w:rPr>
          <w:rFonts w:ascii="Segoe UI" w:hAnsi="Segoe UI" w:cs="Segoe UI"/>
          <w:sz w:val="21"/>
          <w:szCs w:val="21"/>
          <w:shd w:val="clear" w:color="auto" w:fill="FFFFFF"/>
        </w:rPr>
      </w:pPr>
    </w:p>
    <w:p w14:paraId="1C8F2923" w14:textId="77777777" w:rsidR="00616953" w:rsidRDefault="00616953" w:rsidP="00616953">
      <w:pPr>
        <w:rPr>
          <w:rFonts w:ascii="Segoe UI" w:hAnsi="Segoe UI" w:cs="Segoe UI"/>
          <w:sz w:val="21"/>
          <w:szCs w:val="21"/>
          <w:shd w:val="clear" w:color="auto" w:fill="FFFFFF"/>
        </w:rPr>
      </w:pPr>
    </w:p>
    <w:p w14:paraId="4EEC4793" w14:textId="77777777" w:rsidR="00616953" w:rsidRDefault="00616953" w:rsidP="00616953">
      <w:pPr>
        <w:rPr>
          <w:rFonts w:ascii="Segoe UI" w:hAnsi="Segoe UI" w:cs="Segoe UI"/>
          <w:sz w:val="21"/>
          <w:szCs w:val="21"/>
          <w:shd w:val="clear" w:color="auto" w:fill="FFFFFF"/>
        </w:rPr>
      </w:pPr>
    </w:p>
    <w:p w14:paraId="085832B2" w14:textId="77777777" w:rsidR="00616953" w:rsidRDefault="00616953" w:rsidP="00616953">
      <w:pPr>
        <w:rPr>
          <w:rFonts w:ascii="Segoe UI" w:hAnsi="Segoe UI" w:cs="Segoe UI"/>
          <w:sz w:val="21"/>
          <w:szCs w:val="21"/>
          <w:shd w:val="clear" w:color="auto" w:fill="FFFFFF"/>
        </w:rPr>
      </w:pPr>
    </w:p>
    <w:p w14:paraId="47D7E39D" w14:textId="77777777" w:rsidR="00616953" w:rsidRDefault="00616953" w:rsidP="00616953">
      <w:pPr>
        <w:rPr>
          <w:rFonts w:ascii="Segoe UI" w:hAnsi="Segoe UI" w:cs="Segoe UI"/>
          <w:sz w:val="21"/>
          <w:szCs w:val="21"/>
          <w:shd w:val="clear" w:color="auto" w:fill="FFFFFF"/>
        </w:rPr>
      </w:pPr>
    </w:p>
    <w:p w14:paraId="05CEBD46" w14:textId="77777777" w:rsidR="00616953" w:rsidRDefault="00616953" w:rsidP="00616953">
      <w:pPr>
        <w:rPr>
          <w:rFonts w:ascii="Segoe UI" w:hAnsi="Segoe UI" w:cs="Segoe UI"/>
          <w:sz w:val="21"/>
          <w:szCs w:val="21"/>
          <w:shd w:val="clear" w:color="auto" w:fill="FFFFFF"/>
        </w:rPr>
      </w:pPr>
    </w:p>
    <w:p w14:paraId="19915432" w14:textId="77777777" w:rsidR="00616953" w:rsidRDefault="00616953" w:rsidP="00616953">
      <w:pPr>
        <w:rPr>
          <w:rFonts w:ascii="Segoe UI" w:hAnsi="Segoe UI" w:cs="Segoe UI"/>
          <w:sz w:val="21"/>
          <w:szCs w:val="21"/>
          <w:shd w:val="clear" w:color="auto" w:fill="FFFFFF"/>
        </w:rPr>
      </w:pPr>
    </w:p>
    <w:p w14:paraId="7B58E0D1" w14:textId="77777777" w:rsidR="00616953" w:rsidRDefault="00616953" w:rsidP="00616953">
      <w:pPr>
        <w:rPr>
          <w:rFonts w:ascii="Segoe UI" w:hAnsi="Segoe UI" w:cs="Segoe UI"/>
          <w:sz w:val="21"/>
          <w:szCs w:val="21"/>
          <w:shd w:val="clear" w:color="auto" w:fill="FFFFFF"/>
        </w:rPr>
      </w:pPr>
    </w:p>
    <w:p w14:paraId="217D1066" w14:textId="77777777" w:rsidR="00616953" w:rsidRDefault="00616953" w:rsidP="00616953">
      <w:pPr>
        <w:rPr>
          <w:rFonts w:ascii="Segoe UI" w:hAnsi="Segoe UI" w:cs="Segoe UI"/>
          <w:sz w:val="21"/>
          <w:szCs w:val="21"/>
          <w:shd w:val="clear" w:color="auto" w:fill="FFFFFF"/>
        </w:rPr>
      </w:pPr>
    </w:p>
    <w:p w14:paraId="2B78F1CC" w14:textId="77777777" w:rsidR="00616953" w:rsidRDefault="00616953" w:rsidP="00616953">
      <w:pPr>
        <w:rPr>
          <w:rFonts w:ascii="Segoe UI" w:hAnsi="Segoe UI" w:cs="Segoe UI"/>
          <w:sz w:val="21"/>
          <w:szCs w:val="21"/>
          <w:shd w:val="clear" w:color="auto" w:fill="FFFFFF"/>
        </w:rPr>
      </w:pPr>
    </w:p>
    <w:p w14:paraId="48307DB9" w14:textId="77777777" w:rsidR="00616953" w:rsidRDefault="00616953" w:rsidP="00616953">
      <w:pPr>
        <w:pStyle w:val="NormalWeb"/>
      </w:pPr>
      <w:r>
        <w:lastRenderedPageBreak/>
        <w:t>Here’s why this is the right final package, and why we chose each piece.</w:t>
      </w:r>
    </w:p>
    <w:p w14:paraId="0753EDE3" w14:textId="77777777" w:rsidR="00616953" w:rsidRDefault="00616953" w:rsidP="00616953">
      <w:pPr>
        <w:pStyle w:val="Heading2"/>
      </w:pPr>
      <w:r>
        <w:t>1) The headline is the optimal “two-pillar” identity</w:t>
      </w:r>
    </w:p>
    <w:p w14:paraId="39D9E279" w14:textId="77777777" w:rsidR="00616953" w:rsidRDefault="00616953" w:rsidP="00616953">
      <w:pPr>
        <w:pStyle w:val="NormalWeb"/>
      </w:pPr>
      <w:r>
        <w:rPr>
          <w:rStyle w:val="Strong"/>
          <w:rFonts w:eastAsiaTheme="majorEastAsia"/>
        </w:rPr>
        <w:t>Applied AI Systems Builder | Volatility and Quant PM</w:t>
      </w:r>
    </w:p>
    <w:p w14:paraId="76D220F5" w14:textId="77777777" w:rsidR="00616953" w:rsidRDefault="00616953" w:rsidP="00616953">
      <w:pPr>
        <w:pStyle w:val="NormalWeb"/>
        <w:numPr>
          <w:ilvl w:val="0"/>
          <w:numId w:val="22"/>
        </w:numPr>
      </w:pPr>
      <w:r>
        <w:rPr>
          <w:rStyle w:val="Strong"/>
          <w:rFonts w:eastAsiaTheme="majorEastAsia"/>
        </w:rPr>
        <w:t>AI-first for inbound:</w:t>
      </w:r>
      <w:r>
        <w:t xml:space="preserve"> Recruiters and hiring managers scanning LinkedIn need to bucket you in 1–2 seconds. “Applied AI” puts you in the right search/vibe bucket immediately.</w:t>
      </w:r>
    </w:p>
    <w:p w14:paraId="76475182" w14:textId="77777777" w:rsidR="00616953" w:rsidRDefault="00616953" w:rsidP="00616953">
      <w:pPr>
        <w:pStyle w:val="NormalWeb"/>
        <w:numPr>
          <w:ilvl w:val="0"/>
          <w:numId w:val="22"/>
        </w:numPr>
      </w:pPr>
      <w:r>
        <w:rPr>
          <w:rStyle w:val="Strong"/>
          <w:rFonts w:eastAsiaTheme="majorEastAsia"/>
        </w:rPr>
        <w:t>“Systems Builder” signals capability, not curiosity:</w:t>
      </w:r>
      <w:r>
        <w:t xml:space="preserve"> It implies shipping, integration, debugging, and end-to-end ownership—exactly the job pattern for FDE / Solutions / Customer Engineering.</w:t>
      </w:r>
    </w:p>
    <w:p w14:paraId="290EE7D5" w14:textId="77777777" w:rsidR="00616953" w:rsidRDefault="00616953" w:rsidP="00616953">
      <w:pPr>
        <w:pStyle w:val="NormalWeb"/>
        <w:numPr>
          <w:ilvl w:val="0"/>
          <w:numId w:val="22"/>
        </w:numPr>
      </w:pPr>
      <w:r>
        <w:rPr>
          <w:rStyle w:val="Strong"/>
          <w:rFonts w:eastAsiaTheme="majorEastAsia"/>
        </w:rPr>
        <w:t>“Volatility and Quant PM” preserves your moat:</w:t>
      </w:r>
      <w:r>
        <w:t xml:space="preserve"> This is your credibility wedge. For OpenAI/Anthropic/Scale/Google FS work and finance-native AI companies (</w:t>
      </w:r>
      <w:proofErr w:type="spellStart"/>
      <w:r>
        <w:t>Hebbia</w:t>
      </w:r>
      <w:proofErr w:type="spellEnd"/>
      <w:r>
        <w:t>/</w:t>
      </w:r>
      <w:proofErr w:type="spellStart"/>
      <w:r>
        <w:t>AlphaSense</w:t>
      </w:r>
      <w:proofErr w:type="spellEnd"/>
      <w:r>
        <w:t>/etc.), domain trust is everything. Most “AI builders” don’t have it.</w:t>
      </w:r>
    </w:p>
    <w:p w14:paraId="3BE096BE" w14:textId="77777777" w:rsidR="00616953" w:rsidRDefault="00616953" w:rsidP="00616953">
      <w:pPr>
        <w:pStyle w:val="NormalWeb"/>
      </w:pPr>
      <w:r>
        <w:t>Net: you’re not competing as a generic SWE. You’re a finance-native operator who can build.</w:t>
      </w:r>
    </w:p>
    <w:p w14:paraId="3203D1FD" w14:textId="77777777" w:rsidR="00616953" w:rsidRDefault="00616953" w:rsidP="00616953">
      <w:pPr>
        <w:pStyle w:val="Heading2"/>
      </w:pPr>
      <w:r>
        <w:t>2) The About section does the three jobs it must do</w:t>
      </w:r>
    </w:p>
    <w:p w14:paraId="579B9E04" w14:textId="77777777" w:rsidR="00616953" w:rsidRDefault="00616953" w:rsidP="00616953">
      <w:pPr>
        <w:pStyle w:val="NormalWeb"/>
      </w:pPr>
      <w:r>
        <w:rPr>
          <w:rStyle w:val="Strong"/>
          <w:rFonts w:eastAsiaTheme="majorEastAsia"/>
        </w:rPr>
        <w:t>(a) Establishes credibility with real senior work</w:t>
      </w:r>
      <w:r>
        <w:br/>
        <w:t>You lead with running equity options books and owning the systems. That instantly sets seniority and seriousness.</w:t>
      </w:r>
    </w:p>
    <w:p w14:paraId="0809E7C2" w14:textId="77777777" w:rsidR="00616953" w:rsidRDefault="00616953" w:rsidP="00616953">
      <w:pPr>
        <w:pStyle w:val="NormalWeb"/>
      </w:pPr>
      <w:r>
        <w:rPr>
          <w:rStyle w:val="Strong"/>
          <w:rFonts w:eastAsiaTheme="majorEastAsia"/>
        </w:rPr>
        <w:t>(b) Makes the transition intentional (not “between jobs”)</w:t>
      </w:r>
      <w:r>
        <w:br/>
        <w:t>“intentional shift” frames this as a deliberate career move, not unemployment or wandering.</w:t>
      </w:r>
    </w:p>
    <w:p w14:paraId="7F0CAAF4" w14:textId="77777777" w:rsidR="00616953" w:rsidRDefault="00616953" w:rsidP="00616953">
      <w:pPr>
        <w:pStyle w:val="NormalWeb"/>
      </w:pPr>
      <w:r>
        <w:rPr>
          <w:rStyle w:val="Strong"/>
          <w:rFonts w:eastAsiaTheme="majorEastAsia"/>
        </w:rPr>
        <w:t>(c) Points directly at the job family without sounding like an application</w:t>
      </w:r>
      <w:r>
        <w:br/>
        <w:t>You name the work pattern (forward deployed / applied roles with end-to-end delivery) rather than begging for a title. It signals fit without “I’m seeking” language.</w:t>
      </w:r>
    </w:p>
    <w:p w14:paraId="24075CA9" w14:textId="77777777" w:rsidR="00616953" w:rsidRDefault="00616953" w:rsidP="00616953">
      <w:pPr>
        <w:pStyle w:val="Heading2"/>
      </w:pPr>
      <w:r>
        <w:t>3) The Current Experience is “proof,” not narrative</w:t>
      </w:r>
    </w:p>
    <w:p w14:paraId="497A8959" w14:textId="77777777" w:rsidR="00616953" w:rsidRDefault="00616953" w:rsidP="00616953">
      <w:pPr>
        <w:pStyle w:val="NormalWeb"/>
      </w:pPr>
      <w:r>
        <w:t>The bullets are structured correctly for your target roles:</w:t>
      </w:r>
    </w:p>
    <w:p w14:paraId="7CF3FFE2" w14:textId="77777777" w:rsidR="00616953" w:rsidRDefault="00616953" w:rsidP="00616953">
      <w:pPr>
        <w:pStyle w:val="NormalWeb"/>
        <w:numPr>
          <w:ilvl w:val="0"/>
          <w:numId w:val="23"/>
        </w:numPr>
      </w:pPr>
      <w:r>
        <w:rPr>
          <w:rStyle w:val="Strong"/>
          <w:rFonts w:eastAsiaTheme="majorEastAsia"/>
        </w:rPr>
        <w:t>Two concrete builds:</w:t>
      </w:r>
      <w:r>
        <w:t xml:space="preserve"> Morning Report + digest engine. This prevents “talk-only” perception.</w:t>
      </w:r>
    </w:p>
    <w:p w14:paraId="37AC782A" w14:textId="77777777" w:rsidR="00616953" w:rsidRDefault="00616953" w:rsidP="00616953">
      <w:pPr>
        <w:pStyle w:val="NormalWeb"/>
        <w:numPr>
          <w:ilvl w:val="0"/>
          <w:numId w:val="23"/>
        </w:numPr>
      </w:pPr>
      <w:r>
        <w:rPr>
          <w:rStyle w:val="Strong"/>
          <w:rFonts w:eastAsiaTheme="majorEastAsia"/>
        </w:rPr>
        <w:t>Workflow framing (not hobby framing):</w:t>
      </w:r>
      <w:r>
        <w:t xml:space="preserve"> daily brief, watchlist, ingestion/ranking, artifacts/run history. This reads like production thinking.</w:t>
      </w:r>
    </w:p>
    <w:p w14:paraId="6E8AAEDC" w14:textId="77777777" w:rsidR="00616953" w:rsidRDefault="00616953" w:rsidP="00616953">
      <w:pPr>
        <w:pStyle w:val="NormalWeb"/>
        <w:numPr>
          <w:ilvl w:val="0"/>
          <w:numId w:val="23"/>
        </w:numPr>
      </w:pPr>
      <w:r>
        <w:rPr>
          <w:rStyle w:val="Strong"/>
          <w:rFonts w:eastAsiaTheme="majorEastAsia"/>
        </w:rPr>
        <w:t>Engineering substance without overclaiming:</w:t>
      </w:r>
      <w:r>
        <w:t xml:space="preserve"> </w:t>
      </w:r>
      <w:proofErr w:type="spellStart"/>
      <w:r>
        <w:t>FastAPI</w:t>
      </w:r>
      <w:proofErr w:type="spellEnd"/>
      <w:r>
        <w:t>/</w:t>
      </w:r>
      <w:proofErr w:type="spellStart"/>
      <w:r>
        <w:t>Pydantic</w:t>
      </w:r>
      <w:proofErr w:type="spellEnd"/>
      <w:r>
        <w:t>/SQLite/</w:t>
      </w:r>
      <w:proofErr w:type="spellStart"/>
      <w:r>
        <w:t>pytest</w:t>
      </w:r>
      <w:proofErr w:type="spellEnd"/>
      <w:r>
        <w:t xml:space="preserve"> shows you’re building real services, not notebooks.</w:t>
      </w:r>
    </w:p>
    <w:p w14:paraId="59631253" w14:textId="77777777" w:rsidR="00616953" w:rsidRDefault="00616953" w:rsidP="00616953">
      <w:pPr>
        <w:pStyle w:val="NormalWeb"/>
        <w:numPr>
          <w:ilvl w:val="0"/>
          <w:numId w:val="23"/>
        </w:numPr>
      </w:pPr>
      <w:r>
        <w:rPr>
          <w:rStyle w:val="Strong"/>
          <w:rFonts w:eastAsiaTheme="majorEastAsia"/>
        </w:rPr>
        <w:t>Deployer habits:</w:t>
      </w:r>
      <w:r>
        <w:t xml:space="preserve"> logs, regression tests, eval harness. This is the exact difference between a demo and something a customer team can trust.</w:t>
      </w:r>
    </w:p>
    <w:p w14:paraId="48C2E347" w14:textId="77777777" w:rsidR="00616953" w:rsidRDefault="00616953" w:rsidP="00616953">
      <w:pPr>
        <w:pStyle w:val="NormalWeb"/>
      </w:pPr>
      <w:r>
        <w:lastRenderedPageBreak/>
        <w:t xml:space="preserve">For OpenAI FDE / similar roles, this hits the interview bar: </w:t>
      </w:r>
      <w:r>
        <w:rPr>
          <w:rStyle w:val="Strong"/>
          <w:rFonts w:eastAsiaTheme="majorEastAsia"/>
        </w:rPr>
        <w:t>prototype → stabilize → measure → support</w:t>
      </w:r>
      <w:r>
        <w:t>.</w:t>
      </w:r>
    </w:p>
    <w:p w14:paraId="7795EE8F" w14:textId="77777777" w:rsidR="00616953" w:rsidRDefault="00616953" w:rsidP="00616953">
      <w:pPr>
        <w:pStyle w:val="Heading2"/>
      </w:pPr>
      <w:r>
        <w:t>4) Why this positioning is uniquely strong for you</w:t>
      </w:r>
    </w:p>
    <w:p w14:paraId="4DEDE700" w14:textId="77777777" w:rsidR="00616953" w:rsidRDefault="00616953" w:rsidP="00616953">
      <w:pPr>
        <w:pStyle w:val="NormalWeb"/>
      </w:pPr>
      <w:r>
        <w:t>This combo advertises your unfair advantages:</w:t>
      </w:r>
    </w:p>
    <w:p w14:paraId="3AC3B900" w14:textId="77777777" w:rsidR="00616953" w:rsidRDefault="00616953" w:rsidP="00616953">
      <w:pPr>
        <w:pStyle w:val="NormalWeb"/>
        <w:numPr>
          <w:ilvl w:val="0"/>
          <w:numId w:val="24"/>
        </w:numPr>
      </w:pPr>
      <w:r>
        <w:rPr>
          <w:rStyle w:val="Strong"/>
          <w:rFonts w:eastAsiaTheme="majorEastAsia"/>
        </w:rPr>
        <w:t>You understand high-stakes decision environments</w:t>
      </w:r>
      <w:r>
        <w:t xml:space="preserve"> (risk, uncertainty, time pressure).</w:t>
      </w:r>
    </w:p>
    <w:p w14:paraId="019D1237" w14:textId="77777777" w:rsidR="00616953" w:rsidRDefault="00616953" w:rsidP="00616953">
      <w:pPr>
        <w:pStyle w:val="NormalWeb"/>
        <w:numPr>
          <w:ilvl w:val="0"/>
          <w:numId w:val="24"/>
        </w:numPr>
      </w:pPr>
      <w:r>
        <w:rPr>
          <w:rStyle w:val="Strong"/>
          <w:rFonts w:eastAsiaTheme="majorEastAsia"/>
        </w:rPr>
        <w:t>You know financial workflows from the inside</w:t>
      </w:r>
      <w:r>
        <w:t xml:space="preserve"> (not theoretical “fintech interest”).</w:t>
      </w:r>
    </w:p>
    <w:p w14:paraId="01D079F6" w14:textId="77777777" w:rsidR="00616953" w:rsidRDefault="00616953" w:rsidP="00616953">
      <w:pPr>
        <w:pStyle w:val="NormalWeb"/>
        <w:numPr>
          <w:ilvl w:val="0"/>
          <w:numId w:val="24"/>
        </w:numPr>
      </w:pPr>
      <w:r>
        <w:rPr>
          <w:rStyle w:val="Strong"/>
          <w:rFonts w:eastAsiaTheme="majorEastAsia"/>
        </w:rPr>
        <w:t>You can translate messy workflows into systems</w:t>
      </w:r>
      <w:r>
        <w:t xml:space="preserve"> (key FDE/solutions superpower).</w:t>
      </w:r>
    </w:p>
    <w:p w14:paraId="35E38BC4" w14:textId="77777777" w:rsidR="00616953" w:rsidRDefault="00616953" w:rsidP="00616953">
      <w:pPr>
        <w:pStyle w:val="NormalWeb"/>
        <w:numPr>
          <w:ilvl w:val="0"/>
          <w:numId w:val="24"/>
        </w:numPr>
      </w:pPr>
      <w:r>
        <w:rPr>
          <w:rStyle w:val="Strong"/>
          <w:rFonts w:eastAsiaTheme="majorEastAsia"/>
        </w:rPr>
        <w:t>You’re actively building</w:t>
      </w:r>
      <w:r>
        <w:t xml:space="preserve"> and leaving a trail of artifacts (signals momentum and learning velocity).</w:t>
      </w:r>
    </w:p>
    <w:p w14:paraId="7575A26C" w14:textId="77777777" w:rsidR="00616953" w:rsidRDefault="00616953" w:rsidP="00616953">
      <w:pPr>
        <w:pStyle w:val="NormalWeb"/>
        <w:numPr>
          <w:ilvl w:val="0"/>
          <w:numId w:val="24"/>
        </w:numPr>
      </w:pPr>
      <w:r>
        <w:rPr>
          <w:rStyle w:val="Strong"/>
          <w:rFonts w:eastAsiaTheme="majorEastAsia"/>
        </w:rPr>
        <w:t>You’re not trying to cosplay as an ML researcher</w:t>
      </w:r>
      <w:r>
        <w:t>—you’re choosing the lane where you can win quickly: applied deployment + customer-facing delivery.</w:t>
      </w:r>
    </w:p>
    <w:p w14:paraId="3CE4EE03" w14:textId="77777777" w:rsidR="00616953" w:rsidRDefault="00616953" w:rsidP="00616953">
      <w:pPr>
        <w:pStyle w:val="Heading2"/>
      </w:pPr>
      <w:r>
        <w:t>5) Why we did NOT optimize the headline/About differently</w:t>
      </w:r>
    </w:p>
    <w:p w14:paraId="358BCEC5" w14:textId="77777777" w:rsidR="00616953" w:rsidRDefault="00616953" w:rsidP="00616953">
      <w:pPr>
        <w:pStyle w:val="NormalWeb"/>
        <w:numPr>
          <w:ilvl w:val="0"/>
          <w:numId w:val="25"/>
        </w:numPr>
      </w:pPr>
      <w:r>
        <w:t xml:space="preserve">We avoided stuffing the headline with 5–7 keywords (Python, LLM, RAG, etc.) because it reads spammy. Those belong in </w:t>
      </w:r>
      <w:r>
        <w:rPr>
          <w:rStyle w:val="Strong"/>
          <w:rFonts w:eastAsiaTheme="majorEastAsia"/>
        </w:rPr>
        <w:t>Skills</w:t>
      </w:r>
      <w:r>
        <w:t xml:space="preserve"> and </w:t>
      </w:r>
      <w:r>
        <w:rPr>
          <w:rStyle w:val="Strong"/>
          <w:rFonts w:eastAsiaTheme="majorEastAsia"/>
        </w:rPr>
        <w:t>Experience</w:t>
      </w:r>
      <w:r>
        <w:t>, where recruiters still index them.</w:t>
      </w:r>
    </w:p>
    <w:p w14:paraId="4F8821B3" w14:textId="77777777" w:rsidR="00616953" w:rsidRDefault="00616953" w:rsidP="00616953">
      <w:pPr>
        <w:pStyle w:val="NormalWeb"/>
        <w:numPr>
          <w:ilvl w:val="0"/>
          <w:numId w:val="25"/>
        </w:numPr>
      </w:pPr>
      <w:r>
        <w:t>We avoided “Forward Deployed Engineer” in the headline because it can look like self-assigning the role title before you’ve held it. Better to signal the pattern and let your portfolio prove it.</w:t>
      </w:r>
    </w:p>
    <w:p w14:paraId="3481AA78" w14:textId="77777777" w:rsidR="00616953" w:rsidRDefault="00616953" w:rsidP="00616953">
      <w:pPr>
        <w:pStyle w:val="Heading2"/>
      </w:pPr>
      <w:r>
        <w:t>One small note (not changing your final, just what to watch)</w:t>
      </w:r>
    </w:p>
    <w:p w14:paraId="6D757A49" w14:textId="77777777" w:rsidR="00616953" w:rsidRDefault="00616953" w:rsidP="00616953">
      <w:pPr>
        <w:pStyle w:val="NormalWeb"/>
      </w:pPr>
      <w:r>
        <w:t xml:space="preserve">The only phrases that can read slightly “ramping” are “Now making” / “moving toward.” They’re not bad, but if you ever want to make it even more decisive later, you’d replace those with “I’m focused on…” language. Your Experience bullets already do </w:t>
      </w:r>
      <w:proofErr w:type="gramStart"/>
      <w:r>
        <w:t>the heavy</w:t>
      </w:r>
      <w:proofErr w:type="gramEnd"/>
      <w:r>
        <w:t xml:space="preserve"> lifting, so you’re safe.</w:t>
      </w:r>
    </w:p>
    <w:p w14:paraId="4EE1214E" w14:textId="77777777" w:rsidR="00616953" w:rsidRDefault="00616953" w:rsidP="00616953">
      <w:pPr>
        <w:pStyle w:val="NormalWeb"/>
      </w:pPr>
      <w:r>
        <w:t xml:space="preserve">Bottom line: this version is optimized for </w:t>
      </w:r>
      <w:r>
        <w:rPr>
          <w:rStyle w:val="Strong"/>
          <w:rFonts w:eastAsiaTheme="majorEastAsia"/>
        </w:rPr>
        <w:t>AI inbound + credibility + your edge</w:t>
      </w:r>
      <w:r>
        <w:t>, and it points directly at the exact roles you’re pursuing without sounding needy.</w:t>
      </w:r>
    </w:p>
    <w:p w14:paraId="2262E600" w14:textId="77777777" w:rsidR="00616953" w:rsidRDefault="00616953" w:rsidP="00616953">
      <w:pPr>
        <w:rPr>
          <w:rFonts w:ascii="Segoe UI" w:hAnsi="Segoe UI" w:cs="Segoe UI"/>
          <w:sz w:val="21"/>
          <w:szCs w:val="21"/>
          <w:shd w:val="clear" w:color="auto" w:fill="FFFFFF"/>
        </w:rPr>
      </w:pPr>
    </w:p>
    <w:p w14:paraId="730B9CB0" w14:textId="77777777" w:rsidR="00616953" w:rsidRDefault="00616953" w:rsidP="00616953">
      <w:pPr>
        <w:rPr>
          <w:rFonts w:ascii="Segoe UI" w:hAnsi="Segoe UI" w:cs="Segoe UI"/>
          <w:sz w:val="21"/>
          <w:szCs w:val="21"/>
          <w:shd w:val="clear" w:color="auto" w:fill="FFFFFF"/>
        </w:rPr>
      </w:pPr>
    </w:p>
    <w:p w14:paraId="1A3A3ACB" w14:textId="77777777" w:rsidR="00616953" w:rsidRDefault="00616953" w:rsidP="00616953">
      <w:pPr>
        <w:rPr>
          <w:rFonts w:ascii="Segoe UI" w:hAnsi="Segoe UI" w:cs="Segoe UI"/>
          <w:sz w:val="21"/>
          <w:szCs w:val="21"/>
          <w:shd w:val="clear" w:color="auto" w:fill="FFFFFF"/>
        </w:rPr>
      </w:pPr>
    </w:p>
    <w:p w14:paraId="3A564FB7" w14:textId="77777777" w:rsidR="00616953" w:rsidRDefault="00616953" w:rsidP="00616953">
      <w:pPr>
        <w:rPr>
          <w:rFonts w:ascii="Segoe UI" w:hAnsi="Segoe UI" w:cs="Segoe UI"/>
          <w:sz w:val="21"/>
          <w:szCs w:val="21"/>
          <w:shd w:val="clear" w:color="auto" w:fill="FFFFFF"/>
        </w:rPr>
      </w:pPr>
    </w:p>
    <w:p w14:paraId="68B788A1" w14:textId="77777777" w:rsidR="00616953" w:rsidRDefault="00616953" w:rsidP="00616953">
      <w:pPr>
        <w:rPr>
          <w:rFonts w:ascii="Segoe UI" w:hAnsi="Segoe UI" w:cs="Segoe UI"/>
          <w:sz w:val="21"/>
          <w:szCs w:val="21"/>
          <w:shd w:val="clear" w:color="auto" w:fill="FFFFFF"/>
        </w:rPr>
      </w:pPr>
    </w:p>
    <w:p w14:paraId="2999BB22" w14:textId="77777777" w:rsidR="00616953" w:rsidRDefault="00616953" w:rsidP="00616953">
      <w:pPr>
        <w:pStyle w:val="Heading2"/>
      </w:pPr>
      <w:r>
        <w:lastRenderedPageBreak/>
        <w:t>1. Headline: “Applied AI Systems Builder | Volatility and Quant PM”</w:t>
      </w:r>
    </w:p>
    <w:p w14:paraId="09ACC732" w14:textId="77777777" w:rsidR="00616953" w:rsidRDefault="00616953" w:rsidP="00616953">
      <w:pPr>
        <w:pStyle w:val="NormalWeb"/>
      </w:pPr>
      <w:r>
        <w:rPr>
          <w:rStyle w:val="Strong"/>
          <w:rFonts w:eastAsiaTheme="majorEastAsia"/>
        </w:rPr>
        <w:t>What it’s doing:</w:t>
      </w:r>
    </w:p>
    <w:p w14:paraId="44627359" w14:textId="77777777" w:rsidR="00616953" w:rsidRDefault="00616953" w:rsidP="00616953">
      <w:pPr>
        <w:pStyle w:val="NormalWeb"/>
        <w:numPr>
          <w:ilvl w:val="0"/>
          <w:numId w:val="6"/>
        </w:numPr>
      </w:pPr>
      <w:r>
        <w:rPr>
          <w:rStyle w:val="Strong"/>
          <w:rFonts w:eastAsiaTheme="majorEastAsia"/>
        </w:rPr>
        <w:t>Leads with AI.</w:t>
      </w:r>
      <w:r>
        <w:br/>
        <w:t xml:space="preserve">“Applied AI Systems Builder” makes it obvious you’re in the </w:t>
      </w:r>
      <w:r>
        <w:rPr>
          <w:rStyle w:val="Emphasis"/>
          <w:rFonts w:eastAsiaTheme="majorEastAsia"/>
        </w:rPr>
        <w:t>building/deployment</w:t>
      </w:r>
      <w:r>
        <w:t xml:space="preserve"> lane, not just “interested in AI.” This is what FDE / Solutions / CE / Applied AI recruiters are scanning for.</w:t>
      </w:r>
    </w:p>
    <w:p w14:paraId="0FF0014A" w14:textId="77777777" w:rsidR="00616953" w:rsidRDefault="00616953" w:rsidP="00616953">
      <w:pPr>
        <w:pStyle w:val="NormalWeb"/>
        <w:numPr>
          <w:ilvl w:val="0"/>
          <w:numId w:val="6"/>
        </w:numPr>
      </w:pPr>
      <w:r>
        <w:rPr>
          <w:rStyle w:val="Strong"/>
          <w:rFonts w:eastAsiaTheme="majorEastAsia"/>
        </w:rPr>
        <w:t>“Systems Builder” ≠ prompt dabbler.</w:t>
      </w:r>
      <w:r>
        <w:br/>
        <w:t>It signals that you build actual workflows, services, and infra, which matches:</w:t>
      </w:r>
    </w:p>
    <w:p w14:paraId="056E3333" w14:textId="77777777" w:rsidR="00616953" w:rsidRDefault="00616953" w:rsidP="00616953">
      <w:pPr>
        <w:pStyle w:val="NormalWeb"/>
        <w:numPr>
          <w:ilvl w:val="1"/>
          <w:numId w:val="6"/>
        </w:numPr>
      </w:pPr>
      <w:r>
        <w:t>Python services</w:t>
      </w:r>
    </w:p>
    <w:p w14:paraId="6FAEF1A8" w14:textId="77777777" w:rsidR="00616953" w:rsidRDefault="00616953" w:rsidP="00616953">
      <w:pPr>
        <w:pStyle w:val="NormalWeb"/>
        <w:numPr>
          <w:ilvl w:val="1"/>
          <w:numId w:val="6"/>
        </w:numPr>
      </w:pPr>
      <w:r>
        <w:t>Morning Report</w:t>
      </w:r>
    </w:p>
    <w:p w14:paraId="2579BAD6" w14:textId="77777777" w:rsidR="00616953" w:rsidRDefault="00616953" w:rsidP="00616953">
      <w:pPr>
        <w:pStyle w:val="NormalWeb"/>
        <w:numPr>
          <w:ilvl w:val="1"/>
          <w:numId w:val="6"/>
        </w:numPr>
      </w:pPr>
      <w:r>
        <w:t>Digest engine</w:t>
      </w:r>
    </w:p>
    <w:p w14:paraId="4A016082" w14:textId="77777777" w:rsidR="00616953" w:rsidRDefault="00616953" w:rsidP="00616953">
      <w:pPr>
        <w:pStyle w:val="NormalWeb"/>
        <w:numPr>
          <w:ilvl w:val="1"/>
          <w:numId w:val="6"/>
        </w:numPr>
      </w:pPr>
      <w:r>
        <w:t>tests / logging / evals</w:t>
      </w:r>
    </w:p>
    <w:p w14:paraId="31E040FB" w14:textId="77777777" w:rsidR="00616953" w:rsidRDefault="00616953" w:rsidP="00616953">
      <w:pPr>
        <w:pStyle w:val="NormalWeb"/>
        <w:numPr>
          <w:ilvl w:val="0"/>
          <w:numId w:val="6"/>
        </w:numPr>
      </w:pPr>
      <w:r>
        <w:rPr>
          <w:rStyle w:val="Strong"/>
          <w:rFonts w:eastAsiaTheme="majorEastAsia"/>
        </w:rPr>
        <w:t>Keeps your rare edge visible.</w:t>
      </w:r>
      <w:r>
        <w:br/>
        <w:t>“Volatility and Quant PM” immediately tells hedge funds, FS AI companies, and labs selling into finance that:</w:t>
      </w:r>
    </w:p>
    <w:p w14:paraId="0329AA4A" w14:textId="77777777" w:rsidR="00616953" w:rsidRDefault="00616953" w:rsidP="00616953">
      <w:pPr>
        <w:pStyle w:val="NormalWeb"/>
        <w:numPr>
          <w:ilvl w:val="1"/>
          <w:numId w:val="6"/>
        </w:numPr>
      </w:pPr>
      <w:r>
        <w:t>you’ve run risk</w:t>
      </w:r>
    </w:p>
    <w:p w14:paraId="707688D6" w14:textId="77777777" w:rsidR="00616953" w:rsidRDefault="00616953" w:rsidP="00616953">
      <w:pPr>
        <w:pStyle w:val="NormalWeb"/>
        <w:numPr>
          <w:ilvl w:val="1"/>
          <w:numId w:val="6"/>
        </w:numPr>
      </w:pPr>
      <w:r>
        <w:t>you understand markets, incentives, constraints</w:t>
      </w:r>
    </w:p>
    <w:p w14:paraId="0E6C5D2D" w14:textId="77777777" w:rsidR="00616953" w:rsidRDefault="00616953" w:rsidP="00616953">
      <w:pPr>
        <w:pStyle w:val="NormalWeb"/>
        <w:numPr>
          <w:ilvl w:val="1"/>
          <w:numId w:val="6"/>
        </w:numPr>
      </w:pPr>
      <w:r>
        <w:t>you’re not coming from a generic data science background</w:t>
      </w:r>
    </w:p>
    <w:p w14:paraId="6E3F533F" w14:textId="77777777" w:rsidR="00616953" w:rsidRDefault="00616953" w:rsidP="00616953">
      <w:pPr>
        <w:pStyle w:val="NormalWeb"/>
      </w:pPr>
      <w:r>
        <w:rPr>
          <w:rStyle w:val="Strong"/>
          <w:rFonts w:eastAsiaTheme="majorEastAsia"/>
        </w:rPr>
        <w:t>Net effect:</w:t>
      </w:r>
      <w:r>
        <w:br/>
        <w:t>AI recruiters see “Applied AI Systems Builder.”</w:t>
      </w:r>
      <w:r>
        <w:br/>
        <w:t>Finance / quant people see “Volatility and Quant PM.”</w:t>
      </w:r>
      <w:r>
        <w:br/>
        <w:t>Both groups understand you’re a hybrid.</w:t>
      </w:r>
    </w:p>
    <w:p w14:paraId="0E69982B" w14:textId="77777777" w:rsidR="00616953" w:rsidRDefault="00616953" w:rsidP="00616953">
      <w:r>
        <w:pict w14:anchorId="4A34043F">
          <v:rect id="_x0000_i1025" style="width:0;height:1.5pt" o:hralign="center" o:hrstd="t" o:hr="t" fillcolor="#a0a0a0" stroked="f"/>
        </w:pict>
      </w:r>
    </w:p>
    <w:p w14:paraId="03FF5BE7" w14:textId="77777777" w:rsidR="00616953" w:rsidRDefault="00616953" w:rsidP="00616953">
      <w:pPr>
        <w:pStyle w:val="Heading2"/>
      </w:pPr>
      <w:r>
        <w:t>2. About – Paragraph 1</w:t>
      </w:r>
    </w:p>
    <w:p w14:paraId="76755BD2" w14:textId="77777777" w:rsidR="00616953" w:rsidRDefault="00616953" w:rsidP="00616953">
      <w:pPr>
        <w:pStyle w:val="NormalWeb"/>
      </w:pPr>
      <w:r>
        <w:t>I’m a volatility and quant portfolio manager running equity options books and building the systems that support them: data infrastructure, statistical modeling, systematic research, risk monitoring, and automation.</w:t>
      </w:r>
    </w:p>
    <w:p w14:paraId="0F507C41" w14:textId="77777777" w:rsidR="00616953" w:rsidRDefault="00616953" w:rsidP="00616953">
      <w:pPr>
        <w:pStyle w:val="NormalWeb"/>
      </w:pPr>
      <w:r>
        <w:rPr>
          <w:rStyle w:val="Strong"/>
          <w:rFonts w:eastAsiaTheme="majorEastAsia"/>
        </w:rPr>
        <w:t>What it’s doing:</w:t>
      </w:r>
    </w:p>
    <w:p w14:paraId="1DBB91EC" w14:textId="77777777" w:rsidR="00616953" w:rsidRDefault="00616953" w:rsidP="00616953">
      <w:pPr>
        <w:pStyle w:val="NormalWeb"/>
        <w:numPr>
          <w:ilvl w:val="0"/>
          <w:numId w:val="7"/>
        </w:numPr>
      </w:pPr>
      <w:r>
        <w:rPr>
          <w:rStyle w:val="Strong"/>
          <w:rFonts w:eastAsiaTheme="majorEastAsia"/>
        </w:rPr>
        <w:t>Leads with reality:</w:t>
      </w:r>
      <w:r>
        <w:t xml:space="preserve"> you </w:t>
      </w:r>
      <w:r>
        <w:rPr>
          <w:rStyle w:val="Emphasis"/>
          <w:rFonts w:eastAsiaTheme="majorEastAsia"/>
        </w:rPr>
        <w:t>are</w:t>
      </w:r>
      <w:r>
        <w:t xml:space="preserve"> a vol &amp; quant PM, not someone trying to retcon experience into AI.</w:t>
      </w:r>
    </w:p>
    <w:p w14:paraId="3FD9C913" w14:textId="77777777" w:rsidR="00616953" w:rsidRDefault="00616953" w:rsidP="00616953">
      <w:pPr>
        <w:pStyle w:val="NormalWeb"/>
        <w:numPr>
          <w:ilvl w:val="0"/>
          <w:numId w:val="7"/>
        </w:numPr>
      </w:pPr>
      <w:r>
        <w:rPr>
          <w:rStyle w:val="Strong"/>
          <w:rFonts w:eastAsiaTheme="majorEastAsia"/>
        </w:rPr>
        <w:t>Signals full-stack ownership:</w:t>
      </w:r>
    </w:p>
    <w:p w14:paraId="2103BC8A" w14:textId="77777777" w:rsidR="00616953" w:rsidRDefault="00616953" w:rsidP="00616953">
      <w:pPr>
        <w:pStyle w:val="NormalWeb"/>
        <w:numPr>
          <w:ilvl w:val="1"/>
          <w:numId w:val="7"/>
        </w:numPr>
      </w:pPr>
      <w:r>
        <w:rPr>
          <w:rStyle w:val="Strong"/>
          <w:rFonts w:eastAsiaTheme="majorEastAsia"/>
        </w:rPr>
        <w:t>data infrastructure</w:t>
      </w:r>
      <w:r>
        <w:t xml:space="preserve"> → pipelines, SQL, ingestion</w:t>
      </w:r>
    </w:p>
    <w:p w14:paraId="2764BD6C" w14:textId="77777777" w:rsidR="00616953" w:rsidRDefault="00616953" w:rsidP="00616953">
      <w:pPr>
        <w:pStyle w:val="NormalWeb"/>
        <w:numPr>
          <w:ilvl w:val="1"/>
          <w:numId w:val="7"/>
        </w:numPr>
      </w:pPr>
      <w:r>
        <w:rPr>
          <w:rStyle w:val="Strong"/>
          <w:rFonts w:eastAsiaTheme="majorEastAsia"/>
        </w:rPr>
        <w:t>statistical modeling / systematic research</w:t>
      </w:r>
      <w:r>
        <w:t xml:space="preserve"> → real quant work, not just charts</w:t>
      </w:r>
    </w:p>
    <w:p w14:paraId="5EC3900E" w14:textId="77777777" w:rsidR="00616953" w:rsidRDefault="00616953" w:rsidP="00616953">
      <w:pPr>
        <w:pStyle w:val="NormalWeb"/>
        <w:numPr>
          <w:ilvl w:val="1"/>
          <w:numId w:val="7"/>
        </w:numPr>
      </w:pPr>
      <w:r>
        <w:rPr>
          <w:rStyle w:val="Strong"/>
          <w:rFonts w:eastAsiaTheme="majorEastAsia"/>
        </w:rPr>
        <w:t>risk monitoring</w:t>
      </w:r>
      <w:r>
        <w:t xml:space="preserve"> → you </w:t>
      </w:r>
      <w:proofErr w:type="gramStart"/>
      <w:r>
        <w:t>actually own</w:t>
      </w:r>
      <w:proofErr w:type="gramEnd"/>
      <w:r>
        <w:t xml:space="preserve"> P&amp;L and downside</w:t>
      </w:r>
    </w:p>
    <w:p w14:paraId="0F7A4F4B" w14:textId="77777777" w:rsidR="00616953" w:rsidRDefault="00616953" w:rsidP="00616953">
      <w:pPr>
        <w:pStyle w:val="NormalWeb"/>
        <w:numPr>
          <w:ilvl w:val="1"/>
          <w:numId w:val="7"/>
        </w:numPr>
      </w:pPr>
      <w:r>
        <w:rPr>
          <w:rStyle w:val="Strong"/>
          <w:rFonts w:eastAsiaTheme="majorEastAsia"/>
        </w:rPr>
        <w:t>automation</w:t>
      </w:r>
      <w:r>
        <w:t xml:space="preserve"> → you already think in terms of systems, not one-off analyses</w:t>
      </w:r>
    </w:p>
    <w:p w14:paraId="62409A6E" w14:textId="77777777" w:rsidR="00616953" w:rsidRDefault="00616953" w:rsidP="00616953">
      <w:pPr>
        <w:pStyle w:val="NormalWeb"/>
      </w:pPr>
      <w:r>
        <w:t xml:space="preserve">This line tells a recruiter </w:t>
      </w:r>
      <w:proofErr w:type="gramStart"/>
      <w:r>
        <w:t>in</w:t>
      </w:r>
      <w:proofErr w:type="gramEnd"/>
      <w:r>
        <w:t xml:space="preserve"> one glance:</w:t>
      </w:r>
    </w:p>
    <w:p w14:paraId="637151EA" w14:textId="77777777" w:rsidR="00616953" w:rsidRDefault="00616953" w:rsidP="00616953">
      <w:pPr>
        <w:pStyle w:val="NormalWeb"/>
      </w:pPr>
      <w:r>
        <w:lastRenderedPageBreak/>
        <w:t xml:space="preserve">“This person has run a book, built the research stack, and </w:t>
      </w:r>
      <w:proofErr w:type="gramStart"/>
      <w:r>
        <w:t>lived</w:t>
      </w:r>
      <w:proofErr w:type="gramEnd"/>
      <w:r>
        <w:t xml:space="preserve"> with the consequences. Not just a dashboard person.”</w:t>
      </w:r>
    </w:p>
    <w:p w14:paraId="0D6063B0" w14:textId="77777777" w:rsidR="00616953" w:rsidRDefault="00616953" w:rsidP="00616953">
      <w:pPr>
        <w:pStyle w:val="NormalWeb"/>
      </w:pPr>
      <w:r>
        <w:t>That’s exactly the kind of past you want when you pitch reliability / deployment in AI.</w:t>
      </w:r>
    </w:p>
    <w:p w14:paraId="45DD1D12" w14:textId="77777777" w:rsidR="00616953" w:rsidRDefault="00616953" w:rsidP="00616953">
      <w:r>
        <w:pict w14:anchorId="4893D38E">
          <v:rect id="_x0000_i1026" style="width:0;height:1.5pt" o:hralign="center" o:hrstd="t" o:hr="t" fillcolor="#a0a0a0" stroked="f"/>
        </w:pict>
      </w:r>
    </w:p>
    <w:p w14:paraId="4EB115FA" w14:textId="77777777" w:rsidR="00616953" w:rsidRDefault="00616953" w:rsidP="00616953">
      <w:pPr>
        <w:pStyle w:val="Heading2"/>
      </w:pPr>
      <w:r>
        <w:t>3. About – Paragraph 2</w:t>
      </w:r>
    </w:p>
    <w:p w14:paraId="7AA4FADF" w14:textId="77777777" w:rsidR="00616953" w:rsidRDefault="00616953" w:rsidP="00616953">
      <w:pPr>
        <w:pStyle w:val="NormalWeb"/>
      </w:pPr>
      <w:r>
        <w:t xml:space="preserve">Now making an intentional shift toward applied AI and deployment work, building AI tools for financial services workflows that are usable in </w:t>
      </w:r>
      <w:proofErr w:type="gramStart"/>
      <w:r>
        <w:t>day to day</w:t>
      </w:r>
      <w:proofErr w:type="gramEnd"/>
      <w:r>
        <w:t xml:space="preserve"> work. I'm moving toward forward deployed and applied roles with </w:t>
      </w:r>
      <w:proofErr w:type="gramStart"/>
      <w:r>
        <w:t>end to end</w:t>
      </w:r>
      <w:proofErr w:type="gramEnd"/>
      <w:r>
        <w:t xml:space="preserve"> delivery ownership, including solutions engineering and customer engineering.</w:t>
      </w:r>
    </w:p>
    <w:p w14:paraId="26394229" w14:textId="77777777" w:rsidR="00616953" w:rsidRDefault="00616953" w:rsidP="00616953">
      <w:pPr>
        <w:pStyle w:val="NormalWeb"/>
      </w:pPr>
      <w:r>
        <w:rPr>
          <w:rStyle w:val="Strong"/>
          <w:rFonts w:eastAsiaTheme="majorEastAsia"/>
        </w:rPr>
        <w:t>What it’s doing:</w:t>
      </w:r>
    </w:p>
    <w:p w14:paraId="7DABF030" w14:textId="77777777" w:rsidR="00616953" w:rsidRDefault="00616953" w:rsidP="00616953">
      <w:pPr>
        <w:pStyle w:val="NormalWeb"/>
        <w:numPr>
          <w:ilvl w:val="0"/>
          <w:numId w:val="8"/>
        </w:numPr>
      </w:pPr>
      <w:r>
        <w:rPr>
          <w:rStyle w:val="Strong"/>
          <w:rFonts w:eastAsiaTheme="majorEastAsia"/>
        </w:rPr>
        <w:t>“</w:t>
      </w:r>
      <w:proofErr w:type="gramStart"/>
      <w:r>
        <w:rPr>
          <w:rStyle w:val="Strong"/>
          <w:rFonts w:eastAsiaTheme="majorEastAsia"/>
        </w:rPr>
        <w:t>intentional</w:t>
      </w:r>
      <w:proofErr w:type="gramEnd"/>
      <w:r>
        <w:rPr>
          <w:rStyle w:val="Strong"/>
          <w:rFonts w:eastAsiaTheme="majorEastAsia"/>
        </w:rPr>
        <w:t xml:space="preserve"> shift”</w:t>
      </w:r>
      <w:r>
        <w:t xml:space="preserve"> → this is your choice, not a reaction to being pushed out of markets.</w:t>
      </w:r>
    </w:p>
    <w:p w14:paraId="482A64B6" w14:textId="77777777" w:rsidR="00616953" w:rsidRDefault="00616953" w:rsidP="00616953">
      <w:pPr>
        <w:pStyle w:val="NormalWeb"/>
        <w:numPr>
          <w:ilvl w:val="0"/>
          <w:numId w:val="8"/>
        </w:numPr>
      </w:pPr>
      <w:r>
        <w:rPr>
          <w:rStyle w:val="Strong"/>
          <w:rFonts w:eastAsiaTheme="majorEastAsia"/>
        </w:rPr>
        <w:t>“</w:t>
      </w:r>
      <w:proofErr w:type="gramStart"/>
      <w:r>
        <w:rPr>
          <w:rStyle w:val="Strong"/>
          <w:rFonts w:eastAsiaTheme="majorEastAsia"/>
        </w:rPr>
        <w:t>applied</w:t>
      </w:r>
      <w:proofErr w:type="gramEnd"/>
      <w:r>
        <w:rPr>
          <w:rStyle w:val="Strong"/>
          <w:rFonts w:eastAsiaTheme="majorEastAsia"/>
        </w:rPr>
        <w:t xml:space="preserve"> AI and deployment work”</w:t>
      </w:r>
      <w:r>
        <w:t xml:space="preserve"> → you’re optimizing for:</w:t>
      </w:r>
    </w:p>
    <w:p w14:paraId="1D667CF3" w14:textId="77777777" w:rsidR="00616953" w:rsidRDefault="00616953" w:rsidP="00616953">
      <w:pPr>
        <w:pStyle w:val="NormalWeb"/>
        <w:numPr>
          <w:ilvl w:val="1"/>
          <w:numId w:val="8"/>
        </w:numPr>
      </w:pPr>
      <w:r>
        <w:t>Forward Deployed Engineer</w:t>
      </w:r>
    </w:p>
    <w:p w14:paraId="7FD44027" w14:textId="77777777" w:rsidR="00616953" w:rsidRDefault="00616953" w:rsidP="00616953">
      <w:pPr>
        <w:pStyle w:val="NormalWeb"/>
        <w:numPr>
          <w:ilvl w:val="1"/>
          <w:numId w:val="8"/>
        </w:numPr>
      </w:pPr>
      <w:r>
        <w:t>Applied AI Engineer</w:t>
      </w:r>
    </w:p>
    <w:p w14:paraId="0CAE1C1F" w14:textId="77777777" w:rsidR="00616953" w:rsidRDefault="00616953" w:rsidP="00616953">
      <w:pPr>
        <w:pStyle w:val="NormalWeb"/>
        <w:numPr>
          <w:ilvl w:val="1"/>
          <w:numId w:val="8"/>
        </w:numPr>
      </w:pPr>
      <w:r>
        <w:t>Solutions Engineer</w:t>
      </w:r>
    </w:p>
    <w:p w14:paraId="0E797FCC" w14:textId="77777777" w:rsidR="00616953" w:rsidRDefault="00616953" w:rsidP="00616953">
      <w:pPr>
        <w:pStyle w:val="NormalWeb"/>
        <w:numPr>
          <w:ilvl w:val="1"/>
          <w:numId w:val="8"/>
        </w:numPr>
      </w:pPr>
      <w:r>
        <w:t>Customer Engineer / Implementation</w:t>
      </w:r>
    </w:p>
    <w:p w14:paraId="662860DE" w14:textId="77777777" w:rsidR="00616953" w:rsidRDefault="00616953" w:rsidP="00616953">
      <w:pPr>
        <w:pStyle w:val="NormalWeb"/>
        <w:numPr>
          <w:ilvl w:val="0"/>
          <w:numId w:val="8"/>
        </w:numPr>
      </w:pPr>
      <w:r>
        <w:rPr>
          <w:rStyle w:val="Strong"/>
          <w:rFonts w:eastAsiaTheme="majorEastAsia"/>
        </w:rPr>
        <w:t xml:space="preserve">“AI tools for financial services workflows … usable in </w:t>
      </w:r>
      <w:proofErr w:type="gramStart"/>
      <w:r>
        <w:rPr>
          <w:rStyle w:val="Strong"/>
          <w:rFonts w:eastAsiaTheme="majorEastAsia"/>
        </w:rPr>
        <w:t>day to day</w:t>
      </w:r>
      <w:proofErr w:type="gramEnd"/>
      <w:r>
        <w:rPr>
          <w:rStyle w:val="Strong"/>
          <w:rFonts w:eastAsiaTheme="majorEastAsia"/>
        </w:rPr>
        <w:t xml:space="preserve"> work”</w:t>
      </w:r>
    </w:p>
    <w:p w14:paraId="3619017C" w14:textId="77777777" w:rsidR="00616953" w:rsidRDefault="00616953" w:rsidP="00616953">
      <w:pPr>
        <w:pStyle w:val="NormalWeb"/>
        <w:numPr>
          <w:ilvl w:val="1"/>
          <w:numId w:val="8"/>
        </w:numPr>
      </w:pPr>
      <w:r>
        <w:t xml:space="preserve">Grounds your AI work in </w:t>
      </w:r>
      <w:r>
        <w:rPr>
          <w:rStyle w:val="Strong"/>
          <w:rFonts w:eastAsiaTheme="majorEastAsia"/>
        </w:rPr>
        <w:t>real workflows</w:t>
      </w:r>
      <w:r>
        <w:t>, not toy projects.</w:t>
      </w:r>
    </w:p>
    <w:p w14:paraId="785ACDE8" w14:textId="77777777" w:rsidR="00616953" w:rsidRDefault="00616953" w:rsidP="00616953">
      <w:pPr>
        <w:pStyle w:val="NormalWeb"/>
        <w:numPr>
          <w:ilvl w:val="1"/>
          <w:numId w:val="8"/>
        </w:numPr>
      </w:pPr>
      <w:r>
        <w:t>Shows you care about usability and adoption, not just model accuracy.</w:t>
      </w:r>
    </w:p>
    <w:p w14:paraId="4E9A31A5" w14:textId="77777777" w:rsidR="00616953" w:rsidRDefault="00616953" w:rsidP="00616953">
      <w:pPr>
        <w:pStyle w:val="NormalWeb"/>
        <w:numPr>
          <w:ilvl w:val="0"/>
          <w:numId w:val="8"/>
        </w:numPr>
      </w:pPr>
      <w:r>
        <w:rPr>
          <w:rStyle w:val="Strong"/>
          <w:rFonts w:eastAsiaTheme="majorEastAsia"/>
        </w:rPr>
        <w:t>“</w:t>
      </w:r>
      <w:proofErr w:type="gramStart"/>
      <w:r>
        <w:rPr>
          <w:rStyle w:val="Strong"/>
          <w:rFonts w:eastAsiaTheme="majorEastAsia"/>
        </w:rPr>
        <w:t>forward</w:t>
      </w:r>
      <w:proofErr w:type="gramEnd"/>
      <w:r>
        <w:rPr>
          <w:rStyle w:val="Strong"/>
          <w:rFonts w:eastAsiaTheme="majorEastAsia"/>
        </w:rPr>
        <w:t xml:space="preserve"> deployed and applied roles with </w:t>
      </w:r>
      <w:proofErr w:type="gramStart"/>
      <w:r>
        <w:rPr>
          <w:rStyle w:val="Strong"/>
          <w:rFonts w:eastAsiaTheme="majorEastAsia"/>
        </w:rPr>
        <w:t>end to end</w:t>
      </w:r>
      <w:proofErr w:type="gramEnd"/>
      <w:r>
        <w:rPr>
          <w:rStyle w:val="Strong"/>
          <w:rFonts w:eastAsiaTheme="majorEastAsia"/>
        </w:rPr>
        <w:t xml:space="preserve"> delivery ownership”</w:t>
      </w:r>
    </w:p>
    <w:p w14:paraId="0C6F643B" w14:textId="77777777" w:rsidR="00616953" w:rsidRDefault="00616953" w:rsidP="00616953">
      <w:pPr>
        <w:pStyle w:val="NormalWeb"/>
        <w:numPr>
          <w:ilvl w:val="1"/>
          <w:numId w:val="8"/>
        </w:numPr>
      </w:pPr>
      <w:r>
        <w:t>Codes directly to FDE/SE/CE job specs: discovery → prototype → deploy → support.</w:t>
      </w:r>
    </w:p>
    <w:p w14:paraId="2864E462" w14:textId="77777777" w:rsidR="00616953" w:rsidRDefault="00616953" w:rsidP="00616953">
      <w:pPr>
        <w:pStyle w:val="NormalWeb"/>
        <w:numPr>
          <w:ilvl w:val="1"/>
          <w:numId w:val="8"/>
        </w:numPr>
      </w:pPr>
      <w:r>
        <w:t>“</w:t>
      </w:r>
      <w:proofErr w:type="gramStart"/>
      <w:r>
        <w:t>end</w:t>
      </w:r>
      <w:proofErr w:type="gramEnd"/>
      <w:r>
        <w:t xml:space="preserve"> to end delivery” is exactly the phrase hiring managers use.</w:t>
      </w:r>
    </w:p>
    <w:p w14:paraId="419A38E0" w14:textId="77777777" w:rsidR="00616953" w:rsidRDefault="00616953" w:rsidP="00616953">
      <w:pPr>
        <w:pStyle w:val="NormalWeb"/>
        <w:numPr>
          <w:ilvl w:val="0"/>
          <w:numId w:val="8"/>
        </w:numPr>
      </w:pPr>
      <w:r>
        <w:rPr>
          <w:rStyle w:val="Strong"/>
          <w:rFonts w:eastAsiaTheme="majorEastAsia"/>
        </w:rPr>
        <w:t>“</w:t>
      </w:r>
      <w:proofErr w:type="gramStart"/>
      <w:r>
        <w:rPr>
          <w:rStyle w:val="Strong"/>
          <w:rFonts w:eastAsiaTheme="majorEastAsia"/>
        </w:rPr>
        <w:t>solutions</w:t>
      </w:r>
      <w:proofErr w:type="gramEnd"/>
      <w:r>
        <w:rPr>
          <w:rStyle w:val="Strong"/>
          <w:rFonts w:eastAsiaTheme="majorEastAsia"/>
        </w:rPr>
        <w:t xml:space="preserve"> engineering and customer engineering”</w:t>
      </w:r>
    </w:p>
    <w:p w14:paraId="5484C8D5" w14:textId="77777777" w:rsidR="00616953" w:rsidRDefault="00616953" w:rsidP="00616953">
      <w:pPr>
        <w:pStyle w:val="NormalWeb"/>
        <w:numPr>
          <w:ilvl w:val="1"/>
          <w:numId w:val="8"/>
        </w:numPr>
      </w:pPr>
      <w:r>
        <w:t>Makes your target buckets explicit without sounding desperate.</w:t>
      </w:r>
    </w:p>
    <w:p w14:paraId="05197CF5" w14:textId="77777777" w:rsidR="00616953" w:rsidRDefault="00616953" w:rsidP="00616953">
      <w:pPr>
        <w:pStyle w:val="NormalWeb"/>
        <w:numPr>
          <w:ilvl w:val="1"/>
          <w:numId w:val="8"/>
        </w:numPr>
      </w:pPr>
      <w:r>
        <w:t>Ties neatly to Open-to-work selections and your AI Systems Builder role.</w:t>
      </w:r>
    </w:p>
    <w:p w14:paraId="3DDB73DC" w14:textId="77777777" w:rsidR="00616953" w:rsidRDefault="00616953" w:rsidP="00616953">
      <w:pPr>
        <w:pStyle w:val="NormalWeb"/>
      </w:pPr>
      <w:r>
        <w:rPr>
          <w:rStyle w:val="Strong"/>
          <w:rFonts w:eastAsiaTheme="majorEastAsia"/>
        </w:rPr>
        <w:t>Net effect:</w:t>
      </w:r>
      <w:r>
        <w:br/>
        <w:t xml:space="preserve">You’re not </w:t>
      </w:r>
      <w:proofErr w:type="gramStart"/>
      <w:r>
        <w:t>saying</w:t>
      </w:r>
      <w:proofErr w:type="gramEnd"/>
      <w:r>
        <w:t xml:space="preserve"> “please give me a job.” You’re saying:</w:t>
      </w:r>
    </w:p>
    <w:p w14:paraId="26F882E2" w14:textId="77777777" w:rsidR="00616953" w:rsidRDefault="00616953" w:rsidP="00616953">
      <w:pPr>
        <w:pStyle w:val="NormalWeb"/>
      </w:pPr>
      <w:r>
        <w:t>“Here’s the direction my work is going, and these are the role families that obviously match it.”</w:t>
      </w:r>
    </w:p>
    <w:p w14:paraId="26C1E847" w14:textId="77777777" w:rsidR="00616953" w:rsidRDefault="00616953" w:rsidP="00616953">
      <w:pPr>
        <w:pStyle w:val="NormalWeb"/>
      </w:pPr>
      <w:r>
        <w:t>That reads senior and intentional.</w:t>
      </w:r>
    </w:p>
    <w:p w14:paraId="77F8ACE7" w14:textId="77777777" w:rsidR="00616953" w:rsidRDefault="00616953" w:rsidP="00616953">
      <w:r>
        <w:pict w14:anchorId="6A27D34A">
          <v:rect id="_x0000_i1027" style="width:0;height:1.5pt" o:hralign="center" o:hrstd="t" o:hr="t" fillcolor="#a0a0a0" stroked="f"/>
        </w:pict>
      </w:r>
    </w:p>
    <w:p w14:paraId="1A0E1434" w14:textId="77777777" w:rsidR="00616953" w:rsidRDefault="00616953" w:rsidP="00616953">
      <w:pPr>
        <w:pStyle w:val="Heading2"/>
      </w:pPr>
      <w:r>
        <w:lastRenderedPageBreak/>
        <w:t>4. Current Experience – “AI Systems Builder”</w:t>
      </w:r>
    </w:p>
    <w:p w14:paraId="2929D327" w14:textId="77777777" w:rsidR="00616953" w:rsidRDefault="00616953" w:rsidP="00616953">
      <w:pPr>
        <w:pStyle w:val="Heading3"/>
      </w:pPr>
      <w:r>
        <w:t>Bullet 1</w:t>
      </w:r>
    </w:p>
    <w:p w14:paraId="449644DA" w14:textId="77777777" w:rsidR="00616953" w:rsidRDefault="00616953" w:rsidP="00616953">
      <w:pPr>
        <w:pStyle w:val="NormalWeb"/>
      </w:pPr>
      <w:r>
        <w:t>Built Morning Report, a daily workflow that compiles market context and research inputs into an analyst ready snapshot for a watchlist.</w:t>
      </w:r>
    </w:p>
    <w:p w14:paraId="53DC3630" w14:textId="77777777" w:rsidR="00616953" w:rsidRDefault="00616953" w:rsidP="00616953">
      <w:pPr>
        <w:pStyle w:val="NormalWeb"/>
        <w:numPr>
          <w:ilvl w:val="0"/>
          <w:numId w:val="9"/>
        </w:numPr>
      </w:pPr>
      <w:r>
        <w:t xml:space="preserve">Shows </w:t>
      </w:r>
      <w:r>
        <w:rPr>
          <w:rStyle w:val="Strong"/>
          <w:rFonts w:eastAsiaTheme="majorEastAsia"/>
        </w:rPr>
        <w:t>domain-aware product thinking</w:t>
      </w:r>
      <w:r>
        <w:t>: you’re solving a real PM/analyst pain point.</w:t>
      </w:r>
    </w:p>
    <w:p w14:paraId="4217A4DB" w14:textId="77777777" w:rsidR="00616953" w:rsidRDefault="00616953" w:rsidP="00616953">
      <w:pPr>
        <w:pStyle w:val="NormalWeb"/>
        <w:numPr>
          <w:ilvl w:val="0"/>
          <w:numId w:val="9"/>
        </w:numPr>
      </w:pPr>
      <w:r>
        <w:t xml:space="preserve">“Daily workflow” and “analyst ready snapshot” → clearly a </w:t>
      </w:r>
      <w:r>
        <w:rPr>
          <w:rStyle w:val="Strong"/>
          <w:rFonts w:eastAsiaTheme="majorEastAsia"/>
        </w:rPr>
        <w:t>research agent / automation</w:t>
      </w:r>
      <w:r>
        <w:t>, not a random script.</w:t>
      </w:r>
    </w:p>
    <w:p w14:paraId="201C4219" w14:textId="77777777" w:rsidR="00616953" w:rsidRDefault="00616953" w:rsidP="00616953">
      <w:pPr>
        <w:pStyle w:val="Heading3"/>
      </w:pPr>
      <w:r>
        <w:t>Bullet 2</w:t>
      </w:r>
    </w:p>
    <w:p w14:paraId="77207911" w14:textId="77777777" w:rsidR="00616953" w:rsidRDefault="00616953" w:rsidP="00616953">
      <w:pPr>
        <w:pStyle w:val="NormalWeb"/>
      </w:pPr>
      <w:r>
        <w:t xml:space="preserve">Building digest engine, an ingestion and ranking pipeline that produces daily and weekly reports and </w:t>
      </w:r>
      <w:proofErr w:type="gramStart"/>
      <w:r>
        <w:t>keeps run</w:t>
      </w:r>
      <w:proofErr w:type="gramEnd"/>
      <w:r>
        <w:t xml:space="preserve"> history for repeatable use.</w:t>
      </w:r>
    </w:p>
    <w:p w14:paraId="33D18606" w14:textId="77777777" w:rsidR="00616953" w:rsidRDefault="00616953" w:rsidP="00616953">
      <w:pPr>
        <w:pStyle w:val="NormalWeb"/>
        <w:numPr>
          <w:ilvl w:val="0"/>
          <w:numId w:val="10"/>
        </w:numPr>
      </w:pPr>
      <w:r>
        <w:t xml:space="preserve">Uses </w:t>
      </w:r>
      <w:r>
        <w:rPr>
          <w:rStyle w:val="Strong"/>
          <w:rFonts w:eastAsiaTheme="majorEastAsia"/>
        </w:rPr>
        <w:t>infra language</w:t>
      </w:r>
      <w:r>
        <w:t xml:space="preserve"> recruiters care about:</w:t>
      </w:r>
    </w:p>
    <w:p w14:paraId="080F6FF8" w14:textId="77777777" w:rsidR="00616953" w:rsidRDefault="00616953" w:rsidP="00616953">
      <w:pPr>
        <w:pStyle w:val="NormalWeb"/>
        <w:numPr>
          <w:ilvl w:val="1"/>
          <w:numId w:val="10"/>
        </w:numPr>
      </w:pPr>
      <w:r>
        <w:t>“</w:t>
      </w:r>
      <w:proofErr w:type="gramStart"/>
      <w:r>
        <w:t>ingestion</w:t>
      </w:r>
      <w:proofErr w:type="gramEnd"/>
      <w:r>
        <w:t xml:space="preserve"> and ranking pipeline”</w:t>
      </w:r>
    </w:p>
    <w:p w14:paraId="53474420" w14:textId="77777777" w:rsidR="00616953" w:rsidRDefault="00616953" w:rsidP="00616953">
      <w:pPr>
        <w:pStyle w:val="NormalWeb"/>
        <w:numPr>
          <w:ilvl w:val="1"/>
          <w:numId w:val="10"/>
        </w:numPr>
      </w:pPr>
      <w:r>
        <w:t>“</w:t>
      </w:r>
      <w:proofErr w:type="gramStart"/>
      <w:r>
        <w:t>run</w:t>
      </w:r>
      <w:proofErr w:type="gramEnd"/>
      <w:r>
        <w:t xml:space="preserve"> history”</w:t>
      </w:r>
    </w:p>
    <w:p w14:paraId="700D60F4" w14:textId="77777777" w:rsidR="00616953" w:rsidRDefault="00616953" w:rsidP="00616953">
      <w:pPr>
        <w:pStyle w:val="NormalWeb"/>
        <w:numPr>
          <w:ilvl w:val="1"/>
          <w:numId w:val="10"/>
        </w:numPr>
      </w:pPr>
      <w:r>
        <w:t>“</w:t>
      </w:r>
      <w:proofErr w:type="gramStart"/>
      <w:r>
        <w:t>repeatable</w:t>
      </w:r>
      <w:proofErr w:type="gramEnd"/>
      <w:r>
        <w:t xml:space="preserve"> use”</w:t>
      </w:r>
    </w:p>
    <w:p w14:paraId="4C4D6EF8" w14:textId="77777777" w:rsidR="00616953" w:rsidRDefault="00616953" w:rsidP="00616953">
      <w:pPr>
        <w:pStyle w:val="NormalWeb"/>
        <w:numPr>
          <w:ilvl w:val="0"/>
          <w:numId w:val="10"/>
        </w:numPr>
      </w:pPr>
      <w:r>
        <w:t>This screams: pipelines, idempotency, observability.</w:t>
      </w:r>
    </w:p>
    <w:p w14:paraId="51A70386" w14:textId="77777777" w:rsidR="00616953" w:rsidRDefault="00616953" w:rsidP="00616953">
      <w:pPr>
        <w:pStyle w:val="Heading3"/>
      </w:pPr>
      <w:r>
        <w:t>Bullet 3</w:t>
      </w:r>
    </w:p>
    <w:p w14:paraId="0F3F06F2" w14:textId="77777777" w:rsidR="00616953" w:rsidRDefault="00616953" w:rsidP="00616953">
      <w:pPr>
        <w:pStyle w:val="NormalWeb"/>
      </w:pPr>
      <w:r>
        <w:t>Shipping these as Python services with tests and a fast debug loop (</w:t>
      </w:r>
      <w:proofErr w:type="spellStart"/>
      <w:r>
        <w:t>FastAPI</w:t>
      </w:r>
      <w:proofErr w:type="spellEnd"/>
      <w:r>
        <w:t xml:space="preserve">, </w:t>
      </w:r>
      <w:proofErr w:type="spellStart"/>
      <w:r>
        <w:t>Pydantic</w:t>
      </w:r>
      <w:proofErr w:type="spellEnd"/>
      <w:r>
        <w:t xml:space="preserve">, SQLite, </w:t>
      </w:r>
      <w:proofErr w:type="spellStart"/>
      <w:r>
        <w:t>pytest</w:t>
      </w:r>
      <w:proofErr w:type="spellEnd"/>
      <w:r>
        <w:t>).</w:t>
      </w:r>
    </w:p>
    <w:p w14:paraId="7FFA2E87" w14:textId="77777777" w:rsidR="00616953" w:rsidRDefault="00616953" w:rsidP="00616953">
      <w:pPr>
        <w:pStyle w:val="NormalWeb"/>
        <w:numPr>
          <w:ilvl w:val="0"/>
          <w:numId w:val="11"/>
        </w:numPr>
      </w:pPr>
      <w:r>
        <w:t>“Shipping” → delivery, not hacking.</w:t>
      </w:r>
    </w:p>
    <w:p w14:paraId="3BD7EF39" w14:textId="77777777" w:rsidR="00616953" w:rsidRDefault="00616953" w:rsidP="00616953">
      <w:pPr>
        <w:pStyle w:val="NormalWeb"/>
        <w:numPr>
          <w:ilvl w:val="0"/>
          <w:numId w:val="11"/>
        </w:numPr>
      </w:pPr>
      <w:proofErr w:type="gramStart"/>
      <w:r>
        <w:t>“Python services” → not just notebooks, you’re</w:t>
      </w:r>
      <w:proofErr w:type="gramEnd"/>
      <w:r>
        <w:t xml:space="preserve"> thinking </w:t>
      </w:r>
      <w:proofErr w:type="gramStart"/>
      <w:r>
        <w:t>in</w:t>
      </w:r>
      <w:proofErr w:type="gramEnd"/>
      <w:r>
        <w:t xml:space="preserve"> deployable units.</w:t>
      </w:r>
    </w:p>
    <w:p w14:paraId="6601330C" w14:textId="77777777" w:rsidR="00616953" w:rsidRDefault="00616953" w:rsidP="00616953">
      <w:pPr>
        <w:pStyle w:val="NormalWeb"/>
        <w:numPr>
          <w:ilvl w:val="0"/>
          <w:numId w:val="11"/>
        </w:numPr>
      </w:pPr>
      <w:r>
        <w:t>Tech stack names are exactly the ones FDE/SE/CE managers like to see:</w:t>
      </w:r>
    </w:p>
    <w:p w14:paraId="57104F4A" w14:textId="77777777" w:rsidR="00616953" w:rsidRDefault="00616953" w:rsidP="00616953">
      <w:pPr>
        <w:pStyle w:val="NormalWeb"/>
        <w:numPr>
          <w:ilvl w:val="1"/>
          <w:numId w:val="11"/>
        </w:numPr>
      </w:pPr>
      <w:proofErr w:type="spellStart"/>
      <w:r>
        <w:t>FastAPI</w:t>
      </w:r>
      <w:proofErr w:type="spellEnd"/>
      <w:r>
        <w:t xml:space="preserve"> → web/service</w:t>
      </w:r>
    </w:p>
    <w:p w14:paraId="27BEB45C" w14:textId="77777777" w:rsidR="00616953" w:rsidRDefault="00616953" w:rsidP="00616953">
      <w:pPr>
        <w:pStyle w:val="NormalWeb"/>
        <w:numPr>
          <w:ilvl w:val="1"/>
          <w:numId w:val="11"/>
        </w:numPr>
      </w:pPr>
      <w:proofErr w:type="spellStart"/>
      <w:r>
        <w:t>Pydantic</w:t>
      </w:r>
      <w:proofErr w:type="spellEnd"/>
      <w:r>
        <w:t xml:space="preserve"> → schema + robustness</w:t>
      </w:r>
    </w:p>
    <w:p w14:paraId="5A19E52B" w14:textId="77777777" w:rsidR="00616953" w:rsidRDefault="00616953" w:rsidP="00616953">
      <w:pPr>
        <w:pStyle w:val="NormalWeb"/>
        <w:numPr>
          <w:ilvl w:val="1"/>
          <w:numId w:val="11"/>
        </w:numPr>
      </w:pPr>
      <w:proofErr w:type="spellStart"/>
      <w:r>
        <w:t>pytest</w:t>
      </w:r>
      <w:proofErr w:type="spellEnd"/>
      <w:r>
        <w:t xml:space="preserve"> → tests</w:t>
      </w:r>
    </w:p>
    <w:p w14:paraId="2E7981DB" w14:textId="77777777" w:rsidR="00616953" w:rsidRDefault="00616953" w:rsidP="00616953">
      <w:pPr>
        <w:pStyle w:val="NormalWeb"/>
        <w:numPr>
          <w:ilvl w:val="1"/>
          <w:numId w:val="11"/>
        </w:numPr>
      </w:pPr>
      <w:r>
        <w:t>SQLite → pragmatic storage</w:t>
      </w:r>
    </w:p>
    <w:p w14:paraId="0677833B" w14:textId="77777777" w:rsidR="00616953" w:rsidRDefault="00616953" w:rsidP="00616953">
      <w:pPr>
        <w:pStyle w:val="Heading3"/>
      </w:pPr>
      <w:r>
        <w:t>Bullet 4</w:t>
      </w:r>
    </w:p>
    <w:p w14:paraId="31F22BA7" w14:textId="77777777" w:rsidR="00616953" w:rsidRDefault="00616953" w:rsidP="00616953">
      <w:pPr>
        <w:pStyle w:val="NormalWeb"/>
      </w:pPr>
      <w:r>
        <w:t>Adding deployment habits: structured run logs, regression tests, and a lightweight evaluation harness to catch failures before demos and handoffs.</w:t>
      </w:r>
    </w:p>
    <w:p w14:paraId="32816881" w14:textId="77777777" w:rsidR="00616953" w:rsidRDefault="00616953" w:rsidP="00616953">
      <w:pPr>
        <w:pStyle w:val="NormalWeb"/>
        <w:numPr>
          <w:ilvl w:val="0"/>
          <w:numId w:val="12"/>
        </w:numPr>
      </w:pPr>
      <w:r>
        <w:t xml:space="preserve">This is the </w:t>
      </w:r>
      <w:r>
        <w:rPr>
          <w:rStyle w:val="Strong"/>
          <w:rFonts w:eastAsiaTheme="majorEastAsia"/>
        </w:rPr>
        <w:t>reliability story</w:t>
      </w:r>
      <w:r>
        <w:t>:</w:t>
      </w:r>
    </w:p>
    <w:p w14:paraId="2992F79A" w14:textId="77777777" w:rsidR="00616953" w:rsidRDefault="00616953" w:rsidP="00616953">
      <w:pPr>
        <w:pStyle w:val="NormalWeb"/>
        <w:numPr>
          <w:ilvl w:val="1"/>
          <w:numId w:val="12"/>
        </w:numPr>
      </w:pPr>
      <w:r>
        <w:t>“</w:t>
      </w:r>
      <w:proofErr w:type="gramStart"/>
      <w:r>
        <w:t>structured</w:t>
      </w:r>
      <w:proofErr w:type="gramEnd"/>
      <w:r>
        <w:t xml:space="preserve"> run logs” → observability</w:t>
      </w:r>
    </w:p>
    <w:p w14:paraId="0631A784" w14:textId="77777777" w:rsidR="00616953" w:rsidRDefault="00616953" w:rsidP="00616953">
      <w:pPr>
        <w:pStyle w:val="NormalWeb"/>
        <w:numPr>
          <w:ilvl w:val="1"/>
          <w:numId w:val="12"/>
        </w:numPr>
      </w:pPr>
      <w:r>
        <w:t>“</w:t>
      </w:r>
      <w:proofErr w:type="gramStart"/>
      <w:r>
        <w:t>regression</w:t>
      </w:r>
      <w:proofErr w:type="gramEnd"/>
      <w:r>
        <w:t xml:space="preserve"> tests” → stability</w:t>
      </w:r>
    </w:p>
    <w:p w14:paraId="39F41AE4" w14:textId="77777777" w:rsidR="00616953" w:rsidRDefault="00616953" w:rsidP="00616953">
      <w:pPr>
        <w:pStyle w:val="NormalWeb"/>
        <w:numPr>
          <w:ilvl w:val="1"/>
          <w:numId w:val="12"/>
        </w:numPr>
      </w:pPr>
      <w:r>
        <w:t>“</w:t>
      </w:r>
      <w:proofErr w:type="gramStart"/>
      <w:r>
        <w:t>evaluation</w:t>
      </w:r>
      <w:proofErr w:type="gramEnd"/>
      <w:r>
        <w:t xml:space="preserve"> harness” → correctness and guardrails</w:t>
      </w:r>
    </w:p>
    <w:p w14:paraId="64B86F8C" w14:textId="77777777" w:rsidR="00616953" w:rsidRDefault="00616953" w:rsidP="00616953">
      <w:pPr>
        <w:pStyle w:val="NormalWeb"/>
        <w:numPr>
          <w:ilvl w:val="0"/>
          <w:numId w:val="12"/>
        </w:numPr>
      </w:pPr>
      <w:r>
        <w:lastRenderedPageBreak/>
        <w:t>“</w:t>
      </w:r>
      <w:proofErr w:type="gramStart"/>
      <w:r>
        <w:t>before</w:t>
      </w:r>
      <w:proofErr w:type="gramEnd"/>
      <w:r>
        <w:t xml:space="preserve"> demos and handoffs” quietly says:</w:t>
      </w:r>
    </w:p>
    <w:p w14:paraId="129C3C15" w14:textId="77777777" w:rsidR="00616953" w:rsidRDefault="00616953" w:rsidP="00616953">
      <w:pPr>
        <w:pStyle w:val="NormalWeb"/>
        <w:numPr>
          <w:ilvl w:val="1"/>
          <w:numId w:val="12"/>
        </w:numPr>
      </w:pPr>
      <w:r>
        <w:t xml:space="preserve">you know </w:t>
      </w:r>
      <w:r>
        <w:rPr>
          <w:rStyle w:val="Strong"/>
          <w:rFonts w:eastAsiaTheme="majorEastAsia"/>
        </w:rPr>
        <w:t>customers</w:t>
      </w:r>
      <w:r>
        <w:t xml:space="preserve"> and </w:t>
      </w:r>
      <w:r>
        <w:rPr>
          <w:rStyle w:val="Strong"/>
          <w:rFonts w:eastAsiaTheme="majorEastAsia"/>
        </w:rPr>
        <w:t>stakeholders</w:t>
      </w:r>
      <w:r>
        <w:t xml:space="preserve"> will touch this</w:t>
      </w:r>
    </w:p>
    <w:p w14:paraId="0EB9AC87" w14:textId="77777777" w:rsidR="00616953" w:rsidRDefault="00616953" w:rsidP="00616953">
      <w:pPr>
        <w:pStyle w:val="NormalWeb"/>
        <w:numPr>
          <w:ilvl w:val="1"/>
          <w:numId w:val="12"/>
        </w:numPr>
      </w:pPr>
      <w:r>
        <w:t>you don’t ship opaque, flaky demos</w:t>
      </w:r>
    </w:p>
    <w:p w14:paraId="041C61AE" w14:textId="77777777" w:rsidR="00616953" w:rsidRDefault="00616953" w:rsidP="00616953">
      <w:pPr>
        <w:pStyle w:val="NormalWeb"/>
      </w:pPr>
      <w:r>
        <w:rPr>
          <w:rStyle w:val="Strong"/>
          <w:rFonts w:eastAsiaTheme="majorEastAsia"/>
        </w:rPr>
        <w:t>Net effect of the experience block:</w:t>
      </w:r>
    </w:p>
    <w:p w14:paraId="4FDC1140" w14:textId="77777777" w:rsidR="00616953" w:rsidRDefault="00616953" w:rsidP="00616953">
      <w:pPr>
        <w:pStyle w:val="NormalWeb"/>
      </w:pPr>
      <w:r>
        <w:t>Anyone in FDE / SE / CE / Applied AI sees:</w:t>
      </w:r>
    </w:p>
    <w:p w14:paraId="488E9133" w14:textId="77777777" w:rsidR="00616953" w:rsidRDefault="00616953" w:rsidP="00616953">
      <w:pPr>
        <w:pStyle w:val="NormalWeb"/>
      </w:pPr>
      <w:r>
        <w:t>“He’s already doing the work: scraping/ingestion, ranking, daily workflows, services, tests, logs, evals — and all in a domain he understands deeply.”</w:t>
      </w:r>
    </w:p>
    <w:p w14:paraId="20654046" w14:textId="77777777" w:rsidR="00616953" w:rsidRDefault="00616953" w:rsidP="00616953">
      <w:pPr>
        <w:pStyle w:val="NormalWeb"/>
      </w:pPr>
      <w:r>
        <w:t>Which is exactly what we want.</w:t>
      </w:r>
    </w:p>
    <w:p w14:paraId="675F82BC" w14:textId="77777777" w:rsidR="00616953" w:rsidRDefault="00616953" w:rsidP="00616953">
      <w:r>
        <w:pict w14:anchorId="14E19C85">
          <v:rect id="_x0000_i1028" style="width:0;height:1.5pt" o:hralign="center" o:hrstd="t" o:hr="t" fillcolor="#a0a0a0" stroked="f"/>
        </w:pict>
      </w:r>
    </w:p>
    <w:p w14:paraId="5627672C" w14:textId="77777777" w:rsidR="00616953" w:rsidRDefault="00616953" w:rsidP="00616953">
      <w:pPr>
        <w:pStyle w:val="Heading2"/>
      </w:pPr>
      <w:r>
        <w:t>5. How this all supports your target roles</w:t>
      </w:r>
    </w:p>
    <w:p w14:paraId="40ADED02" w14:textId="77777777" w:rsidR="00616953" w:rsidRDefault="00616953" w:rsidP="00616953">
      <w:pPr>
        <w:pStyle w:val="NormalWeb"/>
      </w:pPr>
      <w:r>
        <w:t>Across the profile, you’re optimized for:</w:t>
      </w:r>
    </w:p>
    <w:p w14:paraId="6B6A4063" w14:textId="77777777" w:rsidR="00616953" w:rsidRDefault="00616953" w:rsidP="00616953">
      <w:pPr>
        <w:pStyle w:val="NormalWeb"/>
        <w:numPr>
          <w:ilvl w:val="0"/>
          <w:numId w:val="13"/>
        </w:numPr>
      </w:pPr>
      <w:r>
        <w:rPr>
          <w:rStyle w:val="Strong"/>
          <w:rFonts w:eastAsiaTheme="majorEastAsia"/>
        </w:rPr>
        <w:t>Forward Deployed / Applied AI / Field Engineering</w:t>
      </w:r>
    </w:p>
    <w:p w14:paraId="66350DEC" w14:textId="77777777" w:rsidR="00616953" w:rsidRDefault="00616953" w:rsidP="00616953">
      <w:pPr>
        <w:pStyle w:val="NormalWeb"/>
        <w:numPr>
          <w:ilvl w:val="1"/>
          <w:numId w:val="13"/>
        </w:numPr>
      </w:pPr>
      <w:r>
        <w:t>“Applied AI Systems Builder”</w:t>
      </w:r>
    </w:p>
    <w:p w14:paraId="1C640F99" w14:textId="77777777" w:rsidR="00616953" w:rsidRDefault="00616953" w:rsidP="00616953">
      <w:pPr>
        <w:pStyle w:val="NormalWeb"/>
        <w:numPr>
          <w:ilvl w:val="1"/>
          <w:numId w:val="13"/>
        </w:numPr>
      </w:pPr>
      <w:r>
        <w:t>“</w:t>
      </w:r>
      <w:proofErr w:type="gramStart"/>
      <w:r>
        <w:t>deployment</w:t>
      </w:r>
      <w:proofErr w:type="gramEnd"/>
      <w:r>
        <w:t xml:space="preserve"> work”</w:t>
      </w:r>
    </w:p>
    <w:p w14:paraId="45B71389" w14:textId="77777777" w:rsidR="00616953" w:rsidRDefault="00616953" w:rsidP="00616953">
      <w:pPr>
        <w:pStyle w:val="NormalWeb"/>
        <w:numPr>
          <w:ilvl w:val="1"/>
          <w:numId w:val="13"/>
        </w:numPr>
      </w:pPr>
      <w:r>
        <w:t>“</w:t>
      </w:r>
      <w:proofErr w:type="gramStart"/>
      <w:r>
        <w:t>end</w:t>
      </w:r>
      <w:proofErr w:type="gramEnd"/>
      <w:r>
        <w:t xml:space="preserve"> to end delivery ownership”</w:t>
      </w:r>
    </w:p>
    <w:p w14:paraId="1B753607" w14:textId="77777777" w:rsidR="00616953" w:rsidRDefault="00616953" w:rsidP="00616953">
      <w:pPr>
        <w:pStyle w:val="NormalWeb"/>
        <w:numPr>
          <w:ilvl w:val="1"/>
          <w:numId w:val="13"/>
        </w:numPr>
      </w:pPr>
      <w:r>
        <w:t>services + tests + logging + evals</w:t>
      </w:r>
    </w:p>
    <w:p w14:paraId="7AA67A6A" w14:textId="77777777" w:rsidR="00616953" w:rsidRDefault="00616953" w:rsidP="00616953">
      <w:pPr>
        <w:pStyle w:val="NormalWeb"/>
        <w:numPr>
          <w:ilvl w:val="0"/>
          <w:numId w:val="13"/>
        </w:numPr>
      </w:pPr>
      <w:r>
        <w:rPr>
          <w:rStyle w:val="Strong"/>
          <w:rFonts w:eastAsiaTheme="majorEastAsia"/>
        </w:rPr>
        <w:t>Solutions Engineer / Customer Engineer</w:t>
      </w:r>
    </w:p>
    <w:p w14:paraId="5FB32679" w14:textId="77777777" w:rsidR="00616953" w:rsidRDefault="00616953" w:rsidP="00616953">
      <w:pPr>
        <w:pStyle w:val="NormalWeb"/>
        <w:numPr>
          <w:ilvl w:val="1"/>
          <w:numId w:val="13"/>
        </w:numPr>
      </w:pPr>
      <w:r>
        <w:t xml:space="preserve">Talk of </w:t>
      </w:r>
      <w:r>
        <w:rPr>
          <w:rStyle w:val="Strong"/>
          <w:rFonts w:eastAsiaTheme="majorEastAsia"/>
        </w:rPr>
        <w:t>workflows</w:t>
      </w:r>
      <w:r>
        <w:t xml:space="preserve">, </w:t>
      </w:r>
      <w:r>
        <w:rPr>
          <w:rStyle w:val="Strong"/>
          <w:rFonts w:eastAsiaTheme="majorEastAsia"/>
        </w:rPr>
        <w:t>daily tools</w:t>
      </w:r>
      <w:r>
        <w:t xml:space="preserve">, </w:t>
      </w:r>
      <w:r>
        <w:rPr>
          <w:rStyle w:val="Strong"/>
          <w:rFonts w:eastAsiaTheme="majorEastAsia"/>
        </w:rPr>
        <w:t>demos</w:t>
      </w:r>
      <w:r>
        <w:t xml:space="preserve">, </w:t>
      </w:r>
      <w:r>
        <w:rPr>
          <w:rStyle w:val="Strong"/>
          <w:rFonts w:eastAsiaTheme="majorEastAsia"/>
        </w:rPr>
        <w:t>hand-offs</w:t>
      </w:r>
    </w:p>
    <w:p w14:paraId="76D7D46F" w14:textId="77777777" w:rsidR="00616953" w:rsidRDefault="00616953" w:rsidP="00616953">
      <w:pPr>
        <w:pStyle w:val="NormalWeb"/>
        <w:numPr>
          <w:ilvl w:val="1"/>
          <w:numId w:val="13"/>
        </w:numPr>
      </w:pPr>
      <w:r>
        <w:t>Ownership of both technical side and domain context</w:t>
      </w:r>
    </w:p>
    <w:p w14:paraId="50FD966B" w14:textId="77777777" w:rsidR="00616953" w:rsidRDefault="00616953" w:rsidP="00616953">
      <w:pPr>
        <w:pStyle w:val="NormalWeb"/>
        <w:numPr>
          <w:ilvl w:val="0"/>
          <w:numId w:val="13"/>
        </w:numPr>
      </w:pPr>
      <w:r>
        <w:rPr>
          <w:rStyle w:val="Strong"/>
          <w:rFonts w:eastAsiaTheme="majorEastAsia"/>
        </w:rPr>
        <w:t>Quant + AI hybrid / internal AI for funds</w:t>
      </w:r>
    </w:p>
    <w:p w14:paraId="2B805685" w14:textId="77777777" w:rsidR="00616953" w:rsidRDefault="00616953" w:rsidP="00616953">
      <w:pPr>
        <w:pStyle w:val="NormalWeb"/>
        <w:numPr>
          <w:ilvl w:val="1"/>
          <w:numId w:val="13"/>
        </w:numPr>
      </w:pPr>
      <w:r>
        <w:t>vol &amp; quant PM</w:t>
      </w:r>
    </w:p>
    <w:p w14:paraId="75840960" w14:textId="77777777" w:rsidR="00616953" w:rsidRDefault="00616953" w:rsidP="00616953">
      <w:pPr>
        <w:pStyle w:val="NormalWeb"/>
        <w:numPr>
          <w:ilvl w:val="1"/>
          <w:numId w:val="13"/>
        </w:numPr>
      </w:pPr>
      <w:r>
        <w:t>statistical modeling, systematic research</w:t>
      </w:r>
    </w:p>
    <w:p w14:paraId="656898A4" w14:textId="77777777" w:rsidR="00616953" w:rsidRDefault="00616953" w:rsidP="00616953">
      <w:pPr>
        <w:pStyle w:val="NormalWeb"/>
        <w:numPr>
          <w:ilvl w:val="1"/>
          <w:numId w:val="13"/>
        </w:numPr>
      </w:pPr>
      <w:r>
        <w:t>Morning Report + digest engine as research agents</w:t>
      </w:r>
    </w:p>
    <w:p w14:paraId="78B4B3A6" w14:textId="77777777" w:rsidR="00616953" w:rsidRDefault="00616953" w:rsidP="00616953">
      <w:pPr>
        <w:pStyle w:val="NormalWeb"/>
        <w:numPr>
          <w:ilvl w:val="0"/>
          <w:numId w:val="13"/>
        </w:numPr>
      </w:pPr>
      <w:r>
        <w:rPr>
          <w:rStyle w:val="Strong"/>
          <w:rFonts w:eastAsiaTheme="majorEastAsia"/>
        </w:rPr>
        <w:t>FS-focused AI companies (</w:t>
      </w:r>
      <w:proofErr w:type="spellStart"/>
      <w:r>
        <w:rPr>
          <w:rStyle w:val="Strong"/>
          <w:rFonts w:eastAsiaTheme="majorEastAsia"/>
        </w:rPr>
        <w:t>Hebbia</w:t>
      </w:r>
      <w:proofErr w:type="spellEnd"/>
      <w:r>
        <w:rPr>
          <w:rStyle w:val="Strong"/>
          <w:rFonts w:eastAsiaTheme="majorEastAsia"/>
        </w:rPr>
        <w:t xml:space="preserve"> / </w:t>
      </w:r>
      <w:proofErr w:type="spellStart"/>
      <w:r>
        <w:rPr>
          <w:rStyle w:val="Strong"/>
          <w:rFonts w:eastAsiaTheme="majorEastAsia"/>
        </w:rPr>
        <w:t>AlphaSense</w:t>
      </w:r>
      <w:proofErr w:type="spellEnd"/>
      <w:r>
        <w:rPr>
          <w:rStyle w:val="Strong"/>
          <w:rFonts w:eastAsiaTheme="majorEastAsia"/>
        </w:rPr>
        <w:t xml:space="preserve"> / similar)</w:t>
      </w:r>
    </w:p>
    <w:p w14:paraId="475CF2F9" w14:textId="77777777" w:rsidR="00616953" w:rsidRDefault="00616953" w:rsidP="00616953">
      <w:pPr>
        <w:pStyle w:val="NormalWeb"/>
        <w:numPr>
          <w:ilvl w:val="1"/>
          <w:numId w:val="13"/>
        </w:numPr>
      </w:pPr>
      <w:r>
        <w:t>PM background + Morning Report style tool</w:t>
      </w:r>
    </w:p>
    <w:p w14:paraId="53E2041C" w14:textId="77777777" w:rsidR="00616953" w:rsidRDefault="00616953" w:rsidP="00616953">
      <w:pPr>
        <w:pStyle w:val="NormalWeb"/>
        <w:numPr>
          <w:ilvl w:val="1"/>
          <w:numId w:val="13"/>
        </w:numPr>
      </w:pPr>
      <w:r>
        <w:t xml:space="preserve">clear, credible </w:t>
      </w:r>
      <w:r>
        <w:rPr>
          <w:rStyle w:val="Strong"/>
          <w:rFonts w:eastAsiaTheme="majorEastAsia"/>
        </w:rPr>
        <w:t>research automation</w:t>
      </w:r>
      <w:r>
        <w:t xml:space="preserve"> story</w:t>
      </w:r>
    </w:p>
    <w:p w14:paraId="20C49538" w14:textId="77777777" w:rsidR="00616953" w:rsidRDefault="00616953" w:rsidP="00616953">
      <w:pPr>
        <w:pStyle w:val="NormalWeb"/>
      </w:pPr>
      <w:r>
        <w:t xml:space="preserve">And you do all of that </w:t>
      </w:r>
      <w:r>
        <w:rPr>
          <w:rStyle w:val="Strong"/>
          <w:rFonts w:eastAsiaTheme="majorEastAsia"/>
        </w:rPr>
        <w:t>without</w:t>
      </w:r>
      <w:r>
        <w:t>:</w:t>
      </w:r>
    </w:p>
    <w:p w14:paraId="309D402A" w14:textId="77777777" w:rsidR="00616953" w:rsidRDefault="00616953" w:rsidP="00616953">
      <w:pPr>
        <w:pStyle w:val="NormalWeb"/>
        <w:numPr>
          <w:ilvl w:val="0"/>
          <w:numId w:val="14"/>
        </w:numPr>
      </w:pPr>
      <w:r>
        <w:t>sounding junior (“learning to code in Python”)</w:t>
      </w:r>
    </w:p>
    <w:p w14:paraId="1BB3554A" w14:textId="77777777" w:rsidR="00616953" w:rsidRDefault="00616953" w:rsidP="00616953">
      <w:pPr>
        <w:pStyle w:val="NormalWeb"/>
        <w:numPr>
          <w:ilvl w:val="0"/>
          <w:numId w:val="14"/>
        </w:numPr>
      </w:pPr>
      <w:r>
        <w:t>sounding desperate (“I’m looking for roles in…”)</w:t>
      </w:r>
    </w:p>
    <w:p w14:paraId="49DBBD0B" w14:textId="77777777" w:rsidR="00616953" w:rsidRDefault="00616953" w:rsidP="00616953">
      <w:pPr>
        <w:pStyle w:val="NormalWeb"/>
        <w:numPr>
          <w:ilvl w:val="0"/>
          <w:numId w:val="14"/>
        </w:numPr>
      </w:pPr>
      <w:r>
        <w:t>over-explaining tech details in the About (they live in Experience, where they belong)</w:t>
      </w:r>
    </w:p>
    <w:p w14:paraId="0DF01B94" w14:textId="77777777" w:rsidR="00616953" w:rsidRDefault="00616953" w:rsidP="00616953">
      <w:r>
        <w:pict w14:anchorId="2E3E5D9A">
          <v:rect id="_x0000_i1029" style="width:0;height:1.5pt" o:hralign="center" o:hrstd="t" o:hr="t" fillcolor="#a0a0a0" stroked="f"/>
        </w:pict>
      </w:r>
    </w:p>
    <w:p w14:paraId="4F5EA24E" w14:textId="77777777" w:rsidR="00616953" w:rsidRDefault="00616953" w:rsidP="00616953">
      <w:pPr>
        <w:pStyle w:val="NormalWeb"/>
      </w:pPr>
      <w:r>
        <w:t>So yes: this final setup is exactly what you want—</w:t>
      </w:r>
    </w:p>
    <w:p w14:paraId="7C85643F" w14:textId="77777777" w:rsidR="00616953" w:rsidRDefault="00616953" w:rsidP="00616953">
      <w:pPr>
        <w:pStyle w:val="NormalWeb"/>
        <w:numPr>
          <w:ilvl w:val="0"/>
          <w:numId w:val="15"/>
        </w:numPr>
      </w:pPr>
      <w:r>
        <w:t>AI-first headline with your volatility edge</w:t>
      </w:r>
    </w:p>
    <w:p w14:paraId="2463C3E4" w14:textId="77777777" w:rsidR="00616953" w:rsidRDefault="00616953" w:rsidP="00616953">
      <w:pPr>
        <w:pStyle w:val="NormalWeb"/>
        <w:numPr>
          <w:ilvl w:val="0"/>
          <w:numId w:val="15"/>
        </w:numPr>
      </w:pPr>
      <w:r>
        <w:lastRenderedPageBreak/>
        <w:t>About that cleanly narrates PM → systems → intentional AI shift</w:t>
      </w:r>
    </w:p>
    <w:p w14:paraId="225ED72C" w14:textId="77777777" w:rsidR="00616953" w:rsidRDefault="00616953" w:rsidP="00616953">
      <w:pPr>
        <w:pStyle w:val="NormalWeb"/>
        <w:numPr>
          <w:ilvl w:val="0"/>
          <w:numId w:val="15"/>
        </w:numPr>
      </w:pPr>
      <w:r>
        <w:t xml:space="preserve">Experience that proves you’re </w:t>
      </w:r>
      <w:proofErr w:type="gramStart"/>
      <w:r>
        <w:t>actually building</w:t>
      </w:r>
      <w:proofErr w:type="gramEnd"/>
      <w:r>
        <w:t xml:space="preserve"> and shipping AI workflows</w:t>
      </w:r>
    </w:p>
    <w:p w14:paraId="2B71888E" w14:textId="77777777" w:rsidR="00616953" w:rsidRDefault="00616953" w:rsidP="00616953">
      <w:pPr>
        <w:pStyle w:val="NormalWeb"/>
      </w:pPr>
      <w:r>
        <w:t>From here, the leverage is reaching out to the right companies and letting this profile do its job when they click through.</w:t>
      </w:r>
    </w:p>
    <w:p w14:paraId="18FA2541" w14:textId="77777777" w:rsidR="00616953" w:rsidRPr="004952D3" w:rsidRDefault="00616953" w:rsidP="00616953">
      <w:pPr>
        <w:rPr>
          <w:rFonts w:ascii="Segoe UI" w:hAnsi="Segoe UI" w:cs="Segoe UI"/>
          <w:shd w:val="clear" w:color="auto" w:fill="FFFFFF"/>
        </w:rPr>
      </w:pPr>
    </w:p>
    <w:sectPr w:rsidR="00616953" w:rsidRPr="004952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DEF"/>
    <w:multiLevelType w:val="multilevel"/>
    <w:tmpl w:val="FD00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87E2B"/>
    <w:multiLevelType w:val="multilevel"/>
    <w:tmpl w:val="2096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E7B78"/>
    <w:multiLevelType w:val="multilevel"/>
    <w:tmpl w:val="DF045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A4E9C"/>
    <w:multiLevelType w:val="multilevel"/>
    <w:tmpl w:val="FC18E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37496"/>
    <w:multiLevelType w:val="multilevel"/>
    <w:tmpl w:val="BB8A1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F01205"/>
    <w:multiLevelType w:val="multilevel"/>
    <w:tmpl w:val="D73E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B70AC"/>
    <w:multiLevelType w:val="multilevel"/>
    <w:tmpl w:val="A64E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7C526A"/>
    <w:multiLevelType w:val="multilevel"/>
    <w:tmpl w:val="F772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17793C"/>
    <w:multiLevelType w:val="multilevel"/>
    <w:tmpl w:val="9E2A4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C964B2"/>
    <w:multiLevelType w:val="multilevel"/>
    <w:tmpl w:val="876A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5C348B"/>
    <w:multiLevelType w:val="multilevel"/>
    <w:tmpl w:val="E3BE7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D509BC"/>
    <w:multiLevelType w:val="hybridMultilevel"/>
    <w:tmpl w:val="A54AAF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E13B15"/>
    <w:multiLevelType w:val="multilevel"/>
    <w:tmpl w:val="B3FA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465D55"/>
    <w:multiLevelType w:val="multilevel"/>
    <w:tmpl w:val="A3B4A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A96F2B"/>
    <w:multiLevelType w:val="hybridMultilevel"/>
    <w:tmpl w:val="D60C1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E9180C"/>
    <w:multiLevelType w:val="multilevel"/>
    <w:tmpl w:val="65EC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8504B2"/>
    <w:multiLevelType w:val="multilevel"/>
    <w:tmpl w:val="A74C8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771F9D"/>
    <w:multiLevelType w:val="multilevel"/>
    <w:tmpl w:val="FC2E1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B67330"/>
    <w:multiLevelType w:val="hybridMultilevel"/>
    <w:tmpl w:val="A0DA7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3E36E8"/>
    <w:multiLevelType w:val="multilevel"/>
    <w:tmpl w:val="1DB0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AB049B"/>
    <w:multiLevelType w:val="multilevel"/>
    <w:tmpl w:val="A3F8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834EEB"/>
    <w:multiLevelType w:val="multilevel"/>
    <w:tmpl w:val="A86C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04366C"/>
    <w:multiLevelType w:val="multilevel"/>
    <w:tmpl w:val="00A64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74230D"/>
    <w:multiLevelType w:val="multilevel"/>
    <w:tmpl w:val="A312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F40E75"/>
    <w:multiLevelType w:val="multilevel"/>
    <w:tmpl w:val="B806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9469104">
    <w:abstractNumId w:val="21"/>
  </w:num>
  <w:num w:numId="2" w16cid:durableId="1209336530">
    <w:abstractNumId w:val="14"/>
  </w:num>
  <w:num w:numId="3" w16cid:durableId="84543987">
    <w:abstractNumId w:val="11"/>
  </w:num>
  <w:num w:numId="4" w16cid:durableId="597101757">
    <w:abstractNumId w:val="18"/>
  </w:num>
  <w:num w:numId="5" w16cid:durableId="296493970">
    <w:abstractNumId w:val="0"/>
  </w:num>
  <w:num w:numId="6" w16cid:durableId="1334531658">
    <w:abstractNumId w:val="3"/>
  </w:num>
  <w:num w:numId="7" w16cid:durableId="838695211">
    <w:abstractNumId w:val="2"/>
  </w:num>
  <w:num w:numId="8" w16cid:durableId="1178273166">
    <w:abstractNumId w:val="8"/>
  </w:num>
  <w:num w:numId="9" w16cid:durableId="333150214">
    <w:abstractNumId w:val="12"/>
  </w:num>
  <w:num w:numId="10" w16cid:durableId="426466699">
    <w:abstractNumId w:val="16"/>
  </w:num>
  <w:num w:numId="11" w16cid:durableId="383063776">
    <w:abstractNumId w:val="17"/>
  </w:num>
  <w:num w:numId="12" w16cid:durableId="991564632">
    <w:abstractNumId w:val="13"/>
  </w:num>
  <w:num w:numId="13" w16cid:durableId="1869446427">
    <w:abstractNumId w:val="10"/>
  </w:num>
  <w:num w:numId="14" w16cid:durableId="1620602829">
    <w:abstractNumId w:val="9"/>
  </w:num>
  <w:num w:numId="15" w16cid:durableId="434135780">
    <w:abstractNumId w:val="15"/>
  </w:num>
  <w:num w:numId="16" w16cid:durableId="888420986">
    <w:abstractNumId w:val="19"/>
  </w:num>
  <w:num w:numId="17" w16cid:durableId="545917761">
    <w:abstractNumId w:val="4"/>
  </w:num>
  <w:num w:numId="18" w16cid:durableId="538712164">
    <w:abstractNumId w:val="20"/>
  </w:num>
  <w:num w:numId="19" w16cid:durableId="1330718871">
    <w:abstractNumId w:val="23"/>
  </w:num>
  <w:num w:numId="20" w16cid:durableId="1270435538">
    <w:abstractNumId w:val="22"/>
  </w:num>
  <w:num w:numId="21" w16cid:durableId="898518233">
    <w:abstractNumId w:val="1"/>
  </w:num>
  <w:num w:numId="22" w16cid:durableId="148908015">
    <w:abstractNumId w:val="5"/>
  </w:num>
  <w:num w:numId="23" w16cid:durableId="552468702">
    <w:abstractNumId w:val="7"/>
  </w:num>
  <w:num w:numId="24" w16cid:durableId="459080310">
    <w:abstractNumId w:val="24"/>
  </w:num>
  <w:num w:numId="25" w16cid:durableId="19906713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583"/>
    <w:rsid w:val="000458E1"/>
    <w:rsid w:val="000B48CD"/>
    <w:rsid w:val="000B51C0"/>
    <w:rsid w:val="0018331C"/>
    <w:rsid w:val="001D6583"/>
    <w:rsid w:val="0022194A"/>
    <w:rsid w:val="002A67D3"/>
    <w:rsid w:val="002E73CE"/>
    <w:rsid w:val="00301673"/>
    <w:rsid w:val="00340B21"/>
    <w:rsid w:val="00414C95"/>
    <w:rsid w:val="004952D3"/>
    <w:rsid w:val="0050236B"/>
    <w:rsid w:val="00616953"/>
    <w:rsid w:val="006B5AA5"/>
    <w:rsid w:val="008A28BA"/>
    <w:rsid w:val="00BD76F4"/>
    <w:rsid w:val="00D62332"/>
    <w:rsid w:val="00E00A7F"/>
    <w:rsid w:val="00F55C20"/>
    <w:rsid w:val="00F73A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12763"/>
  <w15:chartTrackingRefBased/>
  <w15:docId w15:val="{C6096BD5-662C-4E04-803C-E137D61E2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5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5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5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5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5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5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5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5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5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5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5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5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5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5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5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5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5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583"/>
    <w:rPr>
      <w:rFonts w:eastAsiaTheme="majorEastAsia" w:cstheme="majorBidi"/>
      <w:color w:val="272727" w:themeColor="text1" w:themeTint="D8"/>
    </w:rPr>
  </w:style>
  <w:style w:type="paragraph" w:styleId="Title">
    <w:name w:val="Title"/>
    <w:basedOn w:val="Normal"/>
    <w:next w:val="Normal"/>
    <w:link w:val="TitleChar"/>
    <w:uiPriority w:val="10"/>
    <w:qFormat/>
    <w:rsid w:val="001D65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5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5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5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583"/>
    <w:pPr>
      <w:spacing w:before="160"/>
      <w:jc w:val="center"/>
    </w:pPr>
    <w:rPr>
      <w:i/>
      <w:iCs/>
      <w:color w:val="404040" w:themeColor="text1" w:themeTint="BF"/>
    </w:rPr>
  </w:style>
  <w:style w:type="character" w:customStyle="1" w:styleId="QuoteChar">
    <w:name w:val="Quote Char"/>
    <w:basedOn w:val="DefaultParagraphFont"/>
    <w:link w:val="Quote"/>
    <w:uiPriority w:val="29"/>
    <w:rsid w:val="001D6583"/>
    <w:rPr>
      <w:i/>
      <w:iCs/>
      <w:color w:val="404040" w:themeColor="text1" w:themeTint="BF"/>
    </w:rPr>
  </w:style>
  <w:style w:type="paragraph" w:styleId="ListParagraph">
    <w:name w:val="List Paragraph"/>
    <w:basedOn w:val="Normal"/>
    <w:uiPriority w:val="34"/>
    <w:qFormat/>
    <w:rsid w:val="001D6583"/>
    <w:pPr>
      <w:ind w:left="720"/>
      <w:contextualSpacing/>
    </w:pPr>
  </w:style>
  <w:style w:type="character" w:styleId="IntenseEmphasis">
    <w:name w:val="Intense Emphasis"/>
    <w:basedOn w:val="DefaultParagraphFont"/>
    <w:uiPriority w:val="21"/>
    <w:qFormat/>
    <w:rsid w:val="001D6583"/>
    <w:rPr>
      <w:i/>
      <w:iCs/>
      <w:color w:val="0F4761" w:themeColor="accent1" w:themeShade="BF"/>
    </w:rPr>
  </w:style>
  <w:style w:type="paragraph" w:styleId="IntenseQuote">
    <w:name w:val="Intense Quote"/>
    <w:basedOn w:val="Normal"/>
    <w:next w:val="Normal"/>
    <w:link w:val="IntenseQuoteChar"/>
    <w:uiPriority w:val="30"/>
    <w:qFormat/>
    <w:rsid w:val="001D65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583"/>
    <w:rPr>
      <w:i/>
      <w:iCs/>
      <w:color w:val="0F4761" w:themeColor="accent1" w:themeShade="BF"/>
    </w:rPr>
  </w:style>
  <w:style w:type="character" w:styleId="IntenseReference">
    <w:name w:val="Intense Reference"/>
    <w:basedOn w:val="DefaultParagraphFont"/>
    <w:uiPriority w:val="32"/>
    <w:qFormat/>
    <w:rsid w:val="001D6583"/>
    <w:rPr>
      <w:b/>
      <w:bCs/>
      <w:smallCaps/>
      <w:color w:val="0F4761" w:themeColor="accent1" w:themeShade="BF"/>
      <w:spacing w:val="5"/>
    </w:rPr>
  </w:style>
  <w:style w:type="paragraph" w:styleId="NormalWeb">
    <w:name w:val="Normal (Web)"/>
    <w:basedOn w:val="Normal"/>
    <w:uiPriority w:val="99"/>
    <w:unhideWhenUsed/>
    <w:rsid w:val="001D658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D6583"/>
    <w:rPr>
      <w:b/>
      <w:bCs/>
    </w:rPr>
  </w:style>
  <w:style w:type="character" w:styleId="Emphasis">
    <w:name w:val="Emphasis"/>
    <w:basedOn w:val="DefaultParagraphFont"/>
    <w:uiPriority w:val="20"/>
    <w:qFormat/>
    <w:rsid w:val="0061695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11</Pages>
  <Words>2693</Words>
  <Characters>12604</Characters>
  <Application>Microsoft Office Word</Application>
  <DocSecurity>0</DocSecurity>
  <Lines>340</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Milano</dc:creator>
  <cp:keywords/>
  <dc:description/>
  <cp:lastModifiedBy>Patrick Milano</cp:lastModifiedBy>
  <cp:revision>1</cp:revision>
  <dcterms:created xsi:type="dcterms:W3CDTF">2026-01-08T17:00:00Z</dcterms:created>
  <dcterms:modified xsi:type="dcterms:W3CDTF">2026-01-08T19:59:00Z</dcterms:modified>
</cp:coreProperties>
</file>