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color w:val="222222"/>
          <w:sz w:val="20"/>
          <w:szCs w:val="20"/>
          <w:highlight w:val="white"/>
          <w:u w:val="single"/>
        </w:rPr>
      </w:pPr>
      <w:r w:rsidDel="00000000" w:rsidR="00000000" w:rsidRPr="00000000">
        <w:rPr>
          <w:b w:val="1"/>
          <w:color w:val="222222"/>
          <w:sz w:val="20"/>
          <w:szCs w:val="20"/>
          <w:highlight w:val="white"/>
          <w:u w:val="single"/>
          <w:rtl w:val="0"/>
        </w:rPr>
        <w:t xml:space="preserve">References for P-Abundance Data</w:t>
      </w:r>
    </w:p>
    <w:p w:rsidR="00000000" w:rsidDel="00000000" w:rsidP="00000000" w:rsidRDefault="00000000" w:rsidRPr="00000000" w14:paraId="00000002">
      <w:pPr>
        <w:numPr>
          <w:ilvl w:val="0"/>
          <w:numId w:val="1"/>
        </w:numPr>
        <w:ind w:left="720" w:hanging="360"/>
        <w:rPr>
          <w:u w:val="none"/>
        </w:rPr>
      </w:pPr>
      <w:r w:rsidDel="00000000" w:rsidR="00000000" w:rsidRPr="00000000">
        <w:rPr>
          <w:color w:val="222222"/>
          <w:sz w:val="20"/>
          <w:szCs w:val="20"/>
          <w:highlight w:val="white"/>
          <w:rtl w:val="0"/>
        </w:rPr>
        <w:t xml:space="preserve">Alexander, Brian W., et al. "Continentally-derived solutes in shallow Archean seawater: rare earth element and Nd isotope evidence in iron formation from the 2.9 Ga Pongola Supergroup, South Africa." </w:t>
      </w:r>
      <w:r w:rsidDel="00000000" w:rsidR="00000000" w:rsidRPr="00000000">
        <w:rPr>
          <w:i w:val="1"/>
          <w:color w:val="222222"/>
          <w:sz w:val="20"/>
          <w:szCs w:val="20"/>
          <w:highlight w:val="white"/>
          <w:rtl w:val="0"/>
        </w:rPr>
        <w:t xml:space="preserve">Geochimica et Cosmochimica Acta</w:t>
      </w:r>
      <w:r w:rsidDel="00000000" w:rsidR="00000000" w:rsidRPr="00000000">
        <w:rPr>
          <w:color w:val="222222"/>
          <w:sz w:val="20"/>
          <w:szCs w:val="20"/>
          <w:highlight w:val="white"/>
          <w:rtl w:val="0"/>
        </w:rPr>
        <w:t xml:space="preserve">72.2 (2008): 378-394.</w:t>
      </w:r>
    </w:p>
    <w:p w:rsidR="00000000" w:rsidDel="00000000" w:rsidP="00000000" w:rsidRDefault="00000000" w:rsidRPr="00000000" w14:paraId="00000003">
      <w:pPr>
        <w:numPr>
          <w:ilvl w:val="0"/>
          <w:numId w:val="1"/>
        </w:numPr>
        <w:ind w:left="720" w:hanging="360"/>
        <w:rPr>
          <w:u w:val="none"/>
        </w:rPr>
      </w:pPr>
      <w:r w:rsidDel="00000000" w:rsidR="00000000" w:rsidRPr="00000000">
        <w:rPr>
          <w:color w:val="222222"/>
          <w:sz w:val="20"/>
          <w:szCs w:val="20"/>
          <w:highlight w:val="white"/>
          <w:rtl w:val="0"/>
        </w:rPr>
        <w:t xml:space="preserve">Alibert, Chantal, and Malcolm T. McCulloch. "Rare earth element and neodymium isotopic compositions of the banded iron-formations and associated shales from Hamersley, Western Australia." </w:t>
      </w:r>
      <w:r w:rsidDel="00000000" w:rsidR="00000000" w:rsidRPr="00000000">
        <w:rPr>
          <w:i w:val="1"/>
          <w:color w:val="222222"/>
          <w:sz w:val="20"/>
          <w:szCs w:val="20"/>
          <w:highlight w:val="white"/>
          <w:rtl w:val="0"/>
        </w:rPr>
        <w:t xml:space="preserve">Geochimica et Cosmochimica Acta</w:t>
      </w:r>
      <w:r w:rsidDel="00000000" w:rsidR="00000000" w:rsidRPr="00000000">
        <w:rPr>
          <w:color w:val="222222"/>
          <w:sz w:val="20"/>
          <w:szCs w:val="20"/>
          <w:highlight w:val="white"/>
          <w:rtl w:val="0"/>
        </w:rPr>
        <w:t xml:space="preserve"> 57.1 (1993): 187-204.</w:t>
      </w:r>
    </w:p>
    <w:p w:rsidR="00000000" w:rsidDel="00000000" w:rsidP="00000000" w:rsidRDefault="00000000" w:rsidRPr="00000000" w14:paraId="00000004">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Bolhar, Robert, et al. "The U-Pb, Hf and O isotopic record of ancient detrital zircons in Zimbabwean sediments-formation, reworking and nature of early Archaean crust." </w:t>
      </w:r>
      <w:r w:rsidDel="00000000" w:rsidR="00000000" w:rsidRPr="00000000">
        <w:rPr>
          <w:i w:val="1"/>
          <w:color w:val="222222"/>
          <w:sz w:val="20"/>
          <w:szCs w:val="20"/>
          <w:highlight w:val="white"/>
          <w:rtl w:val="0"/>
        </w:rPr>
        <w:t xml:space="preserve">EGU General Assembly Conference Abstracts</w:t>
      </w:r>
      <w:r w:rsidDel="00000000" w:rsidR="00000000" w:rsidRPr="00000000">
        <w:rPr>
          <w:color w:val="222222"/>
          <w:sz w:val="20"/>
          <w:szCs w:val="20"/>
          <w:highlight w:val="white"/>
          <w:rtl w:val="0"/>
        </w:rPr>
        <w:t xml:space="preserve">. Vol. 16. 2014.</w:t>
      </w:r>
    </w:p>
    <w:p w:rsidR="00000000" w:rsidDel="00000000" w:rsidP="00000000" w:rsidRDefault="00000000" w:rsidRPr="00000000" w14:paraId="00000005">
      <w:pPr>
        <w:numPr>
          <w:ilvl w:val="0"/>
          <w:numId w:val="1"/>
        </w:numPr>
        <w:ind w:left="720" w:hanging="360"/>
        <w:rPr>
          <w:u w:val="none"/>
        </w:rPr>
      </w:pPr>
      <w:r w:rsidDel="00000000" w:rsidR="00000000" w:rsidRPr="00000000">
        <w:rPr>
          <w:color w:val="222222"/>
          <w:sz w:val="20"/>
          <w:szCs w:val="20"/>
          <w:highlight w:val="white"/>
          <w:rtl w:val="0"/>
        </w:rPr>
        <w:t xml:space="preserve">Cameron, E. M., and R. M. Garrels. "Geochemical compositions of some Precambrian shales from the Canadian Shield." </w:t>
      </w:r>
      <w:r w:rsidDel="00000000" w:rsidR="00000000" w:rsidRPr="00000000">
        <w:rPr>
          <w:i w:val="1"/>
          <w:color w:val="222222"/>
          <w:sz w:val="20"/>
          <w:szCs w:val="20"/>
          <w:rtl w:val="0"/>
        </w:rPr>
        <w:t xml:space="preserve">Chemical Geology</w:t>
      </w:r>
      <w:r w:rsidDel="00000000" w:rsidR="00000000" w:rsidRPr="00000000">
        <w:rPr>
          <w:color w:val="222222"/>
          <w:sz w:val="20"/>
          <w:szCs w:val="20"/>
          <w:highlight w:val="white"/>
          <w:rtl w:val="0"/>
        </w:rPr>
        <w:t xml:space="preserve"> 28 (1980): 181-197.</w:t>
      </w:r>
    </w:p>
    <w:p w:rsidR="00000000" w:rsidDel="00000000" w:rsidP="00000000" w:rsidRDefault="00000000" w:rsidRPr="00000000" w14:paraId="00000006">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Cabral, Alexandre R., et al. "Trace-element and multi-isotope geochemistry of Late-Archean black shales in the Carajás iron-ore district, Brazil." </w:t>
      </w:r>
      <w:r w:rsidDel="00000000" w:rsidR="00000000" w:rsidRPr="00000000">
        <w:rPr>
          <w:i w:val="1"/>
          <w:color w:val="222222"/>
          <w:sz w:val="20"/>
          <w:szCs w:val="20"/>
          <w:highlight w:val="white"/>
          <w:rtl w:val="0"/>
        </w:rPr>
        <w:t xml:space="preserve">Chemical geology</w:t>
      </w:r>
      <w:r w:rsidDel="00000000" w:rsidR="00000000" w:rsidRPr="00000000">
        <w:rPr>
          <w:color w:val="222222"/>
          <w:sz w:val="20"/>
          <w:szCs w:val="20"/>
          <w:highlight w:val="white"/>
          <w:rtl w:val="0"/>
        </w:rPr>
        <w:t xml:space="preserve"> 362 (2013): 91-104.</w:t>
      </w:r>
    </w:p>
    <w:p w:rsidR="00000000" w:rsidDel="00000000" w:rsidP="00000000" w:rsidRDefault="00000000" w:rsidRPr="00000000" w14:paraId="00000007">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Chapman, Robert John, James Keith Mortensen, and William P. LeBarge. "Styles of lode gold mineralization contributing to the placers of the Indian River and Black Hills Creek, Yukon Territory, Canada as deduced from microchemical characterization of placer gold grains." </w:t>
      </w:r>
      <w:r w:rsidDel="00000000" w:rsidR="00000000" w:rsidRPr="00000000">
        <w:rPr>
          <w:i w:val="1"/>
          <w:color w:val="222222"/>
          <w:sz w:val="20"/>
          <w:szCs w:val="20"/>
          <w:highlight w:val="white"/>
          <w:rtl w:val="0"/>
        </w:rPr>
        <w:t xml:space="preserve">Mineralium Deposita</w:t>
      </w:r>
      <w:r w:rsidDel="00000000" w:rsidR="00000000" w:rsidRPr="00000000">
        <w:rPr>
          <w:color w:val="222222"/>
          <w:sz w:val="20"/>
          <w:szCs w:val="20"/>
          <w:highlight w:val="white"/>
          <w:rtl w:val="0"/>
        </w:rPr>
        <w:t xml:space="preserve">46.8 (2011): 881-903.</w:t>
      </w:r>
    </w:p>
    <w:p w:rsidR="00000000" w:rsidDel="00000000" w:rsidP="00000000" w:rsidRDefault="00000000" w:rsidRPr="00000000" w14:paraId="00000008">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Chombong, N. N., and C. E. Suh. "2883 Ma commencement of BIF deposition at the northern edge of Congo craton, southern Cameroon: new zircon SHRIMP data constraint from metavolcanics." </w:t>
      </w:r>
      <w:r w:rsidDel="00000000" w:rsidR="00000000" w:rsidRPr="00000000">
        <w:rPr>
          <w:i w:val="1"/>
          <w:color w:val="222222"/>
          <w:sz w:val="20"/>
          <w:szCs w:val="20"/>
          <w:highlight w:val="white"/>
          <w:rtl w:val="0"/>
        </w:rPr>
        <w:t xml:space="preserve">Episodes</w:t>
      </w:r>
      <w:r w:rsidDel="00000000" w:rsidR="00000000" w:rsidRPr="00000000">
        <w:rPr>
          <w:color w:val="222222"/>
          <w:sz w:val="20"/>
          <w:szCs w:val="20"/>
          <w:highlight w:val="white"/>
          <w:rtl w:val="0"/>
        </w:rPr>
        <w:t xml:space="preserve"> 36.1 (2013): 47-57.</w:t>
      </w:r>
    </w:p>
    <w:p w:rsidR="00000000" w:rsidDel="00000000" w:rsidP="00000000" w:rsidRDefault="00000000" w:rsidRPr="00000000" w14:paraId="00000009">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Delvigne, C., et al. "Combining stratigraphic changes of Ge/Si, REE+ Y and silicon isotopes as insights into the deposition of a Mesoarchaean banded iron formation." (2012).</w:t>
      </w:r>
    </w:p>
    <w:p w:rsidR="00000000" w:rsidDel="00000000" w:rsidP="00000000" w:rsidRDefault="00000000" w:rsidRPr="00000000" w14:paraId="0000000A">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Dziggel, Annika, et al. "Contrasting source components of clastic metasedimentary rocks in the lowermost formations of the Barberton greenstone belt." </w:t>
      </w:r>
      <w:r w:rsidDel="00000000" w:rsidR="00000000" w:rsidRPr="00000000">
        <w:rPr>
          <w:i w:val="1"/>
          <w:color w:val="222222"/>
          <w:sz w:val="20"/>
          <w:szCs w:val="20"/>
          <w:highlight w:val="white"/>
          <w:rtl w:val="0"/>
        </w:rPr>
        <w:t xml:space="preserve">Geological Society of America Special Papers</w:t>
      </w:r>
      <w:r w:rsidDel="00000000" w:rsidR="00000000" w:rsidRPr="00000000">
        <w:rPr>
          <w:color w:val="222222"/>
          <w:sz w:val="20"/>
          <w:szCs w:val="20"/>
          <w:highlight w:val="white"/>
          <w:rtl w:val="0"/>
        </w:rPr>
        <w:t xml:space="preserve"> 405 (2006): 157-172.</w:t>
      </w:r>
    </w:p>
    <w:p w:rsidR="00000000" w:rsidDel="00000000" w:rsidP="00000000" w:rsidRDefault="00000000" w:rsidRPr="00000000" w14:paraId="0000000B">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Eroglu, Suemeyya, et al. "Geochemical stratigraphy, sedimentology, and Mo isotope systematics of the ca. 2.58–2.50 Ga-old Transvaal Supergroup carbonate platform, South Africa." </w:t>
      </w:r>
      <w:r w:rsidDel="00000000" w:rsidR="00000000" w:rsidRPr="00000000">
        <w:rPr>
          <w:i w:val="1"/>
          <w:color w:val="222222"/>
          <w:sz w:val="20"/>
          <w:szCs w:val="20"/>
          <w:highlight w:val="white"/>
          <w:rtl w:val="0"/>
        </w:rPr>
        <w:t xml:space="preserve">Precambrian research</w:t>
      </w:r>
      <w:r w:rsidDel="00000000" w:rsidR="00000000" w:rsidRPr="00000000">
        <w:rPr>
          <w:color w:val="222222"/>
          <w:sz w:val="20"/>
          <w:szCs w:val="20"/>
          <w:highlight w:val="white"/>
          <w:rtl w:val="0"/>
        </w:rPr>
        <w:t xml:space="preserve"> 266 (2015): 27-46.</w:t>
      </w:r>
    </w:p>
    <w:p w:rsidR="00000000" w:rsidDel="00000000" w:rsidP="00000000" w:rsidRDefault="00000000" w:rsidRPr="00000000" w14:paraId="0000000C">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Fedo, Christopher M., Kenneth A. Eriksson, and Eirik J. Krogstad. "Geochemistry of shales from the Archean (~ 3.0 Ga) Buhwa Greenstone Belt, Zimbabwe: implications for provenance and source-area weathering." </w:t>
      </w:r>
      <w:r w:rsidDel="00000000" w:rsidR="00000000" w:rsidRPr="00000000">
        <w:rPr>
          <w:i w:val="1"/>
          <w:color w:val="222222"/>
          <w:sz w:val="20"/>
          <w:szCs w:val="20"/>
          <w:highlight w:val="white"/>
          <w:rtl w:val="0"/>
        </w:rPr>
        <w:t xml:space="preserve">Geochimica et Cosmochimica Acta</w:t>
      </w:r>
      <w:r w:rsidDel="00000000" w:rsidR="00000000" w:rsidRPr="00000000">
        <w:rPr>
          <w:color w:val="222222"/>
          <w:sz w:val="20"/>
          <w:szCs w:val="20"/>
          <w:highlight w:val="white"/>
          <w:rtl w:val="0"/>
        </w:rPr>
        <w:t xml:space="preserve"> 60.10 (1996): 1751-1763.</w:t>
      </w:r>
    </w:p>
    <w:p w:rsidR="00000000" w:rsidDel="00000000" w:rsidP="00000000" w:rsidRDefault="00000000" w:rsidRPr="00000000" w14:paraId="0000000D">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Fralick, P. W., Pete Hollings, and David King. "Stratigraphy, geochemistry and depositional environments of Mesoarchean sedimentary units in Western Superior Province: implications for generation of early crust." </w:t>
      </w:r>
      <w:r w:rsidDel="00000000" w:rsidR="00000000" w:rsidRPr="00000000">
        <w:rPr>
          <w:i w:val="1"/>
          <w:color w:val="222222"/>
          <w:sz w:val="20"/>
          <w:szCs w:val="20"/>
          <w:highlight w:val="white"/>
          <w:rtl w:val="0"/>
        </w:rPr>
        <w:t xml:space="preserve">When did plate tectonics begin on planet Earth</w:t>
      </w:r>
      <w:r w:rsidDel="00000000" w:rsidR="00000000" w:rsidRPr="00000000">
        <w:rPr>
          <w:color w:val="222222"/>
          <w:sz w:val="20"/>
          <w:szCs w:val="20"/>
          <w:highlight w:val="white"/>
          <w:rtl w:val="0"/>
        </w:rPr>
        <w:t xml:space="preserve"> (2008): 77-96</w:t>
      </w:r>
    </w:p>
    <w:p w:rsidR="00000000" w:rsidDel="00000000" w:rsidP="00000000" w:rsidRDefault="00000000" w:rsidRPr="00000000" w14:paraId="0000000E">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Friend, Clark RL, et al. "Seawater-like trace element signatures (REE+ Y) of Eoarchaean chemical sedimentary rocks from southern West Greenland, and their corruption during high-grade metamorphism." </w:t>
      </w:r>
      <w:r w:rsidDel="00000000" w:rsidR="00000000" w:rsidRPr="00000000">
        <w:rPr>
          <w:i w:val="1"/>
          <w:color w:val="222222"/>
          <w:sz w:val="20"/>
          <w:szCs w:val="20"/>
          <w:highlight w:val="white"/>
          <w:rtl w:val="0"/>
        </w:rPr>
        <w:t xml:space="preserve">Contributions to Mineralogy and Petrology</w:t>
      </w:r>
      <w:r w:rsidDel="00000000" w:rsidR="00000000" w:rsidRPr="00000000">
        <w:rPr>
          <w:color w:val="222222"/>
          <w:sz w:val="20"/>
          <w:szCs w:val="20"/>
          <w:highlight w:val="white"/>
          <w:rtl w:val="0"/>
        </w:rPr>
        <w:t xml:space="preserve"> 155.2 (2008): 229-246.</w:t>
      </w:r>
    </w:p>
    <w:p w:rsidR="00000000" w:rsidDel="00000000" w:rsidP="00000000" w:rsidRDefault="00000000" w:rsidRPr="00000000" w14:paraId="0000000F">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Hofmann, Axel. "The geochemistry of sedimentary rocks from the Fig Tree Group, Barberton greenstone belt: implications for tectonic, hydrothermal and surface processes during mid-Archaean times." </w:t>
      </w:r>
      <w:r w:rsidDel="00000000" w:rsidR="00000000" w:rsidRPr="00000000">
        <w:rPr>
          <w:i w:val="1"/>
          <w:color w:val="222222"/>
          <w:sz w:val="20"/>
          <w:szCs w:val="20"/>
          <w:highlight w:val="white"/>
          <w:rtl w:val="0"/>
        </w:rPr>
        <w:t xml:space="preserve">Precambrian Research</w:t>
      </w:r>
      <w:r w:rsidDel="00000000" w:rsidR="00000000" w:rsidRPr="00000000">
        <w:rPr>
          <w:color w:val="222222"/>
          <w:sz w:val="20"/>
          <w:szCs w:val="20"/>
          <w:highlight w:val="white"/>
          <w:rtl w:val="0"/>
        </w:rPr>
        <w:t xml:space="preserve"> 143.1-4 (2005): 23-49.</w:t>
      </w:r>
    </w:p>
    <w:p w:rsidR="00000000" w:rsidDel="00000000" w:rsidP="00000000" w:rsidRDefault="00000000" w:rsidRPr="00000000" w14:paraId="00000010">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Hollings, P., and R. Kerrich. "An Archean arc basalt–Nb-enriched basalt–adakite association: the 2.7 Ga Confederation assemblage of the Birch–Uchi greenstone belt, Superior Province." </w:t>
      </w:r>
      <w:r w:rsidDel="00000000" w:rsidR="00000000" w:rsidRPr="00000000">
        <w:rPr>
          <w:i w:val="1"/>
          <w:color w:val="222222"/>
          <w:sz w:val="20"/>
          <w:szCs w:val="20"/>
          <w:highlight w:val="white"/>
          <w:rtl w:val="0"/>
        </w:rPr>
        <w:t xml:space="preserve">Contributions to Mineralogy and Petrology</w:t>
      </w:r>
      <w:r w:rsidDel="00000000" w:rsidR="00000000" w:rsidRPr="00000000">
        <w:rPr>
          <w:color w:val="222222"/>
          <w:sz w:val="20"/>
          <w:szCs w:val="20"/>
          <w:highlight w:val="white"/>
          <w:rtl w:val="0"/>
        </w:rPr>
        <w:t xml:space="preserve"> 139.2 (2000): 208-226.</w:t>
      </w:r>
    </w:p>
    <w:p w:rsidR="00000000" w:rsidDel="00000000" w:rsidP="00000000" w:rsidRDefault="00000000" w:rsidRPr="00000000" w14:paraId="00000011">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Kondja, Stévy Retonda, et al. "The Bélinga Iron Ore Deposit (~ 2.8 Ga), NE-Gabon: Reactualization and New Interpretations on Crests." </w:t>
      </w:r>
      <w:r w:rsidDel="00000000" w:rsidR="00000000" w:rsidRPr="00000000">
        <w:rPr>
          <w:i w:val="1"/>
          <w:color w:val="222222"/>
          <w:sz w:val="20"/>
          <w:szCs w:val="20"/>
          <w:highlight w:val="white"/>
          <w:rtl w:val="0"/>
        </w:rPr>
        <w:t xml:space="preserve">European Scientific Journal</w:t>
      </w:r>
      <w:r w:rsidDel="00000000" w:rsidR="00000000" w:rsidRPr="00000000">
        <w:rPr>
          <w:color w:val="222222"/>
          <w:sz w:val="20"/>
          <w:szCs w:val="20"/>
          <w:highlight w:val="white"/>
          <w:rtl w:val="0"/>
        </w:rPr>
        <w:t xml:space="preserve"> 13 (2017): 307-321.</w:t>
      </w:r>
    </w:p>
    <w:p w:rsidR="00000000" w:rsidDel="00000000" w:rsidP="00000000" w:rsidRDefault="00000000" w:rsidRPr="00000000" w14:paraId="00000012">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Kroner, Alfred, et al. "Age and tectonic setting of Late Archean greenstone-gneiss terrain in Henan Province, China, as revealed by single-grain zircon dating." </w:t>
      </w:r>
      <w:r w:rsidDel="00000000" w:rsidR="00000000" w:rsidRPr="00000000">
        <w:rPr>
          <w:i w:val="1"/>
          <w:color w:val="222222"/>
          <w:sz w:val="20"/>
          <w:szCs w:val="20"/>
          <w:highlight w:val="white"/>
          <w:rtl w:val="0"/>
        </w:rPr>
        <w:t xml:space="preserve">Geology</w:t>
      </w:r>
      <w:r w:rsidDel="00000000" w:rsidR="00000000" w:rsidRPr="00000000">
        <w:rPr>
          <w:color w:val="222222"/>
          <w:sz w:val="20"/>
          <w:szCs w:val="20"/>
          <w:highlight w:val="white"/>
          <w:rtl w:val="0"/>
        </w:rPr>
        <w:t xml:space="preserve"> 16.3 (1988): 211-215.</w:t>
      </w:r>
    </w:p>
    <w:p w:rsidR="00000000" w:rsidDel="00000000" w:rsidP="00000000" w:rsidRDefault="00000000" w:rsidRPr="00000000" w14:paraId="00000013">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Kurzweil, Florian, et al. "Continuously increasing δ98Mo values in Neoarchean black shales and iron formations from the Hamersley Basin." </w:t>
      </w:r>
      <w:r w:rsidDel="00000000" w:rsidR="00000000" w:rsidRPr="00000000">
        <w:rPr>
          <w:i w:val="1"/>
          <w:color w:val="222222"/>
          <w:sz w:val="20"/>
          <w:szCs w:val="20"/>
          <w:highlight w:val="white"/>
          <w:rtl w:val="0"/>
        </w:rPr>
        <w:t xml:space="preserve">Geochimica et cosmochimica acta</w:t>
      </w:r>
      <w:r w:rsidDel="00000000" w:rsidR="00000000" w:rsidRPr="00000000">
        <w:rPr>
          <w:color w:val="222222"/>
          <w:sz w:val="20"/>
          <w:szCs w:val="20"/>
          <w:highlight w:val="white"/>
          <w:rtl w:val="0"/>
        </w:rPr>
        <w:t xml:space="preserve"> 164 (2015): 523-542.</w:t>
      </w:r>
    </w:p>
    <w:p w:rsidR="00000000" w:rsidDel="00000000" w:rsidP="00000000" w:rsidRDefault="00000000" w:rsidRPr="00000000" w14:paraId="00000014">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Manikyamba, C., and R. Kerrich. "Geochemistry of black shales from the Neoarchaean Sandur Superterrane, India: first cycle volcanogenic sedimentary rocks in an intraoceanic arc–trench complex." </w:t>
      </w:r>
      <w:r w:rsidDel="00000000" w:rsidR="00000000" w:rsidRPr="00000000">
        <w:rPr>
          <w:i w:val="1"/>
          <w:color w:val="222222"/>
          <w:sz w:val="20"/>
          <w:szCs w:val="20"/>
          <w:highlight w:val="white"/>
          <w:rtl w:val="0"/>
        </w:rPr>
        <w:t xml:space="preserve">Geochimica et Cosmochimica Acta</w:t>
      </w:r>
      <w:r w:rsidDel="00000000" w:rsidR="00000000" w:rsidRPr="00000000">
        <w:rPr>
          <w:color w:val="222222"/>
          <w:sz w:val="20"/>
          <w:szCs w:val="20"/>
          <w:highlight w:val="white"/>
          <w:rtl w:val="0"/>
        </w:rPr>
        <w:t xml:space="preserve"> 70.18 (2006): 4663-4679.</w:t>
      </w:r>
    </w:p>
    <w:p w:rsidR="00000000" w:rsidDel="00000000" w:rsidP="00000000" w:rsidRDefault="00000000" w:rsidRPr="00000000" w14:paraId="00000015">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Manu Prasanth, M. P., et al. "Neoarchean suprasubduction zone magmatism in the Sonakhan greenstone belt, Bastar Craton, India: Implications for subduction initiation and melt extraction." </w:t>
      </w:r>
      <w:r w:rsidDel="00000000" w:rsidR="00000000" w:rsidRPr="00000000">
        <w:rPr>
          <w:i w:val="1"/>
          <w:color w:val="222222"/>
          <w:sz w:val="20"/>
          <w:szCs w:val="20"/>
          <w:highlight w:val="white"/>
          <w:rtl w:val="0"/>
        </w:rPr>
        <w:t xml:space="preserve">Geological Journal</w:t>
      </w:r>
      <w:r w:rsidDel="00000000" w:rsidR="00000000" w:rsidRPr="00000000">
        <w:rPr>
          <w:color w:val="222222"/>
          <w:sz w:val="20"/>
          <w:szCs w:val="20"/>
          <w:highlight w:val="white"/>
          <w:rtl w:val="0"/>
        </w:rPr>
        <w:t xml:space="preserve"> (2018).</w:t>
      </w:r>
    </w:p>
    <w:p w:rsidR="00000000" w:rsidDel="00000000" w:rsidP="00000000" w:rsidRDefault="00000000" w:rsidRPr="00000000" w14:paraId="00000016">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Meshram, Tushar M., et al. "Petrography and geochemistry of the Amphibolites from southeastern part of Yerapalli schist belt, Eastern Dharwar Craton, India." </w:t>
      </w:r>
      <w:r w:rsidDel="00000000" w:rsidR="00000000" w:rsidRPr="00000000">
        <w:rPr>
          <w:i w:val="1"/>
          <w:color w:val="222222"/>
          <w:sz w:val="20"/>
          <w:szCs w:val="20"/>
          <w:highlight w:val="white"/>
          <w:rtl w:val="0"/>
        </w:rPr>
        <w:t xml:space="preserve">J. Ind. Geophys. Union (September 2017)</w:t>
      </w:r>
      <w:r w:rsidDel="00000000" w:rsidR="00000000" w:rsidRPr="00000000">
        <w:rPr>
          <w:color w:val="222222"/>
          <w:sz w:val="20"/>
          <w:szCs w:val="20"/>
          <w:highlight w:val="white"/>
          <w:rtl w:val="0"/>
        </w:rPr>
        <w:t xml:space="preserve"> 21.5 (2017): 391-400.</w:t>
      </w:r>
    </w:p>
    <w:p w:rsidR="00000000" w:rsidDel="00000000" w:rsidP="00000000" w:rsidRDefault="00000000" w:rsidRPr="00000000" w14:paraId="00000017">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Mloszewska, Aleksandra M., et al. "The composition of Earth's oldest iron formations: the Nuvvuagittuq Supracrustal Belt (Québec, Canada)." </w:t>
      </w:r>
      <w:r w:rsidDel="00000000" w:rsidR="00000000" w:rsidRPr="00000000">
        <w:rPr>
          <w:i w:val="1"/>
          <w:color w:val="222222"/>
          <w:sz w:val="20"/>
          <w:szCs w:val="20"/>
          <w:highlight w:val="white"/>
          <w:rtl w:val="0"/>
        </w:rPr>
        <w:t xml:space="preserve">Earth and Planetary Science Letters</w:t>
      </w:r>
      <w:r w:rsidDel="00000000" w:rsidR="00000000" w:rsidRPr="00000000">
        <w:rPr>
          <w:color w:val="222222"/>
          <w:sz w:val="20"/>
          <w:szCs w:val="20"/>
          <w:highlight w:val="white"/>
          <w:rtl w:val="0"/>
        </w:rPr>
        <w:t xml:space="preserve"> 317 (2012): 331-342.***</w:t>
      </w:r>
    </w:p>
    <w:p w:rsidR="00000000" w:rsidDel="00000000" w:rsidP="00000000" w:rsidRDefault="00000000" w:rsidRPr="00000000" w14:paraId="00000018">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Nance, W. B., and S. R. Taylor. "Rare earth element patterns and crustal evolution—II. Archean sedimentary rocks from Kalgoorlie, Australia." </w:t>
      </w:r>
      <w:r w:rsidDel="00000000" w:rsidR="00000000" w:rsidRPr="00000000">
        <w:rPr>
          <w:i w:val="1"/>
          <w:color w:val="222222"/>
          <w:sz w:val="20"/>
          <w:szCs w:val="20"/>
          <w:highlight w:val="white"/>
          <w:rtl w:val="0"/>
        </w:rPr>
        <w:t xml:space="preserve">Geochimica et Cosmochimica Acta</w:t>
      </w:r>
      <w:r w:rsidDel="00000000" w:rsidR="00000000" w:rsidRPr="00000000">
        <w:rPr>
          <w:color w:val="222222"/>
          <w:sz w:val="20"/>
          <w:szCs w:val="20"/>
          <w:highlight w:val="white"/>
          <w:rtl w:val="0"/>
        </w:rPr>
        <w:t xml:space="preserve"> 41.2 (1977): 225-231.</w:t>
      </w:r>
    </w:p>
    <w:p w:rsidR="00000000" w:rsidDel="00000000" w:rsidP="00000000" w:rsidRDefault="00000000" w:rsidRPr="00000000" w14:paraId="00000019">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Nesbitt, H. W., G. M. Young, and S. A. Bosman. "Major and trace element geochemistry and genesis of supracrustal rocks of the North Spirit Lake Greenstone belt, NW Ontario, Canada." </w:t>
      </w:r>
      <w:r w:rsidDel="00000000" w:rsidR="00000000" w:rsidRPr="00000000">
        <w:rPr>
          <w:i w:val="1"/>
          <w:color w:val="222222"/>
          <w:sz w:val="20"/>
          <w:szCs w:val="20"/>
          <w:highlight w:val="white"/>
          <w:rtl w:val="0"/>
        </w:rPr>
        <w:t xml:space="preserve">Precambrian Research</w:t>
      </w:r>
      <w:r w:rsidDel="00000000" w:rsidR="00000000" w:rsidRPr="00000000">
        <w:rPr>
          <w:color w:val="222222"/>
          <w:sz w:val="20"/>
          <w:szCs w:val="20"/>
          <w:highlight w:val="white"/>
          <w:rtl w:val="0"/>
        </w:rPr>
        <w:t xml:space="preserve"> 174.1-2 (2009): 16-34.</w:t>
      </w:r>
    </w:p>
    <w:p w:rsidR="00000000" w:rsidDel="00000000" w:rsidP="00000000" w:rsidRDefault="00000000" w:rsidRPr="00000000" w14:paraId="0000001A">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Retallack, Gregory J., and Nora Noffke. "Are there ancient soils in the 3.7 Ga Isua Greenstone Belt, Greenland?." </w:t>
      </w:r>
      <w:r w:rsidDel="00000000" w:rsidR="00000000" w:rsidRPr="00000000">
        <w:rPr>
          <w:i w:val="1"/>
          <w:color w:val="222222"/>
          <w:sz w:val="20"/>
          <w:szCs w:val="20"/>
          <w:highlight w:val="white"/>
          <w:rtl w:val="0"/>
        </w:rPr>
        <w:t xml:space="preserve">Palaeogeography, palaeoclimatology, palaeoecology</w:t>
      </w:r>
      <w:r w:rsidDel="00000000" w:rsidR="00000000" w:rsidRPr="00000000">
        <w:rPr>
          <w:color w:val="222222"/>
          <w:sz w:val="20"/>
          <w:szCs w:val="20"/>
          <w:highlight w:val="white"/>
          <w:rtl w:val="0"/>
        </w:rPr>
        <w:t xml:space="preserve"> 514 (2019): 18-30.</w:t>
      </w:r>
    </w:p>
    <w:p w:rsidR="00000000" w:rsidDel="00000000" w:rsidP="00000000" w:rsidRDefault="00000000" w:rsidRPr="00000000" w14:paraId="0000001B">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Singh, Vinod K., and Alexander Slabunov. "Two types of Archaean supracrustal belts in the Bundelkhand craton, India: Geology, geochemistry, age and implication for craton crustal evolution." </w:t>
      </w:r>
      <w:r w:rsidDel="00000000" w:rsidR="00000000" w:rsidRPr="00000000">
        <w:rPr>
          <w:i w:val="1"/>
          <w:color w:val="222222"/>
          <w:sz w:val="20"/>
          <w:szCs w:val="20"/>
          <w:highlight w:val="white"/>
          <w:rtl w:val="0"/>
        </w:rPr>
        <w:t xml:space="preserve">Journal of the Geological Society of India</w:t>
      </w:r>
      <w:r w:rsidDel="00000000" w:rsidR="00000000" w:rsidRPr="00000000">
        <w:rPr>
          <w:color w:val="222222"/>
          <w:sz w:val="20"/>
          <w:szCs w:val="20"/>
          <w:highlight w:val="white"/>
          <w:rtl w:val="0"/>
        </w:rPr>
        <w:t xml:space="preserve"> 88.5 (2016): 539-548.</w:t>
      </w:r>
    </w:p>
    <w:p w:rsidR="00000000" w:rsidDel="00000000" w:rsidP="00000000" w:rsidRDefault="00000000" w:rsidRPr="00000000" w14:paraId="0000001C">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Srinivasaiah, C., and V. N. Vasudev. "A Rare Occurrence of Deformed Tholeiitic Basalt Sill (Amphibolite) from Mesoarchaean Ghattihosahalli belt, Western Dharwar Craton, Karnataka." </w:t>
      </w:r>
      <w:r w:rsidDel="00000000" w:rsidR="00000000" w:rsidRPr="00000000">
        <w:rPr>
          <w:i w:val="1"/>
          <w:color w:val="222222"/>
          <w:sz w:val="20"/>
          <w:szCs w:val="20"/>
          <w:highlight w:val="white"/>
          <w:rtl w:val="0"/>
        </w:rPr>
        <w:t xml:space="preserve">Journal of the Geological Society of India</w:t>
      </w:r>
      <w:r w:rsidDel="00000000" w:rsidR="00000000" w:rsidRPr="00000000">
        <w:rPr>
          <w:color w:val="222222"/>
          <w:sz w:val="20"/>
          <w:szCs w:val="20"/>
          <w:highlight w:val="white"/>
          <w:rtl w:val="0"/>
        </w:rPr>
        <w:t xml:space="preserve"> 93.5 (2019): 594-596.</w:t>
      </w:r>
    </w:p>
    <w:p w:rsidR="00000000" w:rsidDel="00000000" w:rsidP="00000000" w:rsidRDefault="00000000" w:rsidRPr="00000000" w14:paraId="0000001D">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Teitler, Y., P. Duuring, and S. G. Hagemann. "Genesis history of iron ore from Mesoarchean BIF at the Wodgina mine, Western Australia." </w:t>
      </w:r>
      <w:r w:rsidDel="00000000" w:rsidR="00000000" w:rsidRPr="00000000">
        <w:rPr>
          <w:i w:val="1"/>
          <w:color w:val="222222"/>
          <w:sz w:val="20"/>
          <w:szCs w:val="20"/>
          <w:highlight w:val="white"/>
          <w:rtl w:val="0"/>
        </w:rPr>
        <w:t xml:space="preserve">Australian Journal of Earth Sciences</w:t>
      </w:r>
      <w:r w:rsidDel="00000000" w:rsidR="00000000" w:rsidRPr="00000000">
        <w:rPr>
          <w:color w:val="222222"/>
          <w:sz w:val="20"/>
          <w:szCs w:val="20"/>
          <w:highlight w:val="white"/>
          <w:rtl w:val="0"/>
        </w:rPr>
        <w:t xml:space="preserve"> 64.1 (2017): 41-62.</w:t>
      </w:r>
    </w:p>
    <w:p w:rsidR="00000000" w:rsidDel="00000000" w:rsidP="00000000" w:rsidRDefault="00000000" w:rsidRPr="00000000" w14:paraId="0000001E">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Wang, ZhengJiang, et al. "Mature Archean continental crust in the Yangtze craton: evidence from petrology, geochronology and geochemistry." </w:t>
      </w:r>
      <w:r w:rsidDel="00000000" w:rsidR="00000000" w:rsidRPr="00000000">
        <w:rPr>
          <w:i w:val="1"/>
          <w:color w:val="222222"/>
          <w:sz w:val="20"/>
          <w:szCs w:val="20"/>
          <w:highlight w:val="white"/>
          <w:rtl w:val="0"/>
        </w:rPr>
        <w:t xml:space="preserve">Chinese Science Bulletin</w:t>
      </w:r>
      <w:r w:rsidDel="00000000" w:rsidR="00000000" w:rsidRPr="00000000">
        <w:rPr>
          <w:color w:val="222222"/>
          <w:sz w:val="20"/>
          <w:szCs w:val="20"/>
          <w:highlight w:val="white"/>
          <w:rtl w:val="0"/>
        </w:rPr>
        <w:t xml:space="preserve"> 58.19 (2013): 2360-2369.</w:t>
      </w:r>
    </w:p>
    <w:p w:rsidR="00000000" w:rsidDel="00000000" w:rsidP="00000000" w:rsidRDefault="00000000" w:rsidRPr="00000000" w14:paraId="0000001F">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Wille, Martin, et al. "Mo–Cr isotope evidence for a reducing Archean atmosphere in 3.46–2.76 Ga black shales from the Pilbara, Western Australia." </w:t>
      </w:r>
      <w:r w:rsidDel="00000000" w:rsidR="00000000" w:rsidRPr="00000000">
        <w:rPr>
          <w:i w:val="1"/>
          <w:color w:val="222222"/>
          <w:sz w:val="20"/>
          <w:szCs w:val="20"/>
          <w:highlight w:val="white"/>
          <w:rtl w:val="0"/>
        </w:rPr>
        <w:t xml:space="preserve">Chemical geology</w:t>
      </w:r>
      <w:r w:rsidDel="00000000" w:rsidR="00000000" w:rsidRPr="00000000">
        <w:rPr>
          <w:color w:val="222222"/>
          <w:sz w:val="20"/>
          <w:szCs w:val="20"/>
          <w:highlight w:val="white"/>
          <w:rtl w:val="0"/>
        </w:rPr>
        <w:t xml:space="preserve"> 340 (2013): 68-76.</w:t>
      </w:r>
    </w:p>
    <w:p w:rsidR="00000000" w:rsidDel="00000000" w:rsidP="00000000" w:rsidRDefault="00000000" w:rsidRPr="00000000" w14:paraId="00000020">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Wronkiewicz, David J., and Kent C. Condie. "Geochemistry of Archean shales from the Witwatersrand Supergroup, South Africa: source-area weathering and provenance." </w:t>
      </w:r>
      <w:r w:rsidDel="00000000" w:rsidR="00000000" w:rsidRPr="00000000">
        <w:rPr>
          <w:i w:val="1"/>
          <w:color w:val="222222"/>
          <w:sz w:val="20"/>
          <w:szCs w:val="20"/>
          <w:highlight w:val="white"/>
          <w:rtl w:val="0"/>
        </w:rPr>
        <w:t xml:space="preserve">Geochimica et Cosmochimica Acta</w:t>
      </w:r>
      <w:r w:rsidDel="00000000" w:rsidR="00000000" w:rsidRPr="00000000">
        <w:rPr>
          <w:color w:val="222222"/>
          <w:sz w:val="20"/>
          <w:szCs w:val="20"/>
          <w:highlight w:val="white"/>
          <w:rtl w:val="0"/>
        </w:rPr>
        <w:t xml:space="preserve"> 51.9 (1987): 2401-2416.</w:t>
      </w:r>
    </w:p>
    <w:p w:rsidR="00000000" w:rsidDel="00000000" w:rsidP="00000000" w:rsidRDefault="00000000" w:rsidRPr="00000000" w14:paraId="00000021">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Wronkiewicz, David J. </w:t>
      </w:r>
      <w:r w:rsidDel="00000000" w:rsidR="00000000" w:rsidRPr="00000000">
        <w:rPr>
          <w:i w:val="1"/>
          <w:color w:val="222222"/>
          <w:sz w:val="20"/>
          <w:szCs w:val="20"/>
          <w:highlight w:val="white"/>
          <w:rtl w:val="0"/>
        </w:rPr>
        <w:t xml:space="preserve">Geochemistry and mineralogy of mid-Archean to mid-Proterozoic sediments from the Kaapvaal Craton, southern Africa: source-area provenance, weathering, tectonic setting and crustal evolution</w:t>
      </w:r>
      <w:r w:rsidDel="00000000" w:rsidR="00000000" w:rsidRPr="00000000">
        <w:rPr>
          <w:color w:val="222222"/>
          <w:sz w:val="20"/>
          <w:szCs w:val="20"/>
          <w:highlight w:val="white"/>
          <w:rtl w:val="0"/>
        </w:rPr>
        <w:t xml:space="preserve">. Diss. New Mexico Institute of Mining and Technology, 1989.</w:t>
      </w:r>
    </w:p>
    <w:p w:rsidR="00000000" w:rsidDel="00000000" w:rsidP="00000000" w:rsidRDefault="00000000" w:rsidRPr="00000000" w14:paraId="00000022">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Yamaguchi, Kosei. "Geochemistry of Archean–Paleoproterozoic black shales: The early evolution of the atmosphere, oceans, and biosphere." (2002).</w:t>
      </w:r>
    </w:p>
    <w:p w:rsidR="00000000" w:rsidDel="00000000" w:rsidP="00000000" w:rsidRDefault="00000000" w:rsidRPr="00000000" w14:paraId="00000023">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Yadav, Pawan Kumar, and Manorama Das. "Geochemistry of Mesoarchaean felsic tuff from Bonai-Kendujhar belt of Western Iron Ore Group, Singhbhum Craton, India: implications for volcanic arc tectonic setting." </w:t>
      </w:r>
      <w:r w:rsidDel="00000000" w:rsidR="00000000" w:rsidRPr="00000000">
        <w:rPr>
          <w:i w:val="1"/>
          <w:color w:val="222222"/>
          <w:sz w:val="20"/>
          <w:szCs w:val="20"/>
          <w:highlight w:val="white"/>
          <w:rtl w:val="0"/>
        </w:rPr>
        <w:t xml:space="preserve">Indian Journal of Geosciences</w:t>
      </w:r>
      <w:r w:rsidDel="00000000" w:rsidR="00000000" w:rsidRPr="00000000">
        <w:rPr>
          <w:color w:val="222222"/>
          <w:sz w:val="20"/>
          <w:szCs w:val="20"/>
          <w:highlight w:val="white"/>
          <w:rtl w:val="0"/>
        </w:rPr>
        <w:t xml:space="preserve"> 73.1 (2019): 1-14.</w:t>
      </w:r>
    </w:p>
    <w:p w:rsidR="00000000" w:rsidDel="00000000" w:rsidP="00000000" w:rsidRDefault="00000000" w:rsidRPr="00000000" w14:paraId="00000024">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Yadav, Pawan Kumar, and Manorama Das. "Gold, uranium and thorium mineralization in Paleoproterozoic quartz-pebble conglomerate of Dhanjori Group, Singhbhum Craton, India." </w:t>
      </w:r>
      <w:r w:rsidDel="00000000" w:rsidR="00000000" w:rsidRPr="00000000">
        <w:rPr>
          <w:i w:val="1"/>
          <w:color w:val="222222"/>
          <w:sz w:val="20"/>
          <w:szCs w:val="20"/>
          <w:highlight w:val="white"/>
          <w:rtl w:val="0"/>
        </w:rPr>
        <w:t xml:space="preserve">Indian Journal of Geosciences</w:t>
      </w:r>
      <w:r w:rsidDel="00000000" w:rsidR="00000000" w:rsidRPr="00000000">
        <w:rPr>
          <w:color w:val="222222"/>
          <w:sz w:val="20"/>
          <w:szCs w:val="20"/>
          <w:highlight w:val="white"/>
          <w:rtl w:val="0"/>
        </w:rPr>
        <w:t xml:space="preserve"> 72.2 (2018): 139-150.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