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F7E5" w14:textId="77777777" w:rsidR="00D920D6" w:rsidRPr="00D41106" w:rsidRDefault="00D920D6" w:rsidP="00D920D6">
      <w:pPr>
        <w:jc w:val="center"/>
        <w:rPr>
          <w:b/>
          <w:bCs/>
          <w:sz w:val="28"/>
          <w:szCs w:val="28"/>
        </w:rPr>
      </w:pPr>
      <w:r w:rsidRPr="00D41106">
        <w:rPr>
          <w:b/>
          <w:bCs/>
          <w:sz w:val="28"/>
          <w:szCs w:val="28"/>
        </w:rPr>
        <w:t>Functional Requirements</w:t>
      </w:r>
    </w:p>
    <w:p w14:paraId="2047D027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Air Quality Measurement</w:t>
      </w:r>
      <w:r>
        <w:t>:</w:t>
      </w:r>
    </w:p>
    <w:p w14:paraId="7E093856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device shall measure and detect particulate matter levels using the PMS7003 sensor.</w:t>
      </w:r>
    </w:p>
    <w:p w14:paraId="42C34915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device shall measure volatile organic compounds and other harmful gases using the BME680 sensor array.</w:t>
      </w:r>
    </w:p>
    <w:p w14:paraId="58D77E9F" w14:textId="77777777" w:rsidR="00D920D6" w:rsidRDefault="00D920D6" w:rsidP="00D920D6">
      <w:r>
        <w:t xml:space="preserve">Still reconsidering the location addition </w:t>
      </w:r>
      <w:proofErr w:type="gramStart"/>
      <w:r>
        <w:t>at the moment</w:t>
      </w:r>
      <w:proofErr w:type="gramEnd"/>
      <w:r>
        <w:t>.</w:t>
      </w:r>
    </w:p>
    <w:p w14:paraId="5E218B5A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GPS Integration</w:t>
      </w:r>
      <w:r>
        <w:t>:</w:t>
      </w:r>
    </w:p>
    <w:p w14:paraId="47EBE39F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device shall identify and record the user's real-time location using the Neo 6m/Grove GPS.</w:t>
      </w:r>
    </w:p>
    <w:p w14:paraId="3F882221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It should timestamp air quality measurements with the respective GPS location.</w:t>
      </w:r>
    </w:p>
    <w:p w14:paraId="64921DE2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User Alerts on the Wristband</w:t>
      </w:r>
      <w:r>
        <w:t>:</w:t>
      </w:r>
    </w:p>
    <w:p w14:paraId="54915565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wristband shall trigger a vibration and sound alert if detected air quality levels surpass predefined hazardous thresholds.</w:t>
      </w:r>
    </w:p>
    <w:p w14:paraId="6685EBEA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wristband shall exhibit a light to indicate the severity of the air quality (green for good, yellow for moderate, red for poor).</w:t>
      </w:r>
    </w:p>
    <w:p w14:paraId="3AB86340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Mobile Phone Notifications</w:t>
      </w:r>
      <w:r>
        <w:t>:</w:t>
      </w:r>
    </w:p>
    <w:p w14:paraId="4EC44FA9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In the event of a hazardous air quality detection, a notification shall be sent to the connected mobile phone detailing the air quality measurements.</w:t>
      </w:r>
    </w:p>
    <w:p w14:paraId="5C30F630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mobile app shall display levels of particulate matter, VOCs, and maybe current GPS coordinates.</w:t>
      </w:r>
    </w:p>
    <w:p w14:paraId="5D616993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Data Storage</w:t>
      </w:r>
      <w:r>
        <w:t>:</w:t>
      </w:r>
    </w:p>
    <w:p w14:paraId="7D1C19F2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Air quality measurements, timestamps, and locations for at least the previous 48 hours shall be stored on the mobile application.</w:t>
      </w:r>
    </w:p>
    <w:p w14:paraId="3A1C482F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Users shall have an option on the app to reset or clear this stored data.</w:t>
      </w:r>
    </w:p>
    <w:p w14:paraId="6A0A02DF" w14:textId="77777777" w:rsidR="00D920D6" w:rsidRDefault="00D920D6" w:rsidP="00D920D6">
      <w:pPr>
        <w:numPr>
          <w:ilvl w:val="0"/>
          <w:numId w:val="1"/>
        </w:numPr>
        <w:spacing w:line="256" w:lineRule="auto"/>
      </w:pPr>
      <w:r>
        <w:rPr>
          <w:b/>
          <w:bCs/>
        </w:rPr>
        <w:t>Battery Status</w:t>
      </w:r>
      <w:r>
        <w:t>:</w:t>
      </w:r>
    </w:p>
    <w:p w14:paraId="1D1D1003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The mobile app shall display the current battery level of the wristband.</w:t>
      </w:r>
    </w:p>
    <w:p w14:paraId="7EFC053F" w14:textId="77777777" w:rsidR="00D920D6" w:rsidRDefault="00D920D6" w:rsidP="00D920D6">
      <w:pPr>
        <w:numPr>
          <w:ilvl w:val="1"/>
          <w:numId w:val="1"/>
        </w:numPr>
        <w:spacing w:line="256" w:lineRule="auto"/>
      </w:pPr>
      <w:r>
        <w:t>It should notify the user when the battery level goes below a certain threshold.</w:t>
      </w:r>
    </w:p>
    <w:p w14:paraId="25625100" w14:textId="77777777" w:rsidR="00D920D6" w:rsidRDefault="00D920D6" w:rsidP="00D920D6">
      <w:pPr>
        <w:spacing w:after="0"/>
        <w:jc w:val="center"/>
      </w:pPr>
    </w:p>
    <w:p w14:paraId="47CA4471" w14:textId="77777777" w:rsidR="00D920D6" w:rsidRDefault="00D920D6" w:rsidP="00D920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Non-Functional Requirements:</w:t>
      </w:r>
    </w:p>
    <w:p w14:paraId="35B07BEB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Usability</w:t>
      </w:r>
      <w:r>
        <w:t>:</w:t>
      </w:r>
    </w:p>
    <w:p w14:paraId="4E8EAA2E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wristband should minimize physical interaction, with the mobile app serving as the primary interface for detailed information.</w:t>
      </w:r>
    </w:p>
    <w:p w14:paraId="52238F4F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Alerts and notifications should be easily distinguishable and understandable.</w:t>
      </w:r>
    </w:p>
    <w:p w14:paraId="393DB96B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lastRenderedPageBreak/>
        <w:t>Portability</w:t>
      </w:r>
      <w:r>
        <w:t>:</w:t>
      </w:r>
    </w:p>
    <w:p w14:paraId="0FFF110B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device should be lightweight and comfortable for daily wear.</w:t>
      </w:r>
    </w:p>
    <w:p w14:paraId="473D9E4D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It should have a design that is aesthetically pleasing and suitable for various environments (work, sport, casual).</w:t>
      </w:r>
    </w:p>
    <w:p w14:paraId="21EEB881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Battery Life</w:t>
      </w:r>
      <w:r>
        <w:t>:</w:t>
      </w:r>
    </w:p>
    <w:p w14:paraId="5E29001B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wristband should operate for at least 48 hours on a full charge, considering minimal interactions.</w:t>
      </w:r>
    </w:p>
    <w:p w14:paraId="65F60471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Accuracy</w:t>
      </w:r>
      <w:r>
        <w:t>:</w:t>
      </w:r>
    </w:p>
    <w:p w14:paraId="2A154DD3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Air quality measurements should have an error margin of less than 5%.</w:t>
      </w:r>
    </w:p>
    <w:p w14:paraId="0E576B47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 xml:space="preserve">If using </w:t>
      </w:r>
      <w:proofErr w:type="gramStart"/>
      <w:r>
        <w:t>location</w:t>
      </w:r>
      <w:proofErr w:type="gramEnd"/>
      <w:r>
        <w:t xml:space="preserve"> then GPS coordinates should be accurate to within 10 meters.</w:t>
      </w:r>
    </w:p>
    <w:p w14:paraId="4ABB2B2E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Durability &amp; Robustness</w:t>
      </w:r>
      <w:r>
        <w:t>:</w:t>
      </w:r>
    </w:p>
    <w:p w14:paraId="097459E2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wristband should be resistant to everyday wear and tear.</w:t>
      </w:r>
    </w:p>
    <w:p w14:paraId="4FA8E23B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It should be splash-proof to handle minor exposures to water.</w:t>
      </w:r>
    </w:p>
    <w:p w14:paraId="1CFBD4F1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Response Time</w:t>
      </w:r>
      <w:r>
        <w:t>:</w:t>
      </w:r>
    </w:p>
    <w:p w14:paraId="0424DD6C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device should relay air quality measurements to the mobile app with a delay of no more than 5 seconds.</w:t>
      </w:r>
    </w:p>
    <w:p w14:paraId="154F30BC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Alerts should be triggered on the wristband within 5 seconds of a hazardous threshold being detected.</w:t>
      </w:r>
    </w:p>
    <w:p w14:paraId="1A0D4E20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Compatibility</w:t>
      </w:r>
      <w:r>
        <w:t>:</w:t>
      </w:r>
    </w:p>
    <w:p w14:paraId="0B7AF373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The wristband's connected app should be compatible with major mobile OS.</w:t>
      </w:r>
    </w:p>
    <w:p w14:paraId="06DA43BE" w14:textId="77777777" w:rsidR="00D920D6" w:rsidRDefault="00D920D6" w:rsidP="00D920D6">
      <w:pPr>
        <w:numPr>
          <w:ilvl w:val="0"/>
          <w:numId w:val="2"/>
        </w:numPr>
        <w:spacing w:line="256" w:lineRule="auto"/>
      </w:pPr>
      <w:r>
        <w:rPr>
          <w:b/>
          <w:bCs/>
        </w:rPr>
        <w:t>Scalability</w:t>
      </w:r>
      <w:r>
        <w:t>:</w:t>
      </w:r>
    </w:p>
    <w:p w14:paraId="7E659601" w14:textId="77777777" w:rsidR="00D920D6" w:rsidRDefault="00D920D6" w:rsidP="00D920D6">
      <w:pPr>
        <w:numPr>
          <w:ilvl w:val="1"/>
          <w:numId w:val="2"/>
        </w:numPr>
        <w:spacing w:line="256" w:lineRule="auto"/>
      </w:pPr>
      <w:r>
        <w:t>Future versions should allow for easy integration of additional sensors or features without a complete overhaul of the system.</w:t>
      </w:r>
    </w:p>
    <w:p w14:paraId="6BEDE8F2" w14:textId="77777777" w:rsidR="001A6477" w:rsidRDefault="001A6477"/>
    <w:sectPr w:rsidR="001A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1A29"/>
    <w:multiLevelType w:val="multilevel"/>
    <w:tmpl w:val="BF1E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B3426"/>
    <w:multiLevelType w:val="multilevel"/>
    <w:tmpl w:val="A88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9353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045680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6"/>
    <w:rsid w:val="001A6477"/>
    <w:rsid w:val="008910E3"/>
    <w:rsid w:val="00D9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0852"/>
  <w15:chartTrackingRefBased/>
  <w15:docId w15:val="{28DDBE46-EBC4-4E96-AEA0-91D8AA64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nugent</dc:creator>
  <cp:keywords/>
  <dc:description/>
  <cp:lastModifiedBy>robert nugent</cp:lastModifiedBy>
  <cp:revision>1</cp:revision>
  <dcterms:created xsi:type="dcterms:W3CDTF">2023-10-22T21:43:00Z</dcterms:created>
  <dcterms:modified xsi:type="dcterms:W3CDTF">2023-10-22T21:44:00Z</dcterms:modified>
</cp:coreProperties>
</file>