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59E5" w:rsidP="6B807FE9" w:rsidRDefault="3707A759" w14:paraId="589282D1" w14:textId="2F97F4CA">
      <w:pPr>
        <w:spacing w:after="0" w:line="276" w:lineRule="auto"/>
        <w:rPr>
          <w:rFonts w:ascii="Arial" w:hAnsi="Arial" w:eastAsia="Arial" w:cs="Arial"/>
          <w:sz w:val="22"/>
          <w:szCs w:val="22"/>
          <w:lang w:val="en-US"/>
        </w:rPr>
      </w:pPr>
      <w:r w:rsidRPr="6B807FE9" w:rsidR="2E2516D5">
        <w:rPr>
          <w:rFonts w:ascii="Arial" w:hAnsi="Arial" w:eastAsia="Arial" w:cs="Arial"/>
          <w:b w:val="1"/>
          <w:bCs w:val="1"/>
          <w:sz w:val="22"/>
          <w:szCs w:val="22"/>
          <w:lang w:val="en-US"/>
        </w:rPr>
        <w:t>Group</w:t>
      </w:r>
      <w:r w:rsidRPr="6B807FE9" w:rsidR="2E2516D5">
        <w:rPr>
          <w:rFonts w:ascii="Arial" w:hAnsi="Arial" w:eastAsia="Arial" w:cs="Arial"/>
          <w:sz w:val="22"/>
          <w:szCs w:val="22"/>
          <w:lang w:val="en-US"/>
        </w:rPr>
        <w:t>: Basil</w:t>
      </w:r>
      <w:r w:rsidRPr="6B807FE9" w:rsidR="2E2516D5">
        <w:rPr>
          <w:rFonts w:ascii="Arial" w:hAnsi="Arial" w:eastAsia="Arial" w:cs="Arial"/>
          <w:sz w:val="22"/>
          <w:szCs w:val="22"/>
          <w:lang w:val="en-US"/>
        </w:rPr>
        <w:t>, Maxene</w:t>
      </w:r>
      <w:r w:rsidRPr="6B807FE9" w:rsidR="794BC2FD">
        <w:rPr>
          <w:rFonts w:ascii="Arial" w:hAnsi="Arial" w:eastAsia="Arial" w:cs="Arial"/>
          <w:sz w:val="22"/>
          <w:szCs w:val="22"/>
          <w:lang w:val="en-US"/>
        </w:rPr>
        <w:t>, Patrick</w:t>
      </w:r>
    </w:p>
    <w:p w:rsidR="008A59E5" w:rsidP="0F62FC70" w:rsidRDefault="3707A759" w14:paraId="07DCF339" w14:textId="0EF614B2">
      <w:pPr>
        <w:spacing w:after="0" w:line="276" w:lineRule="auto"/>
        <w:rPr>
          <w:rFonts w:hint="eastAsia"/>
        </w:rPr>
      </w:pPr>
      <w:r w:rsidRPr="0F62FC70">
        <w:rPr>
          <w:rFonts w:ascii="Arial" w:hAnsi="Arial" w:eastAsia="Arial" w:cs="Arial"/>
          <w:sz w:val="22"/>
          <w:szCs w:val="22"/>
          <w:lang w:val="en"/>
        </w:rPr>
        <w:t xml:space="preserve"> </w:t>
      </w:r>
    </w:p>
    <w:p w:rsidR="008A59E5" w:rsidP="0F62FC70" w:rsidRDefault="3707A759" w14:paraId="12DA639C" w14:textId="020A4DCE">
      <w:pPr>
        <w:spacing w:after="0" w:line="276" w:lineRule="auto"/>
        <w:rPr>
          <w:rFonts w:hint="eastAsia"/>
        </w:rPr>
      </w:pPr>
      <w:r w:rsidRPr="76384A9A">
        <w:rPr>
          <w:rFonts w:ascii="Arial" w:hAnsi="Arial" w:eastAsia="Arial" w:cs="Arial"/>
          <w:b/>
          <w:bCs/>
          <w:sz w:val="22"/>
          <w:szCs w:val="22"/>
        </w:rPr>
        <w:t>Title</w:t>
      </w:r>
      <w:r w:rsidRPr="76384A9A">
        <w:rPr>
          <w:rFonts w:ascii="Arial" w:hAnsi="Arial" w:eastAsia="Arial" w:cs="Arial"/>
          <w:sz w:val="22"/>
          <w:szCs w:val="22"/>
        </w:rPr>
        <w:t>: FlexiMed</w:t>
      </w:r>
    </w:p>
    <w:p w:rsidR="008A59E5" w:rsidP="0F62FC70" w:rsidRDefault="3707A759" w14:paraId="4559A535" w14:textId="6116ABCD">
      <w:pPr>
        <w:spacing w:after="0" w:line="276" w:lineRule="auto"/>
        <w:rPr>
          <w:rFonts w:hint="eastAsia"/>
        </w:rPr>
      </w:pPr>
      <w:r w:rsidRPr="0F62FC70">
        <w:rPr>
          <w:rFonts w:ascii="Arial" w:hAnsi="Arial" w:eastAsia="Arial" w:cs="Arial"/>
          <w:sz w:val="22"/>
          <w:szCs w:val="22"/>
          <w:lang w:val="en"/>
        </w:rPr>
        <w:t xml:space="preserve"> </w:t>
      </w:r>
    </w:p>
    <w:p w:rsidR="008A59E5" w:rsidP="0F62FC70" w:rsidRDefault="3707A759" w14:paraId="1432DB70" w14:textId="7C59F29D">
      <w:pPr>
        <w:spacing w:after="0" w:line="276" w:lineRule="auto"/>
        <w:jc w:val="both"/>
        <w:rPr>
          <w:rFonts w:hint="eastAsia"/>
        </w:rPr>
      </w:pPr>
      <w:r w:rsidRPr="727F9C22">
        <w:rPr>
          <w:rFonts w:ascii="Arial" w:hAnsi="Arial" w:eastAsia="Arial" w:cs="Arial"/>
          <w:b/>
          <w:bCs/>
          <w:sz w:val="22"/>
          <w:szCs w:val="22"/>
        </w:rPr>
        <w:t>Introduction</w:t>
      </w:r>
      <w:r w:rsidRPr="727F9C22">
        <w:rPr>
          <w:rFonts w:ascii="Arial" w:hAnsi="Arial" w:eastAsia="Arial" w:cs="Arial"/>
          <w:sz w:val="22"/>
          <w:szCs w:val="22"/>
        </w:rPr>
        <w:t>: Abu Dhabi's healthcare system has long been renowned for its accessibility and excellent standard. With its many hospitals, clinics, and healthcare facilities spread out throughout the emirate, offering primary, secondary, and tertiary care. Although the emirate is home to a large number of hospitals, clinics, and other healthcare facilities, some people still find it difficult to access these facilities. This could be because they are unwell and alone with no one to care for them, because they are far from the mentioned facilities and in need of emergency medical attention, or because they are elderly or disabled and are unable to travel even short distances. Our website aims to fulfill people's medical needs by facilitating direct connections between users and healthcare providers. This includes scheduling appointments</w:t>
      </w:r>
      <w:r w:rsidRPr="727F9C22" w:rsidR="59BC94B4">
        <w:rPr>
          <w:rFonts w:ascii="Arial" w:hAnsi="Arial" w:eastAsia="Arial" w:cs="Arial"/>
          <w:sz w:val="22"/>
          <w:szCs w:val="22"/>
        </w:rPr>
        <w:t xml:space="preserve"> and </w:t>
      </w:r>
      <w:r w:rsidRPr="727F9C22" w:rsidR="181A5651">
        <w:rPr>
          <w:rFonts w:ascii="Arial" w:hAnsi="Arial" w:eastAsia="Arial" w:cs="Arial"/>
          <w:sz w:val="22"/>
          <w:szCs w:val="22"/>
        </w:rPr>
        <w:t>requesting</w:t>
      </w:r>
      <w:r w:rsidRPr="727F9C22">
        <w:rPr>
          <w:rFonts w:ascii="Arial" w:hAnsi="Arial" w:eastAsia="Arial" w:cs="Arial"/>
          <w:sz w:val="22"/>
          <w:szCs w:val="22"/>
        </w:rPr>
        <w:t xml:space="preserve"> the medical team treat the patient at their location. Not only that, </w:t>
      </w:r>
      <w:r w:rsidRPr="727F9C22" w:rsidR="5B428226">
        <w:rPr>
          <w:rFonts w:ascii="Arial" w:hAnsi="Arial" w:eastAsia="Arial" w:cs="Arial"/>
          <w:sz w:val="22"/>
          <w:szCs w:val="22"/>
        </w:rPr>
        <w:t>but our website is also</w:t>
      </w:r>
      <w:r w:rsidRPr="727F9C22">
        <w:rPr>
          <w:rFonts w:ascii="Arial" w:hAnsi="Arial" w:eastAsia="Arial" w:cs="Arial"/>
          <w:sz w:val="22"/>
          <w:szCs w:val="22"/>
        </w:rPr>
        <w:t xml:space="preserve"> designed to benefit both patients and medical professionals seeking extra opportunities alongside their primary jobs.</w:t>
      </w:r>
    </w:p>
    <w:p w:rsidR="76384A9A" w:rsidP="76384A9A" w:rsidRDefault="76384A9A" w14:paraId="56F32449" w14:textId="4617DB61">
      <w:pPr>
        <w:spacing w:after="0" w:line="276" w:lineRule="auto"/>
        <w:jc w:val="both"/>
        <w:rPr>
          <w:rFonts w:ascii="Arial" w:hAnsi="Arial" w:eastAsia="Arial" w:cs="Arial"/>
          <w:sz w:val="22"/>
          <w:szCs w:val="22"/>
        </w:rPr>
      </w:pPr>
    </w:p>
    <w:p w:rsidR="1D664CD4" w:rsidP="76384A9A" w:rsidRDefault="1D664CD4" w14:paraId="0E48F799" w14:textId="4859E5E4">
      <w:pPr>
        <w:spacing w:after="0" w:line="276" w:lineRule="auto"/>
        <w:jc w:val="both"/>
        <w:rPr>
          <w:rFonts w:ascii="Arial" w:hAnsi="Arial" w:eastAsia="Arial" w:cs="Arial"/>
          <w:sz w:val="22"/>
          <w:szCs w:val="22"/>
        </w:rPr>
      </w:pPr>
      <w:r w:rsidRPr="76384A9A">
        <w:rPr>
          <w:rFonts w:ascii="Arial" w:hAnsi="Arial" w:eastAsia="Arial" w:cs="Arial"/>
          <w:b/>
          <w:bCs/>
          <w:sz w:val="22"/>
          <w:szCs w:val="22"/>
        </w:rPr>
        <w:t>Audiences</w:t>
      </w:r>
      <w:r w:rsidRPr="76384A9A">
        <w:rPr>
          <w:rFonts w:ascii="Arial" w:hAnsi="Arial" w:eastAsia="Arial" w:cs="Arial"/>
          <w:sz w:val="22"/>
          <w:szCs w:val="22"/>
        </w:rPr>
        <w:t xml:space="preserve">: </w:t>
      </w:r>
    </w:p>
    <w:p w:rsidR="1D664CD4" w:rsidP="76384A9A" w:rsidRDefault="1D664CD4" w14:paraId="010A21DB" w14:textId="28148191">
      <w:pPr>
        <w:pStyle w:val="ListParagraph"/>
        <w:numPr>
          <w:ilvl w:val="0"/>
          <w:numId w:val="1"/>
        </w:numPr>
        <w:spacing w:after="0" w:line="276" w:lineRule="auto"/>
        <w:jc w:val="both"/>
        <w:rPr>
          <w:rFonts w:ascii="Arial" w:hAnsi="Arial" w:eastAsia="Arial" w:cs="Arial"/>
          <w:sz w:val="22"/>
          <w:szCs w:val="22"/>
        </w:rPr>
      </w:pPr>
      <w:r w:rsidRPr="727F9C22">
        <w:rPr>
          <w:rFonts w:ascii="Arial" w:hAnsi="Arial" w:eastAsia="Arial" w:cs="Arial"/>
          <w:sz w:val="22"/>
          <w:szCs w:val="22"/>
        </w:rPr>
        <w:t xml:space="preserve">People with disabilities that </w:t>
      </w:r>
      <w:r w:rsidRPr="727F9C22" w:rsidR="20704D5F">
        <w:rPr>
          <w:rFonts w:ascii="Arial" w:hAnsi="Arial" w:eastAsia="Arial" w:cs="Arial"/>
          <w:sz w:val="22"/>
          <w:szCs w:val="22"/>
        </w:rPr>
        <w:t>aren't</w:t>
      </w:r>
      <w:r w:rsidRPr="727F9C22">
        <w:rPr>
          <w:rFonts w:ascii="Arial" w:hAnsi="Arial" w:eastAsia="Arial" w:cs="Arial"/>
          <w:sz w:val="22"/>
          <w:szCs w:val="22"/>
        </w:rPr>
        <w:t xml:space="preserve"> able to travel long/short distances</w:t>
      </w:r>
    </w:p>
    <w:p w:rsidR="1D664CD4" w:rsidP="76384A9A" w:rsidRDefault="1D664CD4" w14:paraId="2D0B9144" w14:textId="0156A979">
      <w:pPr>
        <w:pStyle w:val="ListParagraph"/>
        <w:numPr>
          <w:ilvl w:val="0"/>
          <w:numId w:val="1"/>
        </w:numPr>
        <w:spacing w:after="0" w:line="276" w:lineRule="auto"/>
        <w:jc w:val="both"/>
        <w:rPr>
          <w:rFonts w:ascii="Arial" w:hAnsi="Arial" w:eastAsia="Arial" w:cs="Arial"/>
          <w:sz w:val="22"/>
          <w:szCs w:val="22"/>
        </w:rPr>
      </w:pPr>
      <w:r w:rsidRPr="76384A9A">
        <w:rPr>
          <w:rFonts w:ascii="Arial" w:hAnsi="Arial" w:eastAsia="Arial" w:cs="Arial"/>
          <w:sz w:val="22"/>
          <w:szCs w:val="22"/>
        </w:rPr>
        <w:t>People who need immediate medical attention</w:t>
      </w:r>
    </w:p>
    <w:p w:rsidR="1D664CD4" w:rsidP="38DBFB90" w:rsidRDefault="77262401" w14:paraId="3FD7CD25" w14:textId="09253D88">
      <w:pPr>
        <w:pStyle w:val="ListParagraph"/>
        <w:numPr>
          <w:ilvl w:val="0"/>
          <w:numId w:val="1"/>
        </w:numPr>
        <w:spacing w:before="240" w:after="0" w:line="276" w:lineRule="auto"/>
        <w:jc w:val="both"/>
        <w:rPr>
          <w:rFonts w:ascii="Arial" w:hAnsi="Arial" w:eastAsia="Arial" w:cs="Arial"/>
          <w:sz w:val="22"/>
          <w:szCs w:val="22"/>
        </w:rPr>
      </w:pPr>
      <w:r w:rsidRPr="727F9C22">
        <w:rPr>
          <w:rFonts w:ascii="Arial" w:hAnsi="Arial" w:eastAsia="Arial" w:cs="Arial"/>
          <w:sz w:val="22"/>
          <w:szCs w:val="22"/>
        </w:rPr>
        <w:t>Elderly</w:t>
      </w:r>
      <w:r w:rsidRPr="727F9C22" w:rsidR="1D664CD4">
        <w:rPr>
          <w:rFonts w:ascii="Arial" w:hAnsi="Arial" w:eastAsia="Arial" w:cs="Arial"/>
          <w:sz w:val="22"/>
          <w:szCs w:val="22"/>
        </w:rPr>
        <w:t xml:space="preserve"> people</w:t>
      </w:r>
    </w:p>
    <w:p w:rsidR="1D664CD4" w:rsidP="38DBFB90" w:rsidRDefault="1D664CD4" w14:paraId="38347907" w14:textId="6AC821AD">
      <w:pPr>
        <w:spacing w:before="240" w:after="0" w:line="276" w:lineRule="auto"/>
        <w:jc w:val="both"/>
        <w:rPr>
          <w:rFonts w:ascii="Arial" w:hAnsi="Arial" w:eastAsia="Arial" w:cs="Arial"/>
          <w:sz w:val="22"/>
          <w:szCs w:val="22"/>
        </w:rPr>
      </w:pPr>
    </w:p>
    <w:p w:rsidR="008A59E5" w:rsidP="38DBFB90" w:rsidRDefault="3707A759" w14:paraId="53CB7265" w14:textId="00273D6F">
      <w:pPr>
        <w:spacing w:before="240" w:after="0" w:line="276" w:lineRule="auto"/>
        <w:jc w:val="both"/>
        <w:rPr>
          <w:rFonts w:ascii="Arial" w:hAnsi="Arial" w:eastAsia="Arial" w:cs="Arial"/>
          <w:sz w:val="22"/>
          <w:szCs w:val="22"/>
        </w:rPr>
      </w:pPr>
      <w:r w:rsidRPr="76384A9A">
        <w:rPr>
          <w:rFonts w:ascii="Arial" w:hAnsi="Arial" w:eastAsia="Arial" w:cs="Arial"/>
          <w:b/>
          <w:bCs/>
          <w:sz w:val="22"/>
          <w:szCs w:val="22"/>
        </w:rPr>
        <w:t>Limitations</w:t>
      </w:r>
      <w:r w:rsidRPr="76384A9A">
        <w:rPr>
          <w:rFonts w:ascii="Arial" w:hAnsi="Arial" w:eastAsia="Arial" w:cs="Arial"/>
          <w:sz w:val="22"/>
          <w:szCs w:val="22"/>
        </w:rPr>
        <w:t>: While healthcare apps/websites provide convenient access to doctors and nurses, they have several drawbacks. These include limitations on physical examinations, disruptions in care, technical issues, concerns about privacy and security, restricted services, challenges with insurance coverage, inadequate ability to address emergencies, and our website functioning only as a platform where medical professionals can choose whether to participate rather than being mandatory participants.</w:t>
      </w:r>
    </w:p>
    <w:p w:rsidR="38DBFB90" w:rsidP="38DBFB90" w:rsidRDefault="38DBFB90" w14:paraId="1BC436B9" w14:textId="2500C2BF">
      <w:pPr>
        <w:spacing w:after="0" w:line="276" w:lineRule="auto"/>
        <w:jc w:val="both"/>
        <w:rPr>
          <w:rFonts w:ascii="Arial" w:hAnsi="Arial" w:eastAsia="Arial" w:cs="Arial"/>
          <w:sz w:val="22"/>
          <w:szCs w:val="22"/>
        </w:rPr>
      </w:pPr>
    </w:p>
    <w:p w:rsidR="008A59E5" w:rsidP="76384A9A" w:rsidRDefault="3707A759" w14:paraId="4882D9AF" w14:textId="6D3E23F1">
      <w:pPr>
        <w:spacing w:after="0" w:line="276" w:lineRule="auto"/>
        <w:jc w:val="both"/>
        <w:rPr>
          <w:rFonts w:ascii="Arial" w:hAnsi="Arial" w:eastAsia="Arial" w:cs="Arial"/>
          <w:sz w:val="22"/>
          <w:szCs w:val="22"/>
        </w:rPr>
      </w:pPr>
      <w:r w:rsidRPr="727F9C22">
        <w:rPr>
          <w:rFonts w:ascii="Arial" w:hAnsi="Arial" w:eastAsia="Arial" w:cs="Arial"/>
          <w:b/>
          <w:bCs/>
          <w:sz w:val="22"/>
          <w:szCs w:val="22"/>
        </w:rPr>
        <w:t>Solution</w:t>
      </w:r>
      <w:r w:rsidRPr="727F9C22">
        <w:rPr>
          <w:rFonts w:ascii="Arial" w:hAnsi="Arial" w:eastAsia="Arial" w:cs="Arial"/>
          <w:sz w:val="22"/>
          <w:szCs w:val="22"/>
        </w:rPr>
        <w:t>: Our website offers users the</w:t>
      </w:r>
      <w:r w:rsidRPr="727F9C22" w:rsidR="2323897F">
        <w:rPr>
          <w:rFonts w:ascii="Arial" w:hAnsi="Arial" w:eastAsia="Arial" w:cs="Arial"/>
          <w:sz w:val="22"/>
          <w:szCs w:val="22"/>
        </w:rPr>
        <w:t xml:space="preserve"> </w:t>
      </w:r>
      <w:r w:rsidRPr="727F9C22">
        <w:rPr>
          <w:rFonts w:ascii="Arial" w:hAnsi="Arial" w:eastAsia="Arial" w:cs="Arial"/>
          <w:sz w:val="22"/>
          <w:szCs w:val="22"/>
        </w:rPr>
        <w:t>choice to schedule in-home physical checkups performed by medical professionals. It also helps with appointment scheduling and guarantees a highly secure environment, addressing worries about patient privacy breaches.</w:t>
      </w:r>
    </w:p>
    <w:p w:rsidR="76384A9A" w:rsidP="76384A9A" w:rsidRDefault="76384A9A" w14:paraId="56C883E1" w14:textId="0B551C7C">
      <w:pPr>
        <w:spacing w:after="0" w:line="276" w:lineRule="auto"/>
        <w:jc w:val="both"/>
        <w:rPr>
          <w:rFonts w:ascii="Arial" w:hAnsi="Arial" w:eastAsia="Arial" w:cs="Arial"/>
          <w:sz w:val="22"/>
          <w:szCs w:val="22"/>
        </w:rPr>
      </w:pPr>
    </w:p>
    <w:p w:rsidR="76384A9A" w:rsidP="76384A9A" w:rsidRDefault="76384A9A" w14:paraId="1EFCF370" w14:textId="33087328">
      <w:pPr>
        <w:spacing w:after="0" w:line="276" w:lineRule="auto"/>
        <w:jc w:val="both"/>
        <w:rPr>
          <w:rFonts w:ascii="Arial" w:hAnsi="Arial" w:eastAsia="Arial" w:cs="Arial"/>
          <w:sz w:val="22"/>
          <w:szCs w:val="22"/>
        </w:rPr>
      </w:pPr>
    </w:p>
    <w:p w:rsidR="008A59E5" w:rsidP="0F62FC70" w:rsidRDefault="3707A759" w14:paraId="57CFF8C8" w14:textId="415B4125">
      <w:pPr>
        <w:spacing w:after="0" w:line="276" w:lineRule="auto"/>
        <w:jc w:val="both"/>
        <w:rPr>
          <w:rFonts w:hint="eastAsia"/>
        </w:rPr>
      </w:pPr>
      <w:r w:rsidRPr="0F62FC70">
        <w:rPr>
          <w:rFonts w:ascii="Arial" w:hAnsi="Arial" w:eastAsia="Arial" w:cs="Arial"/>
          <w:sz w:val="22"/>
          <w:szCs w:val="22"/>
          <w:lang w:val="en"/>
        </w:rPr>
        <w:t xml:space="preserve"> </w:t>
      </w:r>
    </w:p>
    <w:p w:rsidR="008A59E5" w:rsidP="0F62FC70" w:rsidRDefault="3707A759" w14:paraId="50F63C2B" w14:textId="35171F2C">
      <w:pPr>
        <w:spacing w:after="0" w:line="276" w:lineRule="auto"/>
        <w:jc w:val="both"/>
        <w:rPr>
          <w:rFonts w:hint="eastAsia"/>
        </w:rPr>
      </w:pPr>
      <w:r w:rsidRPr="0F62FC70">
        <w:rPr>
          <w:rFonts w:ascii="Arial" w:hAnsi="Arial" w:eastAsia="Arial" w:cs="Arial"/>
          <w:b/>
          <w:bCs/>
          <w:sz w:val="22"/>
          <w:szCs w:val="22"/>
          <w:lang w:val="en"/>
        </w:rPr>
        <w:t xml:space="preserve">Key Features: </w:t>
      </w:r>
    </w:p>
    <w:p w:rsidR="008A59E5" w:rsidP="0F62FC70" w:rsidRDefault="3707A759" w14:paraId="13A82BAD" w14:textId="77DBC0D5">
      <w:pPr>
        <w:pStyle w:val="ListParagraph"/>
        <w:numPr>
          <w:ilvl w:val="0"/>
          <w:numId w:val="2"/>
        </w:numPr>
        <w:spacing w:after="0" w:line="276" w:lineRule="auto"/>
        <w:jc w:val="both"/>
        <w:rPr>
          <w:rFonts w:ascii="Arial" w:hAnsi="Arial" w:eastAsia="Arial" w:cs="Arial"/>
          <w:sz w:val="22"/>
          <w:szCs w:val="22"/>
          <w:lang w:val="en"/>
        </w:rPr>
      </w:pPr>
      <w:r w:rsidRPr="0F62FC70">
        <w:rPr>
          <w:rFonts w:ascii="Arial" w:hAnsi="Arial" w:eastAsia="Arial" w:cs="Arial"/>
          <w:b/>
          <w:bCs/>
          <w:sz w:val="22"/>
          <w:szCs w:val="22"/>
          <w:lang w:val="en"/>
        </w:rPr>
        <w:t>Clean and intuitive interface:</w:t>
      </w:r>
      <w:r w:rsidRPr="0F62FC70">
        <w:rPr>
          <w:rFonts w:ascii="Arial" w:hAnsi="Arial" w:eastAsia="Arial" w:cs="Arial"/>
          <w:sz w:val="22"/>
          <w:szCs w:val="22"/>
          <w:lang w:val="en"/>
        </w:rPr>
        <w:t xml:space="preserve"> Our website provides a clean and intuitive interface which helps users to navigate the website to find the information they need with ease.</w:t>
      </w:r>
    </w:p>
    <w:p w:rsidR="008A59E5" w:rsidP="0F62FC70" w:rsidRDefault="3707A759" w14:paraId="514BB918" w14:textId="1E06AD8C">
      <w:pPr>
        <w:spacing w:after="0" w:line="276" w:lineRule="auto"/>
        <w:ind w:left="720"/>
        <w:jc w:val="both"/>
        <w:rPr>
          <w:rFonts w:hint="eastAsia"/>
        </w:rPr>
      </w:pPr>
      <w:r w:rsidRPr="0F62FC70">
        <w:rPr>
          <w:rFonts w:ascii="Arial" w:hAnsi="Arial" w:eastAsia="Arial" w:cs="Arial"/>
          <w:sz w:val="22"/>
          <w:szCs w:val="22"/>
          <w:lang w:val="en"/>
        </w:rPr>
        <w:t xml:space="preserve"> </w:t>
      </w:r>
    </w:p>
    <w:p w:rsidR="008A59E5" w:rsidP="0F62FC70" w:rsidRDefault="3707A759" w14:paraId="3EDF0F55" w14:textId="6AD95B93">
      <w:pPr>
        <w:pStyle w:val="ListParagraph"/>
        <w:numPr>
          <w:ilvl w:val="0"/>
          <w:numId w:val="2"/>
        </w:numPr>
        <w:spacing w:after="0" w:line="276" w:lineRule="auto"/>
        <w:jc w:val="both"/>
        <w:rPr>
          <w:rFonts w:ascii="Arial" w:hAnsi="Arial" w:eastAsia="Arial" w:cs="Arial"/>
          <w:sz w:val="22"/>
          <w:szCs w:val="22"/>
          <w:lang w:val="en"/>
        </w:rPr>
      </w:pPr>
      <w:r w:rsidRPr="0F62FC70">
        <w:rPr>
          <w:rFonts w:ascii="Arial" w:hAnsi="Arial" w:eastAsia="Arial" w:cs="Arial"/>
          <w:b/>
          <w:bCs/>
          <w:sz w:val="22"/>
          <w:szCs w:val="22"/>
          <w:lang w:val="en"/>
        </w:rPr>
        <w:t>Accessibility features:</w:t>
      </w:r>
      <w:r w:rsidRPr="0F62FC70">
        <w:rPr>
          <w:rFonts w:ascii="Arial" w:hAnsi="Arial" w:eastAsia="Arial" w:cs="Arial"/>
          <w:sz w:val="22"/>
          <w:szCs w:val="22"/>
          <w:lang w:val="en"/>
        </w:rPr>
        <w:t xml:space="preserve"> Our website provides accessibility to people with disabilities by including features such as alternative text for images, keyboard navigation support, and sufficient color contrast. This ensures that all users, regardless of their abilities, can access the information and services offered effectively.</w:t>
      </w:r>
    </w:p>
    <w:p w:rsidR="008A59E5" w:rsidP="0F62FC70" w:rsidRDefault="3707A759" w14:paraId="305E6416" w14:textId="45A0E20D">
      <w:pPr>
        <w:spacing w:after="0" w:line="276" w:lineRule="auto"/>
        <w:ind w:left="720"/>
        <w:jc w:val="both"/>
        <w:rPr>
          <w:rFonts w:hint="eastAsia"/>
        </w:rPr>
      </w:pPr>
      <w:r w:rsidRPr="0F62FC70">
        <w:rPr>
          <w:rFonts w:ascii="Arial" w:hAnsi="Arial" w:eastAsia="Arial" w:cs="Arial"/>
          <w:sz w:val="22"/>
          <w:szCs w:val="22"/>
          <w:lang w:val="en"/>
        </w:rPr>
        <w:t xml:space="preserve"> </w:t>
      </w:r>
    </w:p>
    <w:p w:rsidR="008A59E5" w:rsidP="0F62FC70" w:rsidRDefault="3707A759" w14:paraId="2AF35239" w14:textId="0DF375E7">
      <w:pPr>
        <w:pStyle w:val="ListParagraph"/>
        <w:numPr>
          <w:ilvl w:val="0"/>
          <w:numId w:val="2"/>
        </w:numPr>
        <w:spacing w:after="0" w:line="276" w:lineRule="auto"/>
        <w:jc w:val="both"/>
        <w:rPr>
          <w:rFonts w:ascii="Arial" w:hAnsi="Arial" w:eastAsia="Arial" w:cs="Arial"/>
          <w:sz w:val="22"/>
          <w:szCs w:val="22"/>
          <w:lang w:val="en"/>
        </w:rPr>
      </w:pPr>
      <w:r w:rsidRPr="0F62FC70">
        <w:rPr>
          <w:rFonts w:ascii="Arial" w:hAnsi="Arial" w:eastAsia="Arial" w:cs="Arial"/>
          <w:b/>
          <w:bCs/>
          <w:sz w:val="22"/>
          <w:szCs w:val="22"/>
          <w:lang w:val="en"/>
        </w:rPr>
        <w:t>Responsive design:</w:t>
      </w:r>
      <w:r w:rsidRPr="0F62FC70">
        <w:rPr>
          <w:rFonts w:ascii="Arial" w:hAnsi="Arial" w:eastAsia="Arial" w:cs="Arial"/>
          <w:sz w:val="22"/>
          <w:szCs w:val="22"/>
          <w:lang w:val="en"/>
        </w:rPr>
        <w:t xml:space="preserve"> Responsive across various devices and screen sizes, including desktops, laptops, tablets, and smartphones. This ensures that users can access the website smoothly from any device, enhancing convenience and accessibility.</w:t>
      </w:r>
    </w:p>
    <w:p w:rsidR="008A59E5" w:rsidP="0F62FC70" w:rsidRDefault="3707A759" w14:paraId="1ACADD8B" w14:textId="2734AB0D">
      <w:pPr>
        <w:spacing w:after="0" w:line="276" w:lineRule="auto"/>
        <w:ind w:left="720"/>
        <w:jc w:val="both"/>
        <w:rPr>
          <w:rFonts w:hint="eastAsia"/>
        </w:rPr>
      </w:pPr>
      <w:r w:rsidRPr="0F62FC70">
        <w:rPr>
          <w:rFonts w:ascii="Arial" w:hAnsi="Arial" w:eastAsia="Arial" w:cs="Arial"/>
          <w:sz w:val="22"/>
          <w:szCs w:val="22"/>
          <w:lang w:val="en"/>
        </w:rPr>
        <w:t xml:space="preserve"> </w:t>
      </w:r>
    </w:p>
    <w:p w:rsidR="008A59E5" w:rsidP="0F62FC70" w:rsidRDefault="3707A759" w14:paraId="260E9C75" w14:textId="7A346CEC">
      <w:pPr>
        <w:pStyle w:val="ListParagraph"/>
        <w:numPr>
          <w:ilvl w:val="0"/>
          <w:numId w:val="2"/>
        </w:numPr>
        <w:spacing w:after="0" w:line="276" w:lineRule="auto"/>
        <w:jc w:val="both"/>
        <w:rPr>
          <w:rFonts w:ascii="Arial" w:hAnsi="Arial" w:eastAsia="Arial" w:cs="Arial"/>
          <w:sz w:val="22"/>
          <w:szCs w:val="22"/>
          <w:lang w:val="en"/>
        </w:rPr>
      </w:pPr>
      <w:r w:rsidRPr="0F62FC70">
        <w:rPr>
          <w:rFonts w:ascii="Arial" w:hAnsi="Arial" w:eastAsia="Arial" w:cs="Arial"/>
          <w:b/>
          <w:bCs/>
          <w:sz w:val="22"/>
          <w:szCs w:val="22"/>
          <w:lang w:val="en"/>
        </w:rPr>
        <w:t>Secure patient information:</w:t>
      </w:r>
      <w:r w:rsidRPr="0F62FC70">
        <w:rPr>
          <w:rFonts w:ascii="Arial" w:hAnsi="Arial" w:eastAsia="Arial" w:cs="Arial"/>
          <w:sz w:val="22"/>
          <w:szCs w:val="22"/>
          <w:lang w:val="en"/>
        </w:rPr>
        <w:t xml:space="preserve"> Our website uses encryption, secure login systems, and data access controls to safeguard sensitive data from unauthorized access or breaches.</w:t>
      </w:r>
    </w:p>
    <w:p w:rsidR="008A59E5" w:rsidP="0F62FC70" w:rsidRDefault="3707A759" w14:paraId="7579F324" w14:textId="1EDBE382">
      <w:pPr>
        <w:spacing w:after="0" w:line="276" w:lineRule="auto"/>
        <w:jc w:val="both"/>
        <w:rPr>
          <w:rFonts w:hint="eastAsia"/>
        </w:rPr>
      </w:pPr>
      <w:r w:rsidRPr="0F62FC70">
        <w:rPr>
          <w:rFonts w:ascii="Arial" w:hAnsi="Arial" w:eastAsia="Arial" w:cs="Arial"/>
          <w:sz w:val="22"/>
          <w:szCs w:val="22"/>
          <w:lang w:val="en"/>
        </w:rPr>
        <w:t xml:space="preserve"> </w:t>
      </w:r>
    </w:p>
    <w:p w:rsidR="008A59E5" w:rsidP="0F62FC70" w:rsidRDefault="3707A759" w14:paraId="61739CAA" w14:textId="5D1330BD">
      <w:pPr>
        <w:spacing w:after="0" w:line="276" w:lineRule="auto"/>
        <w:jc w:val="both"/>
        <w:rPr>
          <w:rFonts w:hint="eastAsia"/>
        </w:rPr>
      </w:pPr>
      <w:r w:rsidRPr="76384A9A">
        <w:rPr>
          <w:rFonts w:ascii="Arial" w:hAnsi="Arial" w:eastAsia="Arial" w:cs="Arial"/>
          <w:b/>
          <w:bCs/>
          <w:sz w:val="22"/>
          <w:szCs w:val="22"/>
          <w:lang w:val="en"/>
        </w:rPr>
        <w:t>Market Opportunity:</w:t>
      </w:r>
    </w:p>
    <w:p w:rsidR="683905FF" w:rsidP="76384A9A" w:rsidRDefault="683905FF" w14:paraId="74DB8991" w14:textId="3FB23BAE">
      <w:pPr>
        <w:spacing w:after="0" w:line="276" w:lineRule="auto"/>
        <w:jc w:val="both"/>
        <w:rPr>
          <w:rFonts w:ascii="Arial" w:hAnsi="Arial" w:eastAsia="Arial" w:cs="Arial"/>
          <w:sz w:val="22"/>
          <w:szCs w:val="22"/>
        </w:rPr>
      </w:pPr>
      <w:r w:rsidRPr="727F9C22">
        <w:rPr>
          <w:rFonts w:ascii="Arial" w:hAnsi="Arial" w:eastAsia="Arial" w:cs="Arial"/>
          <w:sz w:val="22"/>
          <w:szCs w:val="22"/>
        </w:rPr>
        <w:t>Literally everyone but mostly the elderly who are not tech savvy</w:t>
      </w:r>
      <w:r w:rsidRPr="727F9C22" w:rsidR="6B736DBE">
        <w:rPr>
          <w:rFonts w:ascii="Arial" w:hAnsi="Arial" w:eastAsia="Arial" w:cs="Arial"/>
          <w:sz w:val="22"/>
          <w:szCs w:val="22"/>
        </w:rPr>
        <w:t>. Those demographics are the ones that would benefit the most from our app.</w:t>
      </w:r>
      <w:r w:rsidRPr="727F9C22" w:rsidR="433E4CB1">
        <w:rPr>
          <w:rFonts w:ascii="Arial" w:hAnsi="Arial" w:eastAsia="Arial" w:cs="Arial"/>
          <w:sz w:val="22"/>
          <w:szCs w:val="22"/>
        </w:rPr>
        <w:t xml:space="preserve"> Also, as the world is getting older, the opportunity for </w:t>
      </w:r>
      <w:r w:rsidRPr="727F9C22" w:rsidR="62BE62F9">
        <w:rPr>
          <w:rFonts w:ascii="Arial" w:hAnsi="Arial" w:eastAsia="Arial" w:cs="Arial"/>
          <w:sz w:val="22"/>
          <w:szCs w:val="22"/>
        </w:rPr>
        <w:t>growth</w:t>
      </w:r>
      <w:r w:rsidRPr="727F9C22" w:rsidR="433E4CB1">
        <w:rPr>
          <w:rFonts w:ascii="Arial" w:hAnsi="Arial" w:eastAsia="Arial" w:cs="Arial"/>
          <w:sz w:val="22"/>
          <w:szCs w:val="22"/>
        </w:rPr>
        <w:t xml:space="preserve"> will rise for more years to come.</w:t>
      </w:r>
    </w:p>
    <w:p w:rsidR="008A59E5" w:rsidP="0F62FC70" w:rsidRDefault="3707A759" w14:paraId="3927C80E" w14:textId="5F5F481B">
      <w:pPr>
        <w:spacing w:after="0" w:line="276" w:lineRule="auto"/>
        <w:jc w:val="both"/>
        <w:rPr>
          <w:rFonts w:hint="eastAsia"/>
        </w:rPr>
      </w:pPr>
      <w:r w:rsidRPr="0F62FC70">
        <w:rPr>
          <w:rFonts w:ascii="Arial" w:hAnsi="Arial" w:eastAsia="Arial" w:cs="Arial"/>
          <w:b/>
          <w:bCs/>
          <w:sz w:val="22"/>
          <w:szCs w:val="22"/>
          <w:lang w:val="en"/>
        </w:rPr>
        <w:t xml:space="preserve"> </w:t>
      </w:r>
    </w:p>
    <w:p w:rsidR="008A59E5" w:rsidP="0F62FC70" w:rsidRDefault="3707A759" w14:paraId="5D033BD3" w14:textId="60AE1157">
      <w:pPr>
        <w:spacing w:after="0" w:line="276" w:lineRule="auto"/>
        <w:jc w:val="both"/>
        <w:rPr>
          <w:rFonts w:hint="eastAsia"/>
        </w:rPr>
      </w:pPr>
      <w:r w:rsidRPr="76384A9A">
        <w:rPr>
          <w:rFonts w:ascii="Arial" w:hAnsi="Arial" w:eastAsia="Arial" w:cs="Arial"/>
          <w:b/>
          <w:bCs/>
          <w:sz w:val="22"/>
          <w:szCs w:val="22"/>
          <w:lang w:val="en"/>
        </w:rPr>
        <w:t>Competitive Landscape:</w:t>
      </w:r>
    </w:p>
    <w:p w:rsidR="3D46F770" w:rsidP="76384A9A" w:rsidRDefault="3D46F770" w14:paraId="50C50DF6" w14:textId="2627D336">
      <w:pPr>
        <w:spacing w:after="0" w:line="276" w:lineRule="auto"/>
        <w:jc w:val="both"/>
        <w:rPr>
          <w:rFonts w:ascii="Arial" w:hAnsi="Arial" w:eastAsia="Arial" w:cs="Arial"/>
          <w:sz w:val="22"/>
          <w:szCs w:val="22"/>
        </w:rPr>
      </w:pPr>
      <w:r w:rsidRPr="727F9C22">
        <w:rPr>
          <w:rFonts w:ascii="Arial" w:hAnsi="Arial" w:eastAsia="Arial" w:cs="Arial"/>
          <w:sz w:val="22"/>
          <w:szCs w:val="22"/>
        </w:rPr>
        <w:t xml:space="preserve">Yes, it is true </w:t>
      </w:r>
      <w:r w:rsidRPr="727F9C22" w:rsidR="7739E24C">
        <w:rPr>
          <w:rFonts w:ascii="Arial" w:hAnsi="Arial" w:eastAsia="Arial" w:cs="Arial"/>
          <w:sz w:val="22"/>
          <w:szCs w:val="22"/>
        </w:rPr>
        <w:t xml:space="preserve">that there are many health apps out </w:t>
      </w:r>
      <w:r w:rsidRPr="727F9C22" w:rsidR="1AC83CA4">
        <w:rPr>
          <w:rFonts w:ascii="Arial" w:hAnsi="Arial" w:eastAsia="Arial" w:cs="Arial"/>
          <w:sz w:val="22"/>
          <w:szCs w:val="22"/>
        </w:rPr>
        <w:t xml:space="preserve">there that are already </w:t>
      </w:r>
      <w:r w:rsidRPr="727F9C22" w:rsidR="03AC64D9">
        <w:rPr>
          <w:rFonts w:ascii="Arial" w:hAnsi="Arial" w:eastAsia="Arial" w:cs="Arial"/>
          <w:sz w:val="22"/>
          <w:szCs w:val="22"/>
        </w:rPr>
        <w:t>advanced,</w:t>
      </w:r>
      <w:r w:rsidRPr="727F9C22" w:rsidR="1AC83CA4">
        <w:rPr>
          <w:rFonts w:ascii="Arial" w:hAnsi="Arial" w:eastAsia="Arial" w:cs="Arial"/>
          <w:sz w:val="22"/>
          <w:szCs w:val="22"/>
        </w:rPr>
        <w:t xml:space="preserve"> and they are affiliated with </w:t>
      </w:r>
      <w:r w:rsidRPr="727F9C22" w:rsidR="4CD7176D">
        <w:rPr>
          <w:rFonts w:ascii="Arial" w:hAnsi="Arial" w:eastAsia="Arial" w:cs="Arial"/>
          <w:sz w:val="22"/>
          <w:szCs w:val="22"/>
        </w:rPr>
        <w:t>specific</w:t>
      </w:r>
      <w:r w:rsidRPr="727F9C22" w:rsidR="1AC83CA4">
        <w:rPr>
          <w:rFonts w:ascii="Arial" w:hAnsi="Arial" w:eastAsia="Arial" w:cs="Arial"/>
          <w:sz w:val="22"/>
          <w:szCs w:val="22"/>
        </w:rPr>
        <w:t xml:space="preserve"> health </w:t>
      </w:r>
      <w:r w:rsidRPr="727F9C22" w:rsidR="71D0A257">
        <w:rPr>
          <w:rFonts w:ascii="Arial" w:hAnsi="Arial" w:eastAsia="Arial" w:cs="Arial"/>
          <w:sz w:val="22"/>
          <w:szCs w:val="22"/>
        </w:rPr>
        <w:t>organizations</w:t>
      </w:r>
      <w:r w:rsidRPr="727F9C22" w:rsidR="1AC83CA4">
        <w:rPr>
          <w:rFonts w:ascii="Arial" w:hAnsi="Arial" w:eastAsia="Arial" w:cs="Arial"/>
          <w:sz w:val="22"/>
          <w:szCs w:val="22"/>
        </w:rPr>
        <w:t xml:space="preserve">. One thing our app has as an </w:t>
      </w:r>
      <w:r w:rsidRPr="727F9C22" w:rsidR="79FD4BA2">
        <w:rPr>
          <w:rFonts w:ascii="Arial" w:hAnsi="Arial" w:eastAsia="Arial" w:cs="Arial"/>
          <w:sz w:val="22"/>
          <w:szCs w:val="22"/>
        </w:rPr>
        <w:t>advantage</w:t>
      </w:r>
      <w:r w:rsidRPr="727F9C22" w:rsidR="75F9FC38">
        <w:rPr>
          <w:rFonts w:ascii="Arial" w:hAnsi="Arial" w:eastAsia="Arial" w:cs="Arial"/>
          <w:sz w:val="22"/>
          <w:szCs w:val="22"/>
        </w:rPr>
        <w:t xml:space="preserve"> is </w:t>
      </w:r>
      <w:r w:rsidRPr="727F9C22" w:rsidR="7E693C4C">
        <w:rPr>
          <w:rFonts w:ascii="Arial" w:hAnsi="Arial" w:eastAsia="Arial" w:cs="Arial"/>
          <w:sz w:val="22"/>
          <w:szCs w:val="22"/>
        </w:rPr>
        <w:t>that it has a friendly UI.</w:t>
      </w:r>
    </w:p>
    <w:p w:rsidR="008A59E5" w:rsidP="0F62FC70" w:rsidRDefault="3707A759" w14:paraId="44247265" w14:textId="3DB79672">
      <w:pPr>
        <w:spacing w:after="0" w:line="276" w:lineRule="auto"/>
        <w:jc w:val="both"/>
        <w:rPr>
          <w:rFonts w:hint="eastAsia"/>
        </w:rPr>
      </w:pPr>
      <w:r w:rsidRPr="0F62FC70">
        <w:rPr>
          <w:rFonts w:ascii="Arial" w:hAnsi="Arial" w:eastAsia="Arial" w:cs="Arial"/>
          <w:b/>
          <w:bCs/>
          <w:sz w:val="22"/>
          <w:szCs w:val="22"/>
          <w:lang w:val="en"/>
        </w:rPr>
        <w:t xml:space="preserve"> </w:t>
      </w:r>
    </w:p>
    <w:p w:rsidR="008A59E5" w:rsidP="0F62FC70" w:rsidRDefault="3707A759" w14:paraId="08A510EC" w14:textId="1886FD85">
      <w:pPr>
        <w:spacing w:after="0" w:line="276" w:lineRule="auto"/>
        <w:jc w:val="both"/>
        <w:rPr>
          <w:rFonts w:hint="eastAsia"/>
        </w:rPr>
      </w:pPr>
      <w:r w:rsidRPr="76384A9A">
        <w:rPr>
          <w:rFonts w:ascii="Arial" w:hAnsi="Arial" w:eastAsia="Arial" w:cs="Arial"/>
          <w:b/>
          <w:bCs/>
          <w:sz w:val="22"/>
          <w:szCs w:val="22"/>
          <w:lang w:val="en"/>
        </w:rPr>
        <w:t>Monetization Strategy:</w:t>
      </w:r>
    </w:p>
    <w:p w:rsidR="008A59E5" w:rsidP="2F3A5450" w:rsidRDefault="1445C34E" w14:paraId="2C078E63" w14:textId="442BD6C3">
      <w:pPr>
        <w:spacing w:after="0" w:line="276" w:lineRule="auto"/>
        <w:jc w:val="both"/>
        <w:rPr>
          <w:rFonts w:ascii="Arial" w:hAnsi="Arial" w:eastAsia="Arial" w:cs="Arial"/>
          <w:sz w:val="22"/>
          <w:szCs w:val="22"/>
        </w:rPr>
      </w:pPr>
      <w:r w:rsidRPr="2F3A5450">
        <w:rPr>
          <w:rFonts w:ascii="Arial" w:hAnsi="Arial" w:eastAsia="Arial" w:cs="Arial"/>
          <w:sz w:val="22"/>
          <w:szCs w:val="22"/>
        </w:rPr>
        <w:t>FlexiMed will be g</w:t>
      </w:r>
      <w:r w:rsidRPr="2F3A5450" w:rsidR="3ECCEAE3">
        <w:rPr>
          <w:rFonts w:ascii="Arial" w:hAnsi="Arial" w:eastAsia="Arial" w:cs="Arial"/>
          <w:sz w:val="22"/>
          <w:szCs w:val="22"/>
        </w:rPr>
        <w:t xml:space="preserve">overnment </w:t>
      </w:r>
      <w:r w:rsidRPr="2F3A5450" w:rsidR="181C0D05">
        <w:rPr>
          <w:rFonts w:ascii="Arial" w:hAnsi="Arial" w:eastAsia="Arial" w:cs="Arial"/>
          <w:sz w:val="22"/>
          <w:szCs w:val="22"/>
        </w:rPr>
        <w:t>f</w:t>
      </w:r>
      <w:r w:rsidRPr="2F3A5450" w:rsidR="3ECCEAE3">
        <w:rPr>
          <w:rFonts w:ascii="Arial" w:hAnsi="Arial" w:eastAsia="Arial" w:cs="Arial"/>
          <w:sz w:val="22"/>
          <w:szCs w:val="22"/>
        </w:rPr>
        <w:t>unded</w:t>
      </w:r>
      <w:r w:rsidRPr="2F3A5450" w:rsidR="6F137D6E">
        <w:rPr>
          <w:rFonts w:ascii="Arial" w:hAnsi="Arial" w:eastAsia="Arial" w:cs="Arial"/>
          <w:sz w:val="22"/>
          <w:szCs w:val="22"/>
        </w:rPr>
        <w:t>, as bringing different experienced doctors from different hospitals will be an expensive endeavor. The plan is to start simple by having regular inexpe</w:t>
      </w:r>
      <w:r w:rsidRPr="2F3A5450" w:rsidR="76C42FA8">
        <w:rPr>
          <w:rFonts w:ascii="Arial" w:hAnsi="Arial" w:eastAsia="Arial" w:cs="Arial"/>
          <w:sz w:val="22"/>
          <w:szCs w:val="22"/>
        </w:rPr>
        <w:t>rienced doctors, then as word of mouth and community spreads, it can reach higher government entities and they will be encouraged to invest in this project.</w:t>
      </w:r>
    </w:p>
    <w:p w:rsidR="2F3A5450" w:rsidP="2F3A5450" w:rsidRDefault="2F3A5450" w14:paraId="038F5E98" w14:textId="442BD6C3">
      <w:pPr>
        <w:spacing w:after="0" w:line="276" w:lineRule="auto"/>
        <w:jc w:val="both"/>
        <w:rPr>
          <w:rFonts w:ascii="Arial" w:hAnsi="Arial" w:eastAsia="Arial" w:cs="Arial"/>
          <w:sz w:val="22"/>
          <w:szCs w:val="22"/>
        </w:rPr>
      </w:pPr>
    </w:p>
    <w:p w:rsidR="76C42FA8" w:rsidP="2F3A5450" w:rsidRDefault="76C42FA8" w14:paraId="362202F1" w14:textId="442BD6C3">
      <w:pPr>
        <w:spacing w:after="0" w:line="276" w:lineRule="auto"/>
        <w:jc w:val="both"/>
        <w:rPr>
          <w:rFonts w:ascii="Arial" w:hAnsi="Arial" w:eastAsia="Arial" w:cs="Arial"/>
          <w:sz w:val="22"/>
          <w:szCs w:val="22"/>
        </w:rPr>
      </w:pPr>
      <w:r w:rsidRPr="50F1316E">
        <w:rPr>
          <w:rFonts w:ascii="Arial" w:hAnsi="Arial" w:eastAsia="Arial" w:cs="Arial"/>
          <w:b/>
          <w:bCs/>
          <w:sz w:val="22"/>
          <w:szCs w:val="22"/>
        </w:rPr>
        <w:t>Conclusion:</w:t>
      </w:r>
    </w:p>
    <w:p w:rsidR="76C42FA8" w:rsidP="3596630B" w:rsidRDefault="76C42FA8" w14:paraId="6BA5F8FC" w14:textId="3FC24D49">
      <w:pPr>
        <w:spacing w:after="0" w:line="276" w:lineRule="auto"/>
        <w:jc w:val="both"/>
        <w:rPr>
          <w:rFonts w:ascii="Arial" w:hAnsi="Arial" w:eastAsia="Arial" w:cs="Arial"/>
          <w:sz w:val="22"/>
          <w:szCs w:val="22"/>
        </w:rPr>
      </w:pPr>
      <w:r w:rsidRPr="4AEDF098">
        <w:rPr>
          <w:rFonts w:ascii="Arial" w:hAnsi="Arial" w:eastAsia="Arial" w:cs="Arial"/>
          <w:sz w:val="22"/>
          <w:szCs w:val="22"/>
        </w:rPr>
        <w:t xml:space="preserve">There are many people who are unable to or simply don’t want to go to hospitals for a variety of reasons. Many of these reasons are fair, so with that in mind, FlexiMed is the bridge between these people and proper healthcare. With </w:t>
      </w:r>
      <w:r w:rsidRPr="4AEDF098" w:rsidR="50AD696F">
        <w:rPr>
          <w:rFonts w:ascii="Arial" w:hAnsi="Arial" w:eastAsia="Arial" w:cs="Arial"/>
          <w:sz w:val="22"/>
          <w:szCs w:val="22"/>
        </w:rPr>
        <w:t>its</w:t>
      </w:r>
      <w:r w:rsidRPr="4AEDF098">
        <w:rPr>
          <w:rFonts w:ascii="Arial" w:hAnsi="Arial" w:eastAsia="Arial" w:cs="Arial"/>
          <w:sz w:val="22"/>
          <w:szCs w:val="22"/>
        </w:rPr>
        <w:t xml:space="preserve"> simple and seamless interface, it will b</w:t>
      </w:r>
      <w:r w:rsidRPr="4AEDF098" w:rsidR="26A7B26D">
        <w:rPr>
          <w:rFonts w:ascii="Arial" w:hAnsi="Arial" w:eastAsia="Arial" w:cs="Arial"/>
          <w:sz w:val="22"/>
          <w:szCs w:val="22"/>
        </w:rPr>
        <w:t>e incredibly easy to use and convenient.</w:t>
      </w:r>
    </w:p>
    <w:sectPr w:rsidR="76C42FA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EEEC1"/>
    <w:multiLevelType w:val="hybridMultilevel"/>
    <w:tmpl w:val="FFFFFFFF"/>
    <w:lvl w:ilvl="0" w:tplc="A98E5D50">
      <w:start w:val="1"/>
      <w:numFmt w:val="bullet"/>
      <w:lvlText w:val="-"/>
      <w:lvlJc w:val="left"/>
      <w:pPr>
        <w:ind w:left="720" w:hanging="360"/>
      </w:pPr>
      <w:rPr>
        <w:rFonts w:hint="default" w:ascii="Aptos" w:hAnsi="Aptos"/>
      </w:rPr>
    </w:lvl>
    <w:lvl w:ilvl="1" w:tplc="4EEC4BEE">
      <w:start w:val="1"/>
      <w:numFmt w:val="bullet"/>
      <w:lvlText w:val="o"/>
      <w:lvlJc w:val="left"/>
      <w:pPr>
        <w:ind w:left="1440" w:hanging="360"/>
      </w:pPr>
      <w:rPr>
        <w:rFonts w:hint="default" w:ascii="Courier New" w:hAnsi="Courier New"/>
      </w:rPr>
    </w:lvl>
    <w:lvl w:ilvl="2" w:tplc="378EC38C">
      <w:start w:val="1"/>
      <w:numFmt w:val="bullet"/>
      <w:lvlText w:val=""/>
      <w:lvlJc w:val="left"/>
      <w:pPr>
        <w:ind w:left="2160" w:hanging="360"/>
      </w:pPr>
      <w:rPr>
        <w:rFonts w:hint="default" w:ascii="Wingdings" w:hAnsi="Wingdings"/>
      </w:rPr>
    </w:lvl>
    <w:lvl w:ilvl="3" w:tplc="7CBCA7D8">
      <w:start w:val="1"/>
      <w:numFmt w:val="bullet"/>
      <w:lvlText w:val=""/>
      <w:lvlJc w:val="left"/>
      <w:pPr>
        <w:ind w:left="2880" w:hanging="360"/>
      </w:pPr>
      <w:rPr>
        <w:rFonts w:hint="default" w:ascii="Symbol" w:hAnsi="Symbol"/>
      </w:rPr>
    </w:lvl>
    <w:lvl w:ilvl="4" w:tplc="789C8218">
      <w:start w:val="1"/>
      <w:numFmt w:val="bullet"/>
      <w:lvlText w:val="o"/>
      <w:lvlJc w:val="left"/>
      <w:pPr>
        <w:ind w:left="3600" w:hanging="360"/>
      </w:pPr>
      <w:rPr>
        <w:rFonts w:hint="default" w:ascii="Courier New" w:hAnsi="Courier New"/>
      </w:rPr>
    </w:lvl>
    <w:lvl w:ilvl="5" w:tplc="4BB02ADA">
      <w:start w:val="1"/>
      <w:numFmt w:val="bullet"/>
      <w:lvlText w:val=""/>
      <w:lvlJc w:val="left"/>
      <w:pPr>
        <w:ind w:left="4320" w:hanging="360"/>
      </w:pPr>
      <w:rPr>
        <w:rFonts w:hint="default" w:ascii="Wingdings" w:hAnsi="Wingdings"/>
      </w:rPr>
    </w:lvl>
    <w:lvl w:ilvl="6" w:tplc="37841206">
      <w:start w:val="1"/>
      <w:numFmt w:val="bullet"/>
      <w:lvlText w:val=""/>
      <w:lvlJc w:val="left"/>
      <w:pPr>
        <w:ind w:left="5040" w:hanging="360"/>
      </w:pPr>
      <w:rPr>
        <w:rFonts w:hint="default" w:ascii="Symbol" w:hAnsi="Symbol"/>
      </w:rPr>
    </w:lvl>
    <w:lvl w:ilvl="7" w:tplc="BD502DC4">
      <w:start w:val="1"/>
      <w:numFmt w:val="bullet"/>
      <w:lvlText w:val="o"/>
      <w:lvlJc w:val="left"/>
      <w:pPr>
        <w:ind w:left="5760" w:hanging="360"/>
      </w:pPr>
      <w:rPr>
        <w:rFonts w:hint="default" w:ascii="Courier New" w:hAnsi="Courier New"/>
      </w:rPr>
    </w:lvl>
    <w:lvl w:ilvl="8" w:tplc="0E5EA506">
      <w:start w:val="1"/>
      <w:numFmt w:val="bullet"/>
      <w:lvlText w:val=""/>
      <w:lvlJc w:val="left"/>
      <w:pPr>
        <w:ind w:left="6480" w:hanging="360"/>
      </w:pPr>
      <w:rPr>
        <w:rFonts w:hint="default" w:ascii="Wingdings" w:hAnsi="Wingdings"/>
      </w:rPr>
    </w:lvl>
  </w:abstractNum>
  <w:abstractNum w:abstractNumId="1" w15:restartNumberingAfterBreak="0">
    <w:nsid w:val="307E9E35"/>
    <w:multiLevelType w:val="hybridMultilevel"/>
    <w:tmpl w:val="FFFFFFFF"/>
    <w:lvl w:ilvl="0" w:tplc="012657E0">
      <w:start w:val="1"/>
      <w:numFmt w:val="decimal"/>
      <w:lvlText w:val="%1."/>
      <w:lvlJc w:val="left"/>
      <w:pPr>
        <w:ind w:left="720" w:hanging="360"/>
      </w:pPr>
    </w:lvl>
    <w:lvl w:ilvl="1" w:tplc="86EA5ADE">
      <w:start w:val="1"/>
      <w:numFmt w:val="lowerLetter"/>
      <w:lvlText w:val="%2."/>
      <w:lvlJc w:val="left"/>
      <w:pPr>
        <w:ind w:left="1440" w:hanging="360"/>
      </w:pPr>
    </w:lvl>
    <w:lvl w:ilvl="2" w:tplc="88EC365E">
      <w:start w:val="1"/>
      <w:numFmt w:val="lowerRoman"/>
      <w:lvlText w:val="%3."/>
      <w:lvlJc w:val="right"/>
      <w:pPr>
        <w:ind w:left="2160" w:hanging="180"/>
      </w:pPr>
    </w:lvl>
    <w:lvl w:ilvl="3" w:tplc="40D0DBDC">
      <w:start w:val="1"/>
      <w:numFmt w:val="decimal"/>
      <w:lvlText w:val="%4."/>
      <w:lvlJc w:val="left"/>
      <w:pPr>
        <w:ind w:left="2880" w:hanging="360"/>
      </w:pPr>
    </w:lvl>
    <w:lvl w:ilvl="4" w:tplc="154A22C6">
      <w:start w:val="1"/>
      <w:numFmt w:val="lowerLetter"/>
      <w:lvlText w:val="%5."/>
      <w:lvlJc w:val="left"/>
      <w:pPr>
        <w:ind w:left="3600" w:hanging="360"/>
      </w:pPr>
    </w:lvl>
    <w:lvl w:ilvl="5" w:tplc="75F80842">
      <w:start w:val="1"/>
      <w:numFmt w:val="lowerRoman"/>
      <w:lvlText w:val="%6."/>
      <w:lvlJc w:val="right"/>
      <w:pPr>
        <w:ind w:left="4320" w:hanging="180"/>
      </w:pPr>
    </w:lvl>
    <w:lvl w:ilvl="6" w:tplc="0BE25972">
      <w:start w:val="1"/>
      <w:numFmt w:val="decimal"/>
      <w:lvlText w:val="%7."/>
      <w:lvlJc w:val="left"/>
      <w:pPr>
        <w:ind w:left="5040" w:hanging="360"/>
      </w:pPr>
    </w:lvl>
    <w:lvl w:ilvl="7" w:tplc="EFCC1A36">
      <w:start w:val="1"/>
      <w:numFmt w:val="lowerLetter"/>
      <w:lvlText w:val="%8."/>
      <w:lvlJc w:val="left"/>
      <w:pPr>
        <w:ind w:left="5760" w:hanging="360"/>
      </w:pPr>
    </w:lvl>
    <w:lvl w:ilvl="8" w:tplc="D1648D90">
      <w:start w:val="1"/>
      <w:numFmt w:val="lowerRoman"/>
      <w:lvlText w:val="%9."/>
      <w:lvlJc w:val="right"/>
      <w:pPr>
        <w:ind w:left="6480" w:hanging="180"/>
      </w:pPr>
    </w:lvl>
  </w:abstractNum>
  <w:num w:numId="1" w16cid:durableId="1200782356">
    <w:abstractNumId w:val="0"/>
  </w:num>
  <w:num w:numId="2" w16cid:durableId="54663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81B38"/>
    <w:rsid w:val="000D1615"/>
    <w:rsid w:val="001F6BE4"/>
    <w:rsid w:val="00255011"/>
    <w:rsid w:val="0027383C"/>
    <w:rsid w:val="0037223C"/>
    <w:rsid w:val="003F35C2"/>
    <w:rsid w:val="0041328E"/>
    <w:rsid w:val="006E4CE9"/>
    <w:rsid w:val="006F5A6B"/>
    <w:rsid w:val="00754044"/>
    <w:rsid w:val="0087016C"/>
    <w:rsid w:val="00885E36"/>
    <w:rsid w:val="008A28AE"/>
    <w:rsid w:val="008A59E5"/>
    <w:rsid w:val="008F0FD1"/>
    <w:rsid w:val="009F66F3"/>
    <w:rsid w:val="00DD5FBF"/>
    <w:rsid w:val="00F9477C"/>
    <w:rsid w:val="00FA5BB7"/>
    <w:rsid w:val="015FC8CC"/>
    <w:rsid w:val="03AC64D9"/>
    <w:rsid w:val="0DA29396"/>
    <w:rsid w:val="0F62FC70"/>
    <w:rsid w:val="0FF07E67"/>
    <w:rsid w:val="10DCF6DF"/>
    <w:rsid w:val="1445C34E"/>
    <w:rsid w:val="14FFA406"/>
    <w:rsid w:val="166062F6"/>
    <w:rsid w:val="181A5651"/>
    <w:rsid w:val="181C0D05"/>
    <w:rsid w:val="18CEE067"/>
    <w:rsid w:val="1AC83CA4"/>
    <w:rsid w:val="1D664CD4"/>
    <w:rsid w:val="20704D5F"/>
    <w:rsid w:val="20BBD742"/>
    <w:rsid w:val="2323897F"/>
    <w:rsid w:val="23463079"/>
    <w:rsid w:val="26A7B26D"/>
    <w:rsid w:val="2CA412FA"/>
    <w:rsid w:val="2D4C3BF1"/>
    <w:rsid w:val="2D857514"/>
    <w:rsid w:val="2E2516D5"/>
    <w:rsid w:val="2F3A5450"/>
    <w:rsid w:val="314A4FD7"/>
    <w:rsid w:val="33481B38"/>
    <w:rsid w:val="3596630B"/>
    <w:rsid w:val="36187F77"/>
    <w:rsid w:val="3707A759"/>
    <w:rsid w:val="37B44FD8"/>
    <w:rsid w:val="389785F0"/>
    <w:rsid w:val="38DBFB90"/>
    <w:rsid w:val="3A412C7E"/>
    <w:rsid w:val="3AC4F0CF"/>
    <w:rsid w:val="3CA2F9E5"/>
    <w:rsid w:val="3D46F770"/>
    <w:rsid w:val="3E012646"/>
    <w:rsid w:val="3ECCEAE3"/>
    <w:rsid w:val="433E4CB1"/>
    <w:rsid w:val="44E5DD78"/>
    <w:rsid w:val="465A884F"/>
    <w:rsid w:val="479DFE09"/>
    <w:rsid w:val="47F25C96"/>
    <w:rsid w:val="4AEDF098"/>
    <w:rsid w:val="4CD7176D"/>
    <w:rsid w:val="4D7481D9"/>
    <w:rsid w:val="4F89610C"/>
    <w:rsid w:val="5091B26A"/>
    <w:rsid w:val="50AD696F"/>
    <w:rsid w:val="50F1316E"/>
    <w:rsid w:val="511FD625"/>
    <w:rsid w:val="52B7782B"/>
    <w:rsid w:val="534DABC8"/>
    <w:rsid w:val="590601EC"/>
    <w:rsid w:val="59BC94B4"/>
    <w:rsid w:val="5B428226"/>
    <w:rsid w:val="6106BD7A"/>
    <w:rsid w:val="62BE62F9"/>
    <w:rsid w:val="67F09A82"/>
    <w:rsid w:val="683905FF"/>
    <w:rsid w:val="68D94352"/>
    <w:rsid w:val="6B295310"/>
    <w:rsid w:val="6B736DBE"/>
    <w:rsid w:val="6B807FE9"/>
    <w:rsid w:val="6C5BB3FE"/>
    <w:rsid w:val="6D06D229"/>
    <w:rsid w:val="6F137D6E"/>
    <w:rsid w:val="71D0A257"/>
    <w:rsid w:val="727EAFE0"/>
    <w:rsid w:val="727F9C22"/>
    <w:rsid w:val="73BD0D5F"/>
    <w:rsid w:val="74E4F595"/>
    <w:rsid w:val="75F9FC38"/>
    <w:rsid w:val="76384A9A"/>
    <w:rsid w:val="76C42FA8"/>
    <w:rsid w:val="77262401"/>
    <w:rsid w:val="7739E24C"/>
    <w:rsid w:val="794BC2FD"/>
    <w:rsid w:val="79FD4BA2"/>
    <w:rsid w:val="7BB79269"/>
    <w:rsid w:val="7C640A04"/>
    <w:rsid w:val="7CA38992"/>
    <w:rsid w:val="7E693C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1B38"/>
  <w15:chartTrackingRefBased/>
  <w15:docId w15:val="{EE7DA75E-855C-454C-9F0C-AC9405EE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Plantilla</dc:creator>
  <keywords/>
  <dc:description/>
  <lastModifiedBy>Patrick Plantilla</lastModifiedBy>
  <revision>16</revision>
  <dcterms:created xsi:type="dcterms:W3CDTF">2024-03-30T04:00:00.0000000Z</dcterms:created>
  <dcterms:modified xsi:type="dcterms:W3CDTF">2024-04-04T17:48:46.5102958Z</dcterms:modified>
</coreProperties>
</file>