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Methodology and Dataset Details</w:t>
      </w:r>
    </w:p>
    <w:p>
      <w:pPr>
        <w:jc w:val="center"/>
      </w:pPr>
      <w:r>
        <w:rPr>
          <w:sz w:val="26"/>
        </w:rPr>
        <w:t>Fake Job Postings Machine Learning Project</w:t>
      </w:r>
    </w:p>
    <w:p/>
    <w:p>
      <w:pPr>
        <w:pStyle w:val="Heading1"/>
      </w:pPr>
      <w:r>
        <w:t>Cross-Validation Setup</w:t>
      </w:r>
    </w:p>
    <w:p>
      <w:r>
        <w:t>The project used stratified 5-fold cross-validation.</w:t>
      </w:r>
    </w:p>
    <w:p>
      <w:r>
        <w:rPr>
          <w:rFonts w:ascii="Consolas" w:hAnsi="Consolas"/>
          <w:sz w:val="18"/>
        </w:rPr>
        <w:t>cv = StratifiedKFold(</w:t>
        <w:br/>
        <w:t xml:space="preserve">    n_splits=5,</w:t>
        <w:br/>
        <w:t xml:space="preserve">    shuffle=True,</w:t>
        <w:br/>
        <w:t xml:space="preserve">    random_state=42</w:t>
        <w:br/>
        <w:t>)</w:t>
      </w:r>
    </w:p>
    <w:p>
      <w:r>
        <w:t>The dataset was split into 5 folds. Each model was trained on 4 folds and tested on the remaining fold. This process repeated 5 times so that each row appeared in a test fold once.</w:t>
      </w:r>
    </w:p>
    <w:p>
      <w:r>
        <w:t>The use of StratifiedKFold was important because the dataset is imbalanced. Stratification preserves the approximate real/fake class ratio inside each fold, which helps ensure that each fold contains examples from the minority fake class.</w:t>
      </w:r>
    </w:p>
    <w:p>
      <w:pPr>
        <w:pStyle w:val="Heading1"/>
      </w:pPr>
      <w:r>
        <w:t>Dataset Description</w:t>
      </w:r>
    </w:p>
    <w:p>
      <w:r>
        <w:t>The project used two versions of the same fake job postings dataset.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Pr>
                <w:b/>
                <w:sz w:val="18"/>
              </w:rPr>
              <w:t>Dataset</w:t>
            </w:r>
          </w:p>
        </w:tc>
        <w:tc>
          <w:tcPr>
            <w:tcW w:type="dxa" w:w="2484"/>
            <w:vAlign w:val="center"/>
            <w:shd w:fill="D9EAF7"/>
          </w:tcPr>
          <w:p>
            <w:r>
              <w:rPr>
                <w:b/>
                <w:sz w:val="18"/>
              </w:rPr>
              <w:t>File</w:t>
            </w:r>
          </w:p>
        </w:tc>
        <w:tc>
          <w:tcPr>
            <w:tcW w:type="dxa" w:w="2484"/>
            <w:vAlign w:val="center"/>
            <w:shd w:fill="D9EAF7"/>
          </w:tcPr>
          <w:p>
            <w:r>
              <w:rPr>
                <w:b/>
                <w:sz w:val="18"/>
              </w:rPr>
              <w:t>Rows</w:t>
            </w:r>
          </w:p>
        </w:tc>
        <w:tc>
          <w:tcPr>
            <w:tcW w:type="dxa" w:w="2484"/>
            <w:vAlign w:val="center"/>
            <w:shd w:fill="D9EAF7"/>
          </w:tcPr>
          <w:p>
            <w:r>
              <w:rPr>
                <w:b/>
                <w:sz w:val="18"/>
              </w:rPr>
              <w:t>Columns</w:t>
            </w:r>
          </w:p>
        </w:tc>
      </w:tr>
      <w:tr>
        <w:tc>
          <w:tcPr>
            <w:tcW w:type="dxa" w:w="2484"/>
            <w:vAlign w:val="center"/>
          </w:tcPr>
          <w:p>
            <w:r>
              <w:rPr>
                <w:sz w:val="18"/>
              </w:rPr>
              <w:t>Original dataset</w:t>
            </w:r>
          </w:p>
        </w:tc>
        <w:tc>
          <w:tcPr>
            <w:tcW w:type="dxa" w:w="2484"/>
            <w:vAlign w:val="center"/>
          </w:tcPr>
          <w:p>
            <w:r>
              <w:rPr>
                <w:sz w:val="18"/>
              </w:rPr>
              <w:t>Data/fake_job_postings.csv</w:t>
            </w:r>
          </w:p>
        </w:tc>
        <w:tc>
          <w:tcPr>
            <w:tcW w:type="dxa" w:w="2484"/>
            <w:vAlign w:val="center"/>
          </w:tcPr>
          <w:p>
            <w:r>
              <w:rPr>
                <w:sz w:val="18"/>
              </w:rPr>
              <w:t>17,880</w:t>
            </w:r>
          </w:p>
        </w:tc>
        <w:tc>
          <w:tcPr>
            <w:tcW w:type="dxa" w:w="2484"/>
            <w:vAlign w:val="center"/>
          </w:tcPr>
          <w:p>
            <w:r>
              <w:rPr>
                <w:sz w:val="18"/>
              </w:rPr>
              <w:t>18</w:t>
            </w:r>
          </w:p>
        </w:tc>
      </w:tr>
      <w:tr>
        <w:tc>
          <w:tcPr>
            <w:tcW w:type="dxa" w:w="2484"/>
            <w:vAlign w:val="center"/>
          </w:tcPr>
          <w:p>
            <w:r>
              <w:rPr>
                <w:sz w:val="18"/>
              </w:rPr>
              <w:t>Cleaned dataset</w:t>
            </w:r>
          </w:p>
        </w:tc>
        <w:tc>
          <w:tcPr>
            <w:tcW w:type="dxa" w:w="2484"/>
            <w:vAlign w:val="center"/>
          </w:tcPr>
          <w:p>
            <w:r>
              <w:rPr>
                <w:sz w:val="18"/>
              </w:rPr>
              <w:t>Data/fake_jobs_cleaned.csv</w:t>
            </w:r>
          </w:p>
        </w:tc>
        <w:tc>
          <w:tcPr>
            <w:tcW w:type="dxa" w:w="2484"/>
            <w:vAlign w:val="center"/>
          </w:tcPr>
          <w:p>
            <w:r>
              <w:rPr>
                <w:sz w:val="18"/>
              </w:rPr>
              <w:t>17,880</w:t>
            </w:r>
          </w:p>
        </w:tc>
        <w:tc>
          <w:tcPr>
            <w:tcW w:type="dxa" w:w="2484"/>
            <w:vAlign w:val="center"/>
          </w:tcPr>
          <w:p>
            <w:r>
              <w:rPr>
                <w:sz w:val="18"/>
              </w:rPr>
              <w:t>32</w:t>
            </w:r>
          </w:p>
        </w:tc>
      </w:tr>
    </w:tbl>
    <w:p/>
    <w:p>
      <w:r>
        <w:t>The target variable is fraudulent, where 0 indicates a real job posting and 1 indicates a fake or fraudulent job posting.</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Pr>
                <w:b/>
                <w:sz w:val="18"/>
              </w:rPr>
              <w:t>Class</w:t>
            </w:r>
          </w:p>
        </w:tc>
        <w:tc>
          <w:tcPr>
            <w:tcW w:type="dxa" w:w="3312"/>
            <w:vAlign w:val="center"/>
            <w:shd w:fill="D9EAF7"/>
          </w:tcPr>
          <w:p>
            <w:r>
              <w:rPr>
                <w:b/>
                <w:sz w:val="18"/>
              </w:rPr>
              <w:t>Count</w:t>
            </w:r>
          </w:p>
        </w:tc>
        <w:tc>
          <w:tcPr>
            <w:tcW w:type="dxa" w:w="3312"/>
            <w:vAlign w:val="center"/>
            <w:shd w:fill="D9EAF7"/>
          </w:tcPr>
          <w:p>
            <w:r>
              <w:rPr>
                <w:b/>
                <w:sz w:val="18"/>
              </w:rPr>
              <w:t>Percent</w:t>
            </w:r>
          </w:p>
        </w:tc>
      </w:tr>
      <w:tr>
        <w:tc>
          <w:tcPr>
            <w:tcW w:type="dxa" w:w="3312"/>
            <w:vAlign w:val="center"/>
          </w:tcPr>
          <w:p>
            <w:r>
              <w:rPr>
                <w:sz w:val="18"/>
              </w:rPr>
              <w:t>Real postings</w:t>
            </w:r>
          </w:p>
        </w:tc>
        <w:tc>
          <w:tcPr>
            <w:tcW w:type="dxa" w:w="3312"/>
            <w:vAlign w:val="center"/>
          </w:tcPr>
          <w:p>
            <w:r>
              <w:rPr>
                <w:sz w:val="18"/>
              </w:rPr>
              <w:t>17,014</w:t>
            </w:r>
          </w:p>
        </w:tc>
        <w:tc>
          <w:tcPr>
            <w:tcW w:type="dxa" w:w="3312"/>
            <w:vAlign w:val="center"/>
          </w:tcPr>
          <w:p>
            <w:r>
              <w:rPr>
                <w:sz w:val="18"/>
              </w:rPr>
              <w:t>95.16%</w:t>
            </w:r>
          </w:p>
        </w:tc>
      </w:tr>
      <w:tr>
        <w:tc>
          <w:tcPr>
            <w:tcW w:type="dxa" w:w="3312"/>
            <w:vAlign w:val="center"/>
          </w:tcPr>
          <w:p>
            <w:r>
              <w:rPr>
                <w:sz w:val="18"/>
              </w:rPr>
              <w:t>Fake postings</w:t>
            </w:r>
          </w:p>
        </w:tc>
        <w:tc>
          <w:tcPr>
            <w:tcW w:type="dxa" w:w="3312"/>
            <w:vAlign w:val="center"/>
          </w:tcPr>
          <w:p>
            <w:r>
              <w:rPr>
                <w:sz w:val="18"/>
              </w:rPr>
              <w:t>866</w:t>
            </w:r>
          </w:p>
        </w:tc>
        <w:tc>
          <w:tcPr>
            <w:tcW w:type="dxa" w:w="3312"/>
            <w:vAlign w:val="center"/>
          </w:tcPr>
          <w:p>
            <w:r>
              <w:rPr>
                <w:sz w:val="18"/>
              </w:rPr>
              <w:t>4.84%</w:t>
            </w:r>
          </w:p>
        </w:tc>
      </w:tr>
    </w:tbl>
    <w:p/>
    <w:p>
      <w:r>
        <w:t>This class distribution shows that the dataset is highly imbalanced. Most postings are real, while only a small minority are fake.</w:t>
      </w:r>
    </w:p>
    <w:p>
      <w:pPr>
        <w:pStyle w:val="Heading1"/>
      </w:pPr>
      <w:r>
        <w:t>Original Dataset Features</w:t>
      </w:r>
    </w:p>
    <w:p>
      <w:r>
        <w:t>The original dataset includes the following columns:</w:t>
      </w:r>
    </w:p>
    <w:p>
      <w:r>
        <w:rPr>
          <w:rFonts w:ascii="Consolas" w:hAnsi="Consolas"/>
          <w:sz w:val="18"/>
        </w:rPr>
        <w:t>job_id</w:t>
        <w:br/>
        <w:t>title</w:t>
        <w:br/>
        <w:t>location</w:t>
        <w:br/>
        <w:t>department</w:t>
        <w:br/>
        <w:t>salary_range</w:t>
        <w:br/>
        <w:t>company_profile</w:t>
        <w:br/>
        <w:t>description</w:t>
        <w:br/>
        <w:t>requirements</w:t>
        <w:br/>
        <w:t>benefits</w:t>
        <w:br/>
        <w:t>telecommuting</w:t>
        <w:br/>
        <w:t>has_company_logo</w:t>
        <w:br/>
        <w:t>has_questions</w:t>
        <w:br/>
        <w:t>employment_type</w:t>
        <w:br/>
        <w:t>required_experience</w:t>
        <w:br/>
        <w:t>required_education</w:t>
        <w:br/>
        <w:t>industry</w:t>
        <w:br/>
        <w:t>function</w:t>
        <w:br/>
        <w:t>fraudulent</w:t>
      </w:r>
    </w:p>
    <w:p>
      <w:pPr>
        <w:pStyle w:val="Heading2"/>
      </w:pPr>
      <w:r>
        <w:t>Text Features</w:t>
      </w:r>
    </w:p>
    <w:p>
      <w:r>
        <w:rPr>
          <w:rFonts w:ascii="Consolas" w:hAnsi="Consolas"/>
          <w:sz w:val="18"/>
        </w:rPr>
        <w:t>title</w:t>
        <w:br/>
        <w:t>company_profile</w:t>
        <w:br/>
        <w:t>description</w:t>
        <w:br/>
        <w:t>requirements</w:t>
        <w:br/>
        <w:t>benefits</w:t>
      </w:r>
    </w:p>
    <w:p>
      <w:r>
        <w:t>These fields contain the written content of the job posting and were used to build TF-IDF features for the text-based models.</w:t>
      </w:r>
    </w:p>
    <w:p>
      <w:pPr>
        <w:pStyle w:val="Heading2"/>
      </w:pPr>
      <w:r>
        <w:t>Categorical Features</w:t>
      </w:r>
    </w:p>
    <w:p>
      <w:r>
        <w:rPr>
          <w:rFonts w:ascii="Consolas" w:hAnsi="Consolas"/>
          <w:sz w:val="18"/>
        </w:rPr>
        <w:t>location</w:t>
        <w:br/>
        <w:t>department</w:t>
        <w:br/>
        <w:t>employment_type</w:t>
        <w:br/>
        <w:t>required_experience</w:t>
        <w:br/>
        <w:t>required_education</w:t>
        <w:br/>
        <w:t>industry</w:t>
        <w:br/>
        <w:t>function</w:t>
      </w:r>
    </w:p>
    <w:p>
      <w:r>
        <w:t>These features describe job posting categories such as location, employment type, required experience level, industry, and job function.</w:t>
      </w:r>
    </w:p>
    <w:p>
      <w:pPr>
        <w:pStyle w:val="Heading2"/>
      </w:pPr>
      <w:r>
        <w:t>Binary Indicator Features</w:t>
      </w:r>
    </w:p>
    <w:p>
      <w:r>
        <w:rPr>
          <w:rFonts w:ascii="Consolas" w:hAnsi="Consolas"/>
          <w:sz w:val="18"/>
        </w:rPr>
        <w:t>telecommuting</w:t>
        <w:br/>
        <w:t>has_company_logo</w:t>
        <w:br/>
        <w:t>has_questions</w:t>
      </w:r>
    </w:p>
    <w:p>
      <w:r>
        <w:t>These variables indicate whether a posting is remote/telecommuting, includes a company logo, and includes screening questions.</w:t>
      </w:r>
    </w:p>
    <w:p>
      <w:pPr>
        <w:pStyle w:val="Heading2"/>
      </w:pPr>
      <w:r>
        <w:t>Identifier</w:t>
      </w:r>
    </w:p>
    <w:p>
      <w:r>
        <w:t>The job_id column is an identifier and was not used as a predictive modeling feature.</w:t>
      </w:r>
    </w:p>
    <w:p>
      <w:pPr>
        <w:pStyle w:val="Heading1"/>
      </w:pPr>
      <w:r>
        <w:t>Cleaned Dataset Added Features</w:t>
      </w:r>
    </w:p>
    <w:p>
      <w:pPr>
        <w:pStyle w:val="Heading2"/>
      </w:pPr>
      <w:r>
        <w:t>Text Length Features</w:t>
      </w:r>
    </w:p>
    <w:p>
      <w:r>
        <w:rPr>
          <w:rFonts w:ascii="Consolas" w:hAnsi="Consolas"/>
          <w:sz w:val="18"/>
        </w:rPr>
        <w:t>title_length</w:t>
        <w:br/>
        <w:t>description_length</w:t>
        <w:br/>
        <w:t>requirements_length</w:t>
        <w:br/>
        <w:t>company_profile_length</w:t>
        <w:br/>
        <w:t>benefits_length</w:t>
      </w:r>
    </w:p>
    <w:p>
      <w:pPr>
        <w:pStyle w:val="Heading2"/>
      </w:pPr>
      <w:r>
        <w:t>Missingness and Presence Indicators</w:t>
      </w:r>
    </w:p>
    <w:p>
      <w:r>
        <w:rPr>
          <w:rFonts w:ascii="Consolas" w:hAnsi="Consolas"/>
          <w:sz w:val="18"/>
        </w:rPr>
        <w:t>has_salary_range</w:t>
        <w:br/>
        <w:t>has_benefits</w:t>
        <w:br/>
        <w:t>has_company_profile</w:t>
        <w:br/>
        <w:t>has_department</w:t>
      </w:r>
    </w:p>
    <w:p>
      <w:pPr>
        <w:pStyle w:val="Heading2"/>
      </w:pPr>
      <w:r>
        <w:t>Word Count Features</w:t>
      </w:r>
    </w:p>
    <w:p>
      <w:r>
        <w:rPr>
          <w:rFonts w:ascii="Consolas" w:hAnsi="Consolas"/>
          <w:sz w:val="18"/>
        </w:rPr>
        <w:t>title_word_count</w:t>
        <w:br/>
        <w:t>description_word_count</w:t>
        <w:br/>
        <w:t>requirements_word_count</w:t>
        <w:br/>
        <w:t>company_profile_word_count</w:t>
        <w:br/>
        <w:t>benefits_word_count</w:t>
      </w:r>
    </w:p>
    <w:p>
      <w:r>
        <w:t>These engineered features describe the structure and completeness of job postings. They support analysis of whether fake postings tend to have shorter descriptions, missing company profiles, or less detailed requirements.</w:t>
      </w:r>
    </w:p>
    <w:p>
      <w:pPr>
        <w:pStyle w:val="Heading1"/>
      </w:pPr>
      <w:r>
        <w:t>Preprocessing Pipeline</w:t>
      </w:r>
    </w:p>
    <w:p>
      <w:r>
        <w:t>The notebook combined the main text fields into one text feature:</w:t>
      </w:r>
    </w:p>
    <w:p>
      <w:r>
        <w:rPr>
          <w:rFonts w:ascii="Consolas" w:hAnsi="Consolas"/>
          <w:sz w:val="18"/>
        </w:rPr>
        <w:t>title + company_profile + description + requirements + benefits</w:t>
      </w:r>
    </w:p>
    <w:p>
      <w:r>
        <w:t>The combined text was transformed using TF-IDF with the following configuration:</w:t>
      </w:r>
    </w:p>
    <w:p>
      <w:r>
        <w:rPr>
          <w:rFonts w:ascii="Consolas" w:hAnsi="Consolas"/>
          <w:sz w:val="18"/>
        </w:rPr>
        <w:t>TfidfVectorizer(</w:t>
        <w:br/>
        <w:t xml:space="preserve">    lowercase=True,</w:t>
        <w:br/>
        <w:t xml:space="preserve">    stop_words="english",</w:t>
        <w:br/>
        <w:t xml:space="preserve">    max_features=6000,</w:t>
        <w:br/>
        <w:t xml:space="preserve">    ngram_range=(1, 2),</w:t>
        <w:br/>
        <w:t xml:space="preserve">    min_df=2,</w:t>
        <w:br/>
        <w:t xml:space="preserve">    sublinear_tf=True</w:t>
        <w:br/>
        <w:t>)</w:t>
      </w:r>
    </w:p>
    <w:p>
      <w:r>
        <w:t>This configuration used lowercase normalization, English stopword removal, up to 6,000 text features, unigrams and bigrams, a minimum document frequency of 2, and sublinear term-frequency scaling.</w:t>
      </w:r>
    </w:p>
    <w:p>
      <w:r>
        <w:t>Categorical features were imputed with the value "missing" and one-hot encoded. Numeric features were imputed with median values and scaled with MaxAbsScaler.</w:t>
      </w:r>
    </w:p>
    <w:p>
      <w:pPr>
        <w:pStyle w:val="Heading1"/>
      </w:pPr>
      <w:r>
        <w:t>Models Compared</w:t>
      </w:r>
    </w:p>
    <w:p>
      <w:pPr>
        <w:pStyle w:val="ListBullet"/>
      </w:pPr>
      <w:r>
        <w:t>Dummy majority baseline</w:t>
      </w:r>
    </w:p>
    <w:p>
      <w:pPr>
        <w:pStyle w:val="ListBullet"/>
      </w:pPr>
      <w:r>
        <w:t>Logistic Regression balanced</w:t>
      </w:r>
    </w:p>
    <w:p>
      <w:pPr>
        <w:pStyle w:val="ListBullet"/>
      </w:pPr>
      <w:r>
        <w:t>Linear SVM balanced</w:t>
      </w:r>
    </w:p>
    <w:p>
      <w:pPr>
        <w:pStyle w:val="ListBullet"/>
      </w:pPr>
      <w:r>
        <w:t>Complement Naive Bayes text only</w:t>
      </w:r>
    </w:p>
    <w:p>
      <w:pPr>
        <w:pStyle w:val="ListBullet"/>
      </w:pPr>
      <w:r>
        <w:t>Random Forest metadata only</w:t>
      </w:r>
    </w:p>
    <w:p>
      <w:r>
        <w:t>The dummy majority baseline was included to show why accuracy is misleading. Since most postings are real, a model can achieve high accuracy by predicting every posting as real while detecting no fake postings.</w:t>
      </w:r>
    </w:p>
    <w:p>
      <w:pPr>
        <w:pStyle w:val="Heading1"/>
      </w:pPr>
      <w:r>
        <w:t>Evaluation Metrics</w:t>
      </w:r>
    </w:p>
    <w:p>
      <w:pPr>
        <w:pStyle w:val="ListBullet"/>
      </w:pPr>
      <w:r>
        <w:t>Accuracy</w:t>
      </w:r>
    </w:p>
    <w:p>
      <w:pPr>
        <w:pStyle w:val="ListBullet"/>
      </w:pPr>
      <w:r>
        <w:t>Balanced accuracy</w:t>
      </w:r>
    </w:p>
    <w:p>
      <w:pPr>
        <w:pStyle w:val="ListBullet"/>
      </w:pPr>
      <w:r>
        <w:t>ROC AUC</w:t>
      </w:r>
    </w:p>
    <w:p>
      <w:pPr>
        <w:pStyle w:val="ListBullet"/>
      </w:pPr>
      <w:r>
        <w:t>Average precision</w:t>
      </w:r>
    </w:p>
    <w:p>
      <w:pPr>
        <w:pStyle w:val="ListBullet"/>
      </w:pPr>
      <w:r>
        <w:t>Fake-class precision</w:t>
      </w:r>
    </w:p>
    <w:p>
      <w:pPr>
        <w:pStyle w:val="ListBullet"/>
      </w:pPr>
      <w:r>
        <w:t>Fake-class recall</w:t>
      </w:r>
    </w:p>
    <w:p>
      <w:pPr>
        <w:pStyle w:val="ListBullet"/>
      </w:pPr>
      <w:r>
        <w:t>Fake-class F1</w:t>
      </w:r>
    </w:p>
    <w:p>
      <w:r>
        <w:t>Average precision was used as the primary model comparison metric because the fake class is rare. Accuracy was included, but it was not used as the main metric because the majority real class strongly affects accuracy.</w:t>
      </w:r>
    </w:p>
    <w:p>
      <w:pPr>
        <w:pStyle w:val="Heading1"/>
      </w:pPr>
      <w:r>
        <w:t>Selected Model</w:t>
      </w:r>
    </w:p>
    <w:p>
      <w:r>
        <w:t>The selected model for detailed analysis was the balanced Linear SVM on the cleaned dataset.</w:t>
      </w:r>
    </w:p>
    <w:p>
      <w:r>
        <w:t>This model was selected because it had the highest average precision in the main cleaned-dataset model comparison while maintaining strong fake-class precision and recall.</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Pr>
                <w:b/>
                <w:sz w:val="18"/>
              </w:rPr>
              <w:t>Metric</w:t>
            </w:r>
          </w:p>
        </w:tc>
        <w:tc>
          <w:tcPr>
            <w:tcW w:type="dxa" w:w="4968"/>
            <w:vAlign w:val="center"/>
            <w:shd w:fill="D9EAF7"/>
          </w:tcPr>
          <w:p>
            <w:r>
              <w:rPr>
                <w:b/>
                <w:sz w:val="18"/>
              </w:rPr>
              <w:t>Value</w:t>
            </w:r>
          </w:p>
        </w:tc>
      </w:tr>
      <w:tr>
        <w:tc>
          <w:tcPr>
            <w:tcW w:type="dxa" w:w="4968"/>
            <w:vAlign w:val="center"/>
          </w:tcPr>
          <w:p>
            <w:r>
              <w:rPr>
                <w:sz w:val="18"/>
              </w:rPr>
              <w:t>Accuracy</w:t>
            </w:r>
          </w:p>
        </w:tc>
        <w:tc>
          <w:tcPr>
            <w:tcW w:type="dxa" w:w="4968"/>
            <w:vAlign w:val="center"/>
          </w:tcPr>
          <w:p>
            <w:r>
              <w:rPr>
                <w:sz w:val="18"/>
              </w:rPr>
              <w:t>0.9858</w:t>
            </w:r>
          </w:p>
        </w:tc>
      </w:tr>
      <w:tr>
        <w:tc>
          <w:tcPr>
            <w:tcW w:type="dxa" w:w="4968"/>
            <w:vAlign w:val="center"/>
          </w:tcPr>
          <w:p>
            <w:r>
              <w:rPr>
                <w:sz w:val="18"/>
              </w:rPr>
              <w:t>Balanced accuracy</w:t>
            </w:r>
          </w:p>
        </w:tc>
        <w:tc>
          <w:tcPr>
            <w:tcW w:type="dxa" w:w="4968"/>
            <w:vAlign w:val="center"/>
          </w:tcPr>
          <w:p>
            <w:r>
              <w:rPr>
                <w:sz w:val="18"/>
              </w:rPr>
              <w:t>0.9164</w:t>
            </w:r>
          </w:p>
        </w:tc>
      </w:tr>
      <w:tr>
        <w:tc>
          <w:tcPr>
            <w:tcW w:type="dxa" w:w="4968"/>
            <w:vAlign w:val="center"/>
          </w:tcPr>
          <w:p>
            <w:r>
              <w:rPr>
                <w:sz w:val="18"/>
              </w:rPr>
              <w:t>ROC AUC</w:t>
            </w:r>
          </w:p>
        </w:tc>
        <w:tc>
          <w:tcPr>
            <w:tcW w:type="dxa" w:w="4968"/>
            <w:vAlign w:val="center"/>
          </w:tcPr>
          <w:p>
            <w:r>
              <w:rPr>
                <w:sz w:val="18"/>
              </w:rPr>
              <w:t>0.9890</w:t>
            </w:r>
          </w:p>
        </w:tc>
      </w:tr>
      <w:tr>
        <w:tc>
          <w:tcPr>
            <w:tcW w:type="dxa" w:w="4968"/>
            <w:vAlign w:val="center"/>
          </w:tcPr>
          <w:p>
            <w:r>
              <w:rPr>
                <w:sz w:val="18"/>
              </w:rPr>
              <w:t>Average precision</w:t>
            </w:r>
          </w:p>
        </w:tc>
        <w:tc>
          <w:tcPr>
            <w:tcW w:type="dxa" w:w="4968"/>
            <w:vAlign w:val="center"/>
          </w:tcPr>
          <w:p>
            <w:r>
              <w:rPr>
                <w:sz w:val="18"/>
              </w:rPr>
              <w:t>0.9140</w:t>
            </w:r>
          </w:p>
        </w:tc>
      </w:tr>
      <w:tr>
        <w:tc>
          <w:tcPr>
            <w:tcW w:type="dxa" w:w="4968"/>
            <w:vAlign w:val="center"/>
          </w:tcPr>
          <w:p>
            <w:r>
              <w:rPr>
                <w:sz w:val="18"/>
              </w:rPr>
              <w:t>Fake precision</w:t>
            </w:r>
          </w:p>
        </w:tc>
        <w:tc>
          <w:tcPr>
            <w:tcW w:type="dxa" w:w="4968"/>
            <w:vAlign w:val="center"/>
          </w:tcPr>
          <w:p>
            <w:r>
              <w:rPr>
                <w:sz w:val="18"/>
              </w:rPr>
              <w:t>0.8636</w:t>
            </w:r>
          </w:p>
        </w:tc>
      </w:tr>
      <w:tr>
        <w:tc>
          <w:tcPr>
            <w:tcW w:type="dxa" w:w="4968"/>
            <w:vAlign w:val="center"/>
          </w:tcPr>
          <w:p>
            <w:r>
              <w:rPr>
                <w:sz w:val="18"/>
              </w:rPr>
              <w:t>Fake recall</w:t>
            </w:r>
          </w:p>
        </w:tc>
        <w:tc>
          <w:tcPr>
            <w:tcW w:type="dxa" w:w="4968"/>
            <w:vAlign w:val="center"/>
          </w:tcPr>
          <w:p>
            <w:r>
              <w:rPr>
                <w:sz w:val="18"/>
              </w:rPr>
              <w:t>0.8395</w:t>
            </w:r>
          </w:p>
        </w:tc>
      </w:tr>
      <w:tr>
        <w:tc>
          <w:tcPr>
            <w:tcW w:type="dxa" w:w="4968"/>
            <w:vAlign w:val="center"/>
          </w:tcPr>
          <w:p>
            <w:r>
              <w:rPr>
                <w:sz w:val="18"/>
              </w:rPr>
              <w:t>Fake F1</w:t>
            </w:r>
          </w:p>
        </w:tc>
        <w:tc>
          <w:tcPr>
            <w:tcW w:type="dxa" w:w="4968"/>
            <w:vAlign w:val="center"/>
          </w:tcPr>
          <w:p>
            <w:r>
              <w:rPr>
                <w:sz w:val="18"/>
              </w:rPr>
              <w:t>0.8512</w:t>
            </w:r>
          </w:p>
        </w:tc>
      </w:tr>
    </w:tbl>
    <w:p/>
    <w:p>
      <w:pPr>
        <w:pStyle w:val="Heading1"/>
      </w:pPr>
      <w:r>
        <w:t>Interpretation</w:t>
      </w:r>
    </w:p>
    <w:p>
      <w:r>
        <w:t>The project is not only a binary classification task. It is an imbalanced classification task.</w:t>
      </w:r>
    </w:p>
    <w:p>
      <w:r>
        <w:t>Because only 4.84% of postings are fake, accuracy alone does not adequately evaluate model performance. A model can predict most postings as real and still achieve high accuracy.</w:t>
      </w:r>
    </w:p>
    <w:p>
      <w:r>
        <w:t>For this reason, the analysis emphasizes average precision, fake-class recall, fake-class precision, fake-class F1, confusion matrices, threshold tradeoffs, and error analysis.</w:t>
      </w:r>
    </w:p>
    <w:p>
      <w:r>
        <w:t>The main evaluation question is whether the model can detect the minority fake class while controlling false positives among real postings.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