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00" w:lineRule="auto"/>
        <w:rPr/>
      </w:pPr>
      <w:bookmarkStart w:colFirst="0" w:colLast="0" w:name="_zem71iosozeg" w:id="0"/>
      <w:bookmarkEnd w:id="0"/>
      <w:r w:rsidDel="00000000" w:rsidR="00000000" w:rsidRPr="00000000">
        <w:rPr>
          <w:rtl w:val="0"/>
        </w:rPr>
        <w:t xml:space="preserve">Augmented Nucleotech CEO (Prilo)  </w:t>
      </w:r>
    </w:p>
    <w:p w:rsidR="00000000" w:rsidDel="00000000" w:rsidP="00000000" w:rsidRDefault="00000000" w:rsidRPr="00000000" w14:paraId="00000002">
      <w:pPr>
        <w:spacing w:after="200" w:lineRule="auto"/>
        <w:jc w:val="both"/>
        <w:rPr/>
      </w:pPr>
      <w:r w:rsidDel="00000000" w:rsidR="00000000" w:rsidRPr="00000000">
        <w:rPr>
          <w:rtl w:val="0"/>
        </w:rPr>
        <w:t xml:space="preserve">You weren't expecting to be the public face of Augmented Nucleotech. You've been stuck with the role of CEO because they needed someone at short notice and you fit the bill as a full British citizen.</w:t>
      </w:r>
    </w:p>
    <w:p w:rsidR="00000000" w:rsidDel="00000000" w:rsidP="00000000" w:rsidRDefault="00000000" w:rsidRPr="00000000" w14:paraId="00000003">
      <w:pPr>
        <w:spacing w:after="200" w:lineRule="auto"/>
        <w:jc w:val="both"/>
        <w:rPr/>
      </w:pPr>
      <w:r w:rsidDel="00000000" w:rsidR="00000000" w:rsidRPr="00000000">
        <w:rPr>
          <w:rtl w:val="0"/>
        </w:rPr>
        <w:t xml:space="preserve">You would have refused, but the fact that McCullough Calibrated Mechanical laughed at you in the interview room when you applied there has made you want to stick it to them.</w:t>
      </w:r>
    </w:p>
    <w:p w:rsidR="00000000" w:rsidDel="00000000" w:rsidP="00000000" w:rsidRDefault="00000000" w:rsidRPr="00000000" w14:paraId="00000004">
      <w:pPr>
        <w:spacing w:after="200" w:lineRule="auto"/>
        <w:jc w:val="both"/>
        <w:rPr/>
      </w:pPr>
      <w:r w:rsidDel="00000000" w:rsidR="00000000" w:rsidRPr="00000000">
        <w:rPr>
          <w:rtl w:val="0"/>
        </w:rPr>
        <w:t xml:space="preserve">You have a lot of support from the Aukin </w:t>
      </w:r>
      <w:r w:rsidDel="00000000" w:rsidR="00000000" w:rsidRPr="00000000">
        <w:rPr>
          <w:rFonts w:ascii="Liberation Sans" w:cs="Liberation Sans" w:eastAsia="Liberation Sans" w:hAnsi="Liberation Sans"/>
          <w:rtl w:val="0"/>
        </w:rPr>
        <w:t xml:space="preserve">Kjarnorkutækni </w:t>
      </w:r>
      <w:r w:rsidDel="00000000" w:rsidR="00000000" w:rsidRPr="00000000">
        <w:rPr>
          <w:rtl w:val="0"/>
        </w:rPr>
        <w:t xml:space="preserve">board as a relative newbie to this, but it's been made clear that you need to try and avoid relying on them.</w:t>
      </w:r>
      <w:r w:rsidDel="00000000" w:rsidR="00000000" w:rsidRPr="00000000">
        <w:rPr>
          <w:rtl w:val="0"/>
        </w:rPr>
      </w:r>
    </w:p>
    <w:p w:rsidR="00000000" w:rsidDel="00000000" w:rsidP="00000000" w:rsidRDefault="00000000" w:rsidRPr="00000000" w14:paraId="00000005">
      <w:pPr>
        <w:pStyle w:val="Heading2"/>
        <w:spacing w:after="200" w:lineRule="auto"/>
        <w:jc w:val="both"/>
        <w:rPr/>
      </w:pPr>
      <w:bookmarkStart w:colFirst="0" w:colLast="0" w:name="_ogbnblodtn5c" w:id="1"/>
      <w:bookmarkEnd w:id="1"/>
      <w:r w:rsidDel="00000000" w:rsidR="00000000" w:rsidRPr="00000000">
        <w:rPr>
          <w:rtl w:val="0"/>
        </w:rPr>
        <w:t xml:space="preserve">Objectives</w:t>
      </w:r>
    </w:p>
    <w:p w:rsidR="00000000" w:rsidDel="00000000" w:rsidP="00000000" w:rsidRDefault="00000000" w:rsidRPr="00000000" w14:paraId="00000006">
      <w:pPr>
        <w:numPr>
          <w:ilvl w:val="0"/>
          <w:numId w:val="1"/>
        </w:numPr>
        <w:ind w:left="720" w:hanging="360"/>
        <w:jc w:val="both"/>
        <w:rPr>
          <w:u w:val="none"/>
        </w:rPr>
      </w:pPr>
      <w:r w:rsidDel="00000000" w:rsidR="00000000" w:rsidRPr="00000000">
        <w:rPr>
          <w:rtl w:val="0"/>
        </w:rPr>
        <w:t xml:space="preserve">Show MCM that they made a huge mistake by not hiring you all those years ago</w:t>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Show the AKK board that they </w:t>
      </w:r>
      <w:r w:rsidDel="00000000" w:rsidR="00000000" w:rsidRPr="00000000">
        <w:rPr>
          <w:i w:val="1"/>
          <w:rtl w:val="0"/>
        </w:rPr>
        <w:t xml:space="preserve">didn't </w:t>
      </w:r>
      <w:r w:rsidDel="00000000" w:rsidR="00000000" w:rsidRPr="00000000">
        <w:rPr>
          <w:rtl w:val="0"/>
        </w:rPr>
        <w:t xml:space="preserve">make a mistake by making you CEO</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Try to split Augmented Nucleotech from AKK - it'll be easier to operate in Procatorion if it isn't so obvious the company is Icelandic.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