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both"/>
        <w:rPr/>
      </w:pPr>
      <w:bookmarkStart w:colFirst="0" w:colLast="0" w:name="_heading=h.gjdgxs" w:id="0"/>
      <w:bookmarkEnd w:id="0"/>
      <w:r w:rsidDel="00000000" w:rsidR="00000000" w:rsidRPr="00000000">
        <w:rPr>
          <w:rtl w:val="0"/>
        </w:rPr>
        <w:t xml:space="preserve">HM Government</w:t>
      </w:r>
    </w:p>
    <w:p w:rsidR="00000000" w:rsidDel="00000000" w:rsidP="00000000" w:rsidRDefault="00000000" w:rsidRPr="00000000" w14:paraId="00000002">
      <w:pPr>
        <w:spacing w:after="200" w:lineRule="auto"/>
        <w:jc w:val="both"/>
        <w:rPr/>
      </w:pPr>
      <w:r w:rsidDel="00000000" w:rsidR="00000000" w:rsidRPr="00000000">
        <w:rPr>
          <w:rtl w:val="0"/>
        </w:rPr>
        <w:t xml:space="preserve">You're an MP with over 25 years of experience, and have been in the party all of your political career. You are well respected in Parliament and have been given the role of Chair of the Procatorion Oversight Committee.</w:t>
      </w:r>
    </w:p>
    <w:p w:rsidR="00000000" w:rsidDel="00000000" w:rsidP="00000000" w:rsidRDefault="00000000" w:rsidRPr="00000000" w14:paraId="00000003">
      <w:pPr>
        <w:spacing w:after="200" w:lineRule="auto"/>
        <w:jc w:val="both"/>
        <w:rPr/>
      </w:pPr>
      <w:r w:rsidDel="00000000" w:rsidR="00000000" w:rsidRPr="00000000">
        <w:rPr>
          <w:rtl w:val="0"/>
        </w:rPr>
        <w:t xml:space="preserve">You believe that Procatorion is the only way that Britain will manage to get out of the economic slump it finds itself in. However, it cannot get out of hand - you have received enough letters from your constituents that express concern about Procatorion based on stories they've heard about Citadel.</w:t>
      </w:r>
    </w:p>
    <w:p w:rsidR="00000000" w:rsidDel="00000000" w:rsidP="00000000" w:rsidRDefault="00000000" w:rsidRPr="00000000" w14:paraId="00000004">
      <w:pPr>
        <w:spacing w:after="200" w:lineRule="auto"/>
        <w:jc w:val="both"/>
        <w:rPr/>
      </w:pPr>
      <w:r w:rsidDel="00000000" w:rsidR="00000000" w:rsidRPr="00000000">
        <w:rPr>
          <w:rtl w:val="0"/>
        </w:rPr>
        <w:t xml:space="preserve">Before you landed inside Procatorion, MI5 gave you a briefing about the philanthropic billionaire Jack Scanton with the suggestion that Scanton in the process of creating something dangerous that could have extinction capabilities for the human race. They’ve asked you to keep a breast of his movements and prevent him from doing so - either with Corporation or Runner help.</w:t>
      </w:r>
    </w:p>
    <w:p w:rsidR="00000000" w:rsidDel="00000000" w:rsidP="00000000" w:rsidRDefault="00000000" w:rsidRPr="00000000" w14:paraId="00000005">
      <w:pPr>
        <w:pStyle w:val="Heading2"/>
        <w:spacing w:after="200" w:lineRule="auto"/>
        <w:jc w:val="both"/>
        <w:rPr/>
      </w:pPr>
      <w:bookmarkStart w:colFirst="0" w:colLast="0" w:name="_heading=h.30j0zll" w:id="1"/>
      <w:bookmarkEnd w:id="1"/>
      <w:r w:rsidDel="00000000" w:rsidR="00000000" w:rsidRPr="00000000">
        <w:rPr>
          <w:rtl w:val="0"/>
        </w:rPr>
        <w:t xml:space="preserve">Objectives</w:t>
      </w:r>
    </w:p>
    <w:p w:rsidR="00000000" w:rsidDel="00000000" w:rsidP="00000000" w:rsidRDefault="00000000" w:rsidRPr="00000000" w14:paraId="00000006">
      <w:pPr>
        <w:numPr>
          <w:ilvl w:val="0"/>
          <w:numId w:val="1"/>
        </w:numPr>
        <w:spacing w:after="0" w:lineRule="auto"/>
        <w:ind w:left="720" w:hanging="360"/>
        <w:jc w:val="both"/>
        <w:rPr/>
      </w:pPr>
      <w:r w:rsidDel="00000000" w:rsidR="00000000" w:rsidRPr="00000000">
        <w:rPr>
          <w:rtl w:val="0"/>
        </w:rPr>
        <w:t xml:space="preserve">Procatorion must be a success</w:t>
      </w:r>
    </w:p>
    <w:p w:rsidR="00000000" w:rsidDel="00000000" w:rsidP="00000000" w:rsidRDefault="00000000" w:rsidRPr="00000000" w14:paraId="00000007">
      <w:pPr>
        <w:numPr>
          <w:ilvl w:val="0"/>
          <w:numId w:val="1"/>
        </w:numPr>
        <w:spacing w:after="0" w:before="0" w:lineRule="auto"/>
        <w:ind w:left="720" w:hanging="360"/>
        <w:jc w:val="both"/>
        <w:rPr/>
      </w:pPr>
      <w:r w:rsidDel="00000000" w:rsidR="00000000" w:rsidRPr="00000000">
        <w:rPr>
          <w:rtl w:val="0"/>
        </w:rPr>
        <w:t xml:space="preserve">Work to avoid the stability of Procatorion  dropping</w:t>
      </w:r>
    </w:p>
    <w:p w:rsidR="00000000" w:rsidDel="00000000" w:rsidP="00000000" w:rsidRDefault="00000000" w:rsidRPr="00000000" w14:paraId="00000008">
      <w:pPr>
        <w:numPr>
          <w:ilvl w:val="0"/>
          <w:numId w:val="1"/>
        </w:numPr>
        <w:spacing w:after="0" w:before="0" w:lineRule="auto"/>
        <w:ind w:left="720" w:hanging="360"/>
        <w:jc w:val="both"/>
        <w:rPr/>
      </w:pPr>
      <w:r w:rsidDel="00000000" w:rsidR="00000000" w:rsidRPr="00000000">
        <w:rPr>
          <w:rtl w:val="0"/>
        </w:rPr>
        <w:t xml:space="preserve">Make sure any successes that the corporations achieve are attributed to your government</w:t>
      </w:r>
    </w:p>
    <w:p w:rsidR="00000000" w:rsidDel="00000000" w:rsidP="00000000" w:rsidRDefault="00000000" w:rsidRPr="00000000" w14:paraId="00000009">
      <w:pPr>
        <w:numPr>
          <w:ilvl w:val="0"/>
          <w:numId w:val="1"/>
        </w:numPr>
        <w:spacing w:after="0" w:lineRule="auto"/>
        <w:ind w:left="720" w:hanging="360"/>
        <w:jc w:val="both"/>
        <w:rPr/>
      </w:pPr>
      <w:r w:rsidDel="00000000" w:rsidR="00000000" w:rsidRPr="00000000">
        <w:rPr>
          <w:rtl w:val="0"/>
        </w:rPr>
        <w:t xml:space="preserve">Make sure that any goods that come out of Procatorion  are given proper tariffs - of course trade with Britain should be frictionless, but Procatorion will have to transport any produced goods to other countries through Britain</w:t>
      </w:r>
    </w:p>
    <w:p w:rsidR="00000000" w:rsidDel="00000000" w:rsidP="00000000" w:rsidRDefault="00000000" w:rsidRPr="00000000" w14:paraId="0000000A">
      <w:pPr>
        <w:numPr>
          <w:ilvl w:val="1"/>
          <w:numId w:val="1"/>
        </w:numPr>
        <w:spacing w:after="0" w:lineRule="auto"/>
        <w:ind w:left="1440" w:hanging="360"/>
        <w:jc w:val="both"/>
        <w:rPr/>
      </w:pPr>
      <w:r w:rsidDel="00000000" w:rsidR="00000000" w:rsidRPr="00000000">
        <w:rPr>
          <w:rtl w:val="0"/>
        </w:rPr>
        <w:t xml:space="preserve">You have heard that there is already a smuggling ring that used to operate out of this area - whether they are still active is unclear</w:t>
      </w:r>
    </w:p>
    <w:p w:rsidR="00000000" w:rsidDel="00000000" w:rsidP="00000000" w:rsidRDefault="00000000" w:rsidRPr="00000000" w14:paraId="0000000B">
      <w:pPr>
        <w:numPr>
          <w:ilvl w:val="0"/>
          <w:numId w:val="1"/>
        </w:numPr>
        <w:spacing w:after="0" w:lineRule="auto"/>
        <w:ind w:left="720" w:hanging="360"/>
        <w:jc w:val="both"/>
        <w:rPr>
          <w:u w:val="none"/>
        </w:rPr>
      </w:pPr>
      <w:r w:rsidDel="00000000" w:rsidR="00000000" w:rsidRPr="00000000">
        <w:rPr>
          <w:rtl w:val="0"/>
        </w:rPr>
        <w:t xml:space="preserve">Prevent Scanton from creating and/or using his super weapon</w:t>
      </w:r>
    </w:p>
    <w:p w:rsidR="00000000" w:rsidDel="00000000" w:rsidP="00000000" w:rsidRDefault="00000000" w:rsidRPr="00000000" w14:paraId="0000000C">
      <w:pPr>
        <w:numPr>
          <w:ilvl w:val="1"/>
          <w:numId w:val="1"/>
        </w:numPr>
        <w:spacing w:after="0" w:lineRule="auto"/>
        <w:ind w:left="1440" w:hanging="360"/>
        <w:jc w:val="both"/>
        <w:rPr>
          <w:u w:val="none"/>
        </w:rPr>
      </w:pPr>
      <w:r w:rsidDel="00000000" w:rsidR="00000000" w:rsidRPr="00000000">
        <w:rPr>
          <w:rtl w:val="0"/>
        </w:rPr>
        <w:t xml:space="preserve">MI5 had very little intel, but since the best corporations in the world are in Procatorion there is a distinct possibility that Scanton will attempt to use their expertise</w:t>
      </w:r>
    </w:p>
    <w:p w:rsidR="00000000" w:rsidDel="00000000" w:rsidP="00000000" w:rsidRDefault="00000000" w:rsidRPr="00000000" w14:paraId="0000000D">
      <w:pPr>
        <w:numPr>
          <w:ilvl w:val="1"/>
          <w:numId w:val="1"/>
        </w:numPr>
        <w:spacing w:after="0" w:lineRule="auto"/>
        <w:ind w:left="1440" w:hanging="360"/>
        <w:jc w:val="both"/>
        <w:rPr>
          <w:u w:val="none"/>
        </w:rPr>
      </w:pPr>
      <w:r w:rsidDel="00000000" w:rsidR="00000000" w:rsidRPr="00000000">
        <w:rPr>
          <w:rtl w:val="0"/>
        </w:rPr>
        <w:t xml:space="preserve">MI5 can also provide cover if you’re using credits for Runners to investigate</w:t>
      </w:r>
    </w:p>
    <w:p w:rsidR="00000000" w:rsidDel="00000000" w:rsidP="00000000" w:rsidRDefault="00000000" w:rsidRPr="00000000" w14:paraId="0000000E">
      <w:pPr>
        <w:pStyle w:val="Heading2"/>
        <w:spacing w:after="200" w:lineRule="auto"/>
        <w:jc w:val="both"/>
        <w:rPr/>
      </w:pPr>
      <w:bookmarkStart w:colFirst="0" w:colLast="0" w:name="_heading=h.1fob9te" w:id="2"/>
      <w:bookmarkEnd w:id="2"/>
      <w:r w:rsidDel="00000000" w:rsidR="00000000" w:rsidRPr="00000000">
        <w:rPr>
          <w:rtl w:val="0"/>
        </w:rPr>
        <w:t xml:space="preserve">Special rules</w:t>
      </w:r>
    </w:p>
    <w:p w:rsidR="00000000" w:rsidDel="00000000" w:rsidP="00000000" w:rsidRDefault="00000000" w:rsidRPr="00000000" w14:paraId="0000000F">
      <w:pPr>
        <w:spacing w:after="200" w:lineRule="auto"/>
        <w:jc w:val="both"/>
        <w:rPr/>
      </w:pPr>
      <w:r w:rsidDel="00000000" w:rsidR="00000000" w:rsidRPr="00000000">
        <w:rPr>
          <w:rtl w:val="0"/>
        </w:rPr>
        <w:t xml:space="preserve">During the game, you will be informed about any events happening outside Procatorion in Britain. You will have a small amount of budget (which amounts to 5 credits a turn) to convince the Corporations to help you, though you may have hard questions to answer from The Commons Treasury Select Committee if there is not a significant return on investment. </w:t>
      </w:r>
    </w:p>
    <w:p w:rsidR="00000000" w:rsidDel="00000000" w:rsidP="00000000" w:rsidRDefault="00000000" w:rsidRPr="00000000" w14:paraId="00000010">
      <w:pPr>
        <w:spacing w:after="200" w:lineRule="auto"/>
        <w:jc w:val="both"/>
        <w:rPr/>
      </w:pPr>
      <w:r w:rsidDel="00000000" w:rsidR="00000000" w:rsidRPr="00000000">
        <w:rPr>
          <w:rtl w:val="0"/>
        </w:rPr>
        <w:t xml:space="preserve">You also are invited to the Council (unless the Council votes to expel you) and have 6 votes - however you can never become the chair.</w:t>
      </w:r>
    </w:p>
    <w:p w:rsidR="00000000" w:rsidDel="00000000" w:rsidP="00000000" w:rsidRDefault="00000000" w:rsidRPr="00000000" w14:paraId="00000011">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H4Ya9+yQKV5Bgw++jAGDpZLFJA==">CgMxLjAyCGguZ2pkZ3hzMgloLjMwajB6bGwyCWguMWZvYjl0ZTgAciExd24yUUhwdXpLQXNraFNndW03aXBrX1Byb09CWVdZdzc=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