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$0FTW4R3 - g33ks</w:t>
      </w:r>
    </w:p>
    <w:p w:rsidR="00000000" w:rsidDel="00000000" w:rsidP="00000000" w:rsidRDefault="00000000" w:rsidRPr="00000000" w14:paraId="00000002">
      <w:pPr>
        <w:spacing w:after="200" w:lineRule="auto"/>
        <w:jc w:val="both"/>
        <w:rPr/>
      </w:pPr>
      <w:r w:rsidDel="00000000" w:rsidR="00000000" w:rsidRPr="00000000">
        <w:rPr>
          <w:rtl w:val="0"/>
        </w:rPr>
        <w:t xml:space="preserve">Although G1T is incredibly excited about the possibilities inherent in Procatorion for their virus, the stories about Citadel that they’ve been told the rest of the crew about are incredibly worrying to you.</w:t>
      </w:r>
    </w:p>
    <w:p w:rsidR="00000000" w:rsidDel="00000000" w:rsidP="00000000" w:rsidRDefault="00000000" w:rsidRPr="00000000" w14:paraId="00000003">
      <w:pPr>
        <w:spacing w:after="200" w:lineRule="auto"/>
        <w:jc w:val="both"/>
        <w:rPr/>
      </w:pPr>
      <w:r w:rsidDel="00000000" w:rsidR="00000000" w:rsidRPr="00000000">
        <w:rPr>
          <w:rtl w:val="0"/>
        </w:rPr>
        <w:t xml:space="preserve">If Procatorion is anything like Citadel, the government is going to ignore the problems that the corporations cause in service of “the economy”. Economies should service the people, not the other way round - make sure Procatorion fails.</w:t>
      </w:r>
    </w:p>
    <w:p w:rsidR="00000000" w:rsidDel="00000000" w:rsidP="00000000" w:rsidRDefault="00000000" w:rsidRPr="00000000" w14:paraId="00000004">
      <w:pPr>
        <w:spacing w:after="200" w:lineRule="auto"/>
        <w:jc w:val="both"/>
        <w:rPr/>
      </w:pPr>
      <w:r w:rsidDel="00000000" w:rsidR="00000000" w:rsidRPr="00000000">
        <w:rPr>
          <w:rtl w:val="0"/>
        </w:rPr>
        <w:t xml:space="preserve">In one of your more recent general hacking attempts, you found some email chains that seemed to suggest that the C-Suite of Gordon was arguing with Fyfe Gordon, the old owner. You’ve not really looked into it too much because getting Fyfe’d isn’t fun - but maybe there’s something to it, especially since Gordon is one of the big names in Procatorion</w:t>
      </w:r>
    </w:p>
    <w:p w:rsidR="00000000" w:rsidDel="00000000" w:rsidP="00000000" w:rsidRDefault="00000000" w:rsidRPr="00000000" w14:paraId="00000005">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Cause Procatorion to fail</w:t>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Making Stability drop like a stone will probably help</w:t>
      </w:r>
    </w:p>
    <w:p w:rsidR="00000000" w:rsidDel="00000000" w:rsidP="00000000" w:rsidRDefault="00000000" w:rsidRPr="00000000" w14:paraId="00000008">
      <w:pPr>
        <w:numPr>
          <w:ilvl w:val="1"/>
          <w:numId w:val="2"/>
        </w:numPr>
        <w:ind w:left="1440" w:hanging="360"/>
        <w:rPr/>
      </w:pPr>
      <w:r w:rsidDel="00000000" w:rsidR="00000000" w:rsidRPr="00000000">
        <w:rPr>
          <w:rtl w:val="0"/>
        </w:rPr>
        <w:t xml:space="preserve">Shining a light on immoral or otherwise shady research to the press will force the British Government to take Procatorion back</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Potentially this fight inside Gordon can be used to support Procatorion’s failure</w:t>
      </w:r>
    </w:p>
    <w:p w:rsidR="00000000" w:rsidDel="00000000" w:rsidP="00000000" w:rsidRDefault="00000000" w:rsidRPr="00000000" w14:paraId="0000000A">
      <w:pPr>
        <w:pStyle w:val="Heading2"/>
        <w:spacing w:after="200" w:lineRule="auto"/>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B">
      <w:pPr>
        <w:numPr>
          <w:ilvl w:val="0"/>
          <w:numId w:val="1"/>
        </w:numPr>
        <w:spacing w:after="0" w:lineRule="auto"/>
        <w:ind w:left="720" w:hanging="360"/>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rPr/>
      </w:pPr>
      <w:r w:rsidDel="00000000" w:rsidR="00000000" w:rsidRPr="00000000">
        <w:rPr>
          <w:b w:val="1"/>
          <w:bCs w:val="1"/>
          <w:rtl w:val="0"/>
        </w:rPr>
        <w:t xml:space="preserve">Brute:</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rPr/>
      </w:pPr>
      <w:r w:rsidDel="00000000" w:rsidR="00000000" w:rsidRPr="00000000">
        <w:rPr>
          <w:b w:val="1"/>
          <w:bCs w:val="1"/>
          <w:rtl w:val="0"/>
        </w:rPr>
        <w:t xml:space="preserve">Hack:</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rPr/>
      </w:pPr>
      <w:r w:rsidDel="00000000" w:rsidR="00000000" w:rsidRPr="00000000">
        <w:rPr>
          <w:b w:val="1"/>
          <w:bCs w:val="1"/>
          <w:rtl w:val="0"/>
        </w:rPr>
        <w:t xml:space="preserve">Charisma:</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b w:val="1"/>
          <w:bCs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pPr>
      <w:r w:rsidDel="00000000" w:rsidR="00000000" w:rsidRPr="00000000">
        <w:rPr>
          <w:b w:val="1"/>
          <w:bCs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1">
      <w:pPr>
        <w:numPr>
          <w:ilvl w:val="1"/>
          <w:numId w:val="1"/>
        </w:numPr>
        <w:spacing w:after="0" w:lineRule="auto"/>
        <w:ind w:left="1440" w:hanging="360"/>
        <w:rPr/>
      </w:pPr>
      <w:r w:rsidDel="00000000" w:rsidR="00000000" w:rsidRPr="00000000">
        <w:rPr>
          <w:rtl w:val="0"/>
        </w:rPr>
        <w:t xml:space="preserve">Katana</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rPr/>
      </w:pPr>
      <w:r w:rsidDel="00000000" w:rsidR="00000000" w:rsidRPr="00000000">
        <w:rPr>
          <w:rtl w:val="0"/>
        </w:rPr>
        <w:t xml:space="preserve">Mini-hospital</w:t>
      </w: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pPr>
      <w:r w:rsidDel="00000000" w:rsidR="00000000" w:rsidRPr="00000000">
        <w:rPr>
          <w:b w:val="1"/>
          <w:bCs w:val="1"/>
          <w:rtl w:val="0"/>
        </w:rPr>
        <w:t xml:space="preserve">Relationships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4">
      <w:pPr>
        <w:numPr>
          <w:ilvl w:val="1"/>
          <w:numId w:val="1"/>
        </w:numPr>
        <w:spacing w:after="0" w:lineRule="auto"/>
        <w:ind w:left="1440" w:hanging="360"/>
        <w:rPr/>
      </w:pPr>
      <w:r w:rsidDel="00000000" w:rsidR="00000000" w:rsidRPr="00000000">
        <w:rPr>
          <w:b w:val="1"/>
          <w:bCs w:val="1"/>
          <w:rtl w:val="0"/>
        </w:rPr>
        <w:t xml:space="preserve">Friend</w:t>
      </w:r>
      <w:r w:rsidDel="00000000" w:rsidR="00000000" w:rsidRPr="00000000">
        <w:rPr>
          <w:rtl w:val="0"/>
        </w:rPr>
        <w:t xml:space="preserve">: Ballet (Dancers)</w:t>
      </w:r>
      <w:r w:rsidDel="00000000" w:rsidR="00000000" w:rsidRPr="00000000">
        <w:rPr>
          <w:rtl w:val="0"/>
        </w:rPr>
      </w:r>
    </w:p>
    <w:p w:rsidR="00000000" w:rsidDel="00000000" w:rsidP="00000000" w:rsidRDefault="00000000" w:rsidRPr="00000000" w14:paraId="00000015">
      <w:pPr>
        <w:numPr>
          <w:ilvl w:val="1"/>
          <w:numId w:val="1"/>
        </w:numPr>
        <w:spacing w:after="200" w:lineRule="auto"/>
        <w:ind w:left="1440" w:hanging="360"/>
        <w:rPr/>
      </w:pPr>
      <w:r w:rsidDel="00000000" w:rsidR="00000000" w:rsidRPr="00000000">
        <w:rPr>
          <w:b w:val="1"/>
          <w:bCs w:val="1"/>
          <w:rtl w:val="0"/>
        </w:rPr>
        <w:t xml:space="preserve">Rival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Z3R0 (g33ks)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hV8ViYB2y2aoaSj3MU/YeKbvg==">CgMxLjAyCGguZ2pkZ3hzMgloLjMwajB6bGwyCWguMWZvYjl0ZTgAciExNjB4dWpSV0ZFbHFxdnM0ZWdyQTR0THpyQmNXYTJZTzU=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