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097" w:rsidRDefault="006A4097" w:rsidP="006A4097">
      <w:pPr>
        <w:jc w:val="center"/>
      </w:pPr>
      <w:r>
        <w:t>Chemistry Climate Working Group</w:t>
      </w:r>
    </w:p>
    <w:p w:rsidR="006A4097" w:rsidRDefault="006A4097" w:rsidP="006A4097">
      <w:pPr>
        <w:jc w:val="center"/>
      </w:pPr>
      <w:r>
        <w:t>Criterion for Recommending Adding New Modules to the CESM Trunk</w:t>
      </w:r>
    </w:p>
    <w:p w:rsidR="00CC3C4C" w:rsidRDefault="006A4097" w:rsidP="006A4097">
      <w:pPr>
        <w:jc w:val="center"/>
      </w:pPr>
      <w:r>
        <w:t>Spring 2013</w:t>
      </w:r>
    </w:p>
    <w:p w:rsidR="00533DC8" w:rsidRDefault="00533DC8" w:rsidP="003862AD">
      <w:pPr>
        <w:rPr>
          <w:rFonts w:ascii="Times New Roman" w:hAnsi="Times New Roman" w:cs="Times New Roman"/>
          <w:i/>
        </w:rPr>
      </w:pPr>
    </w:p>
    <w:p w:rsidR="00533DC8" w:rsidRPr="00DE2897" w:rsidRDefault="00533DC8" w:rsidP="003862AD">
      <w:pPr>
        <w:rPr>
          <w:rFonts w:ascii="Times New Roman" w:hAnsi="Times New Roman" w:cs="Times New Roman"/>
        </w:rPr>
      </w:pPr>
      <w:r w:rsidRPr="00DE2897">
        <w:rPr>
          <w:rFonts w:ascii="Times New Roman" w:hAnsi="Times New Roman" w:cs="Times New Roman"/>
        </w:rPr>
        <w:t xml:space="preserve">Addition of new code or chemical mechanism to the trunk will be considered if this addition fits within </w:t>
      </w:r>
      <w:r>
        <w:rPr>
          <w:rFonts w:ascii="Times New Roman" w:hAnsi="Times New Roman" w:cs="Times New Roman"/>
        </w:rPr>
        <w:t xml:space="preserve">one or more of </w:t>
      </w:r>
      <w:r w:rsidRPr="00DE2897">
        <w:rPr>
          <w:rFonts w:ascii="Times New Roman" w:hAnsi="Times New Roman" w:cs="Times New Roman"/>
        </w:rPr>
        <w:t>the following categories:</w:t>
      </w:r>
    </w:p>
    <w:p w:rsidR="0005724B" w:rsidRDefault="0005724B" w:rsidP="00DE2897"/>
    <w:p w:rsidR="008845B1" w:rsidRDefault="0005724B" w:rsidP="00DE2897">
      <w:pPr>
        <w:pStyle w:val="ListParagraph"/>
        <w:numPr>
          <w:ilvl w:val="0"/>
          <w:numId w:val="3"/>
        </w:numPr>
      </w:pPr>
      <w:r>
        <w:t xml:space="preserve">Reduces known biases relevant to </w:t>
      </w:r>
      <w:r w:rsidR="00B53199">
        <w:t xml:space="preserve">a </w:t>
      </w:r>
      <w:r>
        <w:t xml:space="preserve">CESM </w:t>
      </w:r>
      <w:r w:rsidR="00B53199">
        <w:t>science question</w:t>
      </w:r>
    </w:p>
    <w:p w:rsidR="00362B4E" w:rsidRDefault="00362B4E" w:rsidP="00DE289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Provides </w:t>
      </w:r>
      <w:r w:rsidR="00546A1E">
        <w:t xml:space="preserve">a </w:t>
      </w:r>
      <w:r w:rsidR="00CE4530">
        <w:t xml:space="preserve">benchmark </w:t>
      </w:r>
      <w:r>
        <w:t>representation of a process</w:t>
      </w:r>
      <w:r w:rsidR="00142688">
        <w:t xml:space="preserve"> </w:t>
      </w:r>
    </w:p>
    <w:p w:rsidR="0005724B" w:rsidRDefault="0005724B" w:rsidP="00DE2897">
      <w:pPr>
        <w:pStyle w:val="ListParagraph"/>
        <w:numPr>
          <w:ilvl w:val="0"/>
          <w:numId w:val="3"/>
        </w:numPr>
      </w:pPr>
      <w:r>
        <w:t xml:space="preserve">Adds new feedbacks that have been demonstrated to be important for </w:t>
      </w:r>
      <w:r w:rsidR="00B53199">
        <w:t>a CESM science question</w:t>
      </w:r>
    </w:p>
    <w:p w:rsidR="009B11F3" w:rsidRDefault="00533DC8" w:rsidP="00DE2897">
      <w:pPr>
        <w:pStyle w:val="ListParagraph"/>
        <w:numPr>
          <w:ilvl w:val="0"/>
          <w:numId w:val="3"/>
        </w:numPr>
      </w:pPr>
      <w:r>
        <w:t xml:space="preserve">Provides </w:t>
      </w:r>
      <w:r w:rsidR="00AC2B04">
        <w:t xml:space="preserve">a </w:t>
      </w:r>
      <w:r>
        <w:t xml:space="preserve">new approach to </w:t>
      </w:r>
      <w:r w:rsidR="009B11F3">
        <w:t xml:space="preserve">science questions of interest to the CESM </w:t>
      </w:r>
      <w:r w:rsidR="009D5FB9">
        <w:t>enterprise</w:t>
      </w:r>
    </w:p>
    <w:p w:rsidR="00533DC8" w:rsidRDefault="00533DC8" w:rsidP="00533DC8">
      <w:pPr>
        <w:pStyle w:val="ListParagraph"/>
        <w:numPr>
          <w:ilvl w:val="0"/>
          <w:numId w:val="3"/>
        </w:numPr>
      </w:pPr>
      <w:r>
        <w:t>Provides diagnostics needed to constrain simulations</w:t>
      </w:r>
    </w:p>
    <w:p w:rsidR="0005724B" w:rsidRDefault="00533DC8" w:rsidP="00DE2897">
      <w:pPr>
        <w:pStyle w:val="ListParagraph"/>
        <w:numPr>
          <w:ilvl w:val="0"/>
          <w:numId w:val="3"/>
        </w:numPr>
      </w:pPr>
      <w:r>
        <w:t xml:space="preserve">Significantly reduces </w:t>
      </w:r>
      <w:r w:rsidR="00AC2B04">
        <w:t xml:space="preserve">the </w:t>
      </w:r>
      <w:r w:rsidR="0005724B">
        <w:t>cost of simulations</w:t>
      </w:r>
    </w:p>
    <w:p w:rsidR="00533DC8" w:rsidRDefault="00533DC8" w:rsidP="00DE2897"/>
    <w:p w:rsidR="00533DC8" w:rsidRDefault="00533DC8" w:rsidP="00DE2897">
      <w:r>
        <w:t>The addition is subject to the following requirements</w:t>
      </w:r>
    </w:p>
    <w:p w:rsidR="00533DC8" w:rsidRDefault="00533DC8" w:rsidP="00DE2897"/>
    <w:p w:rsidR="0005724B" w:rsidRDefault="00533DC8" w:rsidP="0005724B">
      <w:pPr>
        <w:pStyle w:val="ListParagraph"/>
        <w:numPr>
          <w:ilvl w:val="0"/>
          <w:numId w:val="1"/>
        </w:numPr>
      </w:pPr>
      <w:r>
        <w:t xml:space="preserve">It does </w:t>
      </w:r>
      <w:r w:rsidR="000A54C4">
        <w:t xml:space="preserve">not </w:t>
      </w:r>
      <w:r>
        <w:t xml:space="preserve">significantly </w:t>
      </w:r>
      <w:r w:rsidR="000A54C4">
        <w:t xml:space="preserve">degrade </w:t>
      </w:r>
      <w:r w:rsidR="00B53199">
        <w:t>the</w:t>
      </w:r>
      <w:r w:rsidR="009C31EE">
        <w:t xml:space="preserve"> overall</w:t>
      </w:r>
      <w:r w:rsidR="00B53199">
        <w:t xml:space="preserve"> simulated climate</w:t>
      </w:r>
      <w:r>
        <w:t xml:space="preserve"> </w:t>
      </w:r>
      <w:r w:rsidR="009C31EE">
        <w:t xml:space="preserve">or </w:t>
      </w:r>
      <w:r>
        <w:t xml:space="preserve">atmospheric composition.  This will be documented through the use of existing and upcoming diagnostics </w:t>
      </w:r>
      <w:r w:rsidR="009C31EE">
        <w:t>and specific requested simulations (e.g., present-day and pre-industrial for indirect effect estimates, if applicable).</w:t>
      </w:r>
    </w:p>
    <w:p w:rsidR="003862AD" w:rsidRPr="00F73266" w:rsidRDefault="003862AD" w:rsidP="003862A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</w:p>
    <w:p w:rsidR="00B53199" w:rsidRDefault="009C31EE" w:rsidP="0005724B">
      <w:pPr>
        <w:pStyle w:val="ListParagraph"/>
        <w:numPr>
          <w:ilvl w:val="0"/>
          <w:numId w:val="1"/>
        </w:numPr>
      </w:pPr>
      <w:r>
        <w:t>It d</w:t>
      </w:r>
      <w:r w:rsidR="00142688">
        <w:t>oes not increase cost substantially unless it provides a benchmark</w:t>
      </w:r>
    </w:p>
    <w:p w:rsidR="00142688" w:rsidRDefault="00142688" w:rsidP="009D5FB9">
      <w:pPr>
        <w:pStyle w:val="ListParagraph"/>
      </w:pPr>
    </w:p>
    <w:p w:rsidR="00C330C7" w:rsidRDefault="00C330C7" w:rsidP="00C330C7">
      <w:pPr>
        <w:pStyle w:val="ListParagraph"/>
        <w:ind w:left="0"/>
      </w:pPr>
      <w:r>
        <w:t>Science Questions</w:t>
      </w:r>
    </w:p>
    <w:p w:rsidR="00C330C7" w:rsidRDefault="00C330C7" w:rsidP="00C330C7">
      <w:pPr>
        <w:pStyle w:val="ListParagraph"/>
        <w:ind w:left="0"/>
      </w:pPr>
    </w:p>
    <w:p w:rsidR="00C330C7" w:rsidRDefault="00CE4530" w:rsidP="00C330C7">
      <w:pPr>
        <w:pStyle w:val="ListParagraph"/>
        <w:numPr>
          <w:ilvl w:val="0"/>
          <w:numId w:val="2"/>
        </w:numPr>
      </w:pPr>
      <w:r w:rsidRPr="00C330C7">
        <w:t xml:space="preserve">What are the </w:t>
      </w:r>
      <w:r w:rsidR="00B56D8E">
        <w:t>impacts</w:t>
      </w:r>
      <w:r w:rsidRPr="00C330C7">
        <w:t xml:space="preserve"> of </w:t>
      </w:r>
      <w:r w:rsidR="009C31EE">
        <w:t>short-lived climate forcers (</w:t>
      </w:r>
      <w:r w:rsidRPr="00C330C7">
        <w:t>anthropogenic aerosol</w:t>
      </w:r>
      <w:r w:rsidR="009C31EE">
        <w:t>, ozone and methane)</w:t>
      </w:r>
      <w:r w:rsidRPr="00C330C7">
        <w:t xml:space="preserve"> on the past, present and future </w:t>
      </w:r>
      <w:r w:rsidR="00C330C7">
        <w:t xml:space="preserve">global and regional </w:t>
      </w:r>
      <w:r w:rsidR="00B56D8E">
        <w:t>climate</w:t>
      </w:r>
      <w:r w:rsidR="00C330C7">
        <w:t>?</w:t>
      </w:r>
    </w:p>
    <w:p w:rsidR="00580417" w:rsidRPr="00C330C7" w:rsidRDefault="00CE4530" w:rsidP="00C330C7">
      <w:pPr>
        <w:pStyle w:val="ListParagraph"/>
        <w:numPr>
          <w:ilvl w:val="0"/>
          <w:numId w:val="2"/>
        </w:numPr>
      </w:pPr>
      <w:r w:rsidRPr="00C330C7">
        <w:t xml:space="preserve">What is the role of aerosol </w:t>
      </w:r>
      <w:r w:rsidR="009C31EE">
        <w:t xml:space="preserve">and ozone </w:t>
      </w:r>
      <w:r w:rsidRPr="00C330C7">
        <w:t>deposition in surface biology?</w:t>
      </w:r>
    </w:p>
    <w:p w:rsidR="00580417" w:rsidRPr="00C330C7" w:rsidRDefault="00CE4530" w:rsidP="00C330C7">
      <w:pPr>
        <w:pStyle w:val="ListParagraph"/>
        <w:numPr>
          <w:ilvl w:val="0"/>
          <w:numId w:val="2"/>
        </w:numPr>
      </w:pPr>
      <w:r w:rsidRPr="00C330C7">
        <w:t>How much does climate-wildfire feedback contribute to climate variability?</w:t>
      </w:r>
    </w:p>
    <w:p w:rsidR="00580417" w:rsidRPr="00C330C7" w:rsidRDefault="00CE4530" w:rsidP="00C330C7">
      <w:pPr>
        <w:pStyle w:val="ListParagraph"/>
        <w:numPr>
          <w:ilvl w:val="0"/>
          <w:numId w:val="2"/>
        </w:numPr>
      </w:pPr>
      <w:r w:rsidRPr="00C330C7">
        <w:t>What is the role of climate-dust feedback?</w:t>
      </w:r>
    </w:p>
    <w:p w:rsidR="00580417" w:rsidRPr="00C330C7" w:rsidRDefault="00CE4530" w:rsidP="00C330C7">
      <w:pPr>
        <w:pStyle w:val="ListParagraph"/>
        <w:numPr>
          <w:ilvl w:val="0"/>
          <w:numId w:val="2"/>
        </w:numPr>
      </w:pPr>
      <w:r w:rsidRPr="00C330C7">
        <w:t>How strong is the climate-DMS feedback?</w:t>
      </w:r>
    </w:p>
    <w:p w:rsidR="00580417" w:rsidRDefault="00CE4530" w:rsidP="00C330C7">
      <w:pPr>
        <w:pStyle w:val="ListParagraph"/>
        <w:numPr>
          <w:ilvl w:val="0"/>
          <w:numId w:val="2"/>
        </w:numPr>
      </w:pPr>
      <w:r w:rsidRPr="00C330C7">
        <w:t>What are potential impacts of engineered aerosol?</w:t>
      </w:r>
    </w:p>
    <w:p w:rsidR="009C31EE" w:rsidRDefault="009C31EE" w:rsidP="00C330C7">
      <w:pPr>
        <w:pStyle w:val="ListParagraph"/>
        <w:numPr>
          <w:ilvl w:val="0"/>
          <w:numId w:val="2"/>
        </w:numPr>
      </w:pPr>
      <w:r>
        <w:t>How is tropospheric chemistry affected by the ozone recovery and changes in stratospheric residual circulation?</w:t>
      </w:r>
    </w:p>
    <w:p w:rsidR="009C31EE" w:rsidRDefault="009C31EE" w:rsidP="00C330C7">
      <w:pPr>
        <w:pStyle w:val="ListParagraph"/>
        <w:numPr>
          <w:ilvl w:val="0"/>
          <w:numId w:val="2"/>
        </w:numPr>
      </w:pPr>
      <w:r>
        <w:t>What were the changes in tropospheric oxidants since pre-industrial times and expected changes in the future?</w:t>
      </w:r>
    </w:p>
    <w:p w:rsidR="001B0FA6" w:rsidRDefault="009C31EE" w:rsidP="00506B6C">
      <w:pPr>
        <w:pStyle w:val="ListParagraph"/>
        <w:numPr>
          <w:ilvl w:val="0"/>
          <w:numId w:val="2"/>
        </w:numPr>
      </w:pPr>
      <w:r>
        <w:t>What is the role of anthropogenic pollutants on the formation of secondary-organic aerosols?</w:t>
      </w:r>
    </w:p>
    <w:p w:rsidR="00506B6C" w:rsidRDefault="00506B6C" w:rsidP="006A4097"/>
    <w:sectPr w:rsidR="00506B6C" w:rsidSect="00243B8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571B9"/>
    <w:multiLevelType w:val="hybridMultilevel"/>
    <w:tmpl w:val="9E48D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20404"/>
    <w:multiLevelType w:val="hybridMultilevel"/>
    <w:tmpl w:val="7382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6E58"/>
    <w:multiLevelType w:val="hybridMultilevel"/>
    <w:tmpl w:val="F1F866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8A4F46"/>
    <w:multiLevelType w:val="hybridMultilevel"/>
    <w:tmpl w:val="0FC67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093"/>
    <w:multiLevelType w:val="hybridMultilevel"/>
    <w:tmpl w:val="D28A9E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F78C1"/>
    <w:multiLevelType w:val="hybridMultilevel"/>
    <w:tmpl w:val="B5D2CA0C"/>
    <w:lvl w:ilvl="0" w:tplc="CC08C4E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6C02B3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62D68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3321A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D05E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F8AE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3C24E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04EF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60C41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783D7B58"/>
    <w:multiLevelType w:val="hybridMultilevel"/>
    <w:tmpl w:val="5B08A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F64C15"/>
    <w:rsid w:val="0005724B"/>
    <w:rsid w:val="000A54C4"/>
    <w:rsid w:val="00142688"/>
    <w:rsid w:val="001B0FA6"/>
    <w:rsid w:val="00221A89"/>
    <w:rsid w:val="00243B84"/>
    <w:rsid w:val="00362B4E"/>
    <w:rsid w:val="003862AD"/>
    <w:rsid w:val="00506B6C"/>
    <w:rsid w:val="00533DC8"/>
    <w:rsid w:val="00546A1E"/>
    <w:rsid w:val="00580417"/>
    <w:rsid w:val="006A4097"/>
    <w:rsid w:val="008845B1"/>
    <w:rsid w:val="009066B0"/>
    <w:rsid w:val="009B11F3"/>
    <w:rsid w:val="009C31EE"/>
    <w:rsid w:val="009D5FB9"/>
    <w:rsid w:val="00A9307A"/>
    <w:rsid w:val="00AC2B04"/>
    <w:rsid w:val="00B53199"/>
    <w:rsid w:val="00B56D8E"/>
    <w:rsid w:val="00C330C7"/>
    <w:rsid w:val="00CC3C4C"/>
    <w:rsid w:val="00CE4530"/>
    <w:rsid w:val="00D07091"/>
    <w:rsid w:val="00DE2897"/>
    <w:rsid w:val="00ED17DE"/>
    <w:rsid w:val="00F64C15"/>
    <w:rsid w:val="00F73266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09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57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D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4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6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6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2268</Characters>
  <Application>Microsoft Macintosh Word</Application>
  <DocSecurity>0</DocSecurity>
  <Lines>18</Lines>
  <Paragraphs>4</Paragraphs>
  <ScaleCrop>false</ScaleCrop>
  <Company>Pacific Northwest National Laboratory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 Ghan</dc:creator>
  <cp:keywords/>
  <dc:description/>
  <cp:lastModifiedBy>Marika Holland</cp:lastModifiedBy>
  <cp:revision>5</cp:revision>
  <dcterms:created xsi:type="dcterms:W3CDTF">2013-03-07T16:03:00Z</dcterms:created>
  <dcterms:modified xsi:type="dcterms:W3CDTF">2013-04-04T16:14:00Z</dcterms:modified>
</cp:coreProperties>
</file>