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 w14:paraId="27729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22645488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Education Background                                                      </w:t>
            </w:r>
          </w:p>
        </w:tc>
      </w:tr>
      <w:tr w14:paraId="63442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vAlign w:val="top"/>
          </w:tcPr>
          <w:p w14:paraId="72E82FAF">
            <w:pPr>
              <w:numPr>
                <w:ilvl w:val="-1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  <w:t>Delft University of Technology</w:t>
            </w: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 (TUD), Delft, Netherlands</w:t>
            </w:r>
          </w:p>
        </w:tc>
        <w:tc>
          <w:tcPr>
            <w:tcW w:w="1780" w:type="dxa"/>
            <w:vAlign w:val="top"/>
          </w:tcPr>
          <w:p w14:paraId="51A69309">
            <w:pPr>
              <w:numPr>
                <w:ilvl w:val="-1"/>
                <w:numId w:val="0"/>
              </w:numPr>
              <w:ind w:left="0" w:leftChars="0" w:firstLine="0" w:firstLineChars="0"/>
              <w:jc w:val="right"/>
              <w:rPr>
                <w:rFonts w:hint="default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  <w:t>09/2023-Present</w:t>
            </w:r>
          </w:p>
        </w:tc>
      </w:tr>
      <w:tr w14:paraId="1C9A0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top"/>
          </w:tcPr>
          <w:p w14:paraId="5C388278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Master Programme: </w:t>
            </w:r>
            <w:r>
              <w:rPr>
                <w:rFonts w:hint="eastAsia" w:ascii="Times New Roman" w:hAnsi="Times New Roman" w:eastAsia="Cambria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M.Sc Robotics</w:t>
            </w:r>
          </w:p>
          <w:p w14:paraId="68CEDEB8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Cambria" w:cs="Times New Roman"/>
                <w:b/>
                <w:color w:val="000000"/>
                <w:kern w:val="0"/>
                <w:sz w:val="22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t>GPA:</w:t>
            </w:r>
            <w:r>
              <w:rPr>
                <w:rFonts w:hint="eastAsia" w:ascii="Times New Roman" w:hAnsi="Times New Roman" w:eastAsia="Cambria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 xml:space="preserve"> 8.2/10</w:t>
            </w:r>
          </w:p>
        </w:tc>
      </w:tr>
      <w:tr w14:paraId="5CB44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36180E0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Beijing Institute of Technology (BIT), Beijing, China</w:t>
            </w:r>
            <w:r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1780" w:type="dxa"/>
          </w:tcPr>
          <w:p w14:paraId="1E11078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09/2019-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06/2023</w:t>
            </w:r>
          </w:p>
        </w:tc>
      </w:tr>
      <w:tr w14:paraId="488C8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4B09C17D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 xml:space="preserve">Undergraduate Major: 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 xml:space="preserve">B.Eng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Automation</w:t>
            </w:r>
          </w:p>
          <w:p w14:paraId="10DB2122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 xml:space="preserve">GPA: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87.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44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/100</w:t>
            </w:r>
          </w:p>
        </w:tc>
      </w:tr>
      <w:tr w14:paraId="706F3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20770E18">
            <w:p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North Carolina State University, North Carolina, US</w:t>
            </w:r>
          </w:p>
        </w:tc>
        <w:tc>
          <w:tcPr>
            <w:tcW w:w="1780" w:type="dxa"/>
          </w:tcPr>
          <w:p w14:paraId="5589B4B4">
            <w:pPr>
              <w:jc w:val="right"/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06/2021-08/2021</w:t>
            </w:r>
          </w:p>
        </w:tc>
      </w:tr>
      <w:tr w14:paraId="7D448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top"/>
          </w:tcPr>
          <w:p w14:paraId="4BD909DC">
            <w:pPr>
              <w:numPr>
                <w:ilvl w:val="0"/>
                <w:numId w:val="2"/>
              </w:num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2021 Summer Global Education, Academics, and Research Skills (GEARS) Program</w:t>
            </w:r>
          </w:p>
          <w:p w14:paraId="0133B8D3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GPA: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val="en-US" w:eastAsia="zh-CN" w:bidi="ar"/>
              </w:rPr>
              <w:t>98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/100</w:t>
            </w:r>
          </w:p>
        </w:tc>
      </w:tr>
      <w:tr w14:paraId="3D533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vAlign w:val="top"/>
          </w:tcPr>
          <w:p w14:paraId="0648B74F">
            <w:p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ETH Zurich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,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 Zurich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Switzerland</w:t>
            </w:r>
          </w:p>
        </w:tc>
        <w:tc>
          <w:tcPr>
            <w:tcW w:w="1780" w:type="dxa"/>
            <w:vAlign w:val="top"/>
          </w:tcPr>
          <w:p w14:paraId="5F0DE160">
            <w:pPr>
              <w:jc w:val="right"/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6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4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7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4</w:t>
            </w:r>
          </w:p>
        </w:tc>
      </w:tr>
      <w:tr w14:paraId="7F88A5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top"/>
          </w:tcPr>
          <w:p w14:paraId="6B4631D8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  <w:t>4 Robot Summer School (RSS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) Program</w:t>
            </w:r>
          </w:p>
        </w:tc>
      </w:tr>
    </w:tbl>
    <w:p w14:paraId="0CBFF6FC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 w14:paraId="55AF1E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231A40E6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  <w:lang w:val="en-US" w:eastAsia="zh-CN"/>
              </w:rPr>
              <w:t>Internship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         </w:t>
            </w:r>
          </w:p>
        </w:tc>
      </w:tr>
      <w:tr w14:paraId="7E10F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78AEBD79">
            <w:pPr>
              <w:rPr>
                <w:rFonts w:hint="default" w:ascii="Times New Roman" w:hAnsi="Times New Roman" w:eastAsia="Cambria" w:cs="Times New Roman"/>
                <w:b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Polytechnique Montréal, Montreal, Canada</w:t>
            </w:r>
          </w:p>
        </w:tc>
        <w:tc>
          <w:tcPr>
            <w:tcW w:w="1780" w:type="dxa"/>
          </w:tcPr>
          <w:p w14:paraId="4D2CF1B6">
            <w:pPr>
              <w:jc w:val="right"/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2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11/2022</w:t>
            </w:r>
          </w:p>
        </w:tc>
      </w:tr>
      <w:tr w14:paraId="57A31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2449C7F0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202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Mitacs Globalink Research Internship</w:t>
            </w:r>
          </w:p>
        </w:tc>
      </w:tr>
    </w:tbl>
    <w:p w14:paraId="1D5E8B31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  <w:gridCol w:w="4"/>
      </w:tblGrid>
      <w:tr w14:paraId="14835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4" w:type="dxa"/>
        </w:trPr>
        <w:tc>
          <w:tcPr>
            <w:tcW w:w="8296" w:type="dxa"/>
            <w:gridSpan w:val="2"/>
          </w:tcPr>
          <w:p w14:paraId="429CC10A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</w:rPr>
              <w:t>PUBLICATION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</w:t>
            </w:r>
          </w:p>
        </w:tc>
      </w:tr>
      <w:tr w14:paraId="3A43DB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</w:trPr>
        <w:tc>
          <w:tcPr>
            <w:tcW w:w="8296" w:type="dxa"/>
            <w:gridSpan w:val="2"/>
          </w:tcPr>
          <w:p w14:paraId="306CA81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Qian, Yizhao, </w:t>
            </w:r>
            <w:r>
              <w:rPr>
                <w:rFonts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szCs w:val="24"/>
                <w:lang w:val="en-US" w:eastAsia="zh-CN" w:bidi="ar"/>
              </w:rPr>
              <w:t>Peiyu Yang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Weicheng Liu, Shuangyuan Sun, Mengyin Fu, and Wenjie Song. "Generative Design of XingT, A Human-sized Heavy-duty Bipedal Robot." In</w:t>
            </w:r>
            <w:r>
              <w:rPr>
                <w:rFonts w:hint="default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 2022 IEEE International Conference on Robotics and Biomimetics (ROBIO), pp. 513-518. IEEE, 2022.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t>(Best Paper in Biomimetics)</w:t>
            </w:r>
          </w:p>
        </w:tc>
      </w:tr>
      <w:tr w14:paraId="165BE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</w:trPr>
        <w:tc>
          <w:tcPr>
            <w:tcW w:w="8296" w:type="dxa"/>
            <w:gridSpan w:val="2"/>
          </w:tcPr>
          <w:p w14:paraId="5C0FCEAE">
            <w:p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</w:rPr>
              <w:t>PATENT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      </w:t>
            </w:r>
          </w:p>
        </w:tc>
      </w:tr>
      <w:tr w14:paraId="23694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90" w:hRule="atLeast"/>
        </w:trPr>
        <w:tc>
          <w:tcPr>
            <w:tcW w:w="8296" w:type="dxa"/>
            <w:gridSpan w:val="2"/>
          </w:tcPr>
          <w:p w14:paraId="4869346A">
            <w:pPr>
              <w:pStyle w:val="1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Peiyu Yang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, Wenjie Song, Weicheng Liu, et al.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A Wheel-legged Robot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with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a Balancing Device</w:t>
            </w:r>
          </w:p>
          <w:p w14:paraId="72E143C9">
            <w:pPr>
              <w:pStyle w:val="1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Wenjie Song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,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Yizhao Qian, 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Peiyu Yang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et al.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A Five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-bar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-link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age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-based Leg Structure for Bipedal Robots</w:t>
            </w:r>
          </w:p>
        </w:tc>
      </w:tr>
      <w:tr w14:paraId="003E8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90" w:hRule="atLeast"/>
        </w:trPr>
        <w:tc>
          <w:tcPr>
            <w:tcW w:w="8296" w:type="dxa"/>
            <w:gridSpan w:val="2"/>
          </w:tcPr>
          <w:p w14:paraId="1A70635E">
            <w:pPr>
              <w:pStyle w:val="17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Cs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 w14:paraId="64B51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6A7358A0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  <w:lang w:val="en-US" w:eastAsia="zh-CN"/>
              </w:rPr>
              <w:t>CURRENT RESEAECH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</w:t>
            </w:r>
          </w:p>
        </w:tc>
      </w:tr>
      <w:tr w14:paraId="462FC2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73541F72">
            <w:pP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Safe Locomotion For Quadrupedal Robots</w:t>
            </w:r>
          </w:p>
        </w:tc>
        <w:tc>
          <w:tcPr>
            <w:tcW w:w="1784" w:type="dxa"/>
            <w:gridSpan w:val="2"/>
          </w:tcPr>
          <w:p w14:paraId="6FA3F4A3">
            <w:pPr>
              <w:jc w:val="righ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08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24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Present</w:t>
            </w:r>
          </w:p>
        </w:tc>
      </w:tr>
      <w:tr w14:paraId="7C73C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726EE550">
            <w:pP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Supervisor: </w:t>
            </w:r>
          </w:p>
          <w:p w14:paraId="6E069435">
            <w:pPr>
              <w:rPr>
                <w:rFonts w:hint="default" w:ascii="Times New Roman" w:hAnsi="Times New Roman" w:eastAsia="Cambria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val="en-US" w:eastAsia="zh-CN" w:bidi="ar"/>
              </w:rPr>
              <w:t xml:space="preserve">Dr. C. (Cosimo) Della Santina 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         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val="en-US" w:eastAsia="zh-CN" w:bidi="ar"/>
              </w:rPr>
              <w:t xml:space="preserve">           </w:t>
            </w:r>
            <w:r>
              <w:rPr>
                <w:rFonts w:hint="default" w:ascii="Times New Roman" w:hAnsi="Times New Roman" w:eastAsia="Cambria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  <w:t>Delft University of Technology</w:t>
            </w:r>
          </w:p>
          <w:p w14:paraId="10F070A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line="16" w:lineRule="atLeast"/>
              <w:ind w:left="0" w:firstLine="0"/>
              <w:rPr>
                <w:rFonts w:hint="default" w:ascii="Times New Roman" w:hAnsi="Times New Roman" w:eastAsia="Cambria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i/>
                <w:color w:val="000000"/>
                <w:kern w:val="0"/>
                <w:sz w:val="22"/>
                <w:szCs w:val="24"/>
                <w:lang w:val="en-US" w:eastAsia="zh-CN" w:bidi="ar"/>
              </w:rPr>
              <w:t>Dr. J. (Jiatao) Ding</w:t>
            </w:r>
          </w:p>
        </w:tc>
      </w:tr>
      <w:tr w14:paraId="52C52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240C2D26">
            <w:pPr>
              <w:pStyle w:val="17"/>
              <w:numPr>
                <w:ilvl w:val="0"/>
                <w:numId w:val="3"/>
              </w:numPr>
              <w:ind w:firstLineChars="0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bidi="ar"/>
              </w:rPr>
              <w:t>We propose a coupled terrain, state, and contact estimation system using proprioceptive sensing.</w:t>
            </w:r>
          </w:p>
          <w:p w14:paraId="1EDE627C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b w:val="0"/>
                <w:bCs w:val="0"/>
                <w:color w:val="000000"/>
                <w:kern w:val="0"/>
                <w:sz w:val="22"/>
                <w:lang w:bidi="ar"/>
              </w:rPr>
              <w:t>Provid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>ing</w:t>
            </w:r>
            <w:r>
              <w:rPr>
                <w:rFonts w:hint="eastAsia" w:ascii="Times New Roman" w:hAnsi="Times New Roman" w:eastAsia="Cambria" w:cs="Times New Roman"/>
                <w:b w:val="0"/>
                <w:bCs w:val="0"/>
                <w:color w:val="000000"/>
                <w:kern w:val="0"/>
                <w:sz w:val="22"/>
                <w:lang w:bidi="ar"/>
              </w:rPr>
              <w:t xml:space="preserve"> a CBF-based safe motion guarantee relying only on proprioception.</w:t>
            </w:r>
          </w:p>
          <w:p w14:paraId="1FCC8EAC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Cambria" w:cs="Times New Roman"/>
                <w:b w:val="0"/>
                <w:bCs w:val="0"/>
                <w:color w:val="000000"/>
                <w:kern w:val="0"/>
                <w:sz w:val="22"/>
                <w:lang w:bidi="ar"/>
              </w:rPr>
              <w:t>urrently exploring reinforcement learning and model-based approaches to safety assurance.</w:t>
            </w:r>
          </w:p>
        </w:tc>
      </w:tr>
      <w:tr w14:paraId="7A056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5580EC09">
            <w:pPr>
              <w:numPr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2"/>
                <w:lang w:val="en-US" w:eastAsia="zh-CN" w:bidi="ar"/>
              </w:rPr>
              <w:t>Manuscripts under review</w:t>
            </w:r>
          </w:p>
        </w:tc>
      </w:tr>
      <w:tr w14:paraId="42877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7A7B513B"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szCs w:val="24"/>
                <w:lang w:val="en-US" w:eastAsia="zh-CN" w:bidi="ar"/>
              </w:rPr>
              <w:t>Peiyu Yang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Jiatao Ding, Wei Pan, and Cosimo Della Santina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,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"Towards Terrain-Aware Safe Locomotion for Quadrupedal Robots Using Proprioceptive Sensing"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s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ubmitted to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 IROS 2025</w:t>
            </w:r>
          </w:p>
          <w:p w14:paraId="57DF2E7E"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Edoardo Panichi, Jiatao Ding, Vassil Atanassov, </w:t>
            </w:r>
            <w:r>
              <w:rPr>
                <w:rFonts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szCs w:val="24"/>
                <w:lang w:val="en-US" w:eastAsia="zh-CN" w:bidi="ar"/>
              </w:rPr>
              <w:t>Peiyu Yang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Jens Kober, Wei Pan and Cosimo Della Santina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,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"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On-the-Fly Jumping with Soft Landing: Leveraging Trajectory Optimization and Behavior Cloning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"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submitted to TMECH</w:t>
            </w:r>
          </w:p>
        </w:tc>
      </w:tr>
      <w:tr w14:paraId="3B631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7EDC5E3A">
            <w:pPr>
              <w:numPr>
                <w:numId w:val="0"/>
              </w:numPr>
              <w:ind w:leftChars="0"/>
              <w:rPr>
                <w:rFonts w:hint="default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2"/>
                <w:lang w:val="en-US" w:eastAsia="zh-CN" w:bidi="ar"/>
              </w:rPr>
              <w:t>Manuscript in preparation</w:t>
            </w:r>
          </w:p>
        </w:tc>
      </w:tr>
      <w:tr w14:paraId="1BDB5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</w:tcPr>
          <w:p w14:paraId="26884DBA"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Cambria" w:cs="Times New Roman"/>
                <w:b w:val="0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Jiatao Ding, </w:t>
            </w:r>
            <w:r>
              <w:rPr>
                <w:rFonts w:hint="eastAsia"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szCs w:val="24"/>
                <w:lang w:val="en-US" w:eastAsia="zh-CN" w:bidi="ar"/>
              </w:rPr>
              <w:t>Peiyu Yang</w:t>
            </w:r>
            <w:r>
              <w:rPr>
                <w:rFonts w:hint="eastAsia" w:ascii="Times New Roman" w:hAnsi="Times New Roman" w:eastAsia="Cambria" w:cs="Times New Roman"/>
                <w:b w:val="0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 xml:space="preserve">, Fabio Boekel, Jens Kober, Wei Pan, Matteo Saveriano, and Cosimo Della Santina,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"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ArtsQuad: Versatile, Robust, and Explosive Motion with Rigid and Articulated Compliant Quadrupeds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"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szCs w:val="24"/>
                <w:lang w:val="en-US" w:eastAsia="zh-CN" w:bidi="ar"/>
              </w:rPr>
              <w:t>, target journal: IJRR</w:t>
            </w:r>
          </w:p>
        </w:tc>
      </w:tr>
    </w:tbl>
    <w:p w14:paraId="627C1828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4"/>
      </w:tblGrid>
      <w:tr w14:paraId="545F1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16020CEC">
            <w:pPr>
              <w:jc w:val="left"/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  <w:lang w:val="en-US" w:eastAsia="zh-CN"/>
              </w:rPr>
              <w:t>PROJECT EXPERIENCES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 </w:t>
            </w:r>
          </w:p>
        </w:tc>
      </w:tr>
      <w:tr w14:paraId="0F7CA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217249B6">
            <w:p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>Two-stage Multi-UAVs Planning and Control</w:t>
            </w:r>
          </w:p>
        </w:tc>
        <w:tc>
          <w:tcPr>
            <w:tcW w:w="1784" w:type="dxa"/>
          </w:tcPr>
          <w:p w14:paraId="2BBCB66D">
            <w:pPr>
              <w:jc w:val="righ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11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23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04/2024</w:t>
            </w:r>
          </w:p>
        </w:tc>
      </w:tr>
      <w:tr w14:paraId="75489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5A7F1F5C">
            <w:pPr>
              <w:rPr>
                <w:rFonts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>Supervisor: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val="en-US" w:eastAsia="zh-CN" w:bidi="ar"/>
              </w:rPr>
              <w:t xml:space="preserve"> Dr.J.(Javier) Alonso-Mora  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            </w:t>
            </w:r>
            <w:r>
              <w:rPr>
                <w:rFonts w:hint="default" w:ascii="Times New Roman" w:hAnsi="Times New Roman" w:eastAsia="Cambria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  <w:t>Delft University of Technology</w:t>
            </w:r>
          </w:p>
        </w:tc>
      </w:tr>
      <w:tr w14:paraId="38897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09A6C7A2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 xml:space="preserve">Presented a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t>two-stage multi-UAV path planning and control solution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 xml:space="preserve"> with modified A* as global planner, and MPC combining with APF as local planner.</w:t>
            </w:r>
          </w:p>
          <w:p w14:paraId="6A3241C9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 w:val="0"/>
                <w:bCs w:val="0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 xml:space="preserve">Simulated the planning and control of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27 UAVs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 xml:space="preserve"> in dynamic environment.</w:t>
            </w:r>
          </w:p>
          <w:p w14:paraId="380F721F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The video can be accessed at the following link: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 </w:t>
            </w:r>
          </w:p>
          <w:p w14:paraId="79EF9819">
            <w:pPr>
              <w:numPr>
                <w:ilvl w:val="0"/>
                <w:numId w:val="4"/>
              </w:numPr>
              <w:ind w:left="1260" w:leftChars="0" w:hanging="420" w:firstLineChars="0"/>
              <w:jc w:val="left"/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instrText xml:space="preserve"> HYPERLINK "https://youtu.be/RkOqEFh1KFM" </w:instrTex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fldChar w:fldCharType="separate"/>
            </w:r>
            <w:r>
              <w:rPr>
                <w:rStyle w:val="13"/>
                <w:rFonts w:hint="eastAsia" w:ascii="Times New Roman" w:hAnsi="Times New Roman" w:eastAsia="宋体" w:cs="Times New Roman"/>
                <w:b/>
                <w:bCs w:val="0"/>
                <w:kern w:val="0"/>
                <w:sz w:val="22"/>
                <w:lang w:bidi="ar"/>
              </w:rPr>
              <w:t>https://youtu.be/RkOqEFh1KFM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fldChar w:fldCharType="end"/>
            </w:r>
          </w:p>
          <w:p w14:paraId="2B3EA461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 xml:space="preserve">The code can be accessed at the following link: </w:t>
            </w:r>
          </w:p>
          <w:p w14:paraId="5AF8E587">
            <w:pPr>
              <w:numPr>
                <w:ilvl w:val="0"/>
                <w:numId w:val="5"/>
              </w:numPr>
              <w:ind w:left="1260" w:leftChars="0" w:hanging="420" w:firstLineChars="0"/>
              <w:jc w:val="left"/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instrText xml:space="preserve"> HYPERLINK "https://github.com/PatrickYang-5/MPC_drones" </w:instrTex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Times New Roman" w:hAnsi="Times New Roman" w:eastAsia="宋体" w:cs="Times New Roman"/>
                <w:b/>
                <w:bCs w:val="0"/>
                <w:kern w:val="0"/>
                <w:sz w:val="22"/>
                <w:lang w:val="en-US" w:eastAsia="zh-CN" w:bidi="ar"/>
              </w:rPr>
              <w:t>https://github.com/PatrickYang-5/MPC_drones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fldChar w:fldCharType="end"/>
            </w:r>
          </w:p>
          <w:p w14:paraId="2A2F99A2"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My performance score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 on this project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was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9.4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/10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.</w:t>
            </w:r>
          </w:p>
        </w:tc>
      </w:tr>
    </w:tbl>
    <w:p w14:paraId="6D61FD07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4"/>
      </w:tblGrid>
      <w:tr w14:paraId="6E3CD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5454C33F">
            <w:pP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Design of XingT: </w:t>
            </w:r>
            <w: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>A Human-sized Heavy-duty Bipedal Robot</w:t>
            </w:r>
          </w:p>
        </w:tc>
        <w:tc>
          <w:tcPr>
            <w:tcW w:w="1784" w:type="dxa"/>
          </w:tcPr>
          <w:p w14:paraId="6CE97AF0">
            <w:pPr>
              <w:jc w:val="righ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11/2019-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05/2023</w:t>
            </w:r>
          </w:p>
        </w:tc>
      </w:tr>
      <w:tr w14:paraId="2DC80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7AFF4BFA">
            <w:pPr>
              <w:rPr>
                <w:rFonts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Supervisor: Prof. Wenjie Song  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                   </w:t>
            </w: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>Beijing Institute of Technology</w:t>
            </w:r>
          </w:p>
        </w:tc>
      </w:tr>
      <w:tr w14:paraId="2DAAE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6EF9D300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val="en-US" w:eastAsia="zh-CN" w:bidi="ar"/>
              </w:rPr>
              <w:t>D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esign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val="en-US" w:eastAsia="zh-CN" w:bidi="ar"/>
              </w:rPr>
              <w:t>ed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a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loadable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and multi-mode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t>bipedal</w:t>
            </w:r>
            <w:r>
              <w:rPr>
                <w:rFonts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lang w:bidi="ar"/>
              </w:rPr>
              <w:t xml:space="preserve"> robot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with a height of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val="en-US" w:eastAsia="zh-CN" w:bidi="ar"/>
              </w:rPr>
              <w:t>range 0.9-1.2m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.</w:t>
            </w:r>
          </w:p>
          <w:p w14:paraId="46FB2924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Developed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an active-passive compliant system for bipedal robots, which 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can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reduce the impact peak by 76%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during the 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 xml:space="preserve">reliability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tests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when falling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from a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height.</w:t>
            </w:r>
          </w:p>
          <w:p w14:paraId="70EEF583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Utilized </w:t>
            </w:r>
            <w:r>
              <w:rPr>
                <w:rFonts w:hint="eastAsia" w:ascii="Times New Roman" w:hAnsi="Times New Roman" w:cs="Times New Roman"/>
                <w:sz w:val="22"/>
              </w:rPr>
              <w:t>Simulink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to simulate the robot walking gait and 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verified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the effectiveness of the control system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and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the robot’s walking speed in simulation reached 0.6m/s.</w:t>
            </w:r>
          </w:p>
          <w:p w14:paraId="276F0FCA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Conducted experiments on the robot leg jumping ability,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the jump height reaches 0.95m, and forward speed reaches 0.3m/s.</w:t>
            </w:r>
          </w:p>
          <w:p w14:paraId="7545C88C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 xml:space="preserve">Realized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robot state estimation system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lang w:val="en-US" w:eastAsia="zh-CN" w:bidi="ar"/>
              </w:rPr>
              <w:t xml:space="preserve"> based on extended Kalman filter (EKF).</w:t>
            </w:r>
          </w:p>
        </w:tc>
      </w:tr>
    </w:tbl>
    <w:p w14:paraId="7F29C2D0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 w14:paraId="424A1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08297D4B">
            <w:pPr>
              <w:pStyle w:val="3"/>
              <w:widowControl/>
              <w:rPr>
                <w:rFonts w:hint="default" w:ascii="Times New Roman" w:hAnsi="Times New Roman"/>
                <w:sz w:val="22"/>
              </w:rPr>
            </w:pPr>
            <w:r>
              <w:rPr>
                <w:rFonts w:hint="default" w:ascii="Times New Roman" w:hAnsi="Times New Roman"/>
                <w:color w:val="000000"/>
                <w:sz w:val="22"/>
              </w:rPr>
              <w:t>Design and Fabrication of a Legged Robot Prototype: Phase II</w:t>
            </w:r>
          </w:p>
        </w:tc>
        <w:tc>
          <w:tcPr>
            <w:tcW w:w="1780" w:type="dxa"/>
          </w:tcPr>
          <w:p w14:paraId="2E7B0714">
            <w:pPr>
              <w:jc w:val="right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11/2022</w:t>
            </w:r>
          </w:p>
        </w:tc>
      </w:tr>
      <w:tr w14:paraId="5AF18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2"/>
          </w:tcPr>
          <w:p w14:paraId="7AA6795E">
            <w:pPr>
              <w:widowControl/>
              <w:tabs>
                <w:tab w:val="right" w:pos="8306"/>
              </w:tabs>
              <w:jc w:val="left"/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</w:pP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>202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 xml:space="preserve"> 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Mitacs Globalink Research Internship</w:t>
            </w:r>
          </w:p>
          <w:p w14:paraId="65C0C453">
            <w:pPr>
              <w:widowControl/>
              <w:tabs>
                <w:tab w:val="right" w:pos="8306"/>
              </w:tabs>
              <w:jc w:val="left"/>
              <w:rPr>
                <w:rFonts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Supervisor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 xml:space="preserve">: 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Prof.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Lionel Birglen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          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val="en-US" w:eastAsia="zh-CN" w:bidi="ar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  <w:t>Polytechnique Montréal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,</w:t>
            </w:r>
            <w:r>
              <w:rPr>
                <w:rFonts w:ascii="Cambria" w:hAnsi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Canada</w:t>
            </w:r>
          </w:p>
        </w:tc>
      </w:tr>
      <w:tr w14:paraId="61B34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219DB69B">
            <w:pPr>
              <w:widowControl/>
              <w:numPr>
                <w:ilvl w:val="0"/>
                <w:numId w:val="2"/>
              </w:numPr>
              <w:jc w:val="left"/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Designed a </w:t>
            </w:r>
            <w:r>
              <w:rPr>
                <w:rFonts w:hint="eastAsia" w:ascii="Times New Roman" w:hAnsi="Times New Roman" w:eastAsia="Cambria" w:cs="Times New Roman"/>
                <w:b/>
                <w:bCs w:val="0"/>
                <w:color w:val="000000"/>
                <w:kern w:val="0"/>
                <w:sz w:val="22"/>
                <w:lang w:bidi="ar"/>
              </w:rPr>
              <w:t>self-adaptive robot leg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 xml:space="preserve"> based on Hoecken</w:t>
            </w:r>
            <w: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’</w:t>
            </w:r>
            <w:r>
              <w:rPr>
                <w:rFonts w:hint="eastAsia"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  <w:t>s linkage and pantograph.</w:t>
            </w:r>
          </w:p>
          <w:p w14:paraId="2240DC32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Proposed a damping compliant method for adaptive structure of the pantograph, which 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can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significantly improve the flexibility of the adaptive structure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.</w:t>
            </w:r>
          </w:p>
          <w:p w14:paraId="39562D4E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Conducted experiments on robot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’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s obstacles adaptive ability</w:t>
            </w: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to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approve that robot trajectory linearity has been significantly enhanced.</w:t>
            </w:r>
          </w:p>
        </w:tc>
      </w:tr>
    </w:tbl>
    <w:p w14:paraId="7E91B799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4"/>
      </w:tblGrid>
      <w:tr w14:paraId="7DBA0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0E1015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Target Detection and Kinematic Reconstruction Based on Computer Vision</w:t>
            </w: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ab/>
            </w:r>
          </w:p>
        </w:tc>
        <w:tc>
          <w:tcPr>
            <w:tcW w:w="1784" w:type="dxa"/>
          </w:tcPr>
          <w:p w14:paraId="47F240C2">
            <w:pPr>
              <w:jc w:val="right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06/2021-08/2021</w:t>
            </w:r>
          </w:p>
        </w:tc>
      </w:tr>
      <w:tr w14:paraId="19E10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4ED803B0">
            <w:pPr>
              <w:rPr>
                <w:rFonts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</w:pP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>2021 Summer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>Global Education, Academics, and Research Skills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(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>GEARS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>Program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; </w:t>
            </w:r>
          </w:p>
          <w:p w14:paraId="48427263">
            <w:pPr>
              <w:widowControl/>
              <w:tabs>
                <w:tab w:val="right" w:pos="8306"/>
              </w:tabs>
              <w:jc w:val="left"/>
              <w:rPr>
                <w:rFonts w:ascii="Cambria" w:hAnsi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Supervisor</w:t>
            </w:r>
            <w:r>
              <w:rPr>
                <w:rFonts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eastAsia="en-US" w:bidi="ar"/>
              </w:rPr>
              <w:t xml:space="preserve">: 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Prof. Andre Mazzoleni</w:t>
            </w:r>
            <w:r>
              <w:rPr>
                <w:rFonts w:hint="eastAsia" w:ascii="Cambria" w:hAnsi="Cambria" w:eastAsia="宋体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 xml:space="preserve">               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North Carolina State University</w:t>
            </w:r>
            <w:r>
              <w:rPr>
                <w:rFonts w:ascii="Cambria" w:hAnsi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, US</w:t>
            </w:r>
          </w:p>
        </w:tc>
      </w:tr>
      <w:tr w14:paraId="27A3B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8300" w:type="dxa"/>
            <w:gridSpan w:val="2"/>
          </w:tcPr>
          <w:p w14:paraId="02393417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Designed a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kern w:val="0"/>
                <w:sz w:val="22"/>
                <w:lang w:bidi="ar"/>
              </w:rPr>
              <w:t>feature recognition and motion reconstruction system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 xml:space="preserve"> based on orthogonal vision.</w:t>
            </w:r>
          </w:p>
          <w:p w14:paraId="25162259">
            <w:pPr>
              <w:numPr>
                <w:ilvl w:val="0"/>
                <w:numId w:val="2"/>
              </w:numPr>
              <w:rPr>
                <w:rFonts w:ascii="Times New Roman" w:hAnsi="Times New Roman" w:eastAsia="Cambria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My performance score was 98/100, rank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ing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first in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group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of 10, which was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rated by </w:t>
            </w:r>
            <w:r>
              <w:rPr>
                <w:rFonts w:hint="eastAsia" w:ascii="Cambria" w:hAnsi="Cambria" w:eastAsia="Cambria" w:cs="Cambria"/>
                <w:b/>
                <w:i/>
                <w:iCs/>
                <w:color w:val="000000"/>
                <w:kern w:val="0"/>
                <w:szCs w:val="21"/>
                <w:lang w:bidi="ar"/>
              </w:rPr>
              <w:t>Prof. Andre Mazzoleni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and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dministration of North Carolina State University.</w:t>
            </w:r>
          </w:p>
        </w:tc>
      </w:tr>
    </w:tbl>
    <w:p w14:paraId="03075100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4"/>
      </w:tblGrid>
      <w:tr w14:paraId="2C1B7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 w14:paraId="1475F3F6">
            <w:pPr>
              <w:ind w:right="550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Intelligent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Control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M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ethod for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R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obotic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A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>rms</w:t>
            </w:r>
          </w:p>
        </w:tc>
        <w:tc>
          <w:tcPr>
            <w:tcW w:w="1784" w:type="dxa"/>
          </w:tcPr>
          <w:p w14:paraId="2013AD05">
            <w:pPr>
              <w:jc w:val="righ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02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4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4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4</w:t>
            </w:r>
          </w:p>
        </w:tc>
      </w:tr>
      <w:tr w14:paraId="667E0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3214D297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Supervisor: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val="en-US" w:eastAsia="zh-CN" w:bidi="ar"/>
              </w:rPr>
              <w:t xml:space="preserve">Dr. C. (Cosimo) Della Santina 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           </w:t>
            </w:r>
            <w:r>
              <w:rPr>
                <w:rFonts w:hint="default" w:ascii="Times New Roman" w:hAnsi="Times New Roman" w:eastAsia="Cambria" w:cs="Times New Roman"/>
                <w:b/>
                <w:i/>
                <w:iCs/>
                <w:color w:val="000000"/>
                <w:kern w:val="0"/>
                <w:sz w:val="22"/>
                <w:lang w:val="en-US" w:eastAsia="zh-CN" w:bidi="ar"/>
              </w:rPr>
              <w:t>Delft University of Technology</w:t>
            </w:r>
          </w:p>
        </w:tc>
      </w:tr>
      <w:tr w14:paraId="002BD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</w:tcPr>
          <w:p w14:paraId="6B874DE6">
            <w:pPr>
              <w:pStyle w:val="1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Course project from</w:t>
            </w:r>
            <w:r>
              <w:rPr>
                <w:rFonts w:hint="eastAsia" w:ascii="Times New Roman" w:hAnsi="Times New Roman" w:cs="Times New Roman"/>
                <w:sz w:val="22"/>
              </w:rPr>
              <w:t xml:space="preserve"> the Intelligent Control Systems course, using Python to train LNN (Lagrangian Neural Networks) for obtaining the dynamic model of a robotic arm.</w:t>
            </w:r>
          </w:p>
          <w:p w14:paraId="62C92208">
            <w:pPr>
              <w:pStyle w:val="1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Developed a torque controller based on the robotic arm's dynamic model using PD and PD+ methods.</w:t>
            </w:r>
          </w:p>
          <w:p w14:paraId="4FFE10A5">
            <w:pPr>
              <w:pStyle w:val="1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My performance score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 xml:space="preserve"> on this project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 xml:space="preserve"> was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9.2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/10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val="en-US" w:eastAsia="zh-CN" w:bidi="ar"/>
              </w:rPr>
              <w:t>.</w:t>
            </w:r>
          </w:p>
        </w:tc>
      </w:tr>
    </w:tbl>
    <w:p w14:paraId="3D95D0F4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2"/>
        <w:gridCol w:w="1784"/>
      </w:tblGrid>
      <w:tr w14:paraId="4AE01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2" w:type="dxa"/>
          </w:tcPr>
          <w:p w14:paraId="2516616E">
            <w:pPr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ehicle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avigation </w:t>
            </w:r>
            <w:r>
              <w:rPr>
                <w:rFonts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>B</w:t>
            </w:r>
            <w:r>
              <w:rPr>
                <w:rFonts w:hint="eastAsia" w:ascii="Times New Roman" w:hAnsi="Times New Roman" w:eastAsia="Cambria" w:cs="Times New Roman"/>
                <w:b/>
                <w:bCs/>
                <w:color w:val="000000"/>
                <w:kern w:val="0"/>
                <w:sz w:val="22"/>
                <w:lang w:bidi="ar"/>
              </w:rPr>
              <w:t xml:space="preserve">ased on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lang w:val="en-US" w:eastAsia="zh-CN" w:bidi="ar"/>
              </w:rPr>
              <w:t>ENN</w:t>
            </w:r>
          </w:p>
        </w:tc>
        <w:tc>
          <w:tcPr>
            <w:tcW w:w="1784" w:type="dxa"/>
          </w:tcPr>
          <w:p w14:paraId="49725B34">
            <w:pPr>
              <w:jc w:val="righ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03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07</w:t>
            </w:r>
            <w:r>
              <w:rPr>
                <w:rFonts w:ascii="Times New Roman" w:hAnsi="Times New Roman" w:eastAsia="Cambria" w:cs="Times New Roman"/>
                <w:b/>
                <w:color w:val="000000"/>
                <w:kern w:val="0"/>
                <w:sz w:val="22"/>
                <w:lang w:bidi="ar"/>
              </w:rPr>
              <w:t>/202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2"/>
                <w:lang w:bidi="ar"/>
              </w:rPr>
              <w:t>2</w:t>
            </w:r>
          </w:p>
        </w:tc>
      </w:tr>
      <w:tr w14:paraId="6EF01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1669C929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>Supervisor: Prof. Chen Chen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000000"/>
                <w:kern w:val="0"/>
                <w:sz w:val="22"/>
                <w:lang w:bidi="ar"/>
              </w:rPr>
              <w:t xml:space="preserve">                       </w:t>
            </w:r>
            <w:r>
              <w:rPr>
                <w:rFonts w:ascii="Times New Roman" w:hAnsi="Times New Roman" w:eastAsia="Cambria" w:cs="Times New Roman"/>
                <w:b/>
                <w:i/>
                <w:color w:val="000000"/>
                <w:kern w:val="0"/>
                <w:sz w:val="22"/>
                <w:lang w:bidi="ar"/>
              </w:rPr>
              <w:t>Beijing Institute of Technology</w:t>
            </w:r>
          </w:p>
        </w:tc>
      </w:tr>
      <w:tr w14:paraId="5AC1B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0DD9544D">
            <w:pPr>
              <w:pStyle w:val="1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Proposed an evolutionary neural networks (ENN)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 xml:space="preserve"> method</w:t>
            </w:r>
            <w:r>
              <w:rPr>
                <w:rFonts w:hint="eastAsia" w:ascii="Times New Roman" w:hAnsi="Times New Roman" w:cs="Times New Roman"/>
                <w:sz w:val="22"/>
              </w:rPr>
              <w:t xml:space="preserve"> for vehicle navigation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 xml:space="preserve"> in mazes.</w:t>
            </w:r>
          </w:p>
          <w:p w14:paraId="170AC756">
            <w:pPr>
              <w:pStyle w:val="1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Carried out the simulation</w:t>
            </w:r>
            <w:r>
              <w:rPr>
                <w:rFonts w:hint="eastAsia"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, and results showed that the vehicle model can achieve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path tracking in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</w:rPr>
              <w:t>10 generations</w:t>
            </w:r>
            <w:r>
              <w:rPr>
                <w:rFonts w:ascii="Times New Roman" w:hAnsi="Times New Roman" w:cs="Times New Roman"/>
                <w:sz w:val="22"/>
              </w:rPr>
              <w:t xml:space="preserve"> in regular track, and can achieve path track</w:t>
            </w:r>
            <w:r>
              <w:rPr>
                <w:rFonts w:hint="eastAsia" w:ascii="Times New Roman" w:hAnsi="Times New Roman" w:cs="Times New Roman"/>
                <w:sz w:val="22"/>
              </w:rPr>
              <w:t>ing</w:t>
            </w:r>
            <w:r>
              <w:rPr>
                <w:rFonts w:ascii="Times New Roman" w:hAnsi="Times New Roman" w:cs="Times New Roman"/>
                <w:sz w:val="22"/>
              </w:rPr>
              <w:t xml:space="preserve"> in 50 generations in sinusoidal track</w:t>
            </w:r>
            <w:r>
              <w:rPr>
                <w:rFonts w:hint="eastAsia" w:ascii="Times New Roman" w:hAnsi="Times New Roman" w:cs="Times New Roman"/>
                <w:sz w:val="22"/>
              </w:rPr>
              <w:t>.</w:t>
            </w:r>
          </w:p>
        </w:tc>
      </w:tr>
    </w:tbl>
    <w:p w14:paraId="10905F0C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8"/>
        <w:gridCol w:w="1358"/>
      </w:tblGrid>
      <w:tr w14:paraId="06276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406" w:type="dxa"/>
            <w:gridSpan w:val="2"/>
          </w:tcPr>
          <w:p w14:paraId="44972F3C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Honor                                                                      </w:t>
            </w:r>
          </w:p>
        </w:tc>
      </w:tr>
      <w:tr w14:paraId="55E46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48" w:type="dxa"/>
          </w:tcPr>
          <w:p w14:paraId="1A1753BE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First Prize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,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 xml:space="preserve"> "Challenge Cup" National College Student Curricular Academic Science and Technology Works Competition</w:t>
            </w:r>
          </w:p>
        </w:tc>
        <w:tc>
          <w:tcPr>
            <w:tcW w:w="1358" w:type="dxa"/>
          </w:tcPr>
          <w:p w14:paraId="39ECBA54">
            <w:pPr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05/2023</w:t>
            </w:r>
          </w:p>
        </w:tc>
      </w:tr>
      <w:tr w14:paraId="3C99B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48" w:type="dxa"/>
          </w:tcPr>
          <w:p w14:paraId="0962BE2A">
            <w:pPr>
              <w:pStyle w:val="17"/>
              <w:numPr>
                <w:ilvl w:val="0"/>
                <w:numId w:val="7"/>
              </w:numPr>
              <w:ind w:firstLineChars="0"/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First Prize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,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 xml:space="preserve">BIT 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Century Cup Science and Technology Competition</w:t>
            </w:r>
          </w:p>
        </w:tc>
        <w:tc>
          <w:tcPr>
            <w:tcW w:w="1358" w:type="dxa"/>
          </w:tcPr>
          <w:p w14:paraId="5889FFD6">
            <w:pPr>
              <w:pStyle w:val="17"/>
              <w:ind w:firstLineChars="0"/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>
              <w:rPr>
                <w:rFonts w:hint="eastAsia" w:ascii="Times New Roman" w:hAnsi="Times New Roman" w:cs="Times New Roman"/>
                <w:sz w:val="22"/>
              </w:rPr>
              <w:t>9/2022</w:t>
            </w:r>
          </w:p>
        </w:tc>
      </w:tr>
      <w:tr w14:paraId="26BDA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8" w:type="dxa"/>
          </w:tcPr>
          <w:p w14:paraId="75F252EB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First Prize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,</w:t>
            </w:r>
            <w:r>
              <w:rPr>
                <w:rFonts w:hint="eastAsia"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 xml:space="preserve"> </w:t>
            </w:r>
            <w:r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  <w:t>National College Mechanical Innovation Competition</w:t>
            </w:r>
          </w:p>
        </w:tc>
        <w:tc>
          <w:tcPr>
            <w:tcW w:w="1358" w:type="dxa"/>
          </w:tcPr>
          <w:p w14:paraId="220D2E7D">
            <w:pPr>
              <w:pStyle w:val="17"/>
              <w:ind w:left="420" w:firstLine="0" w:firstLineChars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>
              <w:rPr>
                <w:rFonts w:hint="eastAsia" w:ascii="Times New Roman" w:hAnsi="Times New Roman" w:cs="Times New Roman"/>
                <w:sz w:val="22"/>
              </w:rPr>
              <w:t>7/2022</w:t>
            </w:r>
          </w:p>
        </w:tc>
      </w:tr>
      <w:tr w14:paraId="72B81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8" w:type="dxa"/>
          </w:tcPr>
          <w:p w14:paraId="5A06FC52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  <w:t xml:space="preserve">First Prize,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  <w:t xml:space="preserve">BIT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  <w:t>Mechanical Innovation Competition</w:t>
            </w:r>
          </w:p>
        </w:tc>
        <w:tc>
          <w:tcPr>
            <w:tcW w:w="1358" w:type="dxa"/>
          </w:tcPr>
          <w:p w14:paraId="7C595723">
            <w:pPr>
              <w:pStyle w:val="17"/>
              <w:ind w:left="420" w:firstLine="0" w:firstLineChars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01/2022</w:t>
            </w:r>
          </w:p>
        </w:tc>
      </w:tr>
    </w:tbl>
    <w:p w14:paraId="51BB9B34">
      <w:pPr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1"/>
        <w:gridCol w:w="4965"/>
      </w:tblGrid>
      <w:tr w14:paraId="1B719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05C9AD0D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 w:cs="Times New Roman"/>
                <w:b/>
                <w:sz w:val="22"/>
                <w:u w:val="single"/>
              </w:rPr>
              <w:t>Others</w:t>
            </w:r>
            <w:r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          </w:t>
            </w:r>
          </w:p>
        </w:tc>
      </w:tr>
      <w:tr w14:paraId="21C6A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331" w:type="dxa"/>
          </w:tcPr>
          <w:p w14:paraId="5F7EB862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  <w:t xml:space="preserve">Programming       </w:t>
            </w:r>
          </w:p>
        </w:tc>
        <w:tc>
          <w:tcPr>
            <w:tcW w:w="4965" w:type="dxa"/>
          </w:tcPr>
          <w:p w14:paraId="44DBA626"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bidi="ar"/>
              </w:rPr>
              <w:t>C++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  <w:t>, Python</w:t>
            </w:r>
          </w:p>
        </w:tc>
      </w:tr>
      <w:tr w14:paraId="462E5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</w:tcPr>
          <w:p w14:paraId="4BE88811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2"/>
                <w:lang w:bidi="ar"/>
              </w:rPr>
              <w:t>Tools</w:t>
            </w:r>
          </w:p>
        </w:tc>
        <w:tc>
          <w:tcPr>
            <w:tcW w:w="4965" w:type="dxa"/>
          </w:tcPr>
          <w:p w14:paraId="6C309896">
            <w:pPr>
              <w:pStyle w:val="17"/>
              <w:ind w:firstLine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 xml:space="preserve">Matlab, </w:t>
            </w:r>
            <w:r>
              <w:rPr>
                <w:rFonts w:ascii="Times New Roman" w:hAnsi="Times New Roman" w:cs="Times New Roman"/>
                <w:sz w:val="22"/>
              </w:rPr>
              <w:t>ADAMS</w:t>
            </w:r>
            <w:r>
              <w:rPr>
                <w:rFonts w:hint="eastAsia" w:ascii="Times New Roman" w:hAnsi="Times New Roman" w:cs="Times New Roman"/>
                <w:sz w:val="22"/>
              </w:rPr>
              <w:t>, Solid</w:t>
            </w:r>
            <w:r>
              <w:rPr>
                <w:rFonts w:ascii="Times New Roman" w:hAnsi="Times New Roman" w:cs="Times New Roman"/>
                <w:sz w:val="22"/>
              </w:rPr>
              <w:t>W</w:t>
            </w:r>
            <w:r>
              <w:rPr>
                <w:rFonts w:hint="eastAsia" w:ascii="Times New Roman" w:hAnsi="Times New Roman" w:cs="Times New Roman"/>
                <w:sz w:val="22"/>
              </w:rPr>
              <w:t>orks, Keyshot, LabView, Multisum, etc.</w:t>
            </w:r>
          </w:p>
        </w:tc>
      </w:tr>
      <w:tr w14:paraId="21F33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</w:tcPr>
          <w:p w14:paraId="63D44D5C">
            <w:pPr>
              <w:pStyle w:val="17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Cambria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  <w:t>Simulation</w:t>
            </w:r>
          </w:p>
        </w:tc>
        <w:tc>
          <w:tcPr>
            <w:tcW w:w="4965" w:type="dxa"/>
          </w:tcPr>
          <w:p w14:paraId="4C46C6B0">
            <w:pPr>
              <w:pStyle w:val="17"/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 xml:space="preserve">Gazebo, PyBullet, Isaac gym, </w:t>
            </w:r>
            <w:r>
              <w:rPr>
                <w:rFonts w:hint="eastAsia" w:ascii="Times New Roman" w:hAnsi="Times New Roman" w:cs="Times New Roman"/>
                <w:sz w:val="22"/>
              </w:rPr>
              <w:t>Simulink</w:t>
            </w:r>
          </w:p>
        </w:tc>
      </w:tr>
      <w:tr w14:paraId="47391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</w:tcPr>
          <w:p w14:paraId="01DFC84F">
            <w:pPr>
              <w:pStyle w:val="17"/>
              <w:numPr>
                <w:ilvl w:val="0"/>
                <w:numId w:val="7"/>
              </w:numPr>
              <w:ind w:firstLineChars="0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  <w:t>Skills</w:t>
            </w:r>
          </w:p>
        </w:tc>
        <w:tc>
          <w:tcPr>
            <w:tcW w:w="4965" w:type="dxa"/>
          </w:tcPr>
          <w:p w14:paraId="73D64CC3">
            <w:pPr>
              <w:pStyle w:val="17"/>
              <w:ind w:firstLine="0" w:firstLineChars="0"/>
              <w:jc w:val="left"/>
              <w:rPr>
                <w:rFonts w:hint="default" w:ascii="Times New Roman" w:hAnsi="Times New Roman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 xml:space="preserve">Test and repair of Unitree Go1 robot, </w:t>
            </w:r>
          </w:p>
        </w:tc>
      </w:tr>
      <w:tr w14:paraId="45C7D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</w:tcPr>
          <w:p w14:paraId="3B3651FF">
            <w:pPr>
              <w:pStyle w:val="17"/>
              <w:numPr>
                <w:ilvl w:val="0"/>
                <w:numId w:val="7"/>
              </w:numPr>
              <w:ind w:firstLineChars="0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 w:bidi="ar"/>
              </w:rPr>
              <w:t>English</w:t>
            </w:r>
          </w:p>
        </w:tc>
        <w:tc>
          <w:tcPr>
            <w:tcW w:w="4965" w:type="dxa"/>
          </w:tcPr>
          <w:p w14:paraId="7DB49694">
            <w:pPr>
              <w:pStyle w:val="17"/>
              <w:ind w:firstLine="0" w:firstLineChars="0"/>
              <w:jc w:val="left"/>
              <w:rPr>
                <w:rFonts w:hint="default" w:ascii="Times New Roman" w:hAnsi="Times New Roman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GRE: 325+3.0</w:t>
            </w:r>
          </w:p>
          <w:p w14:paraId="445762D1">
            <w:pPr>
              <w:pStyle w:val="17"/>
              <w:ind w:firstLine="0" w:firstLineChars="0"/>
              <w:jc w:val="left"/>
              <w:rPr>
                <w:rFonts w:hint="default" w:ascii="Times New Roman" w:hAnsi="Times New Roman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TOEFL:106</w:t>
            </w:r>
          </w:p>
        </w:tc>
      </w:tr>
    </w:tbl>
    <w:p w14:paraId="74EE4DAC">
      <w:pPr>
        <w:rPr>
          <w:rFonts w:ascii="Times New Roman" w:hAnsi="Times New Roman" w:cs="Times New Roman"/>
          <w:sz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1FE76">
    <w:pPr>
      <w:pStyle w:val="7"/>
      <w:pBdr>
        <w:bottom w:val="none" w:color="auto" w:sz="0" w:space="0"/>
      </w:pBdr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Peiyu Yang</w:t>
    </w:r>
  </w:p>
  <w:p w14:paraId="53994E3D">
    <w:pPr>
      <w:pStyle w:val="7"/>
      <w:pBdr>
        <w:bottom w:val="none" w:color="auto" w:sz="0" w:space="0"/>
      </w:pBdr>
      <w:rPr>
        <w:rFonts w:hint="eastAsia" w:ascii="Times New Roman" w:hAnsi="Times New Roman" w:cs="Times New Roman"/>
        <w:sz w:val="22"/>
        <w:lang w:val="en-US" w:eastAsia="zh-CN"/>
      </w:rPr>
    </w:pPr>
    <w:r>
      <w:rPr>
        <w:rFonts w:ascii="Times New Roman" w:hAnsi="Times New Roman" w:cs="Times New Roman"/>
        <w:sz w:val="22"/>
      </w:rPr>
      <w:t>Tel: +</w:t>
    </w:r>
    <w:r>
      <w:rPr>
        <w:rFonts w:hint="eastAsia" w:ascii="Times New Roman" w:hAnsi="Times New Roman" w:cs="Times New Roman"/>
        <w:sz w:val="22"/>
        <w:lang w:val="en-US" w:eastAsia="zh-CN"/>
      </w:rPr>
      <w:t>31</w:t>
    </w:r>
    <w:r>
      <w:rPr>
        <w:rFonts w:ascii="Times New Roman" w:hAnsi="Times New Roman" w:cs="Times New Roman"/>
        <w:sz w:val="22"/>
      </w:rPr>
      <w:t>-</w:t>
    </w:r>
    <w:r>
      <w:rPr>
        <w:rFonts w:hint="eastAsia" w:ascii="Times New Roman" w:hAnsi="Times New Roman" w:cs="Times New Roman"/>
        <w:sz w:val="22"/>
        <w:lang w:val="en-US" w:eastAsia="zh-CN"/>
      </w:rPr>
      <w:t>0647621174</w:t>
    </w:r>
    <w:r>
      <w:rPr>
        <w:rFonts w:hint="eastAsia" w:ascii="Times New Roman" w:hAnsi="Times New Roman" w:cs="Times New Roman"/>
        <w:sz w:val="22"/>
      </w:rPr>
      <w:t>;</w:t>
    </w:r>
    <w:r>
      <w:rPr>
        <w:rFonts w:ascii="Times New Roman" w:hAnsi="Times New Roman" w:cs="Times New Roman"/>
        <w:sz w:val="22"/>
      </w:rPr>
      <w:t xml:space="preserve"> Email: </w:t>
    </w:r>
    <w:r>
      <w:rPr>
        <w:rFonts w:hint="eastAsia" w:ascii="Times New Roman" w:hAnsi="Times New Roman" w:cs="Times New Roman"/>
        <w:sz w:val="22"/>
        <w:lang w:val="en-US" w:eastAsia="zh-CN"/>
      </w:rPr>
      <w:fldChar w:fldCharType="begin"/>
    </w:r>
    <w:r>
      <w:rPr>
        <w:rFonts w:hint="eastAsia" w:ascii="Times New Roman" w:hAnsi="Times New Roman" w:cs="Times New Roman"/>
        <w:sz w:val="22"/>
        <w:lang w:val="en-US" w:eastAsia="zh-CN"/>
      </w:rPr>
      <w:instrText xml:space="preserve"> HYPERLINK "mailto:P.Yang-5@student.tudelft.nl" </w:instrText>
    </w:r>
    <w:r>
      <w:rPr>
        <w:rFonts w:hint="eastAsia" w:ascii="Times New Roman" w:hAnsi="Times New Roman" w:cs="Times New Roman"/>
        <w:sz w:val="22"/>
        <w:lang w:val="en-US" w:eastAsia="zh-CN"/>
      </w:rPr>
      <w:fldChar w:fldCharType="separate"/>
    </w:r>
    <w:r>
      <w:rPr>
        <w:rStyle w:val="13"/>
        <w:rFonts w:hint="eastAsia" w:ascii="Times New Roman" w:hAnsi="Times New Roman" w:cs="Times New Roman"/>
        <w:sz w:val="22"/>
        <w:lang w:val="en-US" w:eastAsia="zh-CN"/>
      </w:rPr>
      <w:t>P.Yang-5@student.tudelft.nl</w:t>
    </w:r>
    <w:r>
      <w:rPr>
        <w:rFonts w:hint="eastAsia" w:ascii="Times New Roman" w:hAnsi="Times New Roman" w:cs="Times New Roman"/>
        <w:sz w:val="22"/>
        <w:lang w:val="en-US" w:eastAsia="zh-CN"/>
      </w:rPr>
      <w:fldChar w:fldCharType="end"/>
    </w:r>
  </w:p>
  <w:p w14:paraId="2B3966F8">
    <w:pPr>
      <w:pStyle w:val="7"/>
      <w:pBdr>
        <w:bottom w:val="none" w:color="auto" w:sz="0" w:space="0"/>
      </w:pBdr>
      <w:rPr>
        <w:rFonts w:hint="eastAsia" w:ascii="Times New Roman" w:hAnsi="Times New Roman" w:cs="Times New Roman"/>
        <w:sz w:val="22"/>
        <w:lang w:val="en-US" w:eastAsia="zh-CN"/>
      </w:rPr>
    </w:pPr>
    <w:r>
      <w:rPr>
        <w:rFonts w:hint="eastAsia" w:ascii="Times New Roman" w:hAnsi="Times New Roman" w:cs="Times New Roman"/>
        <w:sz w:val="22"/>
        <w:lang w:val="en-US" w:eastAsia="zh-CN"/>
      </w:rPr>
      <w:t xml:space="preserve">Personal Website: </w:t>
    </w:r>
    <w:r>
      <w:rPr>
        <w:rFonts w:hint="eastAsia" w:ascii="Times New Roman" w:hAnsi="Times New Roman" w:cs="Times New Roman"/>
        <w:sz w:val="22"/>
        <w:lang w:val="en-US" w:eastAsia="zh-CN"/>
      </w:rPr>
      <w:fldChar w:fldCharType="begin"/>
    </w:r>
    <w:r>
      <w:rPr>
        <w:rFonts w:hint="eastAsia" w:ascii="Times New Roman" w:hAnsi="Times New Roman" w:cs="Times New Roman"/>
        <w:sz w:val="22"/>
        <w:lang w:val="en-US" w:eastAsia="zh-CN"/>
      </w:rPr>
      <w:instrText xml:space="preserve"> HYPERLINK "https://patrickyang-5.github.io/Patrick-Self-Intro/" </w:instrText>
    </w:r>
    <w:r>
      <w:rPr>
        <w:rFonts w:hint="eastAsia" w:ascii="Times New Roman" w:hAnsi="Times New Roman" w:cs="Times New Roman"/>
        <w:sz w:val="22"/>
        <w:lang w:val="en-US" w:eastAsia="zh-CN"/>
      </w:rPr>
      <w:fldChar w:fldCharType="separate"/>
    </w:r>
    <w:r>
      <w:rPr>
        <w:rStyle w:val="13"/>
        <w:rFonts w:hint="eastAsia" w:ascii="Times New Roman" w:hAnsi="Times New Roman" w:cs="Times New Roman"/>
        <w:sz w:val="22"/>
        <w:lang w:val="en-US" w:eastAsia="zh-CN"/>
      </w:rPr>
      <w:t>https://patrickyang-5.github.io/Patrick-Self-Intro/</w:t>
    </w:r>
    <w:r>
      <w:rPr>
        <w:rFonts w:hint="eastAsia" w:ascii="Times New Roman" w:hAnsi="Times New Roman" w:cs="Times New Roman"/>
        <w:sz w:val="22"/>
        <w:lang w:val="en-US" w:eastAsia="zh-CN"/>
      </w:rPr>
      <w:fldChar w:fldCharType="end"/>
    </w:r>
  </w:p>
  <w:p w14:paraId="42D64628">
    <w:pPr>
      <w:pStyle w:val="7"/>
      <w:pBdr>
        <w:bottom w:val="none" w:color="auto" w:sz="0" w:space="0"/>
      </w:pBdr>
      <w:rPr>
        <w:rFonts w:hint="default" w:ascii="Times New Roman" w:hAnsi="Times New Roman" w:cs="Times New Roman"/>
        <w:sz w:val="22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1B65C"/>
    <w:multiLevelType w:val="singleLevel"/>
    <w:tmpl w:val="C821B6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B30D95"/>
    <w:multiLevelType w:val="singleLevel"/>
    <w:tmpl w:val="E0B30D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18"/>
      </w:rPr>
    </w:lvl>
  </w:abstractNum>
  <w:abstractNum w:abstractNumId="2">
    <w:nsid w:val="F2CCB84E"/>
    <w:multiLevelType w:val="singleLevel"/>
    <w:tmpl w:val="F2CCB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7E9089E"/>
    <w:multiLevelType w:val="multilevel"/>
    <w:tmpl w:val="17E908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2B114D3"/>
    <w:multiLevelType w:val="singleLevel"/>
    <w:tmpl w:val="42B114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73A0EBB"/>
    <w:multiLevelType w:val="multilevel"/>
    <w:tmpl w:val="573A0E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7D33EA5"/>
    <w:multiLevelType w:val="multilevel"/>
    <w:tmpl w:val="77D33E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yNWNlNDQ2NzIzOWFhNGQzNTljZjIyNTAwMDJkZjgifQ=="/>
  </w:docVars>
  <w:rsids>
    <w:rsidRoot w:val="00A61476"/>
    <w:rsid w:val="0000328C"/>
    <w:rsid w:val="000065AC"/>
    <w:rsid w:val="00007153"/>
    <w:rsid w:val="00012AE5"/>
    <w:rsid w:val="00020FB4"/>
    <w:rsid w:val="000273CC"/>
    <w:rsid w:val="00027DB1"/>
    <w:rsid w:val="00034D25"/>
    <w:rsid w:val="00036E1D"/>
    <w:rsid w:val="00042316"/>
    <w:rsid w:val="0004649A"/>
    <w:rsid w:val="00053736"/>
    <w:rsid w:val="00053CD8"/>
    <w:rsid w:val="000542AB"/>
    <w:rsid w:val="00064870"/>
    <w:rsid w:val="00065507"/>
    <w:rsid w:val="000666CC"/>
    <w:rsid w:val="000726A2"/>
    <w:rsid w:val="000729C8"/>
    <w:rsid w:val="00080C68"/>
    <w:rsid w:val="0008158B"/>
    <w:rsid w:val="00087CB5"/>
    <w:rsid w:val="00093EBD"/>
    <w:rsid w:val="000A0EB9"/>
    <w:rsid w:val="000A21C3"/>
    <w:rsid w:val="000A733A"/>
    <w:rsid w:val="000B391B"/>
    <w:rsid w:val="000C19DD"/>
    <w:rsid w:val="000C7E7C"/>
    <w:rsid w:val="000D6EAF"/>
    <w:rsid w:val="000D796B"/>
    <w:rsid w:val="000E731F"/>
    <w:rsid w:val="000F0AD1"/>
    <w:rsid w:val="000F7254"/>
    <w:rsid w:val="001009B6"/>
    <w:rsid w:val="00112FD0"/>
    <w:rsid w:val="00120084"/>
    <w:rsid w:val="0012101F"/>
    <w:rsid w:val="0012501E"/>
    <w:rsid w:val="00126F23"/>
    <w:rsid w:val="001322FF"/>
    <w:rsid w:val="0014193B"/>
    <w:rsid w:val="00150BA3"/>
    <w:rsid w:val="001517AD"/>
    <w:rsid w:val="00151BEE"/>
    <w:rsid w:val="00152CEE"/>
    <w:rsid w:val="0016410A"/>
    <w:rsid w:val="00173817"/>
    <w:rsid w:val="00186CE3"/>
    <w:rsid w:val="00191E31"/>
    <w:rsid w:val="00193F77"/>
    <w:rsid w:val="001A7D3A"/>
    <w:rsid w:val="001B6F20"/>
    <w:rsid w:val="001C2216"/>
    <w:rsid w:val="001E1B2F"/>
    <w:rsid w:val="001E5C8D"/>
    <w:rsid w:val="001F6721"/>
    <w:rsid w:val="00210245"/>
    <w:rsid w:val="00220DB2"/>
    <w:rsid w:val="0023633A"/>
    <w:rsid w:val="0024080B"/>
    <w:rsid w:val="00240AA5"/>
    <w:rsid w:val="0024139A"/>
    <w:rsid w:val="00241DC7"/>
    <w:rsid w:val="0024733E"/>
    <w:rsid w:val="00263DB9"/>
    <w:rsid w:val="0027183B"/>
    <w:rsid w:val="002748C7"/>
    <w:rsid w:val="002821F6"/>
    <w:rsid w:val="0028411D"/>
    <w:rsid w:val="00284662"/>
    <w:rsid w:val="002924F2"/>
    <w:rsid w:val="002A247E"/>
    <w:rsid w:val="002A30FB"/>
    <w:rsid w:val="002A64B9"/>
    <w:rsid w:val="002B4AF5"/>
    <w:rsid w:val="002C2E8D"/>
    <w:rsid w:val="002C3FB2"/>
    <w:rsid w:val="002D13C5"/>
    <w:rsid w:val="002D761C"/>
    <w:rsid w:val="002E578B"/>
    <w:rsid w:val="002F0CD8"/>
    <w:rsid w:val="002F776E"/>
    <w:rsid w:val="0030336C"/>
    <w:rsid w:val="00306582"/>
    <w:rsid w:val="00310678"/>
    <w:rsid w:val="003156ED"/>
    <w:rsid w:val="0031611A"/>
    <w:rsid w:val="003217A7"/>
    <w:rsid w:val="00321DBF"/>
    <w:rsid w:val="00322CEA"/>
    <w:rsid w:val="0033293B"/>
    <w:rsid w:val="00336538"/>
    <w:rsid w:val="00342334"/>
    <w:rsid w:val="00343E0B"/>
    <w:rsid w:val="003465BB"/>
    <w:rsid w:val="00353B2A"/>
    <w:rsid w:val="00357C64"/>
    <w:rsid w:val="003617A7"/>
    <w:rsid w:val="00370608"/>
    <w:rsid w:val="00372E42"/>
    <w:rsid w:val="00373A8C"/>
    <w:rsid w:val="00384E0A"/>
    <w:rsid w:val="00393E22"/>
    <w:rsid w:val="003B0726"/>
    <w:rsid w:val="003D44EF"/>
    <w:rsid w:val="003D4988"/>
    <w:rsid w:val="003E2A99"/>
    <w:rsid w:val="003E3BE9"/>
    <w:rsid w:val="003E544D"/>
    <w:rsid w:val="003E58CA"/>
    <w:rsid w:val="003F31EA"/>
    <w:rsid w:val="004018C9"/>
    <w:rsid w:val="00402E53"/>
    <w:rsid w:val="004056D9"/>
    <w:rsid w:val="00405F66"/>
    <w:rsid w:val="00407215"/>
    <w:rsid w:val="00414C9D"/>
    <w:rsid w:val="00420828"/>
    <w:rsid w:val="004305C2"/>
    <w:rsid w:val="004344B0"/>
    <w:rsid w:val="00443900"/>
    <w:rsid w:val="00452E68"/>
    <w:rsid w:val="00455CD0"/>
    <w:rsid w:val="00465ED6"/>
    <w:rsid w:val="00470F22"/>
    <w:rsid w:val="00471E4B"/>
    <w:rsid w:val="00487338"/>
    <w:rsid w:val="00487882"/>
    <w:rsid w:val="00492EEC"/>
    <w:rsid w:val="004A1C2A"/>
    <w:rsid w:val="004A5D44"/>
    <w:rsid w:val="004A6C76"/>
    <w:rsid w:val="004B4BA7"/>
    <w:rsid w:val="004B5047"/>
    <w:rsid w:val="004B609D"/>
    <w:rsid w:val="004B65F2"/>
    <w:rsid w:val="004C2CE4"/>
    <w:rsid w:val="004C3A29"/>
    <w:rsid w:val="004C3E9A"/>
    <w:rsid w:val="004D7C99"/>
    <w:rsid w:val="004E0C67"/>
    <w:rsid w:val="004E48BF"/>
    <w:rsid w:val="004F72A3"/>
    <w:rsid w:val="00504D01"/>
    <w:rsid w:val="00513A05"/>
    <w:rsid w:val="005167F7"/>
    <w:rsid w:val="00522C0F"/>
    <w:rsid w:val="005255B8"/>
    <w:rsid w:val="00530C32"/>
    <w:rsid w:val="00533639"/>
    <w:rsid w:val="00533B61"/>
    <w:rsid w:val="00542917"/>
    <w:rsid w:val="00547C09"/>
    <w:rsid w:val="0055561E"/>
    <w:rsid w:val="00563BC9"/>
    <w:rsid w:val="00564DD4"/>
    <w:rsid w:val="00567C66"/>
    <w:rsid w:val="005704F0"/>
    <w:rsid w:val="005710A0"/>
    <w:rsid w:val="00571F48"/>
    <w:rsid w:val="00571FEE"/>
    <w:rsid w:val="00576DCC"/>
    <w:rsid w:val="0058090E"/>
    <w:rsid w:val="005833E3"/>
    <w:rsid w:val="00586BDB"/>
    <w:rsid w:val="00587CD6"/>
    <w:rsid w:val="005903B9"/>
    <w:rsid w:val="005936C2"/>
    <w:rsid w:val="005958E7"/>
    <w:rsid w:val="00597672"/>
    <w:rsid w:val="005A1007"/>
    <w:rsid w:val="005A65A6"/>
    <w:rsid w:val="005A79D6"/>
    <w:rsid w:val="005B743B"/>
    <w:rsid w:val="005B7F34"/>
    <w:rsid w:val="005C7EA5"/>
    <w:rsid w:val="005D57C7"/>
    <w:rsid w:val="005E62CF"/>
    <w:rsid w:val="005F24E4"/>
    <w:rsid w:val="005F4942"/>
    <w:rsid w:val="00611A0E"/>
    <w:rsid w:val="006213B1"/>
    <w:rsid w:val="00621B40"/>
    <w:rsid w:val="0064064E"/>
    <w:rsid w:val="006551A7"/>
    <w:rsid w:val="006560FF"/>
    <w:rsid w:val="00660831"/>
    <w:rsid w:val="006608B7"/>
    <w:rsid w:val="006802DC"/>
    <w:rsid w:val="00686E45"/>
    <w:rsid w:val="00690323"/>
    <w:rsid w:val="00691E29"/>
    <w:rsid w:val="00691F99"/>
    <w:rsid w:val="006A3BC1"/>
    <w:rsid w:val="006A4AA0"/>
    <w:rsid w:val="006A7BB6"/>
    <w:rsid w:val="006B1193"/>
    <w:rsid w:val="006B6B9C"/>
    <w:rsid w:val="006C0FB8"/>
    <w:rsid w:val="006C2E93"/>
    <w:rsid w:val="006C7F34"/>
    <w:rsid w:val="006F4CCD"/>
    <w:rsid w:val="006F5D00"/>
    <w:rsid w:val="00701189"/>
    <w:rsid w:val="00705557"/>
    <w:rsid w:val="007116BB"/>
    <w:rsid w:val="00717194"/>
    <w:rsid w:val="00727F70"/>
    <w:rsid w:val="00734B83"/>
    <w:rsid w:val="00745AAC"/>
    <w:rsid w:val="007511B6"/>
    <w:rsid w:val="0075335E"/>
    <w:rsid w:val="007746EB"/>
    <w:rsid w:val="00780101"/>
    <w:rsid w:val="00784993"/>
    <w:rsid w:val="007918AF"/>
    <w:rsid w:val="00793FCE"/>
    <w:rsid w:val="007A0A84"/>
    <w:rsid w:val="007A246F"/>
    <w:rsid w:val="007A587D"/>
    <w:rsid w:val="007C0A91"/>
    <w:rsid w:val="007C36B1"/>
    <w:rsid w:val="007D525C"/>
    <w:rsid w:val="007E35B6"/>
    <w:rsid w:val="007E509E"/>
    <w:rsid w:val="007E6B7C"/>
    <w:rsid w:val="007F7477"/>
    <w:rsid w:val="00801D42"/>
    <w:rsid w:val="00802E61"/>
    <w:rsid w:val="00814B7B"/>
    <w:rsid w:val="0081553C"/>
    <w:rsid w:val="0082346A"/>
    <w:rsid w:val="00832C69"/>
    <w:rsid w:val="00834AF5"/>
    <w:rsid w:val="00843E47"/>
    <w:rsid w:val="00845D1E"/>
    <w:rsid w:val="00847DA9"/>
    <w:rsid w:val="008615CD"/>
    <w:rsid w:val="00864AB9"/>
    <w:rsid w:val="00892717"/>
    <w:rsid w:val="008A4893"/>
    <w:rsid w:val="008A5A48"/>
    <w:rsid w:val="008A5B3F"/>
    <w:rsid w:val="008A7CDE"/>
    <w:rsid w:val="008C0A49"/>
    <w:rsid w:val="008C70F3"/>
    <w:rsid w:val="008D69C6"/>
    <w:rsid w:val="008E7749"/>
    <w:rsid w:val="008E7AB1"/>
    <w:rsid w:val="008F2A1E"/>
    <w:rsid w:val="008F564E"/>
    <w:rsid w:val="009001F6"/>
    <w:rsid w:val="00900BFD"/>
    <w:rsid w:val="00916BB1"/>
    <w:rsid w:val="00923C27"/>
    <w:rsid w:val="0092464F"/>
    <w:rsid w:val="0092571E"/>
    <w:rsid w:val="00940F0B"/>
    <w:rsid w:val="00945930"/>
    <w:rsid w:val="0094686B"/>
    <w:rsid w:val="00957E7E"/>
    <w:rsid w:val="00974672"/>
    <w:rsid w:val="009873FE"/>
    <w:rsid w:val="00990808"/>
    <w:rsid w:val="0099536E"/>
    <w:rsid w:val="009A4CCE"/>
    <w:rsid w:val="009A5D1E"/>
    <w:rsid w:val="009B05BF"/>
    <w:rsid w:val="009C6C4F"/>
    <w:rsid w:val="009D0CF9"/>
    <w:rsid w:val="009D1881"/>
    <w:rsid w:val="009D2201"/>
    <w:rsid w:val="009D76A7"/>
    <w:rsid w:val="009E52E4"/>
    <w:rsid w:val="00A05FC1"/>
    <w:rsid w:val="00A12833"/>
    <w:rsid w:val="00A13992"/>
    <w:rsid w:val="00A27476"/>
    <w:rsid w:val="00A436EB"/>
    <w:rsid w:val="00A54D66"/>
    <w:rsid w:val="00A55984"/>
    <w:rsid w:val="00A56DF7"/>
    <w:rsid w:val="00A61476"/>
    <w:rsid w:val="00A62050"/>
    <w:rsid w:val="00A637E2"/>
    <w:rsid w:val="00A65BD8"/>
    <w:rsid w:val="00A6720E"/>
    <w:rsid w:val="00A74941"/>
    <w:rsid w:val="00A8241E"/>
    <w:rsid w:val="00A870A2"/>
    <w:rsid w:val="00A9002C"/>
    <w:rsid w:val="00AA175C"/>
    <w:rsid w:val="00AA3D49"/>
    <w:rsid w:val="00AB653C"/>
    <w:rsid w:val="00AC04A6"/>
    <w:rsid w:val="00AD0445"/>
    <w:rsid w:val="00AD2C10"/>
    <w:rsid w:val="00AE0433"/>
    <w:rsid w:val="00AE3D6F"/>
    <w:rsid w:val="00AE7844"/>
    <w:rsid w:val="00AF25AC"/>
    <w:rsid w:val="00AF5E94"/>
    <w:rsid w:val="00AF6943"/>
    <w:rsid w:val="00B05A1D"/>
    <w:rsid w:val="00B40782"/>
    <w:rsid w:val="00B46B5D"/>
    <w:rsid w:val="00B51883"/>
    <w:rsid w:val="00B51CF6"/>
    <w:rsid w:val="00B63858"/>
    <w:rsid w:val="00B64539"/>
    <w:rsid w:val="00B66F0C"/>
    <w:rsid w:val="00B850AA"/>
    <w:rsid w:val="00B90034"/>
    <w:rsid w:val="00BA06D8"/>
    <w:rsid w:val="00BB1317"/>
    <w:rsid w:val="00BB2A20"/>
    <w:rsid w:val="00BB32A7"/>
    <w:rsid w:val="00BD335A"/>
    <w:rsid w:val="00BF2D4D"/>
    <w:rsid w:val="00BF5444"/>
    <w:rsid w:val="00C01558"/>
    <w:rsid w:val="00C05B83"/>
    <w:rsid w:val="00C20AD1"/>
    <w:rsid w:val="00C20D22"/>
    <w:rsid w:val="00C23273"/>
    <w:rsid w:val="00C33231"/>
    <w:rsid w:val="00C36DCC"/>
    <w:rsid w:val="00C36F39"/>
    <w:rsid w:val="00C4202F"/>
    <w:rsid w:val="00C463B3"/>
    <w:rsid w:val="00C52787"/>
    <w:rsid w:val="00C75592"/>
    <w:rsid w:val="00C81A43"/>
    <w:rsid w:val="00C84694"/>
    <w:rsid w:val="00C91E38"/>
    <w:rsid w:val="00C9371E"/>
    <w:rsid w:val="00CA08A3"/>
    <w:rsid w:val="00CA08B3"/>
    <w:rsid w:val="00CA425D"/>
    <w:rsid w:val="00CB1E60"/>
    <w:rsid w:val="00CB507C"/>
    <w:rsid w:val="00CC0C53"/>
    <w:rsid w:val="00CC1837"/>
    <w:rsid w:val="00CC2349"/>
    <w:rsid w:val="00CD56A5"/>
    <w:rsid w:val="00CD5BBF"/>
    <w:rsid w:val="00CE239E"/>
    <w:rsid w:val="00CE4E32"/>
    <w:rsid w:val="00CE7AFC"/>
    <w:rsid w:val="00CF07B5"/>
    <w:rsid w:val="00CF0EFE"/>
    <w:rsid w:val="00CF1107"/>
    <w:rsid w:val="00CF365C"/>
    <w:rsid w:val="00CF51E7"/>
    <w:rsid w:val="00CF6E8E"/>
    <w:rsid w:val="00CF7DBC"/>
    <w:rsid w:val="00D128B8"/>
    <w:rsid w:val="00D160D9"/>
    <w:rsid w:val="00D229DE"/>
    <w:rsid w:val="00D3003E"/>
    <w:rsid w:val="00D3417A"/>
    <w:rsid w:val="00D425E0"/>
    <w:rsid w:val="00D54592"/>
    <w:rsid w:val="00D55CAB"/>
    <w:rsid w:val="00D61525"/>
    <w:rsid w:val="00D66C8E"/>
    <w:rsid w:val="00D719D9"/>
    <w:rsid w:val="00D82751"/>
    <w:rsid w:val="00D843D6"/>
    <w:rsid w:val="00D87444"/>
    <w:rsid w:val="00D9457D"/>
    <w:rsid w:val="00DC6BB9"/>
    <w:rsid w:val="00DD0E9E"/>
    <w:rsid w:val="00DD2B0D"/>
    <w:rsid w:val="00DD54F9"/>
    <w:rsid w:val="00DD6F6E"/>
    <w:rsid w:val="00DE0054"/>
    <w:rsid w:val="00DE2B5C"/>
    <w:rsid w:val="00E019C9"/>
    <w:rsid w:val="00E06046"/>
    <w:rsid w:val="00E14FB5"/>
    <w:rsid w:val="00E24499"/>
    <w:rsid w:val="00E31C24"/>
    <w:rsid w:val="00E335D4"/>
    <w:rsid w:val="00E372FC"/>
    <w:rsid w:val="00E401C9"/>
    <w:rsid w:val="00E47EAB"/>
    <w:rsid w:val="00E47EC0"/>
    <w:rsid w:val="00E554EB"/>
    <w:rsid w:val="00E55C30"/>
    <w:rsid w:val="00E639F3"/>
    <w:rsid w:val="00E66E1E"/>
    <w:rsid w:val="00E74504"/>
    <w:rsid w:val="00E755E4"/>
    <w:rsid w:val="00E836B4"/>
    <w:rsid w:val="00E84BB8"/>
    <w:rsid w:val="00E95045"/>
    <w:rsid w:val="00E96218"/>
    <w:rsid w:val="00E9797D"/>
    <w:rsid w:val="00EB2B8D"/>
    <w:rsid w:val="00EB6C48"/>
    <w:rsid w:val="00EC3120"/>
    <w:rsid w:val="00ED16E4"/>
    <w:rsid w:val="00ED1CE6"/>
    <w:rsid w:val="00ED7EF3"/>
    <w:rsid w:val="00EF1A48"/>
    <w:rsid w:val="00EF3003"/>
    <w:rsid w:val="00EF59C3"/>
    <w:rsid w:val="00F01849"/>
    <w:rsid w:val="00F060F4"/>
    <w:rsid w:val="00F1665D"/>
    <w:rsid w:val="00F23CD6"/>
    <w:rsid w:val="00F23F4C"/>
    <w:rsid w:val="00F24CB0"/>
    <w:rsid w:val="00F268D3"/>
    <w:rsid w:val="00F323C1"/>
    <w:rsid w:val="00F36AEB"/>
    <w:rsid w:val="00F37F16"/>
    <w:rsid w:val="00F4157E"/>
    <w:rsid w:val="00F462F7"/>
    <w:rsid w:val="00F476E3"/>
    <w:rsid w:val="00F6706C"/>
    <w:rsid w:val="00F76168"/>
    <w:rsid w:val="00F77703"/>
    <w:rsid w:val="00F97FC2"/>
    <w:rsid w:val="00FA1818"/>
    <w:rsid w:val="00FB3FE7"/>
    <w:rsid w:val="00FC36D9"/>
    <w:rsid w:val="00FE0EE2"/>
    <w:rsid w:val="00FE5FEA"/>
    <w:rsid w:val="018706B4"/>
    <w:rsid w:val="056A04D0"/>
    <w:rsid w:val="06585F98"/>
    <w:rsid w:val="06FC2F2D"/>
    <w:rsid w:val="07E06245"/>
    <w:rsid w:val="09E409D2"/>
    <w:rsid w:val="0A4E192E"/>
    <w:rsid w:val="0ADD4CBE"/>
    <w:rsid w:val="0C210BDA"/>
    <w:rsid w:val="0D3C755E"/>
    <w:rsid w:val="0D7B1054"/>
    <w:rsid w:val="0E1171DB"/>
    <w:rsid w:val="0ED34267"/>
    <w:rsid w:val="10597CA5"/>
    <w:rsid w:val="10A87B1C"/>
    <w:rsid w:val="11153352"/>
    <w:rsid w:val="11F3657C"/>
    <w:rsid w:val="12040D82"/>
    <w:rsid w:val="12B502CE"/>
    <w:rsid w:val="13143247"/>
    <w:rsid w:val="141E565F"/>
    <w:rsid w:val="144A7502"/>
    <w:rsid w:val="14787805"/>
    <w:rsid w:val="147C5A25"/>
    <w:rsid w:val="15E32EC1"/>
    <w:rsid w:val="160F7643"/>
    <w:rsid w:val="170B1547"/>
    <w:rsid w:val="175B1444"/>
    <w:rsid w:val="18ED07C2"/>
    <w:rsid w:val="19032065"/>
    <w:rsid w:val="19C53F26"/>
    <w:rsid w:val="1A153F7F"/>
    <w:rsid w:val="1A374C8A"/>
    <w:rsid w:val="1BE51C24"/>
    <w:rsid w:val="1C760992"/>
    <w:rsid w:val="1D061E52"/>
    <w:rsid w:val="1E2778AD"/>
    <w:rsid w:val="1EAD0BF4"/>
    <w:rsid w:val="1F3A5DE3"/>
    <w:rsid w:val="2047726A"/>
    <w:rsid w:val="20A57BD4"/>
    <w:rsid w:val="21156B08"/>
    <w:rsid w:val="22F16E64"/>
    <w:rsid w:val="23484DF0"/>
    <w:rsid w:val="234C4008"/>
    <w:rsid w:val="2378512C"/>
    <w:rsid w:val="250F1AC0"/>
    <w:rsid w:val="251610A0"/>
    <w:rsid w:val="25965D3D"/>
    <w:rsid w:val="261142A5"/>
    <w:rsid w:val="27F8397F"/>
    <w:rsid w:val="285B001B"/>
    <w:rsid w:val="28BB4C8B"/>
    <w:rsid w:val="29D5182C"/>
    <w:rsid w:val="2B387749"/>
    <w:rsid w:val="2C35005E"/>
    <w:rsid w:val="2CEA063D"/>
    <w:rsid w:val="2EB76AF9"/>
    <w:rsid w:val="2F7C54DA"/>
    <w:rsid w:val="302C7CE6"/>
    <w:rsid w:val="31307046"/>
    <w:rsid w:val="326315A2"/>
    <w:rsid w:val="33663C8E"/>
    <w:rsid w:val="35F8389A"/>
    <w:rsid w:val="36960CC0"/>
    <w:rsid w:val="36993644"/>
    <w:rsid w:val="376A53A4"/>
    <w:rsid w:val="379D3356"/>
    <w:rsid w:val="379D6410"/>
    <w:rsid w:val="37E804C5"/>
    <w:rsid w:val="37F4635A"/>
    <w:rsid w:val="38E07540"/>
    <w:rsid w:val="39F25E94"/>
    <w:rsid w:val="3AFC6D4F"/>
    <w:rsid w:val="3B9C7AE2"/>
    <w:rsid w:val="3BA766B5"/>
    <w:rsid w:val="3BB014AF"/>
    <w:rsid w:val="3C9B5BB5"/>
    <w:rsid w:val="3CF950D8"/>
    <w:rsid w:val="3D516CC2"/>
    <w:rsid w:val="3E573E64"/>
    <w:rsid w:val="3F887B12"/>
    <w:rsid w:val="401A76B9"/>
    <w:rsid w:val="40A1586A"/>
    <w:rsid w:val="413F0E3D"/>
    <w:rsid w:val="44AB3AB6"/>
    <w:rsid w:val="452574E8"/>
    <w:rsid w:val="45586D7C"/>
    <w:rsid w:val="462D194E"/>
    <w:rsid w:val="463A4797"/>
    <w:rsid w:val="47002C09"/>
    <w:rsid w:val="478D6B48"/>
    <w:rsid w:val="4AAA17BF"/>
    <w:rsid w:val="4BEF1F30"/>
    <w:rsid w:val="4C165972"/>
    <w:rsid w:val="4D6640C3"/>
    <w:rsid w:val="4DD86643"/>
    <w:rsid w:val="4FD5026D"/>
    <w:rsid w:val="501F67AB"/>
    <w:rsid w:val="507A1C34"/>
    <w:rsid w:val="510D5CD7"/>
    <w:rsid w:val="51C94C21"/>
    <w:rsid w:val="52C84ED8"/>
    <w:rsid w:val="52F77989"/>
    <w:rsid w:val="537D3F15"/>
    <w:rsid w:val="53C30D5D"/>
    <w:rsid w:val="53E9015E"/>
    <w:rsid w:val="547F23D8"/>
    <w:rsid w:val="54F93A6F"/>
    <w:rsid w:val="56130BCB"/>
    <w:rsid w:val="564E1B99"/>
    <w:rsid w:val="57672F12"/>
    <w:rsid w:val="58F22F51"/>
    <w:rsid w:val="5FDA624B"/>
    <w:rsid w:val="603E2C7E"/>
    <w:rsid w:val="62F33F81"/>
    <w:rsid w:val="64904827"/>
    <w:rsid w:val="64AB7DC0"/>
    <w:rsid w:val="64F05112"/>
    <w:rsid w:val="665C3E5E"/>
    <w:rsid w:val="67303A09"/>
    <w:rsid w:val="681F2C8F"/>
    <w:rsid w:val="68625AB0"/>
    <w:rsid w:val="689E21AB"/>
    <w:rsid w:val="69D01CFD"/>
    <w:rsid w:val="6ABA1153"/>
    <w:rsid w:val="6AE91328"/>
    <w:rsid w:val="6BB63762"/>
    <w:rsid w:val="6DB97DE8"/>
    <w:rsid w:val="6DFB21AE"/>
    <w:rsid w:val="70A31D03"/>
    <w:rsid w:val="726522EC"/>
    <w:rsid w:val="73BA7CF6"/>
    <w:rsid w:val="757A591F"/>
    <w:rsid w:val="75B060F8"/>
    <w:rsid w:val="76870521"/>
    <w:rsid w:val="76BF090E"/>
    <w:rsid w:val="76D04350"/>
    <w:rsid w:val="76D84613"/>
    <w:rsid w:val="774F0703"/>
    <w:rsid w:val="77747A38"/>
    <w:rsid w:val="77B10BAE"/>
    <w:rsid w:val="791D65BC"/>
    <w:rsid w:val="792678E7"/>
    <w:rsid w:val="7A1F2651"/>
    <w:rsid w:val="7A951FE5"/>
    <w:rsid w:val="7B1046B0"/>
    <w:rsid w:val="7B5B24DE"/>
    <w:rsid w:val="7B96762B"/>
    <w:rsid w:val="7B9B28DB"/>
    <w:rsid w:val="7EBE700C"/>
    <w:rsid w:val="7F34107C"/>
    <w:rsid w:val="7FD1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autoRedefine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autoRedefine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0"/>
    <w:autoRedefine/>
    <w:semiHidden/>
    <w:unhideWhenUsed/>
    <w:qFormat/>
    <w:uiPriority w:val="99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basedOn w:val="11"/>
    <w:autoRedefine/>
    <w:qFormat/>
    <w:uiPriority w:val="0"/>
    <w:rPr>
      <w:i/>
    </w:rPr>
  </w:style>
  <w:style w:type="character" w:styleId="13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1"/>
    <w:link w:val="7"/>
    <w:autoRedefine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6"/>
    <w:autoRedefine/>
    <w:qFormat/>
    <w:uiPriority w:val="99"/>
    <w:rPr>
      <w:kern w:val="2"/>
      <w:sz w:val="18"/>
      <w:szCs w:val="18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8">
    <w:name w:val="批注框文本 Char"/>
    <w:basedOn w:val="11"/>
    <w:link w:val="5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 Char"/>
    <w:basedOn w:val="11"/>
    <w:link w:val="4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Char"/>
    <w:basedOn w:val="19"/>
    <w:link w:val="8"/>
    <w:autoRedefine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3</Pages>
  <Words>1059</Words>
  <Characters>6679</Characters>
  <Lines>65</Lines>
  <Paragraphs>18</Paragraphs>
  <TotalTime>18</TotalTime>
  <ScaleCrop>false</ScaleCrop>
  <LinksUpToDate>false</LinksUpToDate>
  <CharactersWithSpaces>8264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2022-09-21T06:38:00Z</dcterms:created>
  <dc:creator>Microsoft 帐户</dc:creator>
  <cp:lastModifiedBy>Enormous Eyes</cp:lastModifiedBy>
  <dcterms:modified xsi:type="dcterms:W3CDTF">2025-03-14T15:48:30Z</dcterms:modified>
  <cp:revision>1422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4316CC9797CC44269DC0E80AD0684A99</vt:lpwstr>
  </property>
  <property fmtid="{D5CDD505-2E9C-101B-9397-08002B2CF9AE}" pid="4" name="KSOTemplateDocerSaveRecord">
    <vt:lpwstr>eyJoZGlkIjoiMjIyNWNlNDQ2NzIzOWFhNGQzNTljZjIyNTAwMDJkZjgiLCJ1c2VySWQiOiI0MTkwNzMxMzIifQ==</vt:lpwstr>
  </property>
</Properties>
</file>