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E3F42" w14:textId="598668A3" w:rsidR="00F402D4" w:rsidRDefault="000A05FA" w:rsidP="000A05FA">
      <w:pPr>
        <w:pStyle w:val="a7"/>
        <w:numPr>
          <w:ilvl w:val="0"/>
          <w:numId w:val="1"/>
        </w:numPr>
        <w:ind w:firstLineChars="0"/>
      </w:pPr>
      <w:bookmarkStart w:id="0" w:name="OLE_LINK1"/>
      <w:bookmarkStart w:id="1" w:name="_GoBack"/>
      <w:r>
        <w:rPr>
          <w:rFonts w:hint="eastAsia"/>
        </w:rPr>
        <w:t>同一个用例，</w:t>
      </w:r>
      <w:proofErr w:type="spellStart"/>
      <w:r>
        <w:rPr>
          <w:rFonts w:hint="eastAsia"/>
        </w:rPr>
        <w:t>Featrue</w:t>
      </w:r>
      <w:proofErr w:type="spellEnd"/>
      <w:r>
        <w:rPr>
          <w:rFonts w:hint="eastAsia"/>
        </w:rPr>
        <w:t>为用例名称</w:t>
      </w:r>
    </w:p>
    <w:p w14:paraId="6D9F3723" w14:textId="280636EF" w:rsidR="000A05FA" w:rsidRDefault="000A05FA" w:rsidP="000A05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每个用例包含一个正常情况下的G</w:t>
      </w:r>
      <w:r>
        <w:t>WT</w:t>
      </w:r>
      <w:r>
        <w:rPr>
          <w:rFonts w:hint="eastAsia"/>
        </w:rPr>
        <w:t>，</w:t>
      </w:r>
    </w:p>
    <w:p w14:paraId="11763EC7" w14:textId="222D0D73" w:rsidR="000A05FA" w:rsidRDefault="000A05FA" w:rsidP="000A05F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正常GWT，每个步骤正常完成，得到理想的输出，满足用例的要求</w:t>
      </w:r>
    </w:p>
    <w:p w14:paraId="469DBE4D" w14:textId="19FC61E0" w:rsidR="000A05FA" w:rsidRDefault="000A05FA" w:rsidP="000A05FA">
      <w:pPr>
        <w:pStyle w:val="a7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cenario：对具体场景的简要描述</w:t>
      </w:r>
      <w:r w:rsidR="00E76E91">
        <w:rPr>
          <w:rFonts w:hint="eastAsia"/>
        </w:rPr>
        <w:t>，简单句描述</w:t>
      </w:r>
    </w:p>
    <w:p w14:paraId="2CF5C96C" w14:textId="4FE2D5A8" w:rsidR="00DE62E7" w:rsidRDefault="00E76E91" w:rsidP="000A05F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Given：每个GWT都是一个用例的具体场景，</w:t>
      </w:r>
      <w:r w:rsidR="00DE62E7">
        <w:rPr>
          <w:rFonts w:hint="eastAsia"/>
        </w:rPr>
        <w:t>描述正常情况场景的G</w:t>
      </w:r>
      <w:r w:rsidR="00DE62E7">
        <w:t>WT</w:t>
      </w:r>
      <w:r w:rsidR="00DE62E7">
        <w:rPr>
          <w:rFonts w:hint="eastAsia"/>
        </w:rPr>
        <w:t>描述了用例最主要的场景，其</w:t>
      </w:r>
      <w:r w:rsidR="00DE62E7">
        <w:t>G</w:t>
      </w:r>
      <w:r w:rsidR="00DE62E7">
        <w:rPr>
          <w:rFonts w:hint="eastAsia"/>
        </w:rPr>
        <w:t>iven与用例的前提条件保持一致。每个条件的表述都应该为简单句。</w:t>
      </w:r>
    </w:p>
    <w:p w14:paraId="6575E429" w14:textId="6FF5AE43" w:rsidR="00D450F7" w:rsidRDefault="0095246C" w:rsidP="00D450F7">
      <w:pPr>
        <w:pStyle w:val="a7"/>
        <w:numPr>
          <w:ilvl w:val="2"/>
          <w:numId w:val="1"/>
        </w:numPr>
        <w:ind w:firstLineChars="0"/>
      </w:pPr>
      <w:bookmarkStart w:id="2" w:name="_Hlk533759060"/>
      <w:r>
        <w:rPr>
          <w:rFonts w:hint="eastAsia"/>
        </w:rPr>
        <w:t>When</w:t>
      </w:r>
      <w:bookmarkEnd w:id="2"/>
    </w:p>
    <w:p w14:paraId="3F2B457D" w14:textId="3A21E3A8" w:rsidR="00D450F7" w:rsidRDefault="00D450F7" w:rsidP="00D450F7">
      <w:pPr>
        <w:pStyle w:val="a7"/>
        <w:numPr>
          <w:ilvl w:val="3"/>
          <w:numId w:val="1"/>
        </w:numPr>
        <w:ind w:firstLineChars="0"/>
      </w:pPr>
      <w:bookmarkStart w:id="3" w:name="_Hlk533758464"/>
      <w:r>
        <w:rPr>
          <w:rFonts w:hint="eastAsia"/>
        </w:rPr>
        <w:t>关于条件的表述：对可能发生异常情况的操作都要做</w:t>
      </w:r>
      <w:r w:rsidR="00C64559">
        <w:rPr>
          <w:rFonts w:hint="eastAsia"/>
        </w:rPr>
        <w:t>判断为</w:t>
      </w:r>
      <w:r>
        <w:rPr>
          <w:rFonts w:hint="eastAsia"/>
        </w:rPr>
        <w:t>正常情况下的表述，如对验证账户合法的操作，表述为“系统验证账户合法”</w:t>
      </w:r>
      <w:r w:rsidR="00963880">
        <w:rPr>
          <w:rFonts w:hint="eastAsia"/>
        </w:rPr>
        <w:t>。</w:t>
      </w:r>
    </w:p>
    <w:bookmarkEnd w:id="3"/>
    <w:p w14:paraId="70EE7D2F" w14:textId="3E18C88B" w:rsidR="00C241BD" w:rsidRDefault="00314111" w:rsidP="00D450F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除了</w:t>
      </w:r>
      <w:r w:rsidR="00C64559">
        <w:rPr>
          <w:rFonts w:hint="eastAsia"/>
        </w:rPr>
        <w:t>表示</w:t>
      </w:r>
      <w:r w:rsidR="00D02F88">
        <w:rPr>
          <w:rFonts w:hint="eastAsia"/>
        </w:rPr>
        <w:t>判断、</w:t>
      </w:r>
      <w:r w:rsidR="00C64559">
        <w:rPr>
          <w:rFonts w:hint="eastAsia"/>
        </w:rPr>
        <w:t>循环</w:t>
      </w:r>
      <w:r w:rsidR="00D02F88">
        <w:rPr>
          <w:rFonts w:hint="eastAsia"/>
        </w:rPr>
        <w:t>和并发</w:t>
      </w:r>
      <w:r w:rsidR="00C64559">
        <w:rPr>
          <w:rFonts w:hint="eastAsia"/>
        </w:rPr>
        <w:t>的语句应为复合句之外</w:t>
      </w:r>
      <w:r>
        <w:rPr>
          <w:rFonts w:hint="eastAsia"/>
        </w:rPr>
        <w:t>，</w:t>
      </w:r>
      <w:r w:rsidR="00C64559">
        <w:rPr>
          <w:rFonts w:hint="eastAsia"/>
        </w:rPr>
        <w:t>每句话均为</w:t>
      </w:r>
      <w:r w:rsidR="005A2ABB">
        <w:rPr>
          <w:rFonts w:hint="eastAsia"/>
        </w:rPr>
        <w:t>主谓</w:t>
      </w:r>
      <w:proofErr w:type="gramStart"/>
      <w:r w:rsidR="005A2ABB">
        <w:rPr>
          <w:rFonts w:hint="eastAsia"/>
        </w:rPr>
        <w:t>宾</w:t>
      </w:r>
      <w:proofErr w:type="gramEnd"/>
      <w:r w:rsidR="005A2ABB">
        <w:rPr>
          <w:rFonts w:hint="eastAsia"/>
        </w:rPr>
        <w:t>结构的</w:t>
      </w:r>
      <w:r w:rsidR="00C64559">
        <w:rPr>
          <w:rFonts w:hint="eastAsia"/>
        </w:rPr>
        <w:t>简单句，</w:t>
      </w:r>
      <w:r w:rsidR="005A2ABB">
        <w:rPr>
          <w:rFonts w:hint="eastAsia"/>
        </w:rPr>
        <w:t>句子的主语应为系统本身或用例的参与者，即用例的actor。</w:t>
      </w:r>
    </w:p>
    <w:p w14:paraId="57D25BF4" w14:textId="7407D65B" w:rsidR="002533D8" w:rsidRDefault="002533D8" w:rsidP="002533D8">
      <w:pPr>
        <w:pStyle w:val="a7"/>
        <w:numPr>
          <w:ilvl w:val="3"/>
          <w:numId w:val="1"/>
        </w:numPr>
        <w:ind w:firstLineChars="0"/>
      </w:pPr>
      <w:r w:rsidRPr="002533D8">
        <w:rPr>
          <w:rFonts w:hint="eastAsia"/>
        </w:rPr>
        <w:t>句子中若有具体场景的数据，应用于修饰宾语，作为宾语的定语。</w:t>
      </w:r>
    </w:p>
    <w:p w14:paraId="3A828953" w14:textId="2B28AD80" w:rsidR="00D02F88" w:rsidRDefault="00D02F88" w:rsidP="00D450F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表示判断的句子应</w:t>
      </w:r>
      <w:r w:rsidR="00FF0FDA">
        <w:rPr>
          <w:rFonts w:hint="eastAsia"/>
        </w:rPr>
        <w:t>符合“如果</w:t>
      </w:r>
      <w:r w:rsidR="00925748">
        <w:rPr>
          <w:rFonts w:hint="eastAsia"/>
        </w:rPr>
        <w:t>……</w:t>
      </w:r>
      <w:r w:rsidR="00FF0FDA">
        <w:rPr>
          <w:rFonts w:hint="eastAsia"/>
        </w:rPr>
        <w:t>那么</w:t>
      </w:r>
      <w:r w:rsidR="00925748">
        <w:rPr>
          <w:rFonts w:hint="eastAsia"/>
        </w:rPr>
        <w:t>……</w:t>
      </w:r>
      <w:r w:rsidR="00FF0FDA">
        <w:rPr>
          <w:rFonts w:hint="eastAsia"/>
        </w:rPr>
        <w:t>[否则</w:t>
      </w:r>
      <w:r w:rsidR="00925748">
        <w:rPr>
          <w:rFonts w:hint="eastAsia"/>
        </w:rPr>
        <w:t>……</w:t>
      </w:r>
      <w:r w:rsidR="00FF0FDA">
        <w:t>]</w:t>
      </w:r>
      <w:r w:rsidR="00FF0FDA">
        <w:rPr>
          <w:rFonts w:hint="eastAsia"/>
        </w:rPr>
        <w:t>”句式，表示循环的句子应符合“</w:t>
      </w:r>
      <w:r w:rsidR="00925748">
        <w:rPr>
          <w:rFonts w:hint="eastAsia"/>
        </w:rPr>
        <w:t>……</w:t>
      </w:r>
      <w:r w:rsidR="00FF0FDA">
        <w:rPr>
          <w:rFonts w:hint="eastAsia"/>
        </w:rPr>
        <w:t>直到</w:t>
      </w:r>
      <w:r w:rsidR="00925748">
        <w:rPr>
          <w:rFonts w:hint="eastAsia"/>
        </w:rPr>
        <w:t>……</w:t>
      </w:r>
      <w:r w:rsidR="00FF0FDA">
        <w:rPr>
          <w:rFonts w:hint="eastAsia"/>
        </w:rPr>
        <w:t>”，表示并发的句子应符合“</w:t>
      </w:r>
      <w:r w:rsidR="00925748">
        <w:rPr>
          <w:rFonts w:hint="eastAsia"/>
        </w:rPr>
        <w:t>……</w:t>
      </w:r>
      <w:r w:rsidR="00FF0FDA">
        <w:rPr>
          <w:rFonts w:hint="eastAsia"/>
        </w:rPr>
        <w:t>同时</w:t>
      </w:r>
      <w:r w:rsidR="00925748">
        <w:rPr>
          <w:rFonts w:hint="eastAsia"/>
        </w:rPr>
        <w:t>……</w:t>
      </w:r>
      <w:r w:rsidR="00FF0FDA">
        <w:rPr>
          <w:rFonts w:hint="eastAsia"/>
        </w:rPr>
        <w:t>”句式。</w:t>
      </w:r>
    </w:p>
    <w:p w14:paraId="2245EA26" w14:textId="43ECDD31" w:rsidR="00314111" w:rsidRDefault="00314111" w:rsidP="00D450F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每个</w:t>
      </w:r>
      <w:r w:rsidR="00C64559">
        <w:rPr>
          <w:rFonts w:hint="eastAsia"/>
        </w:rPr>
        <w:t>判断</w:t>
      </w:r>
      <w:r>
        <w:rPr>
          <w:rFonts w:hint="eastAsia"/>
        </w:rPr>
        <w:t>和循环的条件</w:t>
      </w:r>
      <w:r w:rsidR="005A2ABB">
        <w:rPr>
          <w:rFonts w:hint="eastAsia"/>
        </w:rPr>
        <w:t>、</w:t>
      </w:r>
      <w:r>
        <w:rPr>
          <w:rFonts w:hint="eastAsia"/>
        </w:rPr>
        <w:t>结果</w:t>
      </w:r>
      <w:r w:rsidR="005A2ABB">
        <w:rPr>
          <w:rFonts w:hint="eastAsia"/>
        </w:rPr>
        <w:t>、</w:t>
      </w:r>
      <w:r>
        <w:rPr>
          <w:rFonts w:hint="eastAsia"/>
        </w:rPr>
        <w:t>终止条件均必须是简单句</w:t>
      </w:r>
      <w:r w:rsidR="00C64559">
        <w:rPr>
          <w:rFonts w:hint="eastAsia"/>
        </w:rPr>
        <w:t>，</w:t>
      </w:r>
      <w:r>
        <w:rPr>
          <w:rFonts w:hint="eastAsia"/>
        </w:rPr>
        <w:t>且循环必须有终止条件。比如，“如果告白不成功，那么一直告白，直到成功”。但是，“如果告白不成功，那么一直告白，直到成功或者完全失去信心”不允许</w:t>
      </w:r>
    </w:p>
    <w:p w14:paraId="16B12832" w14:textId="55D63B09" w:rsidR="00314111" w:rsidRDefault="00314111" w:rsidP="0031411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Then：</w:t>
      </w:r>
      <w:r w:rsidR="0003699B">
        <w:rPr>
          <w:rFonts w:hint="eastAsia"/>
        </w:rPr>
        <w:t>具体场景的</w:t>
      </w:r>
      <w:r w:rsidR="00B45D95">
        <w:rPr>
          <w:rFonts w:hint="eastAsia"/>
        </w:rPr>
        <w:t>最终结果</w:t>
      </w:r>
      <w:r w:rsidR="005A2ABB">
        <w:rPr>
          <w:rFonts w:hint="eastAsia"/>
        </w:rPr>
        <w:t>，用简单句描述。</w:t>
      </w:r>
    </w:p>
    <w:p w14:paraId="56637899" w14:textId="01211ED0" w:rsidR="00B45D95" w:rsidRDefault="00B45D95" w:rsidP="00B45D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每个用例可以包含多个用来描述异常场景的GWT：</w:t>
      </w:r>
    </w:p>
    <w:p w14:paraId="6EA7C4BC" w14:textId="126CD57F" w:rsidR="00B45D95" w:rsidRDefault="00B45D95" w:rsidP="00B45D9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异常GWT：</w:t>
      </w:r>
    </w:p>
    <w:p w14:paraId="6D0AA2FC" w14:textId="2FAC9E78" w:rsidR="00B45D95" w:rsidRDefault="00B45D95" w:rsidP="00B45D9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Scenario：对具体场景的简要描述，</w:t>
      </w:r>
      <w:r w:rsidR="005A2ABB">
        <w:rPr>
          <w:rFonts w:hint="eastAsia"/>
        </w:rPr>
        <w:t>应以主谓</w:t>
      </w:r>
      <w:proofErr w:type="gramStart"/>
      <w:r w:rsidR="005A2ABB">
        <w:rPr>
          <w:rFonts w:hint="eastAsia"/>
        </w:rPr>
        <w:t>宾</w:t>
      </w:r>
      <w:proofErr w:type="gramEnd"/>
      <w:r w:rsidR="005A2ABB">
        <w:rPr>
          <w:rFonts w:hint="eastAsia"/>
        </w:rPr>
        <w:t>结构的</w:t>
      </w:r>
      <w:r>
        <w:rPr>
          <w:rFonts w:hint="eastAsia"/>
        </w:rPr>
        <w:t>简单句描述</w:t>
      </w:r>
    </w:p>
    <w:p w14:paraId="75AD7A3F" w14:textId="042787BD" w:rsidR="002533D8" w:rsidRDefault="00D02F88" w:rsidP="002533D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Given</w:t>
      </w:r>
      <w:r>
        <w:t>:</w:t>
      </w:r>
      <w:r w:rsidR="002533D8" w:rsidRPr="002533D8">
        <w:rPr>
          <w:rFonts w:hint="eastAsia"/>
        </w:rPr>
        <w:t xml:space="preserve"> </w:t>
      </w:r>
      <w:r w:rsidR="002533D8">
        <w:rPr>
          <w:rFonts w:hint="eastAsia"/>
        </w:rPr>
        <w:t>描述异常场景的G</w:t>
      </w:r>
      <w:r w:rsidR="002533D8">
        <w:t>WT</w:t>
      </w:r>
      <w:r w:rsidR="002533D8">
        <w:rPr>
          <w:rFonts w:hint="eastAsia"/>
        </w:rPr>
        <w:t>既要满足用例的前提条件，又要满足具体场景的前提条件。</w:t>
      </w:r>
    </w:p>
    <w:p w14:paraId="4A996B1B" w14:textId="075D2663" w:rsidR="002533D8" w:rsidRDefault="002533D8" w:rsidP="002533D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每个表示条件的语句均为主谓</w:t>
      </w:r>
      <w:proofErr w:type="gramStart"/>
      <w:r>
        <w:rPr>
          <w:rFonts w:hint="eastAsia"/>
        </w:rPr>
        <w:t>宾</w:t>
      </w:r>
      <w:proofErr w:type="gramEnd"/>
      <w:r>
        <w:rPr>
          <w:rFonts w:hint="eastAsia"/>
        </w:rPr>
        <w:t>结构的简单句。</w:t>
      </w:r>
    </w:p>
    <w:p w14:paraId="7A0FE7A1" w14:textId="0C1E8A15" w:rsidR="00940E16" w:rsidRDefault="00474F32" w:rsidP="00940E16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对由正常情况下的某一个或几个操作引起的异常，描述具体场景前提条件的句子应表</w:t>
      </w:r>
      <w:r w:rsidR="000E46F2">
        <w:rPr>
          <w:rFonts w:hint="eastAsia"/>
        </w:rPr>
        <w:t>述</w:t>
      </w:r>
      <w:r>
        <w:rPr>
          <w:rFonts w:hint="eastAsia"/>
        </w:rPr>
        <w:t>为</w:t>
      </w:r>
      <w:r w:rsidR="000E46F2">
        <w:rPr>
          <w:rFonts w:hint="eastAsia"/>
        </w:rPr>
        <w:t>判断异常情况发生的句式，如对验证账户合法的操作，表述为“系统验证账户不合法”。</w:t>
      </w:r>
    </w:p>
    <w:p w14:paraId="0AA40EBD" w14:textId="5E1765A0" w:rsidR="00940E16" w:rsidRDefault="00940E16" w:rsidP="00940E16">
      <w:pPr>
        <w:pStyle w:val="a7"/>
        <w:numPr>
          <w:ilvl w:val="2"/>
          <w:numId w:val="1"/>
        </w:numPr>
        <w:ind w:firstLineChars="0"/>
      </w:pPr>
      <w:r w:rsidRPr="00940E16">
        <w:t>When</w:t>
      </w:r>
      <w:r>
        <w:rPr>
          <w:rFonts w:hint="eastAsia"/>
        </w:rPr>
        <w:t>要求相同</w:t>
      </w:r>
    </w:p>
    <w:p w14:paraId="217F747D" w14:textId="4A064C39" w:rsidR="005D0B22" w:rsidRDefault="00940E16" w:rsidP="005D0B22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Then要求相同</w:t>
      </w:r>
    </w:p>
    <w:bookmarkEnd w:id="0"/>
    <w:bookmarkEnd w:id="1"/>
    <w:p w14:paraId="796A9DF8" w14:textId="6EA70291" w:rsidR="002E0321" w:rsidRPr="00FA649B" w:rsidRDefault="002E0321" w:rsidP="00FA649B"/>
    <w:sectPr w:rsidR="002E0321" w:rsidRPr="00FA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F7AB6" w14:textId="77777777" w:rsidR="00C85D1C" w:rsidRDefault="00C85D1C" w:rsidP="000A05FA">
      <w:r>
        <w:separator/>
      </w:r>
    </w:p>
  </w:endnote>
  <w:endnote w:type="continuationSeparator" w:id="0">
    <w:p w14:paraId="0D113874" w14:textId="77777777" w:rsidR="00C85D1C" w:rsidRDefault="00C85D1C" w:rsidP="000A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9893F" w14:textId="77777777" w:rsidR="00C85D1C" w:rsidRDefault="00C85D1C" w:rsidP="000A05FA">
      <w:r>
        <w:separator/>
      </w:r>
    </w:p>
  </w:footnote>
  <w:footnote w:type="continuationSeparator" w:id="0">
    <w:p w14:paraId="41F13B1E" w14:textId="77777777" w:rsidR="00C85D1C" w:rsidRDefault="00C85D1C" w:rsidP="000A0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017F6"/>
    <w:multiLevelType w:val="hybridMultilevel"/>
    <w:tmpl w:val="F55A3D4C"/>
    <w:lvl w:ilvl="0" w:tplc="A8C41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C0"/>
    <w:rsid w:val="0003699B"/>
    <w:rsid w:val="000A05FA"/>
    <w:rsid w:val="000E46F2"/>
    <w:rsid w:val="001E4F84"/>
    <w:rsid w:val="002533D8"/>
    <w:rsid w:val="002E0321"/>
    <w:rsid w:val="00314111"/>
    <w:rsid w:val="00474F32"/>
    <w:rsid w:val="00537A25"/>
    <w:rsid w:val="005A2ABB"/>
    <w:rsid w:val="005D0B22"/>
    <w:rsid w:val="00635670"/>
    <w:rsid w:val="00712AD2"/>
    <w:rsid w:val="008C1BC0"/>
    <w:rsid w:val="00925748"/>
    <w:rsid w:val="00940E16"/>
    <w:rsid w:val="0095246C"/>
    <w:rsid w:val="00963880"/>
    <w:rsid w:val="009B0520"/>
    <w:rsid w:val="00A213AF"/>
    <w:rsid w:val="00B45D95"/>
    <w:rsid w:val="00C241BD"/>
    <w:rsid w:val="00C64559"/>
    <w:rsid w:val="00C85D1C"/>
    <w:rsid w:val="00D02F88"/>
    <w:rsid w:val="00D450F7"/>
    <w:rsid w:val="00DE62E7"/>
    <w:rsid w:val="00E76E91"/>
    <w:rsid w:val="00E86E05"/>
    <w:rsid w:val="00F402D4"/>
    <w:rsid w:val="00FA649B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E447"/>
  <w15:chartTrackingRefBased/>
  <w15:docId w15:val="{61DC101D-D1AB-4EED-BAA6-E46A95F9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5FA"/>
    <w:rPr>
      <w:sz w:val="18"/>
      <w:szCs w:val="18"/>
    </w:rPr>
  </w:style>
  <w:style w:type="paragraph" w:styleId="a7">
    <w:name w:val="List Paragraph"/>
    <w:basedOn w:val="a"/>
    <w:uiPriority w:val="34"/>
    <w:qFormat/>
    <w:rsid w:val="000A05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Zhang</dc:creator>
  <cp:keywords/>
  <dc:description/>
  <cp:lastModifiedBy>Windows 用户</cp:lastModifiedBy>
  <cp:revision>18</cp:revision>
  <dcterms:created xsi:type="dcterms:W3CDTF">2018-12-15T01:02:00Z</dcterms:created>
  <dcterms:modified xsi:type="dcterms:W3CDTF">2018-12-28T15:45:00Z</dcterms:modified>
</cp:coreProperties>
</file>