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69963" w14:textId="7E3BEE24" w:rsidR="00CF3F0F" w:rsidRPr="008A6870" w:rsidRDefault="00CF3F0F" w:rsidP="0071749B">
      <w:pPr>
        <w:pStyle w:val="Heading1"/>
      </w:pPr>
      <w:r w:rsidRPr="008A6870">
        <w:t xml:space="preserve">Chapter </w:t>
      </w:r>
      <w:r w:rsidR="00826277" w:rsidRPr="008A6870">
        <w:t>8</w:t>
      </w:r>
      <w:r w:rsidRPr="008A6870">
        <w:t xml:space="preserve"> – </w:t>
      </w:r>
      <w:r w:rsidR="00826277" w:rsidRPr="008A6870">
        <w:t>Sampling</w:t>
      </w:r>
      <w:r w:rsidR="00034FE6" w:rsidRPr="008A6870">
        <w:t xml:space="preserve"> Distribution</w:t>
      </w:r>
      <w:r w:rsidR="00826277" w:rsidRPr="008A6870">
        <w:t>s</w:t>
      </w:r>
    </w:p>
    <w:p w14:paraId="5C2BDE5A" w14:textId="23B71429" w:rsidR="00660EF3" w:rsidRPr="008A6870" w:rsidRDefault="00660EF3" w:rsidP="00CE3885">
      <w:pPr>
        <w:pStyle w:val="Heading2"/>
      </w:pPr>
      <w:r w:rsidRPr="008A6870">
        <w:t>OUTLINE</w:t>
      </w:r>
    </w:p>
    <w:p w14:paraId="6206E652" w14:textId="548D9783" w:rsidR="00660EF3" w:rsidRPr="008A6870" w:rsidRDefault="00660EF3" w:rsidP="00535FA7">
      <w:pPr>
        <w:numPr>
          <w:ilvl w:val="0"/>
          <w:numId w:val="1"/>
        </w:numPr>
        <w:spacing w:after="60"/>
        <w:ind w:left="360"/>
        <w:rPr>
          <w:b/>
        </w:rPr>
      </w:pPr>
      <w:r w:rsidRPr="008A6870">
        <w:t>Distribution of the Sample Mean</w:t>
      </w:r>
    </w:p>
    <w:p w14:paraId="3DBED49F" w14:textId="1CB89487" w:rsidR="00660EF3" w:rsidRPr="008A6870" w:rsidRDefault="00660EF3" w:rsidP="00535FA7">
      <w:pPr>
        <w:numPr>
          <w:ilvl w:val="0"/>
          <w:numId w:val="1"/>
        </w:numPr>
        <w:spacing w:after="60"/>
        <w:ind w:left="360"/>
        <w:rPr>
          <w:b/>
        </w:rPr>
      </w:pPr>
      <w:r w:rsidRPr="008A6870">
        <w:t>Distribution of the Sample Proportion</w:t>
      </w:r>
    </w:p>
    <w:p w14:paraId="70440C39" w14:textId="11F5452A" w:rsidR="00660EF3" w:rsidRPr="008A6870" w:rsidRDefault="000A4B67" w:rsidP="00CE3885">
      <w:pPr>
        <w:pStyle w:val="Heading2"/>
      </w:pPr>
      <w:r w:rsidRPr="008A6870">
        <w:t>Putting It Together</w:t>
      </w:r>
    </w:p>
    <w:p w14:paraId="484066FE" w14:textId="77777777" w:rsidR="000A4B67" w:rsidRPr="008A6870" w:rsidRDefault="000A4B67" w:rsidP="000A4B67">
      <w:pPr>
        <w:spacing w:after="0" w:line="240" w:lineRule="auto"/>
      </w:pPr>
      <w:r w:rsidRPr="008A6870">
        <w:t>In chapters 6 and 7, we learned about random variables and their probability distributions.</w:t>
      </w:r>
    </w:p>
    <w:p w14:paraId="5BDD464A" w14:textId="05DFB5D3" w:rsidR="00F34727" w:rsidRPr="008A6870" w:rsidRDefault="000A4B67" w:rsidP="003764C6">
      <w:pPr>
        <w:spacing w:after="0" w:line="240" w:lineRule="auto"/>
      </w:pPr>
      <w:r w:rsidRPr="008A6870">
        <w:t xml:space="preserve">In this chapter, we continue our discussion of probability distributions where statistics, such as </w:t>
      </w:r>
      <w:r w:rsidR="00E800A9" w:rsidRPr="008A6870">
        <w:rPr>
          <w:position w:val="-6"/>
        </w:rPr>
        <w:object w:dxaOrig="200" w:dyaOrig="260" w14:anchorId="523587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x bar" style="width:10.2pt;height:12.25pt" o:ole="">
            <v:imagedata r:id="rId7" o:title=""/>
          </v:shape>
          <o:OLEObject Type="Embed" ProgID="Equation.DSMT4" ShapeID="_x0000_i1025" DrawAspect="Content" ObjectID="_1607955857" r:id="rId8"/>
        </w:object>
      </w:r>
      <w:r w:rsidRPr="008A6870">
        <w:t xml:space="preserve">, will be the random variable. Statistics are random variables because the value of a statistic varies from sample to sample. For this reason, statistics have probability distributions associated with them. For example, there is a probability distribution for the sample mean, sample proportion, and so on. We use probability distributions to make probability statements regarding the statistic. In this chapter, we examine the shape, center, and spread of statistics such as </w:t>
      </w:r>
      <w:r w:rsidR="001459B9" w:rsidRPr="008A6870">
        <w:rPr>
          <w:position w:val="-6"/>
        </w:rPr>
        <w:object w:dxaOrig="200" w:dyaOrig="260" w14:anchorId="6AA1477D">
          <v:shape id="_x0000_i1026" type="#_x0000_t75" alt="x bar" style="width:10.2pt;height:12.25pt" o:ole="">
            <v:imagedata r:id="rId7" o:title=""/>
          </v:shape>
          <o:OLEObject Type="Embed" ProgID="Equation.DSMT4" ShapeID="_x0000_i1026" DrawAspect="Content" ObjectID="_1607955858" r:id="rId9"/>
        </w:object>
      </w:r>
      <w:r w:rsidRPr="008A6870">
        <w:t>.</w:t>
      </w:r>
    </w:p>
    <w:p w14:paraId="52DE63AB" w14:textId="77777777" w:rsidR="00391BED" w:rsidRPr="008A6870" w:rsidRDefault="00391BED" w:rsidP="009005B6">
      <w:pPr>
        <w:spacing w:after="0" w:line="240" w:lineRule="auto"/>
        <w:jc w:val="center"/>
        <w:sectPr w:rsidR="00391BED" w:rsidRPr="008A6870" w:rsidSect="00EA6D68">
          <w:headerReference w:type="even" r:id="rId10"/>
          <w:headerReference w:type="default" r:id="rId11"/>
          <w:footerReference w:type="even" r:id="rId12"/>
          <w:footerReference w:type="default" r:id="rId13"/>
          <w:footerReference w:type="first" r:id="rId14"/>
          <w:pgSz w:w="12240" w:h="15840" w:code="1"/>
          <w:pgMar w:top="1440" w:right="1080" w:bottom="1440" w:left="1800" w:header="720" w:footer="720" w:gutter="0"/>
          <w:pgNumType w:start="193"/>
          <w:cols w:space="720"/>
          <w:titlePg/>
          <w:docGrid w:linePitch="360"/>
        </w:sectPr>
      </w:pPr>
    </w:p>
    <w:p w14:paraId="5E5BE1AD" w14:textId="05FF1194" w:rsidR="0098337E" w:rsidRPr="008A6870" w:rsidRDefault="0098337E" w:rsidP="00CE3885">
      <w:pPr>
        <w:pStyle w:val="Heading2"/>
      </w:pPr>
      <w:r w:rsidRPr="008A6870">
        <w:lastRenderedPageBreak/>
        <w:t>Section 8.1 Distribution of the Sample Mean</w:t>
      </w:r>
    </w:p>
    <w:p w14:paraId="255220AD" w14:textId="38BA7B00" w:rsidR="0098337E" w:rsidRPr="008A6870" w:rsidRDefault="0098337E" w:rsidP="0071749B">
      <w:pPr>
        <w:pStyle w:val="Heading3"/>
      </w:pPr>
      <w:r w:rsidRPr="008A6870">
        <w:t>Objectives</w:t>
      </w:r>
    </w:p>
    <w:p w14:paraId="660DAC55" w14:textId="77777777" w:rsidR="004E54AE" w:rsidRPr="008A6870" w:rsidRDefault="004E54AE" w:rsidP="00535FA7">
      <w:pPr>
        <w:numPr>
          <w:ilvl w:val="0"/>
          <w:numId w:val="2"/>
        </w:numPr>
        <w:spacing w:after="60"/>
      </w:pPr>
      <w:r w:rsidRPr="008A6870">
        <w:t>Describe the Distribution of the Sample</w:t>
      </w:r>
      <w:bookmarkStart w:id="0" w:name="_GoBack"/>
      <w:bookmarkEnd w:id="0"/>
      <w:r w:rsidRPr="008A6870">
        <w:t xml:space="preserve"> Mean: Normal Population</w:t>
      </w:r>
    </w:p>
    <w:p w14:paraId="2D9C0084" w14:textId="35992334" w:rsidR="0098337E" w:rsidRPr="008A6870" w:rsidRDefault="004E54AE" w:rsidP="00535FA7">
      <w:pPr>
        <w:numPr>
          <w:ilvl w:val="0"/>
          <w:numId w:val="2"/>
        </w:numPr>
        <w:spacing w:after="60"/>
        <w:rPr>
          <w:smallCaps/>
          <w:sz w:val="20"/>
          <w:szCs w:val="20"/>
          <w:u w:val="single"/>
        </w:rPr>
      </w:pPr>
      <w:r w:rsidRPr="008A6870">
        <w:t>Describe the Distribution of the Sample Mean: Non-normal Population</w:t>
      </w:r>
    </w:p>
    <w:p w14:paraId="4ACC79A4" w14:textId="01695D9C" w:rsidR="001501BF" w:rsidRPr="00535FA7" w:rsidRDefault="001501BF" w:rsidP="00535FA7">
      <w:pPr>
        <w:pStyle w:val="location"/>
        <w:pBdr>
          <w:top w:val="single" w:sz="4" w:space="1" w:color="auto"/>
        </w:pBdr>
      </w:pPr>
      <w:r w:rsidRPr="00535FA7">
        <w:t>Introduction, Page 1</w:t>
      </w:r>
    </w:p>
    <w:p w14:paraId="6A6D127C" w14:textId="5009F4D6" w:rsidR="004E54AE" w:rsidRPr="008A6870" w:rsidRDefault="003F6088" w:rsidP="00535FA7">
      <w:pPr>
        <w:spacing w:after="120"/>
      </w:pPr>
      <w:r w:rsidRPr="008A6870">
        <w:rPr>
          <w:noProof/>
          <w:lang w:bidi="mr-IN"/>
        </w:rPr>
        <w:drawing>
          <wp:inline distT="0" distB="0" distL="0" distR="0" wp14:anchorId="179D05F7" wp14:editId="2A3D7130">
            <wp:extent cx="304800" cy="228600"/>
            <wp:effectExtent l="0" t="0" r="0" b="0"/>
            <wp:docPr id="3" name="Picture 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lliWood_Interactive_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F37B46" w:rsidRPr="008A6870">
        <w:t xml:space="preserve"> </w:t>
      </w:r>
      <w:r w:rsidR="00795D99" w:rsidRPr="00535FA7">
        <w:rPr>
          <w:i/>
          <w:iCs/>
        </w:rPr>
        <w:t>Watch</w:t>
      </w:r>
      <w:r w:rsidR="001501BF" w:rsidRPr="00535FA7">
        <w:rPr>
          <w:i/>
          <w:iCs/>
        </w:rPr>
        <w:t xml:space="preserve"> the video</w:t>
      </w:r>
      <w:r w:rsidR="00795D99" w:rsidRPr="00535FA7">
        <w:rPr>
          <w:i/>
          <w:iCs/>
        </w:rPr>
        <w:t xml:space="preserve"> for an overview of where we have been and where we are going in the course</w:t>
      </w:r>
      <w:r w:rsidR="001501BF" w:rsidRPr="00535FA7">
        <w:rPr>
          <w:i/>
          <w:iCs/>
        </w:rPr>
        <w:t>.</w:t>
      </w:r>
    </w:p>
    <w:p w14:paraId="21636DA9" w14:textId="4B35CFAE" w:rsidR="00795D99" w:rsidRPr="008A6870" w:rsidRDefault="00A749D0" w:rsidP="004E54AE">
      <w:pPr>
        <w:spacing w:after="240"/>
      </w:pPr>
      <w:r w:rsidRPr="008A6870">
        <w:t>In C</w:t>
      </w:r>
      <w:r w:rsidR="00795D99" w:rsidRPr="008A6870">
        <w:t>hapters 1 through 4 we learned how to identify the research objective</w:t>
      </w:r>
      <w:r w:rsidR="00FD3374" w:rsidRPr="008A6870">
        <w:t xml:space="preserve"> (Step 1 of the statistical process)</w:t>
      </w:r>
      <w:r w:rsidR="00795D99" w:rsidRPr="008A6870">
        <w:t xml:space="preserve"> as well as collect </w:t>
      </w:r>
      <w:r w:rsidR="00FD3374" w:rsidRPr="008A6870">
        <w:t xml:space="preserve">(Step 2) </w:t>
      </w:r>
      <w:r w:rsidR="00795D99" w:rsidRPr="008A6870">
        <w:t>and describe data</w:t>
      </w:r>
      <w:r w:rsidR="00FD3374" w:rsidRPr="008A6870">
        <w:t xml:space="preserve"> (Step 3)</w:t>
      </w:r>
      <w:r w:rsidRPr="008A6870">
        <w:t>. In C</w:t>
      </w:r>
      <w:r w:rsidR="00795D99" w:rsidRPr="008A6870">
        <w:t>hapters 5 through 7 we developed the skills that allow us to perform inference</w:t>
      </w:r>
      <w:r w:rsidR="00FD3374" w:rsidRPr="008A6870">
        <w:t xml:space="preserve"> (Step 4)</w:t>
      </w:r>
      <w:r w:rsidR="00795D99" w:rsidRPr="008A6870">
        <w:t xml:space="preserve">. Because it is difficult to gain access to populations, the data </w:t>
      </w:r>
      <w:r w:rsidR="00FD3374" w:rsidRPr="008A6870">
        <w:t>found in Step 2 is often from a sample. Sample data are used to make inferences about the population. For example, we might compute the mean of a sample and use this information to draw conclusions regarding the population mean. The rest of this course focuses on how sample data are used to draw conclusions about populations.</w:t>
      </w:r>
    </w:p>
    <w:p w14:paraId="32E9BE2E" w14:textId="77777777" w:rsidR="00D902FD" w:rsidRPr="008A6870" w:rsidRDefault="00D902FD" w:rsidP="00535FA7">
      <w:pPr>
        <w:pStyle w:val="location"/>
      </w:pPr>
      <w:r w:rsidRPr="008A6870">
        <w:t>Introduction, Page 2</w:t>
      </w:r>
    </w:p>
    <w:p w14:paraId="5FD83C34" w14:textId="290291FB" w:rsidR="004E54AE" w:rsidRPr="008A6870" w:rsidRDefault="003F6088" w:rsidP="00535FA7">
      <w:pPr>
        <w:spacing w:after="120"/>
      </w:pPr>
      <w:r w:rsidRPr="008A6870">
        <w:rPr>
          <w:noProof/>
          <w:lang w:bidi="mr-IN"/>
        </w:rPr>
        <w:drawing>
          <wp:inline distT="0" distB="0" distL="0" distR="0" wp14:anchorId="7DFAA0DB" wp14:editId="3C88ED1F">
            <wp:extent cx="304800" cy="228600"/>
            <wp:effectExtent l="0" t="0" r="0" b="0"/>
            <wp:docPr id="4" name="Picture 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lliWood_Interactive_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F37B46" w:rsidRPr="008A6870">
        <w:t xml:space="preserve"> </w:t>
      </w:r>
      <w:r w:rsidR="00FD3374" w:rsidRPr="00535FA7">
        <w:rPr>
          <w:i/>
          <w:iCs/>
        </w:rPr>
        <w:t xml:space="preserve">Watch the video for an overview of </w:t>
      </w:r>
      <w:r w:rsidR="00D902FD" w:rsidRPr="00535FA7">
        <w:rPr>
          <w:i/>
          <w:iCs/>
        </w:rPr>
        <w:t>the material presented in this chapter</w:t>
      </w:r>
      <w:r w:rsidR="00FD3374" w:rsidRPr="00535FA7">
        <w:rPr>
          <w:i/>
          <w:iCs/>
        </w:rPr>
        <w:t>.</w:t>
      </w:r>
    </w:p>
    <w:p w14:paraId="4C31C646" w14:textId="1949760B" w:rsidR="00FD3374" w:rsidRPr="008A6870" w:rsidRDefault="00FD3374" w:rsidP="004E54AE">
      <w:pPr>
        <w:spacing w:after="240"/>
      </w:pPr>
      <w:r w:rsidRPr="008A6870">
        <w:t xml:space="preserve">A random variable is a numerical measure of the outcome of a probability experiment. </w:t>
      </w:r>
      <w:r w:rsidR="00D902FD" w:rsidRPr="008A6870">
        <w:t>Statistics such as t</w:t>
      </w:r>
      <w:r w:rsidRPr="008A6870">
        <w:t xml:space="preserve">he sample mean, </w:t>
      </w:r>
      <w:r w:rsidR="00AE503B" w:rsidRPr="008A6870">
        <w:rPr>
          <w:position w:val="-6"/>
        </w:rPr>
        <w:object w:dxaOrig="220" w:dyaOrig="260" w14:anchorId="12F9E061">
          <v:shape id="_x0000_i1027" type="#_x0000_t75" alt="x bar" style="width:11.55pt;height:12.25pt" o:ole="">
            <v:imagedata r:id="rId16" o:title=""/>
          </v:shape>
          <o:OLEObject Type="Embed" ProgID="Equation.DSMT4" ShapeID="_x0000_i1027" DrawAspect="Content" ObjectID="_1607955859" r:id="rId17"/>
        </w:object>
      </w:r>
      <w:r w:rsidR="00D902FD" w:rsidRPr="008A6870">
        <w:t>,</w:t>
      </w:r>
      <w:r w:rsidRPr="008A6870">
        <w:t xml:space="preserve"> </w:t>
      </w:r>
      <w:r w:rsidR="00D902FD" w:rsidRPr="008A6870">
        <w:t>are random variables. Statistics are random variables because the value of a statistic varies from sample to sample. For this reason, statistics have probability distributions associated with them. For example, there is a probability distribution for the sample mean and the sample proportion.</w:t>
      </w:r>
    </w:p>
    <w:p w14:paraId="1CC66F05" w14:textId="77777777" w:rsidR="00D902FD" w:rsidRPr="008A6870" w:rsidRDefault="00D902FD" w:rsidP="006E2452">
      <w:pPr>
        <w:pStyle w:val="location"/>
      </w:pPr>
      <w:r w:rsidRPr="008A6870">
        <w:t>Introduction, Page 3</w:t>
      </w:r>
    </w:p>
    <w:p w14:paraId="039DDA4D" w14:textId="77777777" w:rsidR="00D902FD" w:rsidRPr="008A6870" w:rsidRDefault="00D902FD" w:rsidP="004E54AE">
      <w:pPr>
        <w:spacing w:after="240"/>
      </w:pPr>
      <w:r w:rsidRPr="008A6870">
        <w:t xml:space="preserve">The sample mean will vary from sample to sample. </w:t>
      </w:r>
      <w:r w:rsidR="006C764D" w:rsidRPr="008A6870">
        <w:t>Our goal in this section is to describe the distribution of the sample mean. Remember, when we describe a distribution, we do so in terms of its shape, center, and spread.</w:t>
      </w:r>
    </w:p>
    <w:p w14:paraId="060FA1E3" w14:textId="1E48E5BD" w:rsidR="001815A1" w:rsidRPr="008A6870" w:rsidRDefault="006C764D" w:rsidP="00535FA7">
      <w:pPr>
        <w:pStyle w:val="location"/>
      </w:pPr>
      <w:r w:rsidRPr="008A6870">
        <w:t>Introduction, Page 4</w:t>
      </w:r>
      <w:r w:rsidR="001815A1" w:rsidRPr="008A6870">
        <w:t xml:space="preserve"> </w:t>
      </w:r>
    </w:p>
    <w:p w14:paraId="6F8BFE73" w14:textId="7958CC7B" w:rsidR="0097798C" w:rsidRPr="008A6870" w:rsidRDefault="0097798C" w:rsidP="00453402">
      <w:pPr>
        <w:pStyle w:val="linespace"/>
        <w:numPr>
          <w:ilvl w:val="0"/>
          <w:numId w:val="3"/>
        </w:numPr>
        <w:ind w:left="360"/>
      </w:pPr>
      <w:r w:rsidRPr="008A6870">
        <w:t>What is the sampling distribution of a statistic?</w:t>
      </w:r>
    </w:p>
    <w:p w14:paraId="5EA97501" w14:textId="04D090F9" w:rsidR="00F92FD2" w:rsidRPr="008A6870" w:rsidRDefault="00F92FD2" w:rsidP="00535FA7">
      <w:pPr>
        <w:pStyle w:val="location"/>
      </w:pPr>
      <w:r w:rsidRPr="008A6870">
        <w:t>Introduction, Page 4 (Continued)</w:t>
      </w:r>
    </w:p>
    <w:p w14:paraId="20BFC852" w14:textId="7DB89EBE" w:rsidR="0097798C" w:rsidRPr="008A6870" w:rsidRDefault="0097798C" w:rsidP="00453402">
      <w:pPr>
        <w:pStyle w:val="linespace"/>
        <w:numPr>
          <w:ilvl w:val="0"/>
          <w:numId w:val="3"/>
        </w:numPr>
        <w:ind w:left="360"/>
      </w:pPr>
      <w:r w:rsidRPr="008A6870">
        <w:t xml:space="preserve">What is the sampling distribution of the sample mean </w:t>
      </w:r>
      <w:r w:rsidR="00AE503B" w:rsidRPr="008A6870">
        <w:rPr>
          <w:position w:val="-6"/>
        </w:rPr>
        <w:object w:dxaOrig="200" w:dyaOrig="260" w14:anchorId="1721B598">
          <v:shape id="_x0000_i1028" type="#_x0000_t75" alt="x bar" style="width:10.2pt;height:12.25pt" o:ole="">
            <v:imagedata r:id="rId18" o:title=""/>
          </v:shape>
          <o:OLEObject Type="Embed" ProgID="Equation.DSMT4" ShapeID="_x0000_i1028" DrawAspect="Content" ObjectID="_1607955860" r:id="rId19"/>
        </w:object>
      </w:r>
      <w:r w:rsidRPr="008A6870">
        <w:t>?</w:t>
      </w:r>
    </w:p>
    <w:p w14:paraId="595F7949" w14:textId="5576761A" w:rsidR="0097798C" w:rsidRPr="008A6870" w:rsidRDefault="0097798C" w:rsidP="00453402">
      <w:pPr>
        <w:pStyle w:val="linespace"/>
        <w:numPr>
          <w:ilvl w:val="0"/>
          <w:numId w:val="3"/>
        </w:numPr>
        <w:ind w:left="360"/>
      </w:pPr>
      <w:r w:rsidRPr="008A6870">
        <w:lastRenderedPageBreak/>
        <w:t>List the three steps for determining the sampling distribution of the sample mean.</w:t>
      </w:r>
    </w:p>
    <w:p w14:paraId="00755CF5" w14:textId="77777777" w:rsidR="0097798C" w:rsidRPr="008A6870" w:rsidRDefault="0097798C" w:rsidP="009B2349">
      <w:r w:rsidRPr="008A6870">
        <w:t>Once a particular sample is obtained, it cannot be obtained a second time.</w:t>
      </w:r>
    </w:p>
    <w:p w14:paraId="68DFC002" w14:textId="77777777" w:rsidR="004576B2" w:rsidRPr="00535FA7" w:rsidRDefault="004576B2" w:rsidP="00535FA7">
      <w:pPr>
        <w:pStyle w:val="Heading4"/>
      </w:pPr>
      <w:r w:rsidRPr="00535FA7">
        <w:t xml:space="preserve">Objective 1: </w:t>
      </w:r>
      <w:r w:rsidR="00B2315F" w:rsidRPr="00535FA7">
        <w:t>Describe the Distribution of the Sample Mean: Normal Population</w:t>
      </w:r>
    </w:p>
    <w:p w14:paraId="2C094E31" w14:textId="77777777" w:rsidR="006C764D" w:rsidRPr="008A6870" w:rsidRDefault="006C764D" w:rsidP="00535FA7">
      <w:pPr>
        <w:pStyle w:val="Objective"/>
      </w:pPr>
      <w:r w:rsidRPr="008A6870">
        <w:t>Objective 1, Page 1</w:t>
      </w:r>
    </w:p>
    <w:p w14:paraId="07080496" w14:textId="46E7E5E4" w:rsidR="00FC0EE8" w:rsidRPr="008A6870" w:rsidRDefault="003F6088" w:rsidP="00535FA7">
      <w:pPr>
        <w:spacing w:after="120"/>
      </w:pPr>
      <w:r w:rsidRPr="008A6870">
        <w:rPr>
          <w:noProof/>
          <w:lang w:bidi="mr-IN"/>
        </w:rPr>
        <w:drawing>
          <wp:inline distT="0" distB="0" distL="0" distR="0" wp14:anchorId="03403F38" wp14:editId="7B2CBA4D">
            <wp:extent cx="304800" cy="228600"/>
            <wp:effectExtent l="0" t="0" r="0" b="0"/>
            <wp:docPr id="7" name="Picture 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lliWood_Interactive_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97798C" w:rsidRPr="00535FA7">
        <w:rPr>
          <w:i/>
          <w:iCs/>
        </w:rPr>
        <w:t>Answer the following after watching the video.</w:t>
      </w:r>
    </w:p>
    <w:p w14:paraId="7C098371" w14:textId="659EB5A1" w:rsidR="006C764D" w:rsidRPr="008A6870" w:rsidRDefault="00C94450" w:rsidP="00453402">
      <w:pPr>
        <w:pStyle w:val="linespace"/>
        <w:numPr>
          <w:ilvl w:val="0"/>
          <w:numId w:val="3"/>
        </w:numPr>
        <w:ind w:left="360"/>
      </w:pPr>
      <w:r w:rsidRPr="008A6870">
        <w:t>Describe the shape of the distribution of the sample mean as the sample size increases.</w:t>
      </w:r>
    </w:p>
    <w:p w14:paraId="14AAD28F" w14:textId="527FD9D9" w:rsidR="004C71FA" w:rsidRPr="008A6870" w:rsidRDefault="00E27633" w:rsidP="00535FA7">
      <w:pPr>
        <w:pStyle w:val="Objective"/>
      </w:pPr>
      <w:r w:rsidRPr="008A6870">
        <w:t>Objective 1, Page 1 (Continued)</w:t>
      </w:r>
    </w:p>
    <w:p w14:paraId="213905DF" w14:textId="6F7BB8EE" w:rsidR="0097798C" w:rsidRPr="008A6870" w:rsidRDefault="0097798C" w:rsidP="00453402">
      <w:pPr>
        <w:pStyle w:val="linespace"/>
        <w:numPr>
          <w:ilvl w:val="0"/>
          <w:numId w:val="3"/>
        </w:numPr>
        <w:ind w:left="360"/>
      </w:pPr>
      <w:r w:rsidRPr="008A6870">
        <w:t>What does the mean of the d</w:t>
      </w:r>
      <w:r w:rsidR="00C94450" w:rsidRPr="008A6870">
        <w:t>istribution of the sample mean</w:t>
      </w:r>
      <w:r w:rsidR="00180093" w:rsidRPr="008A6870">
        <w:t xml:space="preserve">, </w:t>
      </w:r>
      <w:r w:rsidR="00535FA7" w:rsidRPr="008A6870">
        <w:rPr>
          <w:i/>
          <w:position w:val="-6"/>
        </w:rPr>
        <w:object w:dxaOrig="195" w:dyaOrig="255" w14:anchorId="52C60742">
          <v:shape id="_x0000_i1029" type="#_x0000_t75" alt="x bar" style="width:9.5pt;height:12.9pt" o:ole="">
            <v:imagedata r:id="rId20" o:title=""/>
          </v:shape>
          <o:OLEObject Type="Embed" ProgID="Equation.DSMT4" ShapeID="_x0000_i1029" DrawAspect="Content" ObjectID="_1607955861" r:id="rId21"/>
        </w:object>
      </w:r>
      <w:r w:rsidR="00180093" w:rsidRPr="008A6870">
        <w:rPr>
          <w:i/>
        </w:rPr>
        <w:t>,</w:t>
      </w:r>
      <w:r w:rsidRPr="008A6870">
        <w:t xml:space="preserve"> equal?</w:t>
      </w:r>
    </w:p>
    <w:p w14:paraId="4E8A59FB" w14:textId="7A14D8F5" w:rsidR="0097798C" w:rsidRPr="008A6870" w:rsidRDefault="0097798C" w:rsidP="00453402">
      <w:pPr>
        <w:pStyle w:val="linespace"/>
        <w:numPr>
          <w:ilvl w:val="0"/>
          <w:numId w:val="3"/>
        </w:numPr>
        <w:ind w:left="360"/>
      </w:pPr>
      <w:r w:rsidRPr="008A6870">
        <w:t xml:space="preserve">As the sample size </w:t>
      </w:r>
      <w:r w:rsidRPr="008A6870">
        <w:rPr>
          <w:i/>
        </w:rPr>
        <w:t>n</w:t>
      </w:r>
      <w:r w:rsidRPr="008A6870">
        <w:t xml:space="preserve"> increases, what happens to the standard deviation of the distribution of </w:t>
      </w:r>
      <w:r w:rsidR="00C94450" w:rsidRPr="008A6870">
        <w:t>the sample mean</w:t>
      </w:r>
      <w:r w:rsidRPr="008A6870">
        <w:t>?</w:t>
      </w:r>
    </w:p>
    <w:p w14:paraId="5D0B8A7A" w14:textId="77777777" w:rsidR="00C94450" w:rsidRPr="008A6870" w:rsidRDefault="00C94450" w:rsidP="00535FA7">
      <w:pPr>
        <w:pStyle w:val="Objective"/>
      </w:pPr>
      <w:r w:rsidRPr="008A6870">
        <w:t>Objective 1, Page 2</w:t>
      </w:r>
    </w:p>
    <w:p w14:paraId="1ECC4476" w14:textId="70C5BCFB" w:rsidR="0097798C" w:rsidRPr="008A6870" w:rsidRDefault="0097798C" w:rsidP="00453402">
      <w:pPr>
        <w:pStyle w:val="linespace"/>
        <w:numPr>
          <w:ilvl w:val="0"/>
          <w:numId w:val="3"/>
        </w:numPr>
        <w:ind w:left="360"/>
      </w:pPr>
      <w:r w:rsidRPr="008A6870">
        <w:t>List the formulas for t</w:t>
      </w:r>
      <w:r w:rsidR="006C764D" w:rsidRPr="008A6870">
        <w:t xml:space="preserve">he mean and standard deviation </w:t>
      </w:r>
      <w:r w:rsidRPr="008A6870">
        <w:t xml:space="preserve">of the sampling distribution of </w:t>
      </w:r>
      <w:r w:rsidR="00535FA7" w:rsidRPr="008A6870">
        <w:rPr>
          <w:position w:val="-6"/>
        </w:rPr>
        <w:object w:dxaOrig="200" w:dyaOrig="260" w14:anchorId="12114680">
          <v:shape id="_x0000_i1030" type="#_x0000_t75" alt="x bar" style="width:9.5pt;height:12.9pt" o:ole="">
            <v:imagedata r:id="rId22" o:title=""/>
          </v:shape>
          <o:OLEObject Type="Embed" ProgID="Equation.DSMT4" ShapeID="_x0000_i1030" DrawAspect="Content" ObjectID="_1607955862" r:id="rId23"/>
        </w:object>
      </w:r>
      <w:r w:rsidRPr="008A6870">
        <w:t>.</w:t>
      </w:r>
    </w:p>
    <w:p w14:paraId="32709D9D" w14:textId="76333E21" w:rsidR="0037271A" w:rsidRPr="008A6870" w:rsidRDefault="0037271A" w:rsidP="00453402">
      <w:pPr>
        <w:pStyle w:val="linespace"/>
        <w:numPr>
          <w:ilvl w:val="0"/>
          <w:numId w:val="3"/>
        </w:numPr>
        <w:ind w:left="360"/>
      </w:pPr>
      <w:r w:rsidRPr="008A6870">
        <w:t>What is the standard error of the mean?</w:t>
      </w:r>
    </w:p>
    <w:p w14:paraId="0AF261E6" w14:textId="77777777" w:rsidR="00C94450" w:rsidRPr="008A6870" w:rsidRDefault="00C94450" w:rsidP="00535FA7">
      <w:pPr>
        <w:pStyle w:val="Objective"/>
      </w:pPr>
      <w:r w:rsidRPr="008A6870">
        <w:t>Objective 1, Page 3</w:t>
      </w:r>
    </w:p>
    <w:p w14:paraId="0FA26B7B" w14:textId="77777777" w:rsidR="00C94450" w:rsidRPr="008A6870" w:rsidRDefault="00C94450" w:rsidP="00295434">
      <w:r w:rsidRPr="008A6870">
        <w:t>Note, in both simulations, the standard error of the mean was close to the approximate standard error.</w:t>
      </w:r>
    </w:p>
    <w:p w14:paraId="3BEDED16" w14:textId="77777777" w:rsidR="00C94450" w:rsidRPr="008A6870" w:rsidRDefault="00C94450" w:rsidP="00535FA7">
      <w:pPr>
        <w:pStyle w:val="Objective"/>
      </w:pPr>
      <w:r w:rsidRPr="008A6870">
        <w:t>Objective 1, Page 4</w:t>
      </w:r>
    </w:p>
    <w:p w14:paraId="31AD2834" w14:textId="1D13BEB5" w:rsidR="0037271A" w:rsidRPr="008A6870" w:rsidRDefault="0037271A" w:rsidP="00453402">
      <w:pPr>
        <w:pStyle w:val="linespace"/>
        <w:numPr>
          <w:ilvl w:val="0"/>
          <w:numId w:val="3"/>
        </w:numPr>
        <w:ind w:left="360"/>
      </w:pPr>
      <w:r w:rsidRPr="008A6870">
        <w:t xml:space="preserve">Describe the shape of the sampling distribution of </w:t>
      </w:r>
      <w:r w:rsidR="00535FA7" w:rsidRPr="008A6870">
        <w:rPr>
          <w:position w:val="-6"/>
        </w:rPr>
        <w:object w:dxaOrig="200" w:dyaOrig="260" w14:anchorId="3BCA469C">
          <v:shape id="_x0000_i1031" type="#_x0000_t75" alt="x bar" style="width:9.5pt;height:12.9pt" o:ole="">
            <v:imagedata r:id="rId24" o:title=""/>
          </v:shape>
          <o:OLEObject Type="Embed" ProgID="Equation.DSMT4" ShapeID="_x0000_i1031" DrawAspect="Content" ObjectID="_1607955863" r:id="rId25"/>
        </w:object>
      </w:r>
      <w:r w:rsidRPr="008A6870">
        <w:t xml:space="preserve"> if the random variable </w:t>
      </w:r>
      <w:r w:rsidRPr="008A6870">
        <w:rPr>
          <w:i/>
        </w:rPr>
        <w:t>X</w:t>
      </w:r>
      <w:r w:rsidRPr="008A6870">
        <w:t xml:space="preserve"> is normally distributed.</w:t>
      </w:r>
    </w:p>
    <w:p w14:paraId="5E8C112D" w14:textId="5D010FE3" w:rsidR="00335F11" w:rsidRPr="008A6870" w:rsidRDefault="00335F11" w:rsidP="00535FA7">
      <w:pPr>
        <w:pStyle w:val="Objective"/>
      </w:pPr>
      <w:r w:rsidRPr="008A6870">
        <w:lastRenderedPageBreak/>
        <w:t>Objective 1, Page 7</w:t>
      </w:r>
    </w:p>
    <w:p w14:paraId="3E7BC962" w14:textId="39D3ED07" w:rsidR="008C5516" w:rsidRPr="008A6870" w:rsidRDefault="008C5516" w:rsidP="00A93BB6">
      <w:pPr>
        <w:pBdr>
          <w:top w:val="single" w:sz="4" w:space="1" w:color="auto"/>
          <w:left w:val="single" w:sz="4" w:space="4" w:color="auto"/>
          <w:right w:val="single" w:sz="4" w:space="4" w:color="auto"/>
        </w:pBdr>
        <w:autoSpaceDE w:val="0"/>
        <w:autoSpaceDN w:val="0"/>
        <w:adjustRightInd w:val="0"/>
        <w:spacing w:after="0" w:line="480" w:lineRule="auto"/>
        <w:rPr>
          <w:b/>
          <w:i/>
        </w:rPr>
      </w:pPr>
      <w:r w:rsidRPr="008A6870">
        <w:rPr>
          <w:b/>
          <w:shd w:val="clear" w:color="auto" w:fill="BFBFBF"/>
        </w:rPr>
        <w:t xml:space="preserve">Example </w:t>
      </w:r>
      <w:r w:rsidR="00D0087A" w:rsidRPr="008A6870">
        <w:rPr>
          <w:b/>
          <w:shd w:val="clear" w:color="auto" w:fill="BFBFBF"/>
        </w:rPr>
        <w:t>1</w:t>
      </w:r>
      <w:r w:rsidRPr="008A6870">
        <w:rPr>
          <w:b/>
        </w:rPr>
        <w:tab/>
      </w:r>
      <w:r w:rsidR="0037271A" w:rsidRPr="008A6870">
        <w:rPr>
          <w:b/>
          <w:i/>
        </w:rPr>
        <w:t>Finding</w:t>
      </w:r>
      <w:r w:rsidR="00D46A0D" w:rsidRPr="008A6870">
        <w:rPr>
          <w:b/>
          <w:i/>
        </w:rPr>
        <w:t xml:space="preserve"> </w:t>
      </w:r>
      <w:r w:rsidR="0037271A" w:rsidRPr="008A6870">
        <w:rPr>
          <w:b/>
          <w:i/>
        </w:rPr>
        <w:t>Probabilities of a Sample Mean</w:t>
      </w:r>
    </w:p>
    <w:p w14:paraId="73CDF970" w14:textId="61466066" w:rsidR="00F24347" w:rsidRPr="008A6870" w:rsidRDefault="0037271A" w:rsidP="00A93BB6">
      <w:pPr>
        <w:pBdr>
          <w:top w:val="single" w:sz="4" w:space="1" w:color="auto"/>
          <w:left w:val="single" w:sz="4" w:space="4" w:color="auto"/>
          <w:right w:val="single" w:sz="4" w:space="4" w:color="auto"/>
        </w:pBdr>
        <w:autoSpaceDE w:val="0"/>
        <w:autoSpaceDN w:val="0"/>
        <w:adjustRightInd w:val="0"/>
        <w:spacing w:after="1000" w:line="240" w:lineRule="auto"/>
      </w:pPr>
      <w:r w:rsidRPr="008A6870">
        <w:t xml:space="preserve">The IQ, </w:t>
      </w:r>
      <w:r w:rsidRPr="008A6870">
        <w:rPr>
          <w:i/>
        </w:rPr>
        <w:t>X</w:t>
      </w:r>
      <w:r w:rsidRPr="008A6870">
        <w:t xml:space="preserve">, of humans is approximately normally distributed with mean </w:t>
      </w:r>
      <w:r w:rsidR="00535FA7" w:rsidRPr="008A6870">
        <w:rPr>
          <w:position w:val="-10"/>
        </w:rPr>
        <w:object w:dxaOrig="800" w:dyaOrig="320" w14:anchorId="0E1458B7">
          <v:shape id="_x0000_i1032" type="#_x0000_t75" alt="mu equals 100 " style="width:40.75pt;height:15.6pt" o:ole="">
            <v:imagedata r:id="rId26" o:title=""/>
          </v:shape>
          <o:OLEObject Type="Embed" ProgID="Equation.DSMT4" ShapeID="_x0000_i1032" DrawAspect="Content" ObjectID="_1607955864" r:id="rId27"/>
        </w:object>
      </w:r>
      <w:r w:rsidR="00164A6C" w:rsidRPr="008A6870">
        <w:t xml:space="preserve"> </w:t>
      </w:r>
      <w:r w:rsidRPr="008A6870">
        <w:t xml:space="preserve">and standard deviation </w:t>
      </w:r>
      <w:r w:rsidR="00535FA7" w:rsidRPr="008A6870">
        <w:rPr>
          <w:position w:val="-6"/>
        </w:rPr>
        <w:object w:dxaOrig="680" w:dyaOrig="279" w14:anchorId="7F911686">
          <v:shape id="_x0000_i1033" type="#_x0000_t75" alt="sigma equals 15" style="width:34.65pt;height:13.6pt" o:ole="">
            <v:imagedata r:id="rId28" o:title=""/>
          </v:shape>
          <o:OLEObject Type="Embed" ProgID="Equation.DSMT4" ShapeID="_x0000_i1033" DrawAspect="Content" ObjectID="_1607955865" r:id="rId29"/>
        </w:object>
      </w:r>
      <w:r w:rsidR="0032612B" w:rsidRPr="008A6870">
        <w:t>.</w:t>
      </w:r>
      <w:r w:rsidRPr="008A6870">
        <w:t xml:space="preserve"> Compute the probability that a simple random sample of size </w:t>
      </w:r>
      <w:r w:rsidRPr="008A6870">
        <w:rPr>
          <w:i/>
        </w:rPr>
        <w:t>n</w:t>
      </w:r>
      <w:r w:rsidRPr="008A6870">
        <w:t xml:space="preserve"> = 10 results in a sample mean greater than 110. That is, compute </w:t>
      </w:r>
      <w:r w:rsidR="00696479" w:rsidRPr="008A6870">
        <w:rPr>
          <w:position w:val="-12"/>
        </w:rPr>
        <w:object w:dxaOrig="1060" w:dyaOrig="360" w14:anchorId="1666F224">
          <v:shape id="_x0000_i1034" type="#_x0000_t75" alt="P of x bar greater than 110" style="width:53pt;height:18.35pt" o:ole="">
            <v:imagedata r:id="rId30" o:title=""/>
          </v:shape>
          <o:OLEObject Type="Embed" ProgID="Equation.DSMT4" ShapeID="_x0000_i1034" DrawAspect="Content" ObjectID="_1607955866" r:id="rId31"/>
        </w:object>
      </w:r>
      <w:r w:rsidRPr="008A6870">
        <w:t>.</w:t>
      </w:r>
    </w:p>
    <w:p w14:paraId="021B6383" w14:textId="77777777" w:rsidR="00A662F0" w:rsidRPr="008A6870" w:rsidRDefault="00A662F0" w:rsidP="00CE3885">
      <w:pPr>
        <w:pStyle w:val="Heading4"/>
      </w:pPr>
      <w:r w:rsidRPr="008A6870">
        <w:t xml:space="preserve">Objective 2: </w:t>
      </w:r>
      <w:r w:rsidR="00B2315F" w:rsidRPr="008A6870">
        <w:t>Describe the Distribution of the Sample Mean: Non-normal Population</w:t>
      </w:r>
    </w:p>
    <w:p w14:paraId="00A4DE19" w14:textId="77777777" w:rsidR="00335F11" w:rsidRPr="008A6870" w:rsidRDefault="00335F11" w:rsidP="00535FA7">
      <w:pPr>
        <w:pStyle w:val="Objective"/>
      </w:pPr>
      <w:r w:rsidRPr="008A6870">
        <w:t>Objective 2, Page 1</w:t>
      </w:r>
    </w:p>
    <w:p w14:paraId="699FDADC" w14:textId="59AD9973" w:rsidR="00AB5ADF" w:rsidRPr="008A6870" w:rsidRDefault="003F6088" w:rsidP="00535FA7">
      <w:pPr>
        <w:spacing w:after="120"/>
      </w:pPr>
      <w:r w:rsidRPr="008A6870">
        <w:rPr>
          <w:noProof/>
          <w:lang w:bidi="mr-IN"/>
        </w:rPr>
        <w:drawing>
          <wp:inline distT="0" distB="0" distL="0" distR="0" wp14:anchorId="066406AE" wp14:editId="193A387A">
            <wp:extent cx="304800" cy="228600"/>
            <wp:effectExtent l="0" t="0" r="0" b="0"/>
            <wp:docPr id="14" name="Picture 1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lliWood_Interactive_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FE4EA5" w:rsidRPr="008A6870">
        <w:t xml:space="preserve"> </w:t>
      </w:r>
      <w:r w:rsidR="00335F11" w:rsidRPr="00535FA7">
        <w:rPr>
          <w:i/>
          <w:iCs/>
        </w:rPr>
        <w:t>Answer the following after Activity 1: Sampling Distribution of the Sample Mean: Non-normal Population</w:t>
      </w:r>
    </w:p>
    <w:p w14:paraId="4FE917CF" w14:textId="7FEDB598" w:rsidR="00335F11" w:rsidRPr="008A6870" w:rsidRDefault="00335F11" w:rsidP="00453402">
      <w:pPr>
        <w:pStyle w:val="linespace"/>
        <w:numPr>
          <w:ilvl w:val="0"/>
          <w:numId w:val="3"/>
        </w:numPr>
        <w:ind w:left="360"/>
      </w:pPr>
      <w:r w:rsidRPr="008A6870">
        <w:t>As the sample size increases, describe the effect on the center and spread of the distribution.</w:t>
      </w:r>
    </w:p>
    <w:p w14:paraId="296D3E04" w14:textId="77777777" w:rsidR="00335F11" w:rsidRPr="008A6870" w:rsidRDefault="00335F11" w:rsidP="00535FA7">
      <w:pPr>
        <w:pStyle w:val="Objective"/>
      </w:pPr>
      <w:r w:rsidRPr="008A6870">
        <w:t>Objective 2, Page 2</w:t>
      </w:r>
    </w:p>
    <w:p w14:paraId="5EF0DDCB" w14:textId="563458BB" w:rsidR="00335F11" w:rsidRPr="008A6870" w:rsidRDefault="003F6088" w:rsidP="00535FA7">
      <w:pPr>
        <w:spacing w:after="120"/>
      </w:pPr>
      <w:r w:rsidRPr="008A6870">
        <w:rPr>
          <w:noProof/>
          <w:lang w:bidi="mr-IN"/>
        </w:rPr>
        <w:drawing>
          <wp:inline distT="0" distB="0" distL="0" distR="0" wp14:anchorId="4660EC25" wp14:editId="21ADFFEC">
            <wp:extent cx="304800" cy="228600"/>
            <wp:effectExtent l="0" t="0" r="0" b="0"/>
            <wp:docPr id="15" name="Picture 1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lliWood_Interactive_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804AB5" w:rsidRPr="008A6870">
        <w:t xml:space="preserve"> </w:t>
      </w:r>
      <w:r w:rsidR="00335F11" w:rsidRPr="008A6870">
        <w:t>Watch</w:t>
      </w:r>
      <w:r w:rsidR="00AF1A63" w:rsidRPr="008A6870">
        <w:t xml:space="preserve"> the video</w:t>
      </w:r>
      <w:r w:rsidR="00335F11" w:rsidRPr="008A6870">
        <w:t xml:space="preserve"> to help reinforce the concepts from Activity 1</w:t>
      </w:r>
      <w:r w:rsidR="00AF1A63" w:rsidRPr="008A6870">
        <w:t>.</w:t>
      </w:r>
    </w:p>
    <w:p w14:paraId="59799361" w14:textId="77777777" w:rsidR="00335F11" w:rsidRPr="008A6870" w:rsidRDefault="00335F11" w:rsidP="00535FA7">
      <w:pPr>
        <w:pStyle w:val="Objective"/>
      </w:pPr>
      <w:r w:rsidRPr="008A6870">
        <w:t>Objective 2, Page 3</w:t>
      </w:r>
    </w:p>
    <w:p w14:paraId="2817D9E4" w14:textId="072E1CF4" w:rsidR="00AF1A63" w:rsidRPr="008A6870" w:rsidRDefault="00AF1A63" w:rsidP="00453402">
      <w:pPr>
        <w:pStyle w:val="linespace"/>
        <w:numPr>
          <w:ilvl w:val="0"/>
          <w:numId w:val="3"/>
        </w:numPr>
        <w:ind w:left="360"/>
      </w:pPr>
      <w:r w:rsidRPr="008A6870">
        <w:t>What is the mean of the sampling distribution of the sample mean equal to? What is the standard deviation of the sampling distribution of the sample mean equal to?</w:t>
      </w:r>
    </w:p>
    <w:p w14:paraId="0F197092" w14:textId="5446DED1" w:rsidR="00B00E37" w:rsidRPr="008A6870" w:rsidRDefault="00B00E37" w:rsidP="00535FA7">
      <w:pPr>
        <w:pStyle w:val="Objective"/>
      </w:pPr>
      <w:r w:rsidRPr="008A6870">
        <w:t>Objective 2, Page 3 (continued)</w:t>
      </w:r>
    </w:p>
    <w:p w14:paraId="02F449EC" w14:textId="240F62A7" w:rsidR="001B6DA0" w:rsidRPr="008A6870" w:rsidRDefault="001B6DA0" w:rsidP="00453402">
      <w:pPr>
        <w:pStyle w:val="linespace"/>
        <w:numPr>
          <w:ilvl w:val="0"/>
          <w:numId w:val="3"/>
        </w:numPr>
        <w:ind w:left="360"/>
      </w:pPr>
      <w:r w:rsidRPr="008A6870">
        <w:t xml:space="preserve">What </w:t>
      </w:r>
      <w:r w:rsidR="00AF1A63" w:rsidRPr="008A6870">
        <w:t>happens to the shape of the sampling distribution of the sample mean as the sample size increases?</w:t>
      </w:r>
    </w:p>
    <w:p w14:paraId="5FE289A1" w14:textId="4E89E3CB" w:rsidR="00F33DF0" w:rsidRPr="008A6870" w:rsidRDefault="00F33DF0" w:rsidP="00453402">
      <w:pPr>
        <w:pStyle w:val="linespace"/>
        <w:numPr>
          <w:ilvl w:val="0"/>
          <w:numId w:val="3"/>
        </w:numPr>
        <w:ind w:left="360"/>
      </w:pPr>
      <w:r w:rsidRPr="008A6870">
        <w:t>State the Central Limit Theorem.</w:t>
      </w:r>
    </w:p>
    <w:p w14:paraId="201FEE53" w14:textId="77777777" w:rsidR="00DC420D" w:rsidRPr="008A6870" w:rsidRDefault="00DC420D" w:rsidP="00535FA7">
      <w:pPr>
        <w:pStyle w:val="Objective"/>
      </w:pPr>
      <w:r w:rsidRPr="008A6870">
        <w:t>Objective 2, Page 4</w:t>
      </w:r>
    </w:p>
    <w:p w14:paraId="04069669" w14:textId="65DB44AB" w:rsidR="00DC420D" w:rsidRPr="008A6870" w:rsidRDefault="00DC420D" w:rsidP="00292C05">
      <w:pPr>
        <w:spacing w:after="240"/>
      </w:pPr>
      <w:r w:rsidRPr="008A6870">
        <w:lastRenderedPageBreak/>
        <w:t xml:space="preserve">How large does the sample size need to be before we can say that the sampling distribution of </w:t>
      </w:r>
      <w:r w:rsidR="007064A0" w:rsidRPr="008A6870">
        <w:rPr>
          <w:position w:val="-6"/>
        </w:rPr>
        <w:object w:dxaOrig="220" w:dyaOrig="260" w14:anchorId="0F50245B">
          <v:shape id="_x0000_i1035" type="#_x0000_t75" alt="x bar" style="width:11.55pt;height:12.25pt" o:ole="">
            <v:imagedata r:id="rId32" o:title=""/>
          </v:shape>
          <o:OLEObject Type="Embed" ProgID="Equation.DSMT4" ShapeID="_x0000_i1035" DrawAspect="Content" ObjectID="_1607955867" r:id="rId33"/>
        </w:object>
      </w:r>
      <w:r w:rsidRPr="008A6870">
        <w:t xml:space="preserve"> is approximately normal? The answer depends on the shape of the distribution of the underlying population. Distributions that are highly skewed will require a larger sample size for the distribution of </w:t>
      </w:r>
      <w:r w:rsidR="007064A0" w:rsidRPr="008A6870">
        <w:rPr>
          <w:position w:val="-6"/>
        </w:rPr>
        <w:object w:dxaOrig="220" w:dyaOrig="260" w14:anchorId="108F7387">
          <v:shape id="_x0000_i1036" type="#_x0000_t75" alt="x bar" style="width:11.55pt;height:12.25pt" o:ole="">
            <v:imagedata r:id="rId32" o:title=""/>
          </v:shape>
          <o:OLEObject Type="Embed" ProgID="Equation.DSMT4" ShapeID="_x0000_i1036" DrawAspect="Content" ObjectID="_1607955868" r:id="rId34"/>
        </w:object>
      </w:r>
      <w:r w:rsidRPr="008A6870">
        <w:t xml:space="preserve"> to become approximately normal.</w:t>
      </w:r>
    </w:p>
    <w:p w14:paraId="30358B07" w14:textId="77777777" w:rsidR="00335F11" w:rsidRPr="008A6870" w:rsidRDefault="00335F11" w:rsidP="00535FA7">
      <w:pPr>
        <w:pStyle w:val="Objective"/>
      </w:pPr>
      <w:r w:rsidRPr="008A6870">
        <w:t xml:space="preserve">Objective 2, Page </w:t>
      </w:r>
      <w:r w:rsidR="00DC420D" w:rsidRPr="008A6870">
        <w:t>5</w:t>
      </w:r>
    </w:p>
    <w:p w14:paraId="11235547" w14:textId="77777777" w:rsidR="00DC420D" w:rsidRPr="008A6870" w:rsidRDefault="00DC420D" w:rsidP="00292C05">
      <w:pPr>
        <w:spacing w:after="240"/>
      </w:pPr>
      <w:r w:rsidRPr="008A6870">
        <w:t xml:space="preserve">Notice that even for a highly skewed population of household incomes for a town, the distribution of the sample mean is approximately normal for </w:t>
      </w:r>
      <w:r w:rsidRPr="008A6870">
        <w:rPr>
          <w:i/>
        </w:rPr>
        <w:t>n</w:t>
      </w:r>
      <w:r w:rsidRPr="008A6870">
        <w:t xml:space="preserve"> = 25.</w:t>
      </w:r>
    </w:p>
    <w:p w14:paraId="35C16AEC" w14:textId="77777777" w:rsidR="00DC420D" w:rsidRPr="008A6870" w:rsidRDefault="00DC420D" w:rsidP="00535FA7">
      <w:pPr>
        <w:pStyle w:val="Objective"/>
      </w:pPr>
      <w:r w:rsidRPr="008A6870">
        <w:t>Objective 2, Page 6</w:t>
      </w:r>
    </w:p>
    <w:p w14:paraId="582FA15F" w14:textId="4751BFA6" w:rsidR="00684A1E" w:rsidRPr="008A6870" w:rsidRDefault="00684A1E" w:rsidP="00453402">
      <w:pPr>
        <w:pStyle w:val="linespace"/>
        <w:numPr>
          <w:ilvl w:val="0"/>
          <w:numId w:val="3"/>
        </w:numPr>
        <w:ind w:left="360"/>
      </w:pPr>
      <w:r w:rsidRPr="008A6870">
        <w:t>State the rule of thumb for invoking the Central Limit Theorem.</w:t>
      </w:r>
    </w:p>
    <w:p w14:paraId="16DD1F20" w14:textId="055B3C11" w:rsidR="00DC420D" w:rsidRPr="008A6870" w:rsidRDefault="00DC420D" w:rsidP="001707AF">
      <w:pPr>
        <w:pStyle w:val="Objective"/>
      </w:pPr>
      <w:r w:rsidRPr="008A6870">
        <w:t>Objective 2, Page 9</w:t>
      </w:r>
    </w:p>
    <w:p w14:paraId="3BFFC65F" w14:textId="77777777" w:rsidR="007C1DB1" w:rsidRPr="008A6870" w:rsidRDefault="007C1DB1" w:rsidP="00923A52">
      <w:pPr>
        <w:pBdr>
          <w:top w:val="single" w:sz="4" w:space="1" w:color="auto"/>
          <w:left w:val="single" w:sz="4" w:space="4" w:color="auto"/>
          <w:right w:val="single" w:sz="4" w:space="4" w:color="auto"/>
        </w:pBdr>
        <w:autoSpaceDE w:val="0"/>
        <w:autoSpaceDN w:val="0"/>
        <w:adjustRightInd w:val="0"/>
        <w:spacing w:after="0" w:line="480" w:lineRule="auto"/>
        <w:rPr>
          <w:b/>
          <w:i/>
        </w:rPr>
      </w:pPr>
      <w:r w:rsidRPr="008A6870">
        <w:rPr>
          <w:b/>
          <w:shd w:val="clear" w:color="auto" w:fill="BFBFBF"/>
        </w:rPr>
        <w:t>Example 2</w:t>
      </w:r>
      <w:r w:rsidRPr="008A6870">
        <w:rPr>
          <w:b/>
        </w:rPr>
        <w:tab/>
      </w:r>
      <w:r w:rsidRPr="008A6870">
        <w:rPr>
          <w:b/>
          <w:i/>
        </w:rPr>
        <w:t>Weight Gain during Pregnancy</w:t>
      </w:r>
    </w:p>
    <w:p w14:paraId="2504B90F" w14:textId="77777777" w:rsidR="007C1DB1" w:rsidRPr="008A6870" w:rsidRDefault="007C1DB1" w:rsidP="00923A52">
      <w:pPr>
        <w:pBdr>
          <w:top w:val="single" w:sz="4" w:space="1" w:color="auto"/>
          <w:left w:val="single" w:sz="4" w:space="4" w:color="auto"/>
          <w:right w:val="single" w:sz="4" w:space="4" w:color="auto"/>
        </w:pBdr>
        <w:autoSpaceDE w:val="0"/>
        <w:autoSpaceDN w:val="0"/>
        <w:adjustRightInd w:val="0"/>
        <w:spacing w:after="1400" w:line="240" w:lineRule="auto"/>
      </w:pPr>
      <w:r w:rsidRPr="008A6870">
        <w:t>The mean weight gain during pregnancy is 30 pounds, with a standard deviation of 12.9 pounds. Weight gain during pregnancy is skewed right. An obstetrician obtains a random sample of 35 low-income patients and determines that their mean weight gain during pregnancy was 36.2 pounds. Does this result suggest anything unusual?</w:t>
      </w:r>
    </w:p>
    <w:p w14:paraId="790A7636" w14:textId="77777777" w:rsidR="00990765" w:rsidRPr="008A6870" w:rsidRDefault="00990765" w:rsidP="004433DD">
      <w:pPr>
        <w:pStyle w:val="Objective"/>
        <w:pBdr>
          <w:top w:val="single" w:sz="4" w:space="1" w:color="auto"/>
        </w:pBdr>
      </w:pPr>
      <w:r w:rsidRPr="008A6870">
        <w:t>Objective 2, Page 11</w:t>
      </w:r>
    </w:p>
    <w:p w14:paraId="31EB8B18" w14:textId="0BEAEC8F" w:rsidR="004830CA" w:rsidRPr="008A6870" w:rsidRDefault="003F6088" w:rsidP="004433DD">
      <w:pPr>
        <w:spacing w:after="120"/>
      </w:pPr>
      <w:r w:rsidRPr="008A6870">
        <w:rPr>
          <w:noProof/>
          <w:lang w:bidi="mr-IN"/>
        </w:rPr>
        <w:drawing>
          <wp:inline distT="0" distB="0" distL="0" distR="0" wp14:anchorId="6A4FCBEC" wp14:editId="45BD8F9E">
            <wp:extent cx="304800" cy="228600"/>
            <wp:effectExtent l="0" t="0" r="0" b="0"/>
            <wp:docPr id="18" name="Picture 18"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lliWood_Interactive_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9C595A" w:rsidRPr="008A6870">
        <w:t xml:space="preserve"> </w:t>
      </w:r>
      <w:r w:rsidR="00990765" w:rsidRPr="00535FA7">
        <w:rPr>
          <w:i/>
          <w:iCs/>
        </w:rPr>
        <w:t>Watch the video for a summary of the shape, center, and spread of the distribution of the sample mean for both normal and non-normal populations.</w:t>
      </w:r>
    </w:p>
    <w:p w14:paraId="4574FFA0" w14:textId="74105721" w:rsidR="007715FC" w:rsidRPr="008A6870" w:rsidRDefault="007715FC">
      <w:pPr>
        <w:sectPr w:rsidR="007715FC" w:rsidRPr="008A6870" w:rsidSect="00A845B0">
          <w:headerReference w:type="first" r:id="rId35"/>
          <w:pgSz w:w="12240" w:h="15840" w:code="1"/>
          <w:pgMar w:top="1440" w:right="1080" w:bottom="1440" w:left="1800" w:header="720" w:footer="720" w:gutter="0"/>
          <w:cols w:space="720"/>
          <w:titlePg/>
          <w:docGrid w:linePitch="360"/>
        </w:sectPr>
      </w:pPr>
    </w:p>
    <w:p w14:paraId="041D8EA9" w14:textId="3FD09B1A" w:rsidR="00BA6FF7" w:rsidRPr="008A6870" w:rsidRDefault="00BA6FF7" w:rsidP="00CE3885">
      <w:pPr>
        <w:pStyle w:val="Heading2"/>
      </w:pPr>
      <w:r w:rsidRPr="008A6870">
        <w:lastRenderedPageBreak/>
        <w:t>Section 8.2 Distribution of the Sample Proportion</w:t>
      </w:r>
    </w:p>
    <w:p w14:paraId="40DAF9E7" w14:textId="37DBFA62" w:rsidR="00BA6FF7" w:rsidRPr="008A6870" w:rsidRDefault="00BA6FF7" w:rsidP="0071749B">
      <w:pPr>
        <w:pStyle w:val="Heading3"/>
      </w:pPr>
      <w:r w:rsidRPr="008A6870">
        <w:t>Objectives</w:t>
      </w:r>
    </w:p>
    <w:p w14:paraId="3040009E" w14:textId="77777777" w:rsidR="00BA6FF7" w:rsidRPr="008A6870" w:rsidRDefault="00BA6FF7" w:rsidP="00535FA7">
      <w:pPr>
        <w:numPr>
          <w:ilvl w:val="0"/>
          <w:numId w:val="4"/>
        </w:numPr>
        <w:spacing w:after="60"/>
      </w:pPr>
      <w:r w:rsidRPr="008A6870">
        <w:t>Describe the Sampling Distribution of a Sample Proportion</w:t>
      </w:r>
    </w:p>
    <w:p w14:paraId="0D215BBE" w14:textId="22646C1E" w:rsidR="00BA6FF7" w:rsidRPr="008A6870" w:rsidRDefault="00BA6FF7" w:rsidP="00535FA7">
      <w:pPr>
        <w:numPr>
          <w:ilvl w:val="0"/>
          <w:numId w:val="4"/>
        </w:numPr>
        <w:spacing w:after="60"/>
        <w:rPr>
          <w:sz w:val="24"/>
          <w:szCs w:val="24"/>
        </w:rPr>
      </w:pPr>
      <w:r w:rsidRPr="008A6870">
        <w:t>Compute Probabilities of a Sample Proportion</w:t>
      </w:r>
    </w:p>
    <w:p w14:paraId="1A2D8425" w14:textId="3791D9BA" w:rsidR="003807B8" w:rsidRPr="00535FA7" w:rsidRDefault="003807B8" w:rsidP="00535FA7">
      <w:pPr>
        <w:pStyle w:val="Heading4"/>
      </w:pPr>
      <w:r w:rsidRPr="00535FA7">
        <w:t xml:space="preserve">Objective 1: </w:t>
      </w:r>
      <w:r w:rsidR="00A1432E" w:rsidRPr="00535FA7">
        <w:t>Describe the Sampling Distribution of a Sample Proportion</w:t>
      </w:r>
    </w:p>
    <w:p w14:paraId="4B0CC958" w14:textId="77777777" w:rsidR="004F621E" w:rsidRPr="008A6870" w:rsidRDefault="004F621E" w:rsidP="00910036">
      <w:pPr>
        <w:pStyle w:val="Objective"/>
      </w:pPr>
      <w:r w:rsidRPr="008A6870">
        <w:t>Objective 1, Page 1</w:t>
      </w:r>
    </w:p>
    <w:p w14:paraId="44950C2F" w14:textId="78241201" w:rsidR="00B83C1F" w:rsidRPr="008A6870" w:rsidRDefault="00A1432E" w:rsidP="00453402">
      <w:pPr>
        <w:pStyle w:val="linespace"/>
        <w:numPr>
          <w:ilvl w:val="0"/>
          <w:numId w:val="5"/>
        </w:numPr>
        <w:ind w:left="360"/>
      </w:pPr>
      <w:r w:rsidRPr="008A6870">
        <w:t xml:space="preserve">Define the sample proportion, </w:t>
      </w:r>
      <w:r w:rsidR="00535FA7" w:rsidRPr="008A6870">
        <w:rPr>
          <w:position w:val="-10"/>
        </w:rPr>
        <w:object w:dxaOrig="220" w:dyaOrig="320" w14:anchorId="124EFA53">
          <v:shape id="_x0000_i1037" type="#_x0000_t75" alt="p hat" style="width:12.25pt;height:15.6pt" o:ole="">
            <v:imagedata r:id="rId36" o:title=""/>
          </v:shape>
          <o:OLEObject Type="Embed" ProgID="Equation.DSMT4" ShapeID="_x0000_i1037" DrawAspect="Content" ObjectID="_1607955869" r:id="rId37"/>
        </w:object>
      </w:r>
      <w:r w:rsidRPr="008A6870">
        <w:t>.</w:t>
      </w:r>
    </w:p>
    <w:p w14:paraId="0988D4F9" w14:textId="77777777" w:rsidR="004F621E" w:rsidRPr="008A6870" w:rsidRDefault="004F621E" w:rsidP="006E2452">
      <w:pPr>
        <w:pStyle w:val="Objective"/>
      </w:pPr>
      <w:r w:rsidRPr="008A6870">
        <w:t>Objective 1, Page 2</w:t>
      </w:r>
    </w:p>
    <w:p w14:paraId="615F1485" w14:textId="77777777" w:rsidR="00FE70C6" w:rsidRPr="008A6870" w:rsidRDefault="00FE70C6" w:rsidP="00046559">
      <w:pPr>
        <w:pBdr>
          <w:top w:val="single" w:sz="4" w:space="1" w:color="auto"/>
          <w:left w:val="single" w:sz="4" w:space="4" w:color="auto"/>
          <w:right w:val="single" w:sz="4" w:space="4" w:color="auto"/>
        </w:pBdr>
        <w:autoSpaceDE w:val="0"/>
        <w:autoSpaceDN w:val="0"/>
        <w:adjustRightInd w:val="0"/>
        <w:spacing w:after="0" w:line="480" w:lineRule="auto"/>
        <w:rPr>
          <w:b/>
          <w:i/>
        </w:rPr>
      </w:pPr>
      <w:r w:rsidRPr="008A6870">
        <w:rPr>
          <w:b/>
          <w:shd w:val="clear" w:color="auto" w:fill="BFBFBF"/>
        </w:rPr>
        <w:t>Example 1</w:t>
      </w:r>
      <w:r w:rsidRPr="008A6870">
        <w:rPr>
          <w:b/>
        </w:rPr>
        <w:tab/>
      </w:r>
      <w:r w:rsidRPr="008A6870">
        <w:rPr>
          <w:b/>
          <w:i/>
        </w:rPr>
        <w:t>Computing a Sample Proportion</w:t>
      </w:r>
    </w:p>
    <w:p w14:paraId="66D3B828" w14:textId="77777777" w:rsidR="00FE70C6" w:rsidRPr="008A6870" w:rsidRDefault="00FE70C6" w:rsidP="00046559">
      <w:pPr>
        <w:pBdr>
          <w:top w:val="single" w:sz="4" w:space="1" w:color="auto"/>
          <w:left w:val="single" w:sz="4" w:space="4" w:color="auto"/>
          <w:right w:val="single" w:sz="4" w:space="4" w:color="auto"/>
        </w:pBdr>
        <w:autoSpaceDE w:val="0"/>
        <w:autoSpaceDN w:val="0"/>
        <w:adjustRightInd w:val="0"/>
        <w:spacing w:after="1200" w:line="240" w:lineRule="auto"/>
      </w:pPr>
      <w:r w:rsidRPr="008A6870">
        <w:t>The Harris Poll conducted a survey of 1200 adult Americans who vacation during the summer and asked whether the individuals planned to work while on summer vacation. Of those surveyed, 552 indicated that they planned to work while on vacation. Find the sample proportion of individuals surveyed who planned to work while on summer vacation.</w:t>
      </w:r>
    </w:p>
    <w:p w14:paraId="42E7FCD7" w14:textId="77777777" w:rsidR="004F621E" w:rsidRPr="004433DD" w:rsidRDefault="004F621E" w:rsidP="004433DD">
      <w:pPr>
        <w:pStyle w:val="Objective"/>
        <w:pBdr>
          <w:top w:val="single" w:sz="4" w:space="1" w:color="auto"/>
        </w:pBdr>
      </w:pPr>
      <w:r w:rsidRPr="004433DD">
        <w:t>Objective 1, Page 5</w:t>
      </w:r>
    </w:p>
    <w:p w14:paraId="58DB9F11" w14:textId="62EF7B68" w:rsidR="004F621E" w:rsidRPr="008A6870" w:rsidRDefault="004F621E" w:rsidP="00CC3E55">
      <w:pPr>
        <w:spacing w:after="240"/>
        <w:rPr>
          <w:noProof/>
        </w:rPr>
      </w:pPr>
      <w:r w:rsidRPr="008A6870">
        <w:rPr>
          <w:noProof/>
        </w:rPr>
        <w:t xml:space="preserve">Because the value of the sample proportion, </w:t>
      </w:r>
      <w:r w:rsidR="00535FA7" w:rsidRPr="008A6870">
        <w:rPr>
          <w:noProof/>
          <w:position w:val="-10"/>
        </w:rPr>
        <w:object w:dxaOrig="220" w:dyaOrig="320" w14:anchorId="55C96170">
          <v:shape id="_x0000_i1038" type="#_x0000_t75" alt="p hat" style="width:12.25pt;height:15.6pt" o:ole="">
            <v:imagedata r:id="rId38" o:title=""/>
          </v:shape>
          <o:OLEObject Type="Embed" ProgID="Equation.DSMT4" ShapeID="_x0000_i1038" DrawAspect="Content" ObjectID="_1607955870" r:id="rId39"/>
        </w:object>
      </w:r>
      <w:r w:rsidRPr="008A6870">
        <w:rPr>
          <w:noProof/>
        </w:rPr>
        <w:t>, varies from sample to sample, it is a random variable and has a probability distribution.</w:t>
      </w:r>
    </w:p>
    <w:p w14:paraId="458D6E3E" w14:textId="77777777" w:rsidR="00B57DDD" w:rsidRPr="008A6870" w:rsidRDefault="00B57DDD" w:rsidP="004433DD">
      <w:pPr>
        <w:pStyle w:val="Objective"/>
      </w:pPr>
      <w:r w:rsidRPr="008A6870">
        <w:t>Objective 1, Page 6</w:t>
      </w:r>
    </w:p>
    <w:p w14:paraId="7E3718A1" w14:textId="6D1C47C1" w:rsidR="00CC3E55" w:rsidRPr="00535FA7" w:rsidRDefault="003F6088" w:rsidP="004433DD">
      <w:pPr>
        <w:spacing w:after="120"/>
      </w:pPr>
      <w:r w:rsidRPr="008A6870">
        <w:rPr>
          <w:noProof/>
          <w:lang w:bidi="mr-IN"/>
        </w:rPr>
        <w:drawing>
          <wp:inline distT="0" distB="0" distL="0" distR="0" wp14:anchorId="29ABF675" wp14:editId="485A4D01">
            <wp:extent cx="304800" cy="228600"/>
            <wp:effectExtent l="0" t="0" r="0" b="0"/>
            <wp:docPr id="21" name="Picture 2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lliWood_Interactive_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C02350" w:rsidRPr="008A6870">
        <w:t xml:space="preserve"> </w:t>
      </w:r>
      <w:r w:rsidR="00FE70C6" w:rsidRPr="004433DD">
        <w:rPr>
          <w:i/>
          <w:iCs/>
        </w:rPr>
        <w:t>Answer the following after watching the video.</w:t>
      </w:r>
    </w:p>
    <w:p w14:paraId="5DCB145E" w14:textId="7119141A" w:rsidR="008272D6" w:rsidRPr="008A6870" w:rsidRDefault="00FE70C6" w:rsidP="00453402">
      <w:pPr>
        <w:pStyle w:val="linespace"/>
        <w:numPr>
          <w:ilvl w:val="0"/>
          <w:numId w:val="5"/>
        </w:numPr>
        <w:ind w:left="360"/>
      </w:pPr>
      <w:r w:rsidRPr="008A6870">
        <w:t>As the sample size increases, describe what happens to the shape of the sampling distribution of the sample proportion</w:t>
      </w:r>
      <w:r w:rsidR="00B83C1F" w:rsidRPr="008A6870">
        <w:t>.</w:t>
      </w:r>
    </w:p>
    <w:p w14:paraId="5756002F" w14:textId="6A251783" w:rsidR="00B83C1F" w:rsidRPr="008A6870" w:rsidRDefault="00FE70C6" w:rsidP="00453402">
      <w:pPr>
        <w:pStyle w:val="linespace"/>
        <w:numPr>
          <w:ilvl w:val="0"/>
          <w:numId w:val="5"/>
        </w:numPr>
        <w:ind w:left="360"/>
      </w:pPr>
      <w:r w:rsidRPr="008A6870">
        <w:t>What does the mean of the sampling distribution of the sample proportion equal?</w:t>
      </w:r>
    </w:p>
    <w:p w14:paraId="37CD73D1" w14:textId="2C03F65A" w:rsidR="00FE70C6" w:rsidRPr="008A6870" w:rsidRDefault="00FE70C6" w:rsidP="00453402">
      <w:pPr>
        <w:pStyle w:val="linespace"/>
        <w:numPr>
          <w:ilvl w:val="0"/>
          <w:numId w:val="5"/>
        </w:numPr>
        <w:ind w:left="360"/>
      </w:pPr>
      <w:r w:rsidRPr="008A6870">
        <w:lastRenderedPageBreak/>
        <w:t>As the sample size increases, describe what happens to the standard deviation of the sampling distribution of the sample proportion.</w:t>
      </w:r>
    </w:p>
    <w:p w14:paraId="12A1C97E" w14:textId="77777777" w:rsidR="00B57DDD" w:rsidRPr="008A6870" w:rsidRDefault="00B57DDD" w:rsidP="00203632">
      <w:pPr>
        <w:pStyle w:val="Objective"/>
      </w:pPr>
      <w:r w:rsidRPr="008A6870">
        <w:t>Objective 1, Page 7</w:t>
      </w:r>
    </w:p>
    <w:p w14:paraId="2A9F73EC" w14:textId="288CD1CE" w:rsidR="003470F1" w:rsidRPr="008A6870" w:rsidRDefault="003F6088" w:rsidP="004433DD">
      <w:pPr>
        <w:spacing w:after="120"/>
      </w:pPr>
      <w:r w:rsidRPr="008A6870">
        <w:rPr>
          <w:noProof/>
          <w:lang w:bidi="mr-IN"/>
        </w:rPr>
        <w:drawing>
          <wp:inline distT="0" distB="0" distL="0" distR="0" wp14:anchorId="451AA824" wp14:editId="4B30BEAE">
            <wp:extent cx="304800" cy="228600"/>
            <wp:effectExtent l="0" t="0" r="0" b="0"/>
            <wp:docPr id="22" name="Picture 2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lliWood_Interactive_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C10050" w:rsidRPr="008A6870">
        <w:t xml:space="preserve"> </w:t>
      </w:r>
      <w:r w:rsidR="00314F07" w:rsidRPr="008A6870">
        <w:t>Answer the following after Activity 1: Sampling Distribution of the Sample Proportion.</w:t>
      </w:r>
    </w:p>
    <w:p w14:paraId="63BB9D52" w14:textId="501DDE22" w:rsidR="00314F07" w:rsidRPr="008A6870" w:rsidRDefault="00314F07" w:rsidP="00453402">
      <w:pPr>
        <w:pStyle w:val="linespace"/>
        <w:numPr>
          <w:ilvl w:val="0"/>
          <w:numId w:val="5"/>
        </w:numPr>
        <w:ind w:left="360"/>
      </w:pPr>
      <w:r w:rsidRPr="008A6870">
        <w:t>What is the mean of the distribution in all three cases?</w:t>
      </w:r>
    </w:p>
    <w:p w14:paraId="300BF5D5" w14:textId="46FEFB88" w:rsidR="00314F07" w:rsidRPr="008A6870" w:rsidRDefault="00314F07" w:rsidP="00453402">
      <w:pPr>
        <w:pStyle w:val="linespace"/>
        <w:numPr>
          <w:ilvl w:val="0"/>
          <w:numId w:val="5"/>
        </w:numPr>
        <w:ind w:left="360"/>
      </w:pPr>
      <w:r w:rsidRPr="008A6870">
        <w:t>What role does sample size play in the standard deviation?</w:t>
      </w:r>
    </w:p>
    <w:p w14:paraId="3F0463BA" w14:textId="505167EC" w:rsidR="00911AFB" w:rsidRPr="008A6870" w:rsidRDefault="00911AFB" w:rsidP="00203632">
      <w:pPr>
        <w:pStyle w:val="Objective"/>
      </w:pPr>
      <w:r w:rsidRPr="008A6870">
        <w:t>Objective 1, Page 7 (Continued)</w:t>
      </w:r>
    </w:p>
    <w:p w14:paraId="7AE78759" w14:textId="4E1D3114" w:rsidR="00314F07" w:rsidRPr="008A6870" w:rsidRDefault="00314F07" w:rsidP="00453402">
      <w:pPr>
        <w:pStyle w:val="linespace"/>
        <w:numPr>
          <w:ilvl w:val="0"/>
          <w:numId w:val="5"/>
        </w:numPr>
        <w:ind w:left="360"/>
      </w:pPr>
      <w:r w:rsidRPr="008A6870">
        <w:t xml:space="preserve">What role does sample size play in the shape of the sampling distribution of </w:t>
      </w:r>
      <w:r w:rsidR="00B55BBE" w:rsidRPr="008A6870">
        <w:rPr>
          <w:position w:val="-10"/>
        </w:rPr>
        <w:object w:dxaOrig="220" w:dyaOrig="320" w14:anchorId="2AB14B6A">
          <v:shape id="_x0000_i1039" type="#_x0000_t75" alt=" p hat" style="width:11.55pt;height:15.6pt" o:ole="">
            <v:imagedata r:id="rId40" o:title=""/>
          </v:shape>
          <o:OLEObject Type="Embed" ProgID="Equation.DSMT4" ShapeID="_x0000_i1039" DrawAspect="Content" ObjectID="_1607955871" r:id="rId41"/>
        </w:object>
      </w:r>
      <w:r w:rsidRPr="008A6870">
        <w:t>?</w:t>
      </w:r>
    </w:p>
    <w:p w14:paraId="47B98801" w14:textId="77777777" w:rsidR="00B57DDD" w:rsidRPr="008A6870" w:rsidRDefault="00B57DDD" w:rsidP="00203632">
      <w:pPr>
        <w:pStyle w:val="Objective"/>
      </w:pPr>
      <w:r w:rsidRPr="008A6870">
        <w:t>Objective 1, Page 8</w:t>
      </w:r>
    </w:p>
    <w:p w14:paraId="33A36295" w14:textId="7769F789" w:rsidR="00314F07" w:rsidRPr="008A6870" w:rsidRDefault="00314F07" w:rsidP="00453402">
      <w:pPr>
        <w:pStyle w:val="linespace"/>
        <w:numPr>
          <w:ilvl w:val="0"/>
          <w:numId w:val="5"/>
        </w:numPr>
        <w:ind w:left="360"/>
      </w:pPr>
      <w:r w:rsidRPr="008A6870">
        <w:t xml:space="preserve">Under what conditions is the shape of the sampling distribution of </w:t>
      </w:r>
      <w:r w:rsidR="00B55BBE" w:rsidRPr="008A6870">
        <w:rPr>
          <w:position w:val="-10"/>
        </w:rPr>
        <w:object w:dxaOrig="220" w:dyaOrig="320" w14:anchorId="6EA6EF48">
          <v:shape id="_x0000_i1040" type="#_x0000_t75" alt="p hat" style="width:11.55pt;height:15.6pt" o:ole="">
            <v:imagedata r:id="rId42" o:title=""/>
          </v:shape>
          <o:OLEObject Type="Embed" ProgID="Equation.DSMT4" ShapeID="_x0000_i1040" DrawAspect="Content" ObjectID="_1607955872" r:id="rId43"/>
        </w:object>
      </w:r>
      <w:r w:rsidRPr="008A6870">
        <w:t xml:space="preserve"> approximately normal?</w:t>
      </w:r>
    </w:p>
    <w:p w14:paraId="6DA893A1" w14:textId="15473F5F" w:rsidR="00314F07" w:rsidRPr="008A6870" w:rsidRDefault="00314F07" w:rsidP="00453402">
      <w:pPr>
        <w:pStyle w:val="linespace"/>
        <w:numPr>
          <w:ilvl w:val="0"/>
          <w:numId w:val="5"/>
        </w:numPr>
        <w:ind w:left="360"/>
      </w:pPr>
      <w:r w:rsidRPr="008A6870">
        <w:t xml:space="preserve">State the formulas for the mean and standard deviation of the sampling distribution of </w:t>
      </w:r>
      <w:r w:rsidR="00B55BBE" w:rsidRPr="008A6870">
        <w:rPr>
          <w:position w:val="-10"/>
        </w:rPr>
        <w:object w:dxaOrig="220" w:dyaOrig="320" w14:anchorId="15368BD4">
          <v:shape id="_x0000_i1041" type="#_x0000_t75" alt="p hat" style="width:11.55pt;height:15.6pt" o:ole="">
            <v:imagedata r:id="rId44" o:title=""/>
          </v:shape>
          <o:OLEObject Type="Embed" ProgID="Equation.DSMT4" ShapeID="_x0000_i1041" DrawAspect="Content" ObjectID="_1607955873" r:id="rId45"/>
        </w:object>
      </w:r>
      <w:r w:rsidRPr="008A6870">
        <w:t>.</w:t>
      </w:r>
    </w:p>
    <w:p w14:paraId="3E0EC4AB" w14:textId="4DCA1FAF" w:rsidR="00314F07" w:rsidRPr="008A6870" w:rsidRDefault="00314F07" w:rsidP="004C14F9">
      <w:r w:rsidRPr="008A6870">
        <w:t xml:space="preserve">The sample size, </w:t>
      </w:r>
      <w:r w:rsidRPr="008A6870">
        <w:rPr>
          <w:i/>
        </w:rPr>
        <w:t>n</w:t>
      </w:r>
      <w:r w:rsidRPr="008A6870">
        <w:t xml:space="preserve">, can be no more than 5% of the population size, </w:t>
      </w:r>
      <w:r w:rsidRPr="008A6870">
        <w:rPr>
          <w:i/>
        </w:rPr>
        <w:t>N</w:t>
      </w:r>
      <w:r w:rsidRPr="008A6870">
        <w:t xml:space="preserve">. That is, </w:t>
      </w:r>
      <w:r w:rsidR="004433DD" w:rsidRPr="008A6870">
        <w:rPr>
          <w:position w:val="-6"/>
        </w:rPr>
        <w:object w:dxaOrig="1005" w:dyaOrig="255" w14:anchorId="689F026E">
          <v:shape id="_x0000_i1042" type="#_x0000_t75" alt="n less than or equals to 0.05 N." style="width:50.25pt;height:12.9pt" o:ole="">
            <v:imagedata r:id="rId46" o:title=""/>
          </v:shape>
          <o:OLEObject Type="Embed" ProgID="Equation.DSMT4" ShapeID="_x0000_i1042" DrawAspect="Content" ObjectID="_1607955874" r:id="rId47"/>
        </w:object>
      </w:r>
    </w:p>
    <w:p w14:paraId="0C05B5AE" w14:textId="77777777" w:rsidR="00B57DDD" w:rsidRPr="008A6870" w:rsidRDefault="00B57DDD" w:rsidP="004433DD">
      <w:pPr>
        <w:pStyle w:val="Objective"/>
      </w:pPr>
      <w:r w:rsidRPr="008A6870">
        <w:t>Objective 1, Page 10</w:t>
      </w:r>
    </w:p>
    <w:p w14:paraId="52177D7F" w14:textId="77777777" w:rsidR="001300A2" w:rsidRPr="008A6870" w:rsidRDefault="001300A2" w:rsidP="00DF070A">
      <w:pPr>
        <w:pBdr>
          <w:top w:val="single" w:sz="4" w:space="1" w:color="auto"/>
          <w:left w:val="single" w:sz="4" w:space="4" w:color="auto"/>
          <w:right w:val="single" w:sz="4" w:space="4" w:color="auto"/>
        </w:pBdr>
        <w:autoSpaceDE w:val="0"/>
        <w:autoSpaceDN w:val="0"/>
        <w:adjustRightInd w:val="0"/>
        <w:spacing w:after="0" w:line="480" w:lineRule="auto"/>
        <w:rPr>
          <w:b/>
          <w:i/>
        </w:rPr>
      </w:pPr>
      <w:r w:rsidRPr="008A6870">
        <w:rPr>
          <w:b/>
          <w:shd w:val="clear" w:color="auto" w:fill="BFBFBF"/>
        </w:rPr>
        <w:t>Example 2</w:t>
      </w:r>
      <w:r w:rsidRPr="008A6870">
        <w:rPr>
          <w:b/>
        </w:rPr>
        <w:tab/>
      </w:r>
      <w:r w:rsidR="00314F07" w:rsidRPr="008A6870">
        <w:rPr>
          <w:b/>
          <w:i/>
        </w:rPr>
        <w:t>Describing the Sampling Distribution of the Sample Proportion</w:t>
      </w:r>
    </w:p>
    <w:p w14:paraId="4062C4EE" w14:textId="275661FB" w:rsidR="001300A2" w:rsidRPr="008A6870" w:rsidRDefault="00314F07" w:rsidP="00DF070A">
      <w:pPr>
        <w:pBdr>
          <w:top w:val="single" w:sz="4" w:space="1" w:color="auto"/>
          <w:left w:val="single" w:sz="4" w:space="4" w:color="auto"/>
          <w:right w:val="single" w:sz="4" w:space="4" w:color="auto"/>
        </w:pBdr>
        <w:autoSpaceDE w:val="0"/>
        <w:autoSpaceDN w:val="0"/>
        <w:adjustRightInd w:val="0"/>
        <w:spacing w:after="400" w:line="240" w:lineRule="auto"/>
      </w:pPr>
      <w:r w:rsidRPr="008A6870">
        <w:t>Based on a study conducted by the Gallup Organization, 7</w:t>
      </w:r>
      <w:r w:rsidR="00B57DDD" w:rsidRPr="008A6870">
        <w:t>7</w:t>
      </w:r>
      <w:r w:rsidRPr="008A6870">
        <w:t>% of Americans believe that the state of moral values in the United States is getting worse. Suppose we obtain a simple random sample of n</w:t>
      </w:r>
      <w:r w:rsidR="0032612B" w:rsidRPr="008A6870">
        <w:t xml:space="preserve"> </w:t>
      </w:r>
      <w:r w:rsidRPr="008A6870">
        <w:t>=</w:t>
      </w:r>
      <w:r w:rsidR="0032612B" w:rsidRPr="008A6870">
        <w:t xml:space="preserve"> </w:t>
      </w:r>
      <w:r w:rsidRPr="008A6870">
        <w:t>60 Americans and determine which of them believe that the state of moral values in the United States is getting worse. Describe the sampling distribution of the sample proportion for Americans with this belief.</w:t>
      </w:r>
    </w:p>
    <w:p w14:paraId="05FD8CF8" w14:textId="77777777" w:rsidR="00CB2D3F" w:rsidRPr="008A6870" w:rsidRDefault="00CB2D3F" w:rsidP="00CE3885">
      <w:pPr>
        <w:pStyle w:val="Heading4"/>
      </w:pPr>
      <w:r w:rsidRPr="008A6870">
        <w:lastRenderedPageBreak/>
        <w:t xml:space="preserve">Objective 2: </w:t>
      </w:r>
      <w:r w:rsidR="00A1432E" w:rsidRPr="008A6870">
        <w:t>Compute Probabilities of a Sample Proportion</w:t>
      </w:r>
    </w:p>
    <w:p w14:paraId="39B99C04" w14:textId="77777777" w:rsidR="00F75398" w:rsidRPr="008A6870" w:rsidRDefault="00F75398" w:rsidP="004433DD">
      <w:pPr>
        <w:pStyle w:val="Objective"/>
      </w:pPr>
      <w:r w:rsidRPr="008A6870">
        <w:t>Objective 2, Page 1</w:t>
      </w:r>
    </w:p>
    <w:p w14:paraId="20A319C0" w14:textId="77777777" w:rsidR="00F75398" w:rsidRPr="008A6870" w:rsidRDefault="00F75398" w:rsidP="004C14F9">
      <w:pPr>
        <w:spacing w:after="240"/>
      </w:pPr>
      <w:r w:rsidRPr="008A6870">
        <w:t>Now that we know how to describe the sampling distribution of the sample proportion, we can compute probabilities involving sample proportions.</w:t>
      </w:r>
    </w:p>
    <w:p w14:paraId="539CE1DA" w14:textId="77777777" w:rsidR="00F75398" w:rsidRPr="008A6870" w:rsidRDefault="00F75398" w:rsidP="004433DD">
      <w:pPr>
        <w:pStyle w:val="Objective"/>
      </w:pPr>
      <w:r w:rsidRPr="008A6870">
        <w:t>Objective 2, Page 2</w:t>
      </w:r>
    </w:p>
    <w:p w14:paraId="4491410F" w14:textId="77777777" w:rsidR="004306BE" w:rsidRPr="008A6870" w:rsidRDefault="004306BE" w:rsidP="00DF070A">
      <w:pPr>
        <w:pBdr>
          <w:top w:val="single" w:sz="4" w:space="1" w:color="auto"/>
          <w:left w:val="single" w:sz="4" w:space="4" w:color="auto"/>
          <w:right w:val="single" w:sz="4" w:space="4" w:color="auto"/>
        </w:pBdr>
        <w:autoSpaceDE w:val="0"/>
        <w:autoSpaceDN w:val="0"/>
        <w:adjustRightInd w:val="0"/>
        <w:spacing w:after="0" w:line="480" w:lineRule="auto"/>
        <w:rPr>
          <w:b/>
          <w:i/>
        </w:rPr>
      </w:pPr>
      <w:r w:rsidRPr="008A6870">
        <w:rPr>
          <w:b/>
          <w:shd w:val="clear" w:color="auto" w:fill="BFBFBF"/>
        </w:rPr>
        <w:t xml:space="preserve">Example </w:t>
      </w:r>
      <w:r w:rsidR="006F1867" w:rsidRPr="008A6870">
        <w:rPr>
          <w:b/>
          <w:shd w:val="clear" w:color="auto" w:fill="BFBFBF"/>
        </w:rPr>
        <w:t>3</w:t>
      </w:r>
      <w:r w:rsidRPr="008A6870">
        <w:rPr>
          <w:b/>
        </w:rPr>
        <w:tab/>
      </w:r>
      <w:r w:rsidR="00A1432E" w:rsidRPr="008A6870">
        <w:rPr>
          <w:b/>
          <w:i/>
        </w:rPr>
        <w:t>Computing Probabilities of a Sample Proportion</w:t>
      </w:r>
    </w:p>
    <w:p w14:paraId="41C5AA5D" w14:textId="77777777" w:rsidR="00A1432E" w:rsidRPr="008A6870" w:rsidRDefault="00A1432E" w:rsidP="00DF070A">
      <w:pPr>
        <w:pBdr>
          <w:top w:val="single" w:sz="4" w:space="1" w:color="auto"/>
          <w:left w:val="single" w:sz="4" w:space="4" w:color="auto"/>
          <w:right w:val="single" w:sz="4" w:space="4" w:color="auto"/>
        </w:pBdr>
        <w:autoSpaceDE w:val="0"/>
        <w:autoSpaceDN w:val="0"/>
        <w:adjustRightInd w:val="0"/>
        <w:spacing w:after="240" w:line="240" w:lineRule="auto"/>
      </w:pPr>
      <w:r w:rsidRPr="008A6870">
        <w:t>According to the National Center for Health Statistics, 15% of all Americans have hearing trouble.</w:t>
      </w:r>
    </w:p>
    <w:p w14:paraId="53F1E73F" w14:textId="74EF9EF8" w:rsidR="00A1432E" w:rsidRPr="008A6870" w:rsidRDefault="00A1432E" w:rsidP="00DF17E0">
      <w:pPr>
        <w:pStyle w:val="linespace"/>
        <w:numPr>
          <w:ilvl w:val="0"/>
          <w:numId w:val="6"/>
        </w:numPr>
        <w:pBdr>
          <w:left w:val="single" w:sz="4" w:space="4" w:color="auto"/>
          <w:bottom w:val="single" w:sz="4" w:space="1" w:color="auto"/>
          <w:right w:val="single" w:sz="4" w:space="4" w:color="auto"/>
        </w:pBdr>
        <w:ind w:left="360"/>
      </w:pPr>
      <w:r w:rsidRPr="008A6870">
        <w:t>In a random sample of 120 Americans, what is the probability that at most 12% have hearing trouble?</w:t>
      </w:r>
    </w:p>
    <w:p w14:paraId="1FA06497" w14:textId="22AF250C" w:rsidR="0004288E" w:rsidRPr="008A6870" w:rsidRDefault="00A1432E" w:rsidP="00DF17E0">
      <w:pPr>
        <w:pStyle w:val="linespace"/>
        <w:numPr>
          <w:ilvl w:val="0"/>
          <w:numId w:val="6"/>
        </w:numPr>
        <w:pBdr>
          <w:left w:val="single" w:sz="4" w:space="4" w:color="auto"/>
          <w:bottom w:val="single" w:sz="4" w:space="1" w:color="auto"/>
          <w:right w:val="single" w:sz="4" w:space="4" w:color="auto"/>
        </w:pBdr>
        <w:spacing w:after="0"/>
        <w:ind w:left="360"/>
      </w:pPr>
      <w:r w:rsidRPr="008A6870">
        <w:t>Suppose that a random sample of 120 Americans who regularly listen to music using headphones results in 26 having hearing trouble. What might you conclude?</w:t>
      </w:r>
    </w:p>
    <w:sectPr w:rsidR="0004288E" w:rsidRPr="008A6870" w:rsidSect="00A845B0">
      <w:headerReference w:type="default" r:id="rId48"/>
      <w:headerReference w:type="first" r:id="rId49"/>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3AA4F" w14:textId="77777777" w:rsidR="00AE77E8" w:rsidRDefault="00AE77E8">
      <w:r>
        <w:separator/>
      </w:r>
    </w:p>
  </w:endnote>
  <w:endnote w:type="continuationSeparator" w:id="0">
    <w:p w14:paraId="3CB261FD" w14:textId="77777777" w:rsidR="00AE77E8" w:rsidRDefault="00AE7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BD81B" w14:textId="77777777" w:rsidR="00AC41A7" w:rsidRDefault="00AC41A7"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4433DD">
      <w:rPr>
        <w:rStyle w:val="PageNumber"/>
        <w:b/>
        <w:noProof/>
        <w:sz w:val="24"/>
      </w:rPr>
      <w:t>196</w:t>
    </w:r>
    <w:r w:rsidRPr="004830CA">
      <w:rPr>
        <w:rStyle w:val="PageNumber"/>
        <w:b/>
        <w:sz w:val="24"/>
      </w:rPr>
      <w:fldChar w:fldCharType="end"/>
    </w:r>
  </w:p>
  <w:p w14:paraId="0C4E6106" w14:textId="77777777" w:rsidR="00EA6D68" w:rsidRPr="00EA6D68" w:rsidRDefault="00EA6D68" w:rsidP="00EA6D68">
    <w:pPr>
      <w:pStyle w:val="Footer"/>
      <w:spacing w:after="0" w:line="240" w:lineRule="auto"/>
      <w:jc w:val="center"/>
    </w:pPr>
    <w:r w:rsidRPr="00507C1D">
      <w:t>Copyright © 201</w:t>
    </w:r>
    <w:r>
      <w:t>9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A3F4A" w14:textId="77777777" w:rsidR="00AC41A7" w:rsidRDefault="00AC41A7"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4433DD">
      <w:rPr>
        <w:rStyle w:val="PageNumber"/>
        <w:b/>
        <w:noProof/>
        <w:sz w:val="24"/>
      </w:rPr>
      <w:t>199</w:t>
    </w:r>
    <w:r w:rsidRPr="004830CA">
      <w:rPr>
        <w:rStyle w:val="PageNumber"/>
        <w:b/>
        <w:sz w:val="24"/>
      </w:rPr>
      <w:fldChar w:fldCharType="end"/>
    </w:r>
  </w:p>
  <w:p w14:paraId="591AD8F7" w14:textId="77777777" w:rsidR="00EA6D68" w:rsidRPr="00EA6D68" w:rsidRDefault="00EA6D68" w:rsidP="00EA6D68">
    <w:pPr>
      <w:pStyle w:val="Footer"/>
      <w:spacing w:after="0" w:line="240" w:lineRule="auto"/>
      <w:jc w:val="center"/>
    </w:pPr>
    <w:r w:rsidRPr="00507C1D">
      <w:t>Copyright © 201</w:t>
    </w:r>
    <w:r>
      <w:t>9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4D47C" w14:textId="671F59FA" w:rsidR="00EA6D68" w:rsidRDefault="00EA6D68" w:rsidP="00EA6D68">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4433DD">
      <w:rPr>
        <w:rStyle w:val="PageNumber"/>
        <w:b/>
        <w:noProof/>
        <w:sz w:val="24"/>
      </w:rPr>
      <w:t>198</w:t>
    </w:r>
    <w:r w:rsidRPr="004830CA">
      <w:rPr>
        <w:rStyle w:val="PageNumber"/>
        <w:b/>
        <w:sz w:val="24"/>
      </w:rPr>
      <w:fldChar w:fldCharType="end"/>
    </w:r>
  </w:p>
  <w:p w14:paraId="29A8889E" w14:textId="77777777" w:rsidR="00AC41A7" w:rsidRPr="00507C1D" w:rsidRDefault="00AC41A7" w:rsidP="004830CA">
    <w:pPr>
      <w:pStyle w:val="Footer"/>
      <w:spacing w:after="0" w:line="240" w:lineRule="auto"/>
      <w:jc w:val="center"/>
    </w:pPr>
    <w:r w:rsidRPr="00507C1D">
      <w:t>Copyright © 201</w:t>
    </w:r>
    <w:r w:rsidR="001501BF">
      <w:t>9</w:t>
    </w:r>
    <w:r w:rsidRPr="00507C1D">
      <w:t xml:space="preserve">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5F09B" w14:textId="77777777" w:rsidR="00AE77E8" w:rsidRDefault="00AE77E8">
      <w:r>
        <w:separator/>
      </w:r>
    </w:p>
  </w:footnote>
  <w:footnote w:type="continuationSeparator" w:id="0">
    <w:p w14:paraId="266B8EB0" w14:textId="77777777" w:rsidR="00AE77E8" w:rsidRDefault="00AE7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7B261" w14:textId="77777777" w:rsidR="00AC41A7" w:rsidRPr="004830CA" w:rsidRDefault="00AC41A7">
    <w:pPr>
      <w:pStyle w:val="Header"/>
    </w:pPr>
    <w:r w:rsidRPr="004830CA">
      <w:t xml:space="preserve">Chapter </w:t>
    </w:r>
    <w:r w:rsidR="006B6A55">
      <w:t>8: Sampling</w:t>
    </w:r>
    <w:r>
      <w:t xml:space="preserve"> Distributions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17742" w14:textId="15C6BD9F" w:rsidR="00AC41A7" w:rsidRPr="006B6A55" w:rsidRDefault="001340EF" w:rsidP="006B6A55">
    <w:pPr>
      <w:pStyle w:val="Header"/>
      <w:jc w:val="right"/>
    </w:pPr>
    <w:r>
      <w:t>Chapter 8: Sampling Distributions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3C291" w14:textId="77777777" w:rsidR="00AC41A7" w:rsidRPr="00FA4776" w:rsidRDefault="009046E8" w:rsidP="009046E8">
    <w:pPr>
      <w:pStyle w:val="Header"/>
    </w:pPr>
    <w:r>
      <w:t>Chapter 8: Sampling Distributions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F3796" w14:textId="3A0699AD" w:rsidR="00AC41A7" w:rsidRPr="00FA4776" w:rsidRDefault="001340EF" w:rsidP="00FA4776">
    <w:pPr>
      <w:pStyle w:val="Header"/>
      <w:jc w:val="right"/>
    </w:pPr>
    <w:r>
      <w:t>Chapter 8: Sampling Distributions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80E06" w14:textId="77777777" w:rsidR="00AC41A7" w:rsidRPr="00C214AB" w:rsidRDefault="00C214AB" w:rsidP="00C214AB">
    <w:pPr>
      <w:pStyle w:val="Header"/>
    </w:pPr>
    <w:r>
      <w:t>Chapter 8: Sampling Distributions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E6D"/>
    <w:multiLevelType w:val="hybridMultilevel"/>
    <w:tmpl w:val="E3B431BC"/>
    <w:lvl w:ilvl="0" w:tplc="E73EE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27130"/>
    <w:multiLevelType w:val="hybridMultilevel"/>
    <w:tmpl w:val="3710B0A2"/>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74841"/>
    <w:multiLevelType w:val="hybridMultilevel"/>
    <w:tmpl w:val="4AC01C1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335B0"/>
    <w:multiLevelType w:val="hybridMultilevel"/>
    <w:tmpl w:val="C9FA2A1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21FDF"/>
    <w:multiLevelType w:val="hybridMultilevel"/>
    <w:tmpl w:val="5F52603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C7ABB"/>
    <w:multiLevelType w:val="hybridMultilevel"/>
    <w:tmpl w:val="BEAC7322"/>
    <w:lvl w:ilvl="0" w:tplc="C6089AEA">
      <w:start w:val="1"/>
      <w:numFmt w:val="decimal"/>
      <w:lvlText w:val="%1)"/>
      <w:lvlJc w:val="left"/>
      <w:pPr>
        <w:ind w:left="720" w:hanging="360"/>
      </w:pPr>
      <w:rPr>
        <w:rFonts w:hint="default"/>
      </w:rPr>
    </w:lvl>
    <w:lvl w:ilvl="1" w:tplc="3FB8D20C">
      <w:start w:val="1"/>
      <w:numFmt w:val="decimalEnclosedCircle"/>
      <w:lvlText w:val="%2."/>
      <w:lvlJc w:val="left"/>
      <w:pPr>
        <w:ind w:left="1440" w:hanging="360"/>
      </w:pPr>
      <w:rPr>
        <w:rFonts w:hint="default"/>
      </w:rPr>
    </w:lvl>
    <w:lvl w:ilvl="2" w:tplc="0052C1A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D7563"/>
    <w:multiLevelType w:val="hybridMultilevel"/>
    <w:tmpl w:val="F8626922"/>
    <w:lvl w:ilvl="0" w:tplc="9FC4D4B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20880"/>
    <w:multiLevelType w:val="hybridMultilevel"/>
    <w:tmpl w:val="74B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07795"/>
    <w:multiLevelType w:val="hybridMultilevel"/>
    <w:tmpl w:val="A2C02DE6"/>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3690F"/>
    <w:multiLevelType w:val="hybridMultilevel"/>
    <w:tmpl w:val="863AEBDA"/>
    <w:lvl w:ilvl="0" w:tplc="1D743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F6C6E"/>
    <w:multiLevelType w:val="hybridMultilevel"/>
    <w:tmpl w:val="0F78F078"/>
    <w:lvl w:ilvl="0" w:tplc="EBCA66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CEA2F0F"/>
    <w:multiLevelType w:val="multilevel"/>
    <w:tmpl w:val="3112D00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3E824025"/>
    <w:multiLevelType w:val="hybridMultilevel"/>
    <w:tmpl w:val="3CEC877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553DB"/>
    <w:multiLevelType w:val="hybridMultilevel"/>
    <w:tmpl w:val="5960390C"/>
    <w:lvl w:ilvl="0" w:tplc="1EF037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C0039F"/>
    <w:multiLevelType w:val="hybridMultilevel"/>
    <w:tmpl w:val="B15E0CC0"/>
    <w:lvl w:ilvl="0" w:tplc="C6089AEA">
      <w:start w:val="1"/>
      <w:numFmt w:val="decimal"/>
      <w:lvlText w:val="%1)"/>
      <w:lvlJc w:val="left"/>
      <w:pPr>
        <w:ind w:left="720" w:hanging="360"/>
      </w:pPr>
      <w:rPr>
        <w:rFonts w:hint="default"/>
      </w:rPr>
    </w:lvl>
    <w:lvl w:ilvl="1" w:tplc="1EF03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700B8"/>
    <w:multiLevelType w:val="hybridMultilevel"/>
    <w:tmpl w:val="EE4C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28639C"/>
    <w:multiLevelType w:val="hybridMultilevel"/>
    <w:tmpl w:val="AFF61300"/>
    <w:lvl w:ilvl="0" w:tplc="468A8758">
      <w:start w:val="1"/>
      <w:numFmt w:val="upperLetter"/>
      <w:lvlText w:val="%1)"/>
      <w:lvlJc w:val="left"/>
      <w:pPr>
        <w:ind w:left="72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15BE0"/>
    <w:multiLevelType w:val="hybridMultilevel"/>
    <w:tmpl w:val="1D5C98A4"/>
    <w:lvl w:ilvl="0" w:tplc="13A4EE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22535"/>
    <w:multiLevelType w:val="hybridMultilevel"/>
    <w:tmpl w:val="FBC42F8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A0B50"/>
    <w:multiLevelType w:val="hybridMultilevel"/>
    <w:tmpl w:val="01E2B8FC"/>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6C157D"/>
    <w:multiLevelType w:val="hybridMultilevel"/>
    <w:tmpl w:val="98B266AA"/>
    <w:lvl w:ilvl="0" w:tplc="B8320C36">
      <w:start w:val="1"/>
      <w:numFmt w:val="decimal"/>
      <w:lvlText w:val="%1)"/>
      <w:lvlJc w:val="left"/>
      <w:pPr>
        <w:ind w:left="720" w:hanging="360"/>
      </w:pPr>
      <w:rPr>
        <w:rFonts w:hint="default"/>
      </w:rPr>
    </w:lvl>
    <w:lvl w:ilvl="1" w:tplc="03841F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B15F3"/>
    <w:multiLevelType w:val="hybridMultilevel"/>
    <w:tmpl w:val="D15096A0"/>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8513F5"/>
    <w:multiLevelType w:val="hybridMultilevel"/>
    <w:tmpl w:val="BE6CC9F2"/>
    <w:lvl w:ilvl="0" w:tplc="E73EE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116A78"/>
    <w:multiLevelType w:val="hybridMultilevel"/>
    <w:tmpl w:val="9F18EEFA"/>
    <w:lvl w:ilvl="0" w:tplc="1D743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947683"/>
    <w:multiLevelType w:val="hybridMultilevel"/>
    <w:tmpl w:val="10F4ACDC"/>
    <w:lvl w:ilvl="0" w:tplc="A976AC14">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BD745F"/>
    <w:multiLevelType w:val="hybridMultilevel"/>
    <w:tmpl w:val="E4C2A03E"/>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732231"/>
    <w:multiLevelType w:val="hybridMultilevel"/>
    <w:tmpl w:val="C56A2342"/>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0"/>
  </w:num>
  <w:num w:numId="4">
    <w:abstractNumId w:val="9"/>
  </w:num>
  <w:num w:numId="5">
    <w:abstractNumId w:val="23"/>
  </w:num>
  <w:num w:numId="6">
    <w:abstractNumId w:val="10"/>
  </w:num>
  <w:num w:numId="7">
    <w:abstractNumId w:val="7"/>
  </w:num>
  <w:num w:numId="8">
    <w:abstractNumId w:val="12"/>
  </w:num>
  <w:num w:numId="9">
    <w:abstractNumId w:val="21"/>
  </w:num>
  <w:num w:numId="10">
    <w:abstractNumId w:val="6"/>
  </w:num>
  <w:num w:numId="11">
    <w:abstractNumId w:val="26"/>
  </w:num>
  <w:num w:numId="12">
    <w:abstractNumId w:val="17"/>
  </w:num>
  <w:num w:numId="13">
    <w:abstractNumId w:val="15"/>
  </w:num>
  <w:num w:numId="14">
    <w:abstractNumId w:val="4"/>
  </w:num>
  <w:num w:numId="15">
    <w:abstractNumId w:val="5"/>
  </w:num>
  <w:num w:numId="16">
    <w:abstractNumId w:val="19"/>
  </w:num>
  <w:num w:numId="17">
    <w:abstractNumId w:val="14"/>
  </w:num>
  <w:num w:numId="18">
    <w:abstractNumId w:val="20"/>
  </w:num>
  <w:num w:numId="19">
    <w:abstractNumId w:val="22"/>
  </w:num>
  <w:num w:numId="20">
    <w:abstractNumId w:val="18"/>
  </w:num>
  <w:num w:numId="21">
    <w:abstractNumId w:val="16"/>
  </w:num>
  <w:num w:numId="22">
    <w:abstractNumId w:val="13"/>
  </w:num>
  <w:num w:numId="23">
    <w:abstractNumId w:val="2"/>
  </w:num>
  <w:num w:numId="24">
    <w:abstractNumId w:val="27"/>
  </w:num>
  <w:num w:numId="25">
    <w:abstractNumId w:val="1"/>
  </w:num>
  <w:num w:numId="26">
    <w:abstractNumId w:val="8"/>
  </w:num>
  <w:num w:numId="27">
    <w:abstractNumId w:val="11"/>
  </w:num>
  <w:num w:numId="2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evenAndOddHeaders/>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ytjC3MDU0M7Y0MDFS0lEKTi0uzszPAykwrgUAIypWhSwAAAA="/>
  </w:docVars>
  <w:rsids>
    <w:rsidRoot w:val="004576B2"/>
    <w:rsid w:val="00001A42"/>
    <w:rsid w:val="00002D15"/>
    <w:rsid w:val="0000556E"/>
    <w:rsid w:val="00006BA6"/>
    <w:rsid w:val="000109C1"/>
    <w:rsid w:val="000135E8"/>
    <w:rsid w:val="00023F32"/>
    <w:rsid w:val="00024D4F"/>
    <w:rsid w:val="000251CD"/>
    <w:rsid w:val="0002690E"/>
    <w:rsid w:val="00027947"/>
    <w:rsid w:val="00033694"/>
    <w:rsid w:val="000339C2"/>
    <w:rsid w:val="00034FE6"/>
    <w:rsid w:val="00040E60"/>
    <w:rsid w:val="0004288E"/>
    <w:rsid w:val="000438AB"/>
    <w:rsid w:val="00046559"/>
    <w:rsid w:val="00047D2C"/>
    <w:rsid w:val="00055E4B"/>
    <w:rsid w:val="00060B5A"/>
    <w:rsid w:val="00062890"/>
    <w:rsid w:val="000646E7"/>
    <w:rsid w:val="00071E5D"/>
    <w:rsid w:val="000720C3"/>
    <w:rsid w:val="00073688"/>
    <w:rsid w:val="00073761"/>
    <w:rsid w:val="00074F84"/>
    <w:rsid w:val="0008071B"/>
    <w:rsid w:val="00093AB9"/>
    <w:rsid w:val="00095B84"/>
    <w:rsid w:val="000965D2"/>
    <w:rsid w:val="00097449"/>
    <w:rsid w:val="000A04FF"/>
    <w:rsid w:val="000A2531"/>
    <w:rsid w:val="000A2737"/>
    <w:rsid w:val="000A4B67"/>
    <w:rsid w:val="000A6149"/>
    <w:rsid w:val="000A62B4"/>
    <w:rsid w:val="000B2E6B"/>
    <w:rsid w:val="000C7011"/>
    <w:rsid w:val="000D211A"/>
    <w:rsid w:val="000D76C8"/>
    <w:rsid w:val="000E049D"/>
    <w:rsid w:val="000E1360"/>
    <w:rsid w:val="000E15B9"/>
    <w:rsid w:val="000F6BB7"/>
    <w:rsid w:val="000F6E63"/>
    <w:rsid w:val="000F6FCD"/>
    <w:rsid w:val="0010073E"/>
    <w:rsid w:val="00103FE4"/>
    <w:rsid w:val="0011204E"/>
    <w:rsid w:val="001121BA"/>
    <w:rsid w:val="00116137"/>
    <w:rsid w:val="00125E7C"/>
    <w:rsid w:val="00126D76"/>
    <w:rsid w:val="001300A2"/>
    <w:rsid w:val="0013156B"/>
    <w:rsid w:val="00131C50"/>
    <w:rsid w:val="001340EF"/>
    <w:rsid w:val="00145027"/>
    <w:rsid w:val="001459B9"/>
    <w:rsid w:val="00145EBE"/>
    <w:rsid w:val="001501BF"/>
    <w:rsid w:val="00153FAC"/>
    <w:rsid w:val="00164A6C"/>
    <w:rsid w:val="0016748F"/>
    <w:rsid w:val="001707AF"/>
    <w:rsid w:val="00171E53"/>
    <w:rsid w:val="00176F84"/>
    <w:rsid w:val="00180093"/>
    <w:rsid w:val="00180B61"/>
    <w:rsid w:val="001815A1"/>
    <w:rsid w:val="001816A5"/>
    <w:rsid w:val="00183A7E"/>
    <w:rsid w:val="00196051"/>
    <w:rsid w:val="001A2607"/>
    <w:rsid w:val="001B6DA0"/>
    <w:rsid w:val="001C183C"/>
    <w:rsid w:val="001C253E"/>
    <w:rsid w:val="001C37F1"/>
    <w:rsid w:val="001D3F1B"/>
    <w:rsid w:val="001E2C67"/>
    <w:rsid w:val="001E42C0"/>
    <w:rsid w:val="001E6384"/>
    <w:rsid w:val="001F77C1"/>
    <w:rsid w:val="00201612"/>
    <w:rsid w:val="00203516"/>
    <w:rsid w:val="00203632"/>
    <w:rsid w:val="00206F91"/>
    <w:rsid w:val="00212751"/>
    <w:rsid w:val="00226ECB"/>
    <w:rsid w:val="00231099"/>
    <w:rsid w:val="00233417"/>
    <w:rsid w:val="00233EA2"/>
    <w:rsid w:val="00235635"/>
    <w:rsid w:val="002504B5"/>
    <w:rsid w:val="00264144"/>
    <w:rsid w:val="00264EA6"/>
    <w:rsid w:val="0026571D"/>
    <w:rsid w:val="00265CA6"/>
    <w:rsid w:val="00266287"/>
    <w:rsid w:val="002749E5"/>
    <w:rsid w:val="00276267"/>
    <w:rsid w:val="00285259"/>
    <w:rsid w:val="002861C0"/>
    <w:rsid w:val="00291B16"/>
    <w:rsid w:val="00292B0B"/>
    <w:rsid w:val="00292C05"/>
    <w:rsid w:val="00295434"/>
    <w:rsid w:val="002B02E6"/>
    <w:rsid w:val="002B386E"/>
    <w:rsid w:val="002B6478"/>
    <w:rsid w:val="002C2184"/>
    <w:rsid w:val="002E028C"/>
    <w:rsid w:val="002F03CD"/>
    <w:rsid w:val="002F4ACC"/>
    <w:rsid w:val="002F5909"/>
    <w:rsid w:val="002F67CF"/>
    <w:rsid w:val="002F7D50"/>
    <w:rsid w:val="0030467E"/>
    <w:rsid w:val="0031069E"/>
    <w:rsid w:val="00310E49"/>
    <w:rsid w:val="00314F07"/>
    <w:rsid w:val="00321C68"/>
    <w:rsid w:val="0032612B"/>
    <w:rsid w:val="00327469"/>
    <w:rsid w:val="00327E1E"/>
    <w:rsid w:val="003335C7"/>
    <w:rsid w:val="00335F11"/>
    <w:rsid w:val="00336328"/>
    <w:rsid w:val="003470F1"/>
    <w:rsid w:val="003550B6"/>
    <w:rsid w:val="003559FB"/>
    <w:rsid w:val="00356F5C"/>
    <w:rsid w:val="00361D49"/>
    <w:rsid w:val="00363653"/>
    <w:rsid w:val="00364401"/>
    <w:rsid w:val="0037191E"/>
    <w:rsid w:val="0037271A"/>
    <w:rsid w:val="00374C3B"/>
    <w:rsid w:val="003764C6"/>
    <w:rsid w:val="003807B8"/>
    <w:rsid w:val="00380BDE"/>
    <w:rsid w:val="003860DA"/>
    <w:rsid w:val="00386CE4"/>
    <w:rsid w:val="00391BED"/>
    <w:rsid w:val="00396027"/>
    <w:rsid w:val="003A1993"/>
    <w:rsid w:val="003A680C"/>
    <w:rsid w:val="003B4AB5"/>
    <w:rsid w:val="003B529D"/>
    <w:rsid w:val="003C249C"/>
    <w:rsid w:val="003C3F0F"/>
    <w:rsid w:val="003C4C28"/>
    <w:rsid w:val="003C589B"/>
    <w:rsid w:val="003C7725"/>
    <w:rsid w:val="003C7D2B"/>
    <w:rsid w:val="003D082F"/>
    <w:rsid w:val="003D21FF"/>
    <w:rsid w:val="003D2B8B"/>
    <w:rsid w:val="003D3F88"/>
    <w:rsid w:val="003D69C3"/>
    <w:rsid w:val="003E1676"/>
    <w:rsid w:val="003E4346"/>
    <w:rsid w:val="003E702D"/>
    <w:rsid w:val="003F0D7E"/>
    <w:rsid w:val="003F150B"/>
    <w:rsid w:val="003F3576"/>
    <w:rsid w:val="003F3961"/>
    <w:rsid w:val="003F6088"/>
    <w:rsid w:val="00404341"/>
    <w:rsid w:val="00412C3C"/>
    <w:rsid w:val="00415684"/>
    <w:rsid w:val="00416B73"/>
    <w:rsid w:val="0042099A"/>
    <w:rsid w:val="00427278"/>
    <w:rsid w:val="0042780B"/>
    <w:rsid w:val="004306BE"/>
    <w:rsid w:val="0043570A"/>
    <w:rsid w:val="004433DD"/>
    <w:rsid w:val="00445006"/>
    <w:rsid w:val="0044647F"/>
    <w:rsid w:val="00453402"/>
    <w:rsid w:val="004576B2"/>
    <w:rsid w:val="00457D76"/>
    <w:rsid w:val="004612B7"/>
    <w:rsid w:val="00461D92"/>
    <w:rsid w:val="00466078"/>
    <w:rsid w:val="0047022F"/>
    <w:rsid w:val="00477BBE"/>
    <w:rsid w:val="004800EA"/>
    <w:rsid w:val="0048109A"/>
    <w:rsid w:val="00482297"/>
    <w:rsid w:val="004830CA"/>
    <w:rsid w:val="004836FB"/>
    <w:rsid w:val="00494CE0"/>
    <w:rsid w:val="00497819"/>
    <w:rsid w:val="004A103D"/>
    <w:rsid w:val="004A2A6E"/>
    <w:rsid w:val="004A30E9"/>
    <w:rsid w:val="004A398C"/>
    <w:rsid w:val="004A3F49"/>
    <w:rsid w:val="004B1970"/>
    <w:rsid w:val="004B72DF"/>
    <w:rsid w:val="004C14F9"/>
    <w:rsid w:val="004C71FA"/>
    <w:rsid w:val="004C73C1"/>
    <w:rsid w:val="004D00A2"/>
    <w:rsid w:val="004D27A6"/>
    <w:rsid w:val="004D6903"/>
    <w:rsid w:val="004D7AB1"/>
    <w:rsid w:val="004E0894"/>
    <w:rsid w:val="004E2E08"/>
    <w:rsid w:val="004E31BD"/>
    <w:rsid w:val="004E3DEC"/>
    <w:rsid w:val="004E488A"/>
    <w:rsid w:val="004E54AE"/>
    <w:rsid w:val="004E6D55"/>
    <w:rsid w:val="004F0D38"/>
    <w:rsid w:val="004F4C01"/>
    <w:rsid w:val="004F621E"/>
    <w:rsid w:val="005018F3"/>
    <w:rsid w:val="00503144"/>
    <w:rsid w:val="0050513A"/>
    <w:rsid w:val="00507C1D"/>
    <w:rsid w:val="005100D7"/>
    <w:rsid w:val="00512CA9"/>
    <w:rsid w:val="00517C2B"/>
    <w:rsid w:val="00520C32"/>
    <w:rsid w:val="005249B4"/>
    <w:rsid w:val="005266A3"/>
    <w:rsid w:val="005301EE"/>
    <w:rsid w:val="00535FA7"/>
    <w:rsid w:val="005412F6"/>
    <w:rsid w:val="00543EAA"/>
    <w:rsid w:val="00546498"/>
    <w:rsid w:val="0055056C"/>
    <w:rsid w:val="00551AE3"/>
    <w:rsid w:val="00552C70"/>
    <w:rsid w:val="0056206D"/>
    <w:rsid w:val="00562B39"/>
    <w:rsid w:val="005639F7"/>
    <w:rsid w:val="0056546F"/>
    <w:rsid w:val="00570775"/>
    <w:rsid w:val="005709AC"/>
    <w:rsid w:val="00573704"/>
    <w:rsid w:val="005742C1"/>
    <w:rsid w:val="005771E1"/>
    <w:rsid w:val="005906F6"/>
    <w:rsid w:val="005916B7"/>
    <w:rsid w:val="005A01B7"/>
    <w:rsid w:val="005B4974"/>
    <w:rsid w:val="005B7293"/>
    <w:rsid w:val="005C1DF0"/>
    <w:rsid w:val="005C4477"/>
    <w:rsid w:val="005C4EA6"/>
    <w:rsid w:val="005C76E7"/>
    <w:rsid w:val="005D068F"/>
    <w:rsid w:val="005D716E"/>
    <w:rsid w:val="005E0AB4"/>
    <w:rsid w:val="005E3188"/>
    <w:rsid w:val="005E31EB"/>
    <w:rsid w:val="005E3578"/>
    <w:rsid w:val="005E3AFD"/>
    <w:rsid w:val="005E3C99"/>
    <w:rsid w:val="005E46B4"/>
    <w:rsid w:val="005E5741"/>
    <w:rsid w:val="005F231A"/>
    <w:rsid w:val="005F4D0F"/>
    <w:rsid w:val="005F5A56"/>
    <w:rsid w:val="00604809"/>
    <w:rsid w:val="006048DA"/>
    <w:rsid w:val="00607615"/>
    <w:rsid w:val="00610322"/>
    <w:rsid w:val="00613907"/>
    <w:rsid w:val="00620D12"/>
    <w:rsid w:val="00625499"/>
    <w:rsid w:val="00627B75"/>
    <w:rsid w:val="00634AC5"/>
    <w:rsid w:val="0063661B"/>
    <w:rsid w:val="00637722"/>
    <w:rsid w:val="006377EF"/>
    <w:rsid w:val="006409BD"/>
    <w:rsid w:val="00641EC3"/>
    <w:rsid w:val="00642C3A"/>
    <w:rsid w:val="0064545C"/>
    <w:rsid w:val="0064603F"/>
    <w:rsid w:val="006465B8"/>
    <w:rsid w:val="0065597D"/>
    <w:rsid w:val="00660EF3"/>
    <w:rsid w:val="006671D4"/>
    <w:rsid w:val="00670875"/>
    <w:rsid w:val="00684A1E"/>
    <w:rsid w:val="006939C1"/>
    <w:rsid w:val="00695817"/>
    <w:rsid w:val="00696479"/>
    <w:rsid w:val="00697F4B"/>
    <w:rsid w:val="006A0983"/>
    <w:rsid w:val="006A50D6"/>
    <w:rsid w:val="006A53BE"/>
    <w:rsid w:val="006A759E"/>
    <w:rsid w:val="006A7D42"/>
    <w:rsid w:val="006B0F1F"/>
    <w:rsid w:val="006B6523"/>
    <w:rsid w:val="006B6A55"/>
    <w:rsid w:val="006C59B0"/>
    <w:rsid w:val="006C5E9E"/>
    <w:rsid w:val="006C664A"/>
    <w:rsid w:val="006C764D"/>
    <w:rsid w:val="006C7EF1"/>
    <w:rsid w:val="006D0A35"/>
    <w:rsid w:val="006D4856"/>
    <w:rsid w:val="006E0187"/>
    <w:rsid w:val="006E2452"/>
    <w:rsid w:val="006F1867"/>
    <w:rsid w:val="007048F4"/>
    <w:rsid w:val="00704981"/>
    <w:rsid w:val="007064A0"/>
    <w:rsid w:val="00707FB7"/>
    <w:rsid w:val="007125BA"/>
    <w:rsid w:val="00714619"/>
    <w:rsid w:val="0071749B"/>
    <w:rsid w:val="0072072A"/>
    <w:rsid w:val="007256DA"/>
    <w:rsid w:val="0073115D"/>
    <w:rsid w:val="00732AD7"/>
    <w:rsid w:val="00733C7D"/>
    <w:rsid w:val="007364C4"/>
    <w:rsid w:val="00751580"/>
    <w:rsid w:val="00751AB7"/>
    <w:rsid w:val="00751F49"/>
    <w:rsid w:val="00754509"/>
    <w:rsid w:val="00760271"/>
    <w:rsid w:val="007629A1"/>
    <w:rsid w:val="00763070"/>
    <w:rsid w:val="00765626"/>
    <w:rsid w:val="00765A99"/>
    <w:rsid w:val="007715FC"/>
    <w:rsid w:val="00776E27"/>
    <w:rsid w:val="00785670"/>
    <w:rsid w:val="007879A4"/>
    <w:rsid w:val="00794EE5"/>
    <w:rsid w:val="00795453"/>
    <w:rsid w:val="00795D99"/>
    <w:rsid w:val="00795DEA"/>
    <w:rsid w:val="00797F87"/>
    <w:rsid w:val="007A0150"/>
    <w:rsid w:val="007A3FA0"/>
    <w:rsid w:val="007A507E"/>
    <w:rsid w:val="007B0E66"/>
    <w:rsid w:val="007B1B4B"/>
    <w:rsid w:val="007B27EC"/>
    <w:rsid w:val="007B4E93"/>
    <w:rsid w:val="007B6BED"/>
    <w:rsid w:val="007B6E02"/>
    <w:rsid w:val="007C1DB1"/>
    <w:rsid w:val="007E1827"/>
    <w:rsid w:val="007E1EA7"/>
    <w:rsid w:val="007E3A0A"/>
    <w:rsid w:val="007E60FA"/>
    <w:rsid w:val="007F3312"/>
    <w:rsid w:val="007F49A4"/>
    <w:rsid w:val="00800A47"/>
    <w:rsid w:val="00803058"/>
    <w:rsid w:val="00803134"/>
    <w:rsid w:val="00804AB5"/>
    <w:rsid w:val="00807CCB"/>
    <w:rsid w:val="00814B7E"/>
    <w:rsid w:val="00816AA0"/>
    <w:rsid w:val="0081757F"/>
    <w:rsid w:val="008201B3"/>
    <w:rsid w:val="00820721"/>
    <w:rsid w:val="00826277"/>
    <w:rsid w:val="00826ADC"/>
    <w:rsid w:val="008272D6"/>
    <w:rsid w:val="008326EA"/>
    <w:rsid w:val="0084000E"/>
    <w:rsid w:val="008406DE"/>
    <w:rsid w:val="00842675"/>
    <w:rsid w:val="00847D4D"/>
    <w:rsid w:val="00847F92"/>
    <w:rsid w:val="00850D01"/>
    <w:rsid w:val="00851887"/>
    <w:rsid w:val="0086060C"/>
    <w:rsid w:val="0086562D"/>
    <w:rsid w:val="00865D5E"/>
    <w:rsid w:val="00865DAA"/>
    <w:rsid w:val="00867E9C"/>
    <w:rsid w:val="00871518"/>
    <w:rsid w:val="008738F4"/>
    <w:rsid w:val="00883F27"/>
    <w:rsid w:val="00891370"/>
    <w:rsid w:val="0089157D"/>
    <w:rsid w:val="00891615"/>
    <w:rsid w:val="00892D10"/>
    <w:rsid w:val="008A61A8"/>
    <w:rsid w:val="008A6870"/>
    <w:rsid w:val="008B52CA"/>
    <w:rsid w:val="008B5CC8"/>
    <w:rsid w:val="008B635D"/>
    <w:rsid w:val="008C1ECD"/>
    <w:rsid w:val="008C5516"/>
    <w:rsid w:val="008C6C79"/>
    <w:rsid w:val="008D28D2"/>
    <w:rsid w:val="008D69FF"/>
    <w:rsid w:val="008E2BD2"/>
    <w:rsid w:val="008E597B"/>
    <w:rsid w:val="008F5208"/>
    <w:rsid w:val="008F6912"/>
    <w:rsid w:val="009005B6"/>
    <w:rsid w:val="00901D35"/>
    <w:rsid w:val="009046E8"/>
    <w:rsid w:val="00910036"/>
    <w:rsid w:val="009109FF"/>
    <w:rsid w:val="00911AFB"/>
    <w:rsid w:val="00912828"/>
    <w:rsid w:val="00912D0F"/>
    <w:rsid w:val="0091726C"/>
    <w:rsid w:val="009176EB"/>
    <w:rsid w:val="00921311"/>
    <w:rsid w:val="00923A52"/>
    <w:rsid w:val="00924982"/>
    <w:rsid w:val="009266B3"/>
    <w:rsid w:val="009329E2"/>
    <w:rsid w:val="00934428"/>
    <w:rsid w:val="00934A69"/>
    <w:rsid w:val="00937BEC"/>
    <w:rsid w:val="00956A93"/>
    <w:rsid w:val="009578E8"/>
    <w:rsid w:val="00960479"/>
    <w:rsid w:val="00966E73"/>
    <w:rsid w:val="00967109"/>
    <w:rsid w:val="0097798C"/>
    <w:rsid w:val="0098337E"/>
    <w:rsid w:val="0098647E"/>
    <w:rsid w:val="00990765"/>
    <w:rsid w:val="00992E1B"/>
    <w:rsid w:val="009A0BD6"/>
    <w:rsid w:val="009A6321"/>
    <w:rsid w:val="009A6F1D"/>
    <w:rsid w:val="009B2349"/>
    <w:rsid w:val="009B48A0"/>
    <w:rsid w:val="009B61A0"/>
    <w:rsid w:val="009C46E9"/>
    <w:rsid w:val="009C595A"/>
    <w:rsid w:val="009D50D5"/>
    <w:rsid w:val="009D6571"/>
    <w:rsid w:val="009E076A"/>
    <w:rsid w:val="009E2FB7"/>
    <w:rsid w:val="009F0C08"/>
    <w:rsid w:val="00A04E73"/>
    <w:rsid w:val="00A05C5C"/>
    <w:rsid w:val="00A06A95"/>
    <w:rsid w:val="00A06E20"/>
    <w:rsid w:val="00A1432E"/>
    <w:rsid w:val="00A165A9"/>
    <w:rsid w:val="00A21C25"/>
    <w:rsid w:val="00A22293"/>
    <w:rsid w:val="00A22999"/>
    <w:rsid w:val="00A30CE7"/>
    <w:rsid w:val="00A31719"/>
    <w:rsid w:val="00A37A5A"/>
    <w:rsid w:val="00A44848"/>
    <w:rsid w:val="00A465F0"/>
    <w:rsid w:val="00A478DF"/>
    <w:rsid w:val="00A51318"/>
    <w:rsid w:val="00A60D61"/>
    <w:rsid w:val="00A662F0"/>
    <w:rsid w:val="00A71852"/>
    <w:rsid w:val="00A72991"/>
    <w:rsid w:val="00A73BB8"/>
    <w:rsid w:val="00A744BE"/>
    <w:rsid w:val="00A749D0"/>
    <w:rsid w:val="00A77957"/>
    <w:rsid w:val="00A818E0"/>
    <w:rsid w:val="00A842D1"/>
    <w:rsid w:val="00A845B0"/>
    <w:rsid w:val="00A85E41"/>
    <w:rsid w:val="00A85E8E"/>
    <w:rsid w:val="00A87B52"/>
    <w:rsid w:val="00A925DF"/>
    <w:rsid w:val="00A93BB6"/>
    <w:rsid w:val="00AA3C9E"/>
    <w:rsid w:val="00AA6A60"/>
    <w:rsid w:val="00AB04F3"/>
    <w:rsid w:val="00AB5ADF"/>
    <w:rsid w:val="00AB71DF"/>
    <w:rsid w:val="00AC070D"/>
    <w:rsid w:val="00AC41A7"/>
    <w:rsid w:val="00AC55FE"/>
    <w:rsid w:val="00AD0CF6"/>
    <w:rsid w:val="00AD38D5"/>
    <w:rsid w:val="00AE503B"/>
    <w:rsid w:val="00AE51FC"/>
    <w:rsid w:val="00AE77E8"/>
    <w:rsid w:val="00AF13CF"/>
    <w:rsid w:val="00AF1A63"/>
    <w:rsid w:val="00AF4B01"/>
    <w:rsid w:val="00AF5CCE"/>
    <w:rsid w:val="00AF6793"/>
    <w:rsid w:val="00B00E37"/>
    <w:rsid w:val="00B04488"/>
    <w:rsid w:val="00B12D04"/>
    <w:rsid w:val="00B13468"/>
    <w:rsid w:val="00B1395F"/>
    <w:rsid w:val="00B2315F"/>
    <w:rsid w:val="00B273A6"/>
    <w:rsid w:val="00B30772"/>
    <w:rsid w:val="00B324E2"/>
    <w:rsid w:val="00B339B5"/>
    <w:rsid w:val="00B364AA"/>
    <w:rsid w:val="00B37EA5"/>
    <w:rsid w:val="00B42C10"/>
    <w:rsid w:val="00B46BA9"/>
    <w:rsid w:val="00B47DCD"/>
    <w:rsid w:val="00B535DE"/>
    <w:rsid w:val="00B55BBE"/>
    <w:rsid w:val="00B55F15"/>
    <w:rsid w:val="00B57DDD"/>
    <w:rsid w:val="00B616F0"/>
    <w:rsid w:val="00B6267A"/>
    <w:rsid w:val="00B70F8D"/>
    <w:rsid w:val="00B729FC"/>
    <w:rsid w:val="00B75254"/>
    <w:rsid w:val="00B83C1F"/>
    <w:rsid w:val="00B84143"/>
    <w:rsid w:val="00B967EA"/>
    <w:rsid w:val="00BA2256"/>
    <w:rsid w:val="00BA56C1"/>
    <w:rsid w:val="00BA5D4A"/>
    <w:rsid w:val="00BA6FF7"/>
    <w:rsid w:val="00BB00A6"/>
    <w:rsid w:val="00BB140B"/>
    <w:rsid w:val="00BB6986"/>
    <w:rsid w:val="00BC3423"/>
    <w:rsid w:val="00BC63A5"/>
    <w:rsid w:val="00BD1873"/>
    <w:rsid w:val="00BD323B"/>
    <w:rsid w:val="00BE234A"/>
    <w:rsid w:val="00BE64DE"/>
    <w:rsid w:val="00BE664D"/>
    <w:rsid w:val="00BF0B8D"/>
    <w:rsid w:val="00C02350"/>
    <w:rsid w:val="00C0296F"/>
    <w:rsid w:val="00C03F52"/>
    <w:rsid w:val="00C046C8"/>
    <w:rsid w:val="00C071C8"/>
    <w:rsid w:val="00C10050"/>
    <w:rsid w:val="00C1101C"/>
    <w:rsid w:val="00C12DC5"/>
    <w:rsid w:val="00C214AB"/>
    <w:rsid w:val="00C223DF"/>
    <w:rsid w:val="00C30915"/>
    <w:rsid w:val="00C30DE9"/>
    <w:rsid w:val="00C33B33"/>
    <w:rsid w:val="00C4119C"/>
    <w:rsid w:val="00C4324E"/>
    <w:rsid w:val="00C43A44"/>
    <w:rsid w:val="00C51187"/>
    <w:rsid w:val="00C51717"/>
    <w:rsid w:val="00C53853"/>
    <w:rsid w:val="00C56538"/>
    <w:rsid w:val="00C61531"/>
    <w:rsid w:val="00C712F5"/>
    <w:rsid w:val="00C738C5"/>
    <w:rsid w:val="00C743EC"/>
    <w:rsid w:val="00C76A7E"/>
    <w:rsid w:val="00C80EB9"/>
    <w:rsid w:val="00C86047"/>
    <w:rsid w:val="00C87B77"/>
    <w:rsid w:val="00C92B72"/>
    <w:rsid w:val="00C94450"/>
    <w:rsid w:val="00C97917"/>
    <w:rsid w:val="00CA059E"/>
    <w:rsid w:val="00CA3551"/>
    <w:rsid w:val="00CA609B"/>
    <w:rsid w:val="00CA7B69"/>
    <w:rsid w:val="00CB2D3F"/>
    <w:rsid w:val="00CB4C3D"/>
    <w:rsid w:val="00CC3370"/>
    <w:rsid w:val="00CC3E55"/>
    <w:rsid w:val="00CD0EC9"/>
    <w:rsid w:val="00CD54AB"/>
    <w:rsid w:val="00CD78C6"/>
    <w:rsid w:val="00CE3639"/>
    <w:rsid w:val="00CE3885"/>
    <w:rsid w:val="00CE7EEC"/>
    <w:rsid w:val="00CF3F0F"/>
    <w:rsid w:val="00D0087A"/>
    <w:rsid w:val="00D01A90"/>
    <w:rsid w:val="00D0753D"/>
    <w:rsid w:val="00D11B0E"/>
    <w:rsid w:val="00D12EED"/>
    <w:rsid w:val="00D26570"/>
    <w:rsid w:val="00D34C37"/>
    <w:rsid w:val="00D35425"/>
    <w:rsid w:val="00D35659"/>
    <w:rsid w:val="00D36278"/>
    <w:rsid w:val="00D378BE"/>
    <w:rsid w:val="00D413AB"/>
    <w:rsid w:val="00D41731"/>
    <w:rsid w:val="00D440BF"/>
    <w:rsid w:val="00D46A0D"/>
    <w:rsid w:val="00D65CE5"/>
    <w:rsid w:val="00D67627"/>
    <w:rsid w:val="00D704D9"/>
    <w:rsid w:val="00D71789"/>
    <w:rsid w:val="00D7313D"/>
    <w:rsid w:val="00D7730D"/>
    <w:rsid w:val="00D854C4"/>
    <w:rsid w:val="00D902FD"/>
    <w:rsid w:val="00D9390B"/>
    <w:rsid w:val="00DA54A7"/>
    <w:rsid w:val="00DA6E18"/>
    <w:rsid w:val="00DC420D"/>
    <w:rsid w:val="00DC6182"/>
    <w:rsid w:val="00DD3024"/>
    <w:rsid w:val="00DD4332"/>
    <w:rsid w:val="00DD4B05"/>
    <w:rsid w:val="00DE08D3"/>
    <w:rsid w:val="00DE1372"/>
    <w:rsid w:val="00DE418B"/>
    <w:rsid w:val="00DE4F09"/>
    <w:rsid w:val="00DE7428"/>
    <w:rsid w:val="00DE7630"/>
    <w:rsid w:val="00DF070A"/>
    <w:rsid w:val="00DF17E0"/>
    <w:rsid w:val="00DF5ADA"/>
    <w:rsid w:val="00DF5F4A"/>
    <w:rsid w:val="00DF7626"/>
    <w:rsid w:val="00DF7C19"/>
    <w:rsid w:val="00E015D5"/>
    <w:rsid w:val="00E02A69"/>
    <w:rsid w:val="00E06098"/>
    <w:rsid w:val="00E062E9"/>
    <w:rsid w:val="00E072A5"/>
    <w:rsid w:val="00E1560B"/>
    <w:rsid w:val="00E22AAF"/>
    <w:rsid w:val="00E27633"/>
    <w:rsid w:val="00E34510"/>
    <w:rsid w:val="00E36F62"/>
    <w:rsid w:val="00E37253"/>
    <w:rsid w:val="00E4208E"/>
    <w:rsid w:val="00E42531"/>
    <w:rsid w:val="00E43322"/>
    <w:rsid w:val="00E534EE"/>
    <w:rsid w:val="00E55F9A"/>
    <w:rsid w:val="00E6020F"/>
    <w:rsid w:val="00E64628"/>
    <w:rsid w:val="00E800A9"/>
    <w:rsid w:val="00E85914"/>
    <w:rsid w:val="00E85CFE"/>
    <w:rsid w:val="00E876B6"/>
    <w:rsid w:val="00E92D64"/>
    <w:rsid w:val="00EA1800"/>
    <w:rsid w:val="00EA1D7B"/>
    <w:rsid w:val="00EA6D68"/>
    <w:rsid w:val="00EB1514"/>
    <w:rsid w:val="00ED7B15"/>
    <w:rsid w:val="00EE177F"/>
    <w:rsid w:val="00EF2E05"/>
    <w:rsid w:val="00F00E91"/>
    <w:rsid w:val="00F021E9"/>
    <w:rsid w:val="00F067D8"/>
    <w:rsid w:val="00F10D06"/>
    <w:rsid w:val="00F119F9"/>
    <w:rsid w:val="00F166CB"/>
    <w:rsid w:val="00F21934"/>
    <w:rsid w:val="00F23A95"/>
    <w:rsid w:val="00F24347"/>
    <w:rsid w:val="00F25FAB"/>
    <w:rsid w:val="00F33DF0"/>
    <w:rsid w:val="00F3422E"/>
    <w:rsid w:val="00F34727"/>
    <w:rsid w:val="00F37B46"/>
    <w:rsid w:val="00F4313C"/>
    <w:rsid w:val="00F46237"/>
    <w:rsid w:val="00F4693C"/>
    <w:rsid w:val="00F5116C"/>
    <w:rsid w:val="00F54BCE"/>
    <w:rsid w:val="00F61149"/>
    <w:rsid w:val="00F62741"/>
    <w:rsid w:val="00F75398"/>
    <w:rsid w:val="00F77189"/>
    <w:rsid w:val="00F851D8"/>
    <w:rsid w:val="00F92FD2"/>
    <w:rsid w:val="00F9352D"/>
    <w:rsid w:val="00F93805"/>
    <w:rsid w:val="00FA4776"/>
    <w:rsid w:val="00FA6096"/>
    <w:rsid w:val="00FB1F5C"/>
    <w:rsid w:val="00FB2596"/>
    <w:rsid w:val="00FB4D30"/>
    <w:rsid w:val="00FB6930"/>
    <w:rsid w:val="00FC0EE8"/>
    <w:rsid w:val="00FC1466"/>
    <w:rsid w:val="00FC14FF"/>
    <w:rsid w:val="00FC7FDC"/>
    <w:rsid w:val="00FD04E2"/>
    <w:rsid w:val="00FD1A32"/>
    <w:rsid w:val="00FD26FD"/>
    <w:rsid w:val="00FD3374"/>
    <w:rsid w:val="00FD3732"/>
    <w:rsid w:val="00FE4221"/>
    <w:rsid w:val="00FE4EA5"/>
    <w:rsid w:val="00FE70C6"/>
    <w:rsid w:val="00FF3888"/>
    <w:rsid w:val="00FF3BC1"/>
    <w:rsid w:val="00FF7076"/>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1745"/>
    <o:shapelayout v:ext="edit">
      <o:idmap v:ext="edit" data="1"/>
    </o:shapelayout>
  </w:shapeDefaults>
  <w:decimalSymbol w:val="."/>
  <w:listSeparator w:val=","/>
  <w14:docId w14:val="40F36DD5"/>
  <w14:discardImageEditingData/>
  <w15:chartTrackingRefBased/>
  <w15:docId w15:val="{C50B0669-7B7C-4D76-A1E2-D37EDDDB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49B"/>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71749B"/>
    <w:pPr>
      <w:spacing w:after="0"/>
      <w:jc w:val="center"/>
      <w:outlineLvl w:val="0"/>
    </w:pPr>
    <w:rPr>
      <w:b/>
      <w:noProof/>
      <w:sz w:val="72"/>
      <w:szCs w:val="72"/>
    </w:rPr>
  </w:style>
  <w:style w:type="paragraph" w:styleId="Heading2">
    <w:name w:val="heading 2"/>
    <w:basedOn w:val="Normal"/>
    <w:next w:val="Normal"/>
    <w:link w:val="Heading2Char"/>
    <w:uiPriority w:val="9"/>
    <w:qFormat/>
    <w:rsid w:val="0071749B"/>
    <w:pPr>
      <w:shd w:val="clear" w:color="auto" w:fill="BFBFBF" w:themeFill="background1" w:themeFillShade="BF"/>
      <w:spacing w:before="240" w:after="240" w:line="240" w:lineRule="auto"/>
      <w:jc w:val="center"/>
      <w:outlineLvl w:val="1"/>
    </w:pPr>
    <w:rPr>
      <w:b/>
      <w:sz w:val="28"/>
      <w:szCs w:val="28"/>
    </w:rPr>
  </w:style>
  <w:style w:type="paragraph" w:styleId="Heading3">
    <w:name w:val="heading 3"/>
    <w:basedOn w:val="Normal"/>
    <w:next w:val="Normal"/>
    <w:link w:val="Heading3Char"/>
    <w:uiPriority w:val="9"/>
    <w:qFormat/>
    <w:rsid w:val="0071749B"/>
    <w:pPr>
      <w:spacing w:before="480" w:after="0" w:line="360" w:lineRule="auto"/>
      <w:outlineLvl w:val="2"/>
    </w:pPr>
    <w:rPr>
      <w:b/>
      <w:sz w:val="24"/>
      <w:szCs w:val="24"/>
    </w:rPr>
  </w:style>
  <w:style w:type="paragraph" w:styleId="Heading4">
    <w:name w:val="heading 4"/>
    <w:basedOn w:val="Normal"/>
    <w:next w:val="Normal"/>
    <w:link w:val="Heading4Char"/>
    <w:uiPriority w:val="9"/>
    <w:qFormat/>
    <w:rsid w:val="006A759E"/>
    <w:pPr>
      <w:pBdr>
        <w:top w:val="single" w:sz="12" w:space="1" w:color="auto"/>
      </w:pBdr>
      <w:outlineLvl w:val="3"/>
    </w:pPr>
    <w:rPr>
      <w:b/>
      <w:i/>
      <w:sz w:val="24"/>
    </w:rPr>
  </w:style>
  <w:style w:type="paragraph" w:styleId="Heading5">
    <w:name w:val="heading 5"/>
    <w:basedOn w:val="Normal"/>
    <w:next w:val="Normal"/>
    <w:link w:val="Heading5Char"/>
    <w:uiPriority w:val="9"/>
    <w:semiHidden/>
    <w:unhideWhenUsed/>
    <w:qFormat/>
    <w:rsid w:val="004800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1749B"/>
    <w:rPr>
      <w:rFonts w:ascii="Times New Roman" w:hAnsi="Times New Roman"/>
      <w:b/>
      <w:noProof/>
      <w:sz w:val="72"/>
      <w:szCs w:val="72"/>
    </w:rPr>
  </w:style>
  <w:style w:type="character" w:customStyle="1" w:styleId="Heading2Char">
    <w:name w:val="Heading 2 Char"/>
    <w:link w:val="Heading2"/>
    <w:uiPriority w:val="9"/>
    <w:rsid w:val="0071749B"/>
    <w:rPr>
      <w:rFonts w:ascii="Times New Roman" w:hAnsi="Times New Roman"/>
      <w:b/>
      <w:sz w:val="28"/>
      <w:szCs w:val="28"/>
      <w:shd w:val="clear" w:color="auto" w:fill="BFBFBF" w:themeFill="background1" w:themeFillShade="BF"/>
    </w:rPr>
  </w:style>
  <w:style w:type="paragraph" w:styleId="ListParagraph">
    <w:name w:val="List Paragraph"/>
    <w:basedOn w:val="Normal"/>
    <w:uiPriority w:val="34"/>
    <w:qFormat/>
    <w:rsid w:val="004800EA"/>
    <w:pPr>
      <w:ind w:left="720"/>
      <w:contextualSpacing/>
    </w:pPr>
  </w:style>
  <w:style w:type="table" w:styleId="TableGrid">
    <w:name w:val="Table Grid"/>
    <w:basedOn w:val="TableNormal"/>
    <w:uiPriority w:val="59"/>
    <w:rsid w:val="004800EA"/>
    <w:rPr>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71749B"/>
    <w:rPr>
      <w:rFonts w:ascii="Times New Roman" w:hAnsi="Times New Roman"/>
      <w:b/>
      <w:sz w:val="24"/>
      <w:szCs w:val="24"/>
    </w:rPr>
  </w:style>
  <w:style w:type="character" w:customStyle="1" w:styleId="Heading4Char">
    <w:name w:val="Heading 4 Char"/>
    <w:link w:val="Heading4"/>
    <w:uiPriority w:val="9"/>
    <w:rsid w:val="006A759E"/>
    <w:rPr>
      <w:rFonts w:ascii="Times New Roman" w:hAnsi="Times New Roman"/>
      <w:b/>
      <w:i/>
      <w:sz w:val="24"/>
      <w:szCs w:val="22"/>
    </w:rPr>
  </w:style>
  <w:style w:type="paragraph" w:styleId="NormalWeb">
    <w:name w:val="Normal (Web)"/>
    <w:basedOn w:val="Normal"/>
    <w:uiPriority w:val="99"/>
    <w:semiHidden/>
    <w:unhideWhenUsed/>
    <w:rsid w:val="004800EA"/>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4800E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0EA"/>
    <w:rPr>
      <w:rFonts w:ascii="Tahoma" w:hAnsi="Tahoma" w:cs="Tahoma"/>
      <w:sz w:val="16"/>
      <w:szCs w:val="16"/>
    </w:rPr>
  </w:style>
  <w:style w:type="character" w:styleId="CommentReference">
    <w:name w:val="annotation reference"/>
    <w:uiPriority w:val="99"/>
    <w:semiHidden/>
    <w:unhideWhenUsed/>
    <w:rsid w:val="004800EA"/>
    <w:rPr>
      <w:sz w:val="16"/>
      <w:szCs w:val="16"/>
    </w:rPr>
  </w:style>
  <w:style w:type="table" w:customStyle="1" w:styleId="LightList1">
    <w:name w:val="Light List1"/>
    <w:basedOn w:val="TableNormal"/>
    <w:uiPriority w:val="61"/>
    <w:rsid w:val="004800EA"/>
    <w:rPr>
      <w:rFonts w:eastAsia="Times New Roman"/>
      <w:lang w:eastAsia="zh-CN"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4800EA"/>
    <w:pPr>
      <w:spacing w:line="240" w:lineRule="auto"/>
    </w:pPr>
    <w:rPr>
      <w:sz w:val="20"/>
      <w:szCs w:val="20"/>
    </w:rPr>
  </w:style>
  <w:style w:type="character" w:customStyle="1" w:styleId="CommentTextChar">
    <w:name w:val="Comment Text Char"/>
    <w:link w:val="CommentText"/>
    <w:uiPriority w:val="99"/>
    <w:semiHidden/>
    <w:rsid w:val="004800EA"/>
  </w:style>
  <w:style w:type="paragraph" w:styleId="CommentSubject">
    <w:name w:val="annotation subject"/>
    <w:basedOn w:val="CommentText"/>
    <w:next w:val="CommentText"/>
    <w:link w:val="CommentSubjectChar"/>
    <w:uiPriority w:val="99"/>
    <w:semiHidden/>
    <w:unhideWhenUsed/>
    <w:rsid w:val="004800EA"/>
    <w:rPr>
      <w:b/>
      <w:bCs/>
    </w:rPr>
  </w:style>
  <w:style w:type="character" w:customStyle="1" w:styleId="CommentSubjectChar">
    <w:name w:val="Comment Subject Char"/>
    <w:link w:val="CommentSubject"/>
    <w:uiPriority w:val="99"/>
    <w:semiHidden/>
    <w:rsid w:val="004800EA"/>
    <w:rPr>
      <w:b/>
      <w:bCs/>
    </w:rPr>
  </w:style>
  <w:style w:type="paragraph" w:styleId="Header">
    <w:name w:val="header"/>
    <w:basedOn w:val="Normal"/>
    <w:link w:val="HeaderChar"/>
    <w:rsid w:val="004800EA"/>
    <w:pPr>
      <w:tabs>
        <w:tab w:val="center" w:pos="4320"/>
        <w:tab w:val="right" w:pos="8640"/>
      </w:tabs>
    </w:pPr>
  </w:style>
  <w:style w:type="paragraph" w:styleId="Footer">
    <w:name w:val="footer"/>
    <w:basedOn w:val="Normal"/>
    <w:link w:val="FooterChar"/>
    <w:rsid w:val="004800EA"/>
    <w:pPr>
      <w:tabs>
        <w:tab w:val="center" w:pos="4320"/>
        <w:tab w:val="right" w:pos="8640"/>
      </w:tabs>
    </w:pPr>
  </w:style>
  <w:style w:type="character" w:styleId="PageNumber">
    <w:name w:val="page number"/>
    <w:basedOn w:val="DefaultParagraphFont"/>
    <w:rsid w:val="004800EA"/>
  </w:style>
  <w:style w:type="character" w:customStyle="1" w:styleId="mn">
    <w:name w:val="mn"/>
    <w:rsid w:val="004800EA"/>
  </w:style>
  <w:style w:type="paragraph" w:styleId="Revision">
    <w:name w:val="Revision"/>
    <w:hidden/>
    <w:uiPriority w:val="99"/>
    <w:semiHidden/>
    <w:rsid w:val="00BF0B8D"/>
    <w:rPr>
      <w:sz w:val="22"/>
      <w:szCs w:val="22"/>
    </w:rPr>
  </w:style>
  <w:style w:type="character" w:customStyle="1" w:styleId="mi">
    <w:name w:val="mi"/>
    <w:rsid w:val="004800EA"/>
  </w:style>
  <w:style w:type="character" w:customStyle="1" w:styleId="mo">
    <w:name w:val="mo"/>
    <w:rsid w:val="00543EAA"/>
  </w:style>
  <w:style w:type="character" w:customStyle="1" w:styleId="mtext">
    <w:name w:val="mtext"/>
    <w:rsid w:val="00543EAA"/>
  </w:style>
  <w:style w:type="character" w:customStyle="1" w:styleId="HeaderChar">
    <w:name w:val="Header Char"/>
    <w:link w:val="Header"/>
    <w:rsid w:val="00C214AB"/>
    <w:rPr>
      <w:sz w:val="22"/>
      <w:szCs w:val="22"/>
    </w:rPr>
  </w:style>
  <w:style w:type="character" w:customStyle="1" w:styleId="Heading5Char">
    <w:name w:val="Heading 5 Char"/>
    <w:basedOn w:val="DefaultParagraphFont"/>
    <w:link w:val="Heading5"/>
    <w:uiPriority w:val="9"/>
    <w:semiHidden/>
    <w:rsid w:val="004800EA"/>
    <w:rPr>
      <w:rFonts w:asciiTheme="majorHAnsi" w:eastAsiaTheme="majorEastAsia" w:hAnsiTheme="majorHAnsi" w:cstheme="majorBidi"/>
      <w:color w:val="2F5496" w:themeColor="accent1" w:themeShade="BF"/>
      <w:sz w:val="22"/>
      <w:szCs w:val="22"/>
    </w:rPr>
  </w:style>
  <w:style w:type="paragraph" w:customStyle="1" w:styleId="location">
    <w:name w:val="location"/>
    <w:basedOn w:val="Normal"/>
    <w:link w:val="locationChar"/>
    <w:autoRedefine/>
    <w:qFormat/>
    <w:rsid w:val="00535FA7"/>
    <w:pPr>
      <w:spacing w:before="200" w:after="0" w:line="480" w:lineRule="auto"/>
    </w:pPr>
    <w:rPr>
      <w:smallCaps/>
      <w:sz w:val="20"/>
      <w:szCs w:val="20"/>
      <w:u w:val="single"/>
    </w:rPr>
  </w:style>
  <w:style w:type="character" w:customStyle="1" w:styleId="FooterChar">
    <w:name w:val="Footer Char"/>
    <w:link w:val="Footer"/>
    <w:rsid w:val="004800EA"/>
    <w:rPr>
      <w:sz w:val="22"/>
      <w:szCs w:val="22"/>
    </w:rPr>
  </w:style>
  <w:style w:type="character" w:customStyle="1" w:styleId="locationChar">
    <w:name w:val="location Char"/>
    <w:link w:val="location"/>
    <w:rsid w:val="00535FA7"/>
    <w:rPr>
      <w:rFonts w:ascii="Times New Roman" w:hAnsi="Times New Roman"/>
      <w:smallCaps/>
      <w:u w:val="single"/>
    </w:rPr>
  </w:style>
  <w:style w:type="paragraph" w:customStyle="1" w:styleId="linespace">
    <w:name w:val="linespace"/>
    <w:basedOn w:val="Normal"/>
    <w:qFormat/>
    <w:rsid w:val="004800EA"/>
    <w:pPr>
      <w:spacing w:after="1000" w:line="240" w:lineRule="auto"/>
    </w:pPr>
  </w:style>
  <w:style w:type="paragraph" w:customStyle="1" w:styleId="box">
    <w:name w:val="box"/>
    <w:basedOn w:val="Normal"/>
    <w:qFormat/>
    <w:rsid w:val="004800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style>
  <w:style w:type="paragraph" w:customStyle="1" w:styleId="boxafterspace">
    <w:name w:val="box after space"/>
    <w:basedOn w:val="Normal"/>
    <w:qFormat/>
    <w:rsid w:val="004800EA"/>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pPr>
  </w:style>
  <w:style w:type="paragraph" w:customStyle="1" w:styleId="line">
    <w:name w:val="line"/>
    <w:basedOn w:val="ListParagraph"/>
    <w:qFormat/>
    <w:rsid w:val="004800EA"/>
    <w:pPr>
      <w:pBdr>
        <w:bottom w:val="single" w:sz="12" w:space="1" w:color="auto"/>
      </w:pBdr>
      <w:spacing w:after="0" w:line="480" w:lineRule="auto"/>
      <w:ind w:left="0"/>
    </w:pPr>
  </w:style>
  <w:style w:type="paragraph" w:customStyle="1" w:styleId="Objective">
    <w:name w:val="Objective"/>
    <w:basedOn w:val="location"/>
    <w:qFormat/>
    <w:rsid w:val="00535FA7"/>
    <w:pPr>
      <w:spacing w:before="100" w:after="200" w:line="240"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54553361">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180165838">
      <w:bodyDiv w:val="1"/>
      <w:marLeft w:val="0"/>
      <w:marRight w:val="0"/>
      <w:marTop w:val="0"/>
      <w:marBottom w:val="0"/>
      <w:divBdr>
        <w:top w:val="none" w:sz="0" w:space="0" w:color="auto"/>
        <w:left w:val="none" w:sz="0" w:space="0" w:color="auto"/>
        <w:bottom w:val="none" w:sz="0" w:space="0" w:color="auto"/>
        <w:right w:val="none" w:sz="0" w:space="0" w:color="auto"/>
      </w:divBdr>
    </w:div>
    <w:div w:id="189731313">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71156208">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608780396">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684206369">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85933008">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6066156">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981040143">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62754188">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217820402">
      <w:bodyDiv w:val="1"/>
      <w:marLeft w:val="0"/>
      <w:marRight w:val="0"/>
      <w:marTop w:val="0"/>
      <w:marBottom w:val="0"/>
      <w:divBdr>
        <w:top w:val="none" w:sz="0" w:space="0" w:color="auto"/>
        <w:left w:val="none" w:sz="0" w:space="0" w:color="auto"/>
        <w:bottom w:val="none" w:sz="0" w:space="0" w:color="auto"/>
        <w:right w:val="none" w:sz="0" w:space="0" w:color="auto"/>
      </w:divBdr>
    </w:div>
    <w:div w:id="1330137620">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386370454">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545093645">
      <w:bodyDiv w:val="1"/>
      <w:marLeft w:val="0"/>
      <w:marRight w:val="0"/>
      <w:marTop w:val="0"/>
      <w:marBottom w:val="0"/>
      <w:divBdr>
        <w:top w:val="none" w:sz="0" w:space="0" w:color="auto"/>
        <w:left w:val="none" w:sz="0" w:space="0" w:color="auto"/>
        <w:bottom w:val="none" w:sz="0" w:space="0" w:color="auto"/>
        <w:right w:val="none" w:sz="0" w:space="0" w:color="auto"/>
      </w:divBdr>
    </w:div>
    <w:div w:id="1559122270">
      <w:bodyDiv w:val="1"/>
      <w:marLeft w:val="0"/>
      <w:marRight w:val="0"/>
      <w:marTop w:val="0"/>
      <w:marBottom w:val="0"/>
      <w:divBdr>
        <w:top w:val="none" w:sz="0" w:space="0" w:color="auto"/>
        <w:left w:val="none" w:sz="0" w:space="0" w:color="auto"/>
        <w:bottom w:val="none" w:sz="0" w:space="0" w:color="auto"/>
        <w:right w:val="none" w:sz="0" w:space="0" w:color="auto"/>
      </w:divBdr>
    </w:div>
    <w:div w:id="1581987956">
      <w:bodyDiv w:val="1"/>
      <w:marLeft w:val="0"/>
      <w:marRight w:val="0"/>
      <w:marTop w:val="0"/>
      <w:marBottom w:val="0"/>
      <w:divBdr>
        <w:top w:val="none" w:sz="0" w:space="0" w:color="auto"/>
        <w:left w:val="none" w:sz="0" w:space="0" w:color="auto"/>
        <w:bottom w:val="none" w:sz="0" w:space="0" w:color="auto"/>
        <w:right w:val="none" w:sz="0" w:space="0" w:color="auto"/>
      </w:divBdr>
    </w:div>
    <w:div w:id="1591700455">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59383678">
      <w:bodyDiv w:val="1"/>
      <w:marLeft w:val="0"/>
      <w:marRight w:val="0"/>
      <w:marTop w:val="0"/>
      <w:marBottom w:val="0"/>
      <w:divBdr>
        <w:top w:val="none" w:sz="0" w:space="0" w:color="auto"/>
        <w:left w:val="none" w:sz="0" w:space="0" w:color="auto"/>
        <w:bottom w:val="none" w:sz="0" w:space="0" w:color="auto"/>
        <w:right w:val="none" w:sz="0" w:space="0" w:color="auto"/>
      </w:divBdr>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6705766">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57886210">
      <w:bodyDiv w:val="1"/>
      <w:marLeft w:val="0"/>
      <w:marRight w:val="0"/>
      <w:marTop w:val="0"/>
      <w:marBottom w:val="0"/>
      <w:divBdr>
        <w:top w:val="none" w:sz="0" w:space="0" w:color="auto"/>
        <w:left w:val="none" w:sz="0" w:space="0" w:color="auto"/>
        <w:bottom w:val="none" w:sz="0" w:space="0" w:color="auto"/>
        <w:right w:val="none" w:sz="0" w:space="0" w:color="auto"/>
      </w:divBdr>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1999187881">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066759002">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image" Target="media/image15.wmf"/><Relationship Id="rId47" Type="http://schemas.openxmlformats.org/officeDocument/2006/relationships/oleObject" Target="embeddings/oleObject18.bin"/><Relationship Id="rId50"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9.bin"/><Relationship Id="rId11" Type="http://schemas.openxmlformats.org/officeDocument/2006/relationships/header" Target="header2.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4.wmf"/><Relationship Id="rId45" Type="http://schemas.openxmlformats.org/officeDocument/2006/relationships/oleObject" Target="embeddings/oleObject17.bin"/><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2.wmf"/><Relationship Id="rId49" Type="http://schemas.openxmlformats.org/officeDocument/2006/relationships/header" Target="header5.xml"/><Relationship Id="rId10" Type="http://schemas.openxmlformats.org/officeDocument/2006/relationships/header" Target="header1.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3.xml"/><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header" Target="header3.xml"/><Relationship Id="rId43" Type="http://schemas.openxmlformats.org/officeDocument/2006/relationships/oleObject" Target="embeddings/oleObject16.bin"/><Relationship Id="rId48" Type="http://schemas.openxmlformats.org/officeDocument/2006/relationships/header" Target="header4.xml"/><Relationship Id="rId8" Type="http://schemas.openxmlformats.org/officeDocument/2006/relationships/oleObject" Target="embeddings/oleObject1.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3.wmf"/><Relationship Id="rId46" Type="http://schemas.openxmlformats.org/officeDocument/2006/relationships/image" Target="media/image17.wmf"/><Relationship Id="rId20" Type="http://schemas.openxmlformats.org/officeDocument/2006/relationships/image" Target="media/image5.wmf"/><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Chapter 8 – Sampling Distributions</vt:lpstr>
    </vt:vector>
  </TitlesOfParts>
  <Company>Microsoft</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 Sampling Distributions</dc:title>
  <dc:subject/>
  <dc:creator>George</dc:creator>
  <cp:keywords/>
  <cp:lastModifiedBy>Conversion Team</cp:lastModifiedBy>
  <cp:revision>6</cp:revision>
  <dcterms:created xsi:type="dcterms:W3CDTF">2018-12-28T13:38:00Z</dcterms:created>
  <dcterms:modified xsi:type="dcterms:W3CDTF">2019-01-02T12:08:00Z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