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532E9" w14:textId="263CAEB8" w:rsidR="009E3EDD" w:rsidRDefault="009E3EDD">
      <w:pPr>
        <w:rPr>
          <w:rFonts w:ascii="Arial" w:hAnsi="Arial" w:cs="Arial"/>
          <w:b/>
          <w:bCs/>
          <w:color w:val="B11111"/>
          <w:sz w:val="27"/>
          <w:szCs w:val="27"/>
          <w:bdr w:val="none" w:sz="0" w:space="0" w:color="auto" w:frame="1"/>
          <w:shd w:val="clear" w:color="auto" w:fill="FFFFFF"/>
        </w:rPr>
      </w:pPr>
      <w:proofErr w:type="spellStart"/>
      <w:r>
        <w:rPr>
          <w:rFonts w:ascii="Arial" w:hAnsi="Arial" w:cs="Arial"/>
          <w:color w:val="252525"/>
          <w:sz w:val="27"/>
          <w:szCs w:val="27"/>
          <w:shd w:val="clear" w:color="auto" w:fill="FFFFFF"/>
        </w:rPr>
        <w:t>Agasse</w:t>
      </w:r>
      <w:proofErr w:type="spellEnd"/>
      <w:r>
        <w:rPr>
          <w:rFonts w:ascii="Arial" w:hAnsi="Arial" w:cs="Arial"/>
          <w:color w:val="252525"/>
          <w:sz w:val="27"/>
          <w:szCs w:val="27"/>
          <w:shd w:val="clear" w:color="auto" w:fill="FFFFFF"/>
        </w:rPr>
        <w:t xml:space="preserve"> Industries began construction of a new facility and took out a $1,500,000, 8% construction loan on April 1, 2021. </w:t>
      </w:r>
      <w:proofErr w:type="spellStart"/>
      <w:r>
        <w:rPr>
          <w:rFonts w:ascii="Arial" w:hAnsi="Arial" w:cs="Arial"/>
          <w:color w:val="252525"/>
          <w:sz w:val="27"/>
          <w:szCs w:val="27"/>
          <w:shd w:val="clear" w:color="auto" w:fill="FFFFFF"/>
        </w:rPr>
        <w:t>Agasse</w:t>
      </w:r>
      <w:proofErr w:type="spellEnd"/>
      <w:r>
        <w:rPr>
          <w:rFonts w:ascii="Arial" w:hAnsi="Arial" w:cs="Arial"/>
          <w:color w:val="252525"/>
          <w:sz w:val="27"/>
          <w:szCs w:val="27"/>
          <w:shd w:val="clear" w:color="auto" w:fill="FFFFFF"/>
        </w:rPr>
        <w:t xml:space="preserve"> made payments to the general contractor of $481,000 on April 1, $981,000 on August 31, and $581,000 on December 31.</w:t>
      </w:r>
      <w:r>
        <w:rPr>
          <w:rFonts w:ascii="Arial" w:hAnsi="Arial" w:cs="Arial"/>
          <w:color w:val="252525"/>
          <w:sz w:val="27"/>
          <w:szCs w:val="27"/>
        </w:rPr>
        <w:br/>
      </w:r>
      <w:r>
        <w:rPr>
          <w:rFonts w:ascii="Arial" w:hAnsi="Arial" w:cs="Arial"/>
          <w:color w:val="252525"/>
          <w:sz w:val="27"/>
          <w:szCs w:val="27"/>
          <w:shd w:val="clear" w:color="auto" w:fill="FFFFFF"/>
        </w:rPr>
        <w:t> </w:t>
      </w:r>
      <w:r>
        <w:rPr>
          <w:rFonts w:ascii="Arial" w:hAnsi="Arial" w:cs="Arial"/>
          <w:color w:val="252525"/>
          <w:sz w:val="27"/>
          <w:szCs w:val="27"/>
        </w:rPr>
        <w:br/>
      </w:r>
      <w:r>
        <w:rPr>
          <w:rFonts w:ascii="Arial" w:hAnsi="Arial" w:cs="Arial"/>
          <w:b/>
          <w:bCs/>
          <w:color w:val="252525"/>
          <w:sz w:val="27"/>
          <w:szCs w:val="27"/>
          <w:bdr w:val="none" w:sz="0" w:space="0" w:color="auto" w:frame="1"/>
          <w:shd w:val="clear" w:color="auto" w:fill="FFFFFF"/>
        </w:rPr>
        <w:t>Required:</w:t>
      </w:r>
      <w:r>
        <w:rPr>
          <w:rFonts w:ascii="Arial" w:hAnsi="Arial" w:cs="Arial"/>
          <w:color w:val="252525"/>
          <w:sz w:val="27"/>
          <w:szCs w:val="27"/>
        </w:rPr>
        <w:br/>
      </w:r>
      <w:r>
        <w:rPr>
          <w:rFonts w:ascii="Arial" w:hAnsi="Arial" w:cs="Arial"/>
          <w:color w:val="252525"/>
          <w:sz w:val="27"/>
          <w:szCs w:val="27"/>
          <w:shd w:val="clear" w:color="auto" w:fill="FFFFFF"/>
        </w:rPr>
        <w:t xml:space="preserve">Compute the amount of interest that </w:t>
      </w:r>
      <w:proofErr w:type="spellStart"/>
      <w:r>
        <w:rPr>
          <w:rFonts w:ascii="Arial" w:hAnsi="Arial" w:cs="Arial"/>
          <w:color w:val="252525"/>
          <w:sz w:val="27"/>
          <w:szCs w:val="27"/>
          <w:shd w:val="clear" w:color="auto" w:fill="FFFFFF"/>
        </w:rPr>
        <w:t>Agasse</w:t>
      </w:r>
      <w:proofErr w:type="spellEnd"/>
      <w:r>
        <w:rPr>
          <w:rFonts w:ascii="Arial" w:hAnsi="Arial" w:cs="Arial"/>
          <w:color w:val="252525"/>
          <w:sz w:val="27"/>
          <w:szCs w:val="27"/>
          <w:shd w:val="clear" w:color="auto" w:fill="FFFFFF"/>
        </w:rPr>
        <w:t xml:space="preserve"> would capitalize in 2021. </w:t>
      </w:r>
      <w:r>
        <w:rPr>
          <w:rFonts w:ascii="Arial" w:hAnsi="Arial" w:cs="Arial"/>
          <w:b/>
          <w:bCs/>
          <w:color w:val="B11111"/>
          <w:sz w:val="27"/>
          <w:szCs w:val="27"/>
          <w:bdr w:val="none" w:sz="0" w:space="0" w:color="auto" w:frame="1"/>
          <w:shd w:val="clear" w:color="auto" w:fill="FFFFFF"/>
        </w:rPr>
        <w:t>(Do not round intermediate calculations.)</w:t>
      </w:r>
    </w:p>
    <w:p w14:paraId="01079354" w14:textId="1AAB9FC3" w:rsidR="009E3EDD" w:rsidRDefault="009E3EDD">
      <w:pPr>
        <w:rPr>
          <w:rFonts w:ascii="Arial" w:hAnsi="Arial" w:cs="Arial"/>
          <w:b/>
          <w:bCs/>
          <w:color w:val="B11111"/>
          <w:sz w:val="27"/>
          <w:szCs w:val="27"/>
          <w:bdr w:val="none" w:sz="0" w:space="0" w:color="auto" w:frame="1"/>
          <w:shd w:val="clear" w:color="auto" w:fill="FFFFFF"/>
        </w:rPr>
      </w:pPr>
    </w:p>
    <w:tbl>
      <w:tblPr>
        <w:tblW w:w="0" w:type="auto"/>
        <w:tblCellSpacing w:w="0" w:type="dxa"/>
        <w:tblCellMar>
          <w:left w:w="0" w:type="dxa"/>
          <w:right w:w="0" w:type="dxa"/>
        </w:tblCellMar>
        <w:tblLook w:val="04A0" w:firstRow="1" w:lastRow="0" w:firstColumn="1" w:lastColumn="0" w:noHBand="0" w:noVBand="1"/>
      </w:tblPr>
      <w:tblGrid>
        <w:gridCol w:w="6"/>
        <w:gridCol w:w="4800"/>
      </w:tblGrid>
      <w:tr w:rsidR="009E3EDD" w:rsidRPr="009E3EDD" w14:paraId="5BBE2701" w14:textId="77777777" w:rsidTr="009E3EDD">
        <w:trPr>
          <w:gridAfter w:val="1"/>
          <w:wAfter w:w="4800" w:type="dxa"/>
          <w:tblCellSpacing w:w="0" w:type="dxa"/>
        </w:trPr>
        <w:tc>
          <w:tcPr>
            <w:tcW w:w="6" w:type="dxa"/>
            <w:tcBorders>
              <w:top w:val="nil"/>
              <w:left w:val="nil"/>
              <w:bottom w:val="nil"/>
              <w:right w:val="nil"/>
            </w:tcBorders>
            <w:vAlign w:val="center"/>
            <w:hideMark/>
          </w:tcPr>
          <w:p w14:paraId="3228A13B" w14:textId="77777777" w:rsidR="009E3EDD" w:rsidRPr="009E3EDD" w:rsidRDefault="009E3EDD" w:rsidP="009E3EDD">
            <w:pPr>
              <w:spacing w:after="0" w:line="240" w:lineRule="auto"/>
              <w:rPr>
                <w:rFonts w:ascii="Times New Roman" w:eastAsia="Times New Roman" w:hAnsi="Times New Roman" w:cs="Times New Roman"/>
                <w:sz w:val="24"/>
                <w:szCs w:val="24"/>
              </w:rPr>
            </w:pPr>
          </w:p>
        </w:tc>
      </w:tr>
      <w:tr w:rsidR="009E3EDD" w:rsidRPr="009E3EDD" w14:paraId="567F9E19" w14:textId="77777777" w:rsidTr="009E3EDD">
        <w:trPr>
          <w:tblCellSpacing w:w="0" w:type="dxa"/>
        </w:trPr>
        <w:tc>
          <w:tcPr>
            <w:tcW w:w="0" w:type="auto"/>
            <w:tcBorders>
              <w:top w:val="nil"/>
              <w:left w:val="nil"/>
              <w:bottom w:val="nil"/>
              <w:right w:val="nil"/>
            </w:tcBorders>
            <w:hideMark/>
          </w:tcPr>
          <w:p w14:paraId="28EB31A6"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4800" w:type="dxa"/>
            <w:tcBorders>
              <w:top w:val="nil"/>
              <w:left w:val="nil"/>
              <w:bottom w:val="nil"/>
              <w:right w:val="nil"/>
            </w:tcBorders>
            <w:hideMark/>
          </w:tcPr>
          <w:tbl>
            <w:tblPr>
              <w:tblW w:w="4170"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2827"/>
              <w:gridCol w:w="1343"/>
            </w:tblGrid>
            <w:tr w:rsidR="009E3EDD" w:rsidRPr="009E3EDD" w14:paraId="0404A50F"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61DC7070"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Amount of interest</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60D26F4C"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55,020</w:t>
                  </w:r>
                </w:p>
              </w:tc>
            </w:tr>
          </w:tbl>
          <w:p w14:paraId="413CD9E3" w14:textId="77777777" w:rsidR="009E3EDD" w:rsidRPr="009E3EDD" w:rsidRDefault="009E3EDD" w:rsidP="009E3EDD">
            <w:pPr>
              <w:spacing w:after="0" w:line="240" w:lineRule="auto"/>
              <w:rPr>
                <w:rFonts w:ascii="Verdana" w:eastAsia="Times New Roman" w:hAnsi="Verdana" w:cs="Times New Roman"/>
                <w:color w:val="000000"/>
                <w:sz w:val="20"/>
                <w:szCs w:val="20"/>
              </w:rPr>
            </w:pPr>
          </w:p>
        </w:tc>
      </w:tr>
    </w:tbl>
    <w:p w14:paraId="451CAFB1" w14:textId="788CF2F3" w:rsidR="009E3EDD" w:rsidRDefault="009E3EDD">
      <w:pPr>
        <w:rPr>
          <w:rFonts w:ascii="Arial" w:hAnsi="Arial" w:cs="Arial"/>
          <w:b/>
          <w:bCs/>
          <w:color w:val="B11111"/>
          <w:sz w:val="27"/>
          <w:szCs w:val="27"/>
          <w:bdr w:val="none" w:sz="0" w:space="0" w:color="auto" w:frame="1"/>
          <w:shd w:val="clear" w:color="auto" w:fill="FFFFFF"/>
        </w:rPr>
      </w:pPr>
    </w:p>
    <w:p w14:paraId="52514E1C" w14:textId="142E6F80" w:rsidR="009E3EDD" w:rsidRDefault="009E3EDD">
      <w:pPr>
        <w:rPr>
          <w:rFonts w:ascii="Arial" w:hAnsi="Arial" w:cs="Arial"/>
          <w:b/>
          <w:bCs/>
          <w:color w:val="B11111"/>
          <w:sz w:val="27"/>
          <w:szCs w:val="27"/>
          <w:bdr w:val="none" w:sz="0" w:space="0" w:color="auto" w:frame="1"/>
          <w:shd w:val="clear" w:color="auto" w:fill="FFFFFF"/>
        </w:rPr>
      </w:pPr>
    </w:p>
    <w:p w14:paraId="1EC2E5AF" w14:textId="77777777" w:rsidR="009E3EDD" w:rsidRPr="009E3EDD" w:rsidRDefault="009E3EDD" w:rsidP="009E3EDD">
      <w:pPr>
        <w:shd w:val="clear" w:color="auto" w:fill="FFFFFF"/>
        <w:spacing w:after="150" w:line="240" w:lineRule="auto"/>
        <w:outlineLvl w:val="1"/>
        <w:rPr>
          <w:rFonts w:ascii="Arial" w:eastAsia="Times New Roman" w:hAnsi="Arial" w:cs="Arial"/>
          <w:b/>
          <w:bCs/>
          <w:color w:val="3975B9"/>
          <w:sz w:val="23"/>
          <w:szCs w:val="23"/>
        </w:rPr>
      </w:pPr>
      <w:proofErr w:type="spellStart"/>
      <w:r w:rsidRPr="009E3EDD">
        <w:rPr>
          <w:rFonts w:ascii="Arial" w:eastAsia="Times New Roman" w:hAnsi="Arial" w:cs="Arial"/>
          <w:b/>
          <w:bCs/>
          <w:color w:val="3975B9"/>
          <w:sz w:val="23"/>
          <w:szCs w:val="23"/>
        </w:rPr>
        <w:t>xplanation</w:t>
      </w:r>
      <w:proofErr w:type="spellEnd"/>
    </w:p>
    <w:tbl>
      <w:tblPr>
        <w:tblW w:w="11400" w:type="dxa"/>
        <w:tblCellSpacing w:w="0" w:type="dxa"/>
        <w:tblCellMar>
          <w:left w:w="0" w:type="dxa"/>
          <w:right w:w="0" w:type="dxa"/>
        </w:tblCellMar>
        <w:tblLook w:val="04A0" w:firstRow="1" w:lastRow="0" w:firstColumn="1" w:lastColumn="0" w:noHBand="0" w:noVBand="1"/>
      </w:tblPr>
      <w:tblGrid>
        <w:gridCol w:w="7688"/>
        <w:gridCol w:w="149"/>
        <w:gridCol w:w="1009"/>
        <w:gridCol w:w="145"/>
        <w:gridCol w:w="268"/>
        <w:gridCol w:w="566"/>
        <w:gridCol w:w="268"/>
        <w:gridCol w:w="149"/>
        <w:gridCol w:w="1009"/>
        <w:gridCol w:w="149"/>
      </w:tblGrid>
      <w:tr w:rsidR="009E3EDD" w:rsidRPr="009E3EDD" w14:paraId="3AD48F78" w14:textId="77777777" w:rsidTr="009E3EDD">
        <w:trPr>
          <w:tblCellSpacing w:w="0" w:type="dxa"/>
        </w:trPr>
        <w:tc>
          <w:tcPr>
            <w:tcW w:w="0" w:type="auto"/>
            <w:shd w:val="clear" w:color="auto" w:fill="D7DCE6"/>
            <w:vAlign w:val="center"/>
            <w:hideMark/>
          </w:tcPr>
          <w:p w14:paraId="35F2330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9"/>
            <w:shd w:val="clear" w:color="auto" w:fill="D7DCE6"/>
            <w:vAlign w:val="center"/>
            <w:hideMark/>
          </w:tcPr>
          <w:p w14:paraId="279C862F"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Expenditures</w:t>
            </w:r>
          </w:p>
        </w:tc>
      </w:tr>
      <w:tr w:rsidR="009E3EDD" w:rsidRPr="009E3EDD" w14:paraId="30D0B094" w14:textId="77777777" w:rsidTr="009E3EDD">
        <w:trPr>
          <w:tblCellSpacing w:w="0" w:type="dxa"/>
        </w:trPr>
        <w:tc>
          <w:tcPr>
            <w:tcW w:w="9150" w:type="dxa"/>
            <w:tcMar>
              <w:top w:w="0" w:type="dxa"/>
              <w:left w:w="225" w:type="dxa"/>
              <w:bottom w:w="0" w:type="dxa"/>
              <w:right w:w="0" w:type="dxa"/>
            </w:tcMar>
            <w:vAlign w:val="center"/>
            <w:hideMark/>
          </w:tcPr>
          <w:p w14:paraId="0790B2A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April 1</w:t>
            </w:r>
          </w:p>
        </w:tc>
        <w:tc>
          <w:tcPr>
            <w:tcW w:w="150" w:type="dxa"/>
            <w:vAlign w:val="center"/>
            <w:hideMark/>
          </w:tcPr>
          <w:p w14:paraId="5521A1A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225" w:type="dxa"/>
            <w:vAlign w:val="center"/>
            <w:hideMark/>
          </w:tcPr>
          <w:p w14:paraId="064280D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481,000</w:t>
            </w:r>
          </w:p>
        </w:tc>
        <w:tc>
          <w:tcPr>
            <w:tcW w:w="75" w:type="dxa"/>
            <w:vAlign w:val="center"/>
            <w:hideMark/>
          </w:tcPr>
          <w:p w14:paraId="4055B2C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00" w:type="dxa"/>
            <w:vAlign w:val="center"/>
            <w:hideMark/>
          </w:tcPr>
          <w:p w14:paraId="32B7C9F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600" w:type="dxa"/>
            <w:vAlign w:val="center"/>
            <w:hideMark/>
          </w:tcPr>
          <w:p w14:paraId="4FCAF9FE"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9/9</w:t>
            </w:r>
          </w:p>
        </w:tc>
        <w:tc>
          <w:tcPr>
            <w:tcW w:w="300" w:type="dxa"/>
            <w:vAlign w:val="center"/>
            <w:hideMark/>
          </w:tcPr>
          <w:p w14:paraId="38E55E24"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50" w:type="dxa"/>
            <w:vAlign w:val="center"/>
            <w:hideMark/>
          </w:tcPr>
          <w:p w14:paraId="52594EE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4734431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481,000</w:t>
            </w:r>
          </w:p>
        </w:tc>
        <w:tc>
          <w:tcPr>
            <w:tcW w:w="150" w:type="dxa"/>
            <w:vAlign w:val="center"/>
            <w:hideMark/>
          </w:tcPr>
          <w:p w14:paraId="3AFDAC8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A918738"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112E91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August 31</w:t>
            </w:r>
          </w:p>
        </w:tc>
        <w:tc>
          <w:tcPr>
            <w:tcW w:w="0" w:type="auto"/>
            <w:shd w:val="clear" w:color="auto" w:fill="F7F7F7"/>
            <w:vAlign w:val="center"/>
            <w:hideMark/>
          </w:tcPr>
          <w:p w14:paraId="5D84201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0CF25C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981,000</w:t>
            </w:r>
          </w:p>
        </w:tc>
        <w:tc>
          <w:tcPr>
            <w:tcW w:w="0" w:type="auto"/>
            <w:shd w:val="clear" w:color="auto" w:fill="F7F7F7"/>
            <w:vAlign w:val="center"/>
            <w:hideMark/>
          </w:tcPr>
          <w:p w14:paraId="15E9624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56C9BA8"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29C4FA7"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4/9</w:t>
            </w:r>
          </w:p>
        </w:tc>
        <w:tc>
          <w:tcPr>
            <w:tcW w:w="0" w:type="auto"/>
            <w:shd w:val="clear" w:color="auto" w:fill="F7F7F7"/>
            <w:vAlign w:val="center"/>
            <w:hideMark/>
          </w:tcPr>
          <w:p w14:paraId="61A8886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1986470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4F60202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436,000</w:t>
            </w:r>
          </w:p>
        </w:tc>
        <w:tc>
          <w:tcPr>
            <w:tcW w:w="0" w:type="auto"/>
            <w:shd w:val="clear" w:color="auto" w:fill="F7F7F7"/>
            <w:vAlign w:val="center"/>
            <w:hideMark/>
          </w:tcPr>
          <w:p w14:paraId="35BD4F2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0BB31D54" w14:textId="77777777" w:rsidTr="009E3EDD">
        <w:trPr>
          <w:tblCellSpacing w:w="0" w:type="dxa"/>
        </w:trPr>
        <w:tc>
          <w:tcPr>
            <w:tcW w:w="0" w:type="auto"/>
            <w:tcMar>
              <w:top w:w="0" w:type="dxa"/>
              <w:left w:w="225" w:type="dxa"/>
              <w:bottom w:w="0" w:type="dxa"/>
              <w:right w:w="0" w:type="dxa"/>
            </w:tcMar>
            <w:vAlign w:val="center"/>
            <w:hideMark/>
          </w:tcPr>
          <w:p w14:paraId="7BFD4E3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December 31</w:t>
            </w:r>
          </w:p>
        </w:tc>
        <w:tc>
          <w:tcPr>
            <w:tcW w:w="0" w:type="auto"/>
            <w:vAlign w:val="center"/>
            <w:hideMark/>
          </w:tcPr>
          <w:p w14:paraId="3FADF91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0396C8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581,000</w:t>
            </w:r>
          </w:p>
        </w:tc>
        <w:tc>
          <w:tcPr>
            <w:tcW w:w="0" w:type="auto"/>
            <w:vAlign w:val="center"/>
            <w:hideMark/>
          </w:tcPr>
          <w:p w14:paraId="06053EF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24DBEAF"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4B990C73"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0/9</w:t>
            </w:r>
          </w:p>
        </w:tc>
        <w:tc>
          <w:tcPr>
            <w:tcW w:w="0" w:type="auto"/>
            <w:vAlign w:val="center"/>
            <w:hideMark/>
          </w:tcPr>
          <w:p w14:paraId="497F7F8E"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bottom w:val="single" w:sz="6" w:space="0" w:color="000000"/>
            </w:tcBorders>
            <w:vAlign w:val="center"/>
            <w:hideMark/>
          </w:tcPr>
          <w:p w14:paraId="3B4D340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1BD1579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0" w:type="auto"/>
            <w:vAlign w:val="center"/>
            <w:hideMark/>
          </w:tcPr>
          <w:p w14:paraId="491A296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C91E4FC"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7178C8E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Average accumulated expenditures for 2021</w:t>
            </w:r>
          </w:p>
        </w:tc>
        <w:tc>
          <w:tcPr>
            <w:tcW w:w="0" w:type="auto"/>
            <w:shd w:val="clear" w:color="auto" w:fill="F7F7F7"/>
            <w:vAlign w:val="center"/>
            <w:hideMark/>
          </w:tcPr>
          <w:p w14:paraId="41BF1D6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BD7E52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047E5F1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F119923"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12CD9FC"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0B38592"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217F08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7B73579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917,000</w:t>
            </w:r>
          </w:p>
        </w:tc>
        <w:tc>
          <w:tcPr>
            <w:tcW w:w="0" w:type="auto"/>
            <w:shd w:val="clear" w:color="auto" w:fill="F7F7F7"/>
            <w:vAlign w:val="center"/>
            <w:hideMark/>
          </w:tcPr>
          <w:p w14:paraId="12F5037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EEA5F81" w14:textId="77777777" w:rsidTr="009E3EDD">
        <w:trPr>
          <w:tblCellSpacing w:w="0" w:type="dxa"/>
        </w:trPr>
        <w:tc>
          <w:tcPr>
            <w:tcW w:w="0" w:type="auto"/>
            <w:vAlign w:val="center"/>
            <w:hideMark/>
          </w:tcPr>
          <w:p w14:paraId="640A76B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0078CB7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352208D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5BA08E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CF57C38"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0AB6C33"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B62C41B"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70A291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BD6EC6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F38538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89EF981"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705EA78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Interest capitalized in 2021: $917,000 × 8% × 9/12</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7A4D29A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7D43B63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55,020</w:t>
            </w:r>
          </w:p>
        </w:tc>
        <w:tc>
          <w:tcPr>
            <w:tcW w:w="0" w:type="auto"/>
            <w:shd w:val="clear" w:color="auto" w:fill="F7F7F7"/>
            <w:vAlign w:val="center"/>
            <w:hideMark/>
          </w:tcPr>
          <w:p w14:paraId="29B2785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EC01832"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A6D0789"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3C6F6A5"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2F11D0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6F2ECB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06FB5D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467782D" w14:textId="77777777" w:rsidTr="009E3EDD">
        <w:trPr>
          <w:tblCellSpacing w:w="0" w:type="dxa"/>
        </w:trPr>
        <w:tc>
          <w:tcPr>
            <w:tcW w:w="0" w:type="auto"/>
            <w:gridSpan w:val="10"/>
            <w:vAlign w:val="center"/>
            <w:hideMark/>
          </w:tcPr>
          <w:p w14:paraId="75D696E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41240AE6">
                <v:rect id="_x0000_i1025" style="width:0;height:3.75pt" o:hrstd="t" o:hrnoshade="t" o:hr="t" fillcolor="#cdd4e0" stroked="f"/>
              </w:pict>
            </w:r>
          </w:p>
        </w:tc>
      </w:tr>
    </w:tbl>
    <w:p w14:paraId="5478477B" w14:textId="78E10D9B" w:rsidR="009E3EDD" w:rsidRDefault="009E3EDD"/>
    <w:p w14:paraId="6CD3DC0E" w14:textId="16AE02E5" w:rsidR="009E3EDD" w:rsidRDefault="009E3EDD"/>
    <w:p w14:paraId="2CB1BDC5" w14:textId="39C9F958" w:rsidR="009E3EDD" w:rsidRDefault="009E3EDD"/>
    <w:p w14:paraId="146F8973" w14:textId="15F8CA82" w:rsidR="009E3EDD" w:rsidRDefault="009E3EDD"/>
    <w:p w14:paraId="047DACE1" w14:textId="645DEA6F" w:rsidR="009E3EDD" w:rsidRDefault="009E3EDD"/>
    <w:p w14:paraId="7C38F775" w14:textId="77777777" w:rsidR="009E3EDD" w:rsidRDefault="009E3EDD" w:rsidP="009E3EDD">
      <w:pPr>
        <w:pStyle w:val="NormalWeb"/>
        <w:shd w:val="clear" w:color="auto" w:fill="FFFFFF"/>
        <w:spacing w:before="0" w:beforeAutospacing="0" w:after="0" w:afterAutospacing="0"/>
        <w:rPr>
          <w:rFonts w:ascii="Arial" w:hAnsi="Arial" w:cs="Arial"/>
          <w:color w:val="252525"/>
          <w:sz w:val="27"/>
          <w:szCs w:val="27"/>
        </w:rPr>
      </w:pPr>
      <w:r>
        <w:rPr>
          <w:rFonts w:ascii="Arial" w:hAnsi="Arial" w:cs="Arial"/>
          <w:color w:val="252525"/>
          <w:sz w:val="27"/>
          <w:szCs w:val="27"/>
        </w:rPr>
        <w:t>Grab Manufacturing Co. purchased a 10-ton draw press at a cost of $184,000 with terms of 4/15, n/45. Payment was made within the discount period. Shipping costs were $3,700, which included $200 for insurance in transit. Installation costs totaled $12,300, which included $4,000 for taking out a section of a wall and rebuilding it because the press was too large for the doorway. The capitalized cost of the 10-ton draw press is:</w:t>
      </w:r>
    </w:p>
    <w:p w14:paraId="307A4761" w14:textId="77777777" w:rsidR="009E3EDD" w:rsidRDefault="009E3EDD" w:rsidP="009E3EDD">
      <w:pPr>
        <w:pStyle w:val="answersheading"/>
        <w:shd w:val="clear" w:color="auto" w:fill="F1F1F1"/>
        <w:spacing w:before="0" w:beforeAutospacing="0" w:after="0" w:afterAutospacing="0"/>
        <w:rPr>
          <w:rFonts w:ascii="inherit" w:hAnsi="inherit" w:cs="Arial"/>
          <w:color w:val="252525"/>
          <w:sz w:val="21"/>
          <w:szCs w:val="21"/>
        </w:rPr>
      </w:pPr>
      <w:r>
        <w:rPr>
          <w:rFonts w:ascii="inherit" w:hAnsi="inherit" w:cs="Arial"/>
          <w:color w:val="252525"/>
          <w:sz w:val="21"/>
          <w:szCs w:val="21"/>
        </w:rPr>
        <w:t>Multiple Choice</w:t>
      </w:r>
    </w:p>
    <w:p w14:paraId="5E112216" w14:textId="77777777" w:rsidR="009E3EDD" w:rsidRDefault="009E3EDD" w:rsidP="009E3EDD">
      <w:pPr>
        <w:pStyle w:val="z-TopofForm"/>
      </w:pPr>
      <w:r>
        <w:t>Top of Form</w:t>
      </w:r>
    </w:p>
    <w:p w14:paraId="52559BA1" w14:textId="2308BC5E" w:rsidR="009E3EDD" w:rsidRDefault="009E3EDD" w:rsidP="009E3EDD">
      <w:pPr>
        <w:pStyle w:val="ember-view"/>
        <w:numPr>
          <w:ilvl w:val="0"/>
          <w:numId w:val="1"/>
        </w:numPr>
        <w:shd w:val="clear" w:color="auto" w:fill="FBFBFB"/>
        <w:spacing w:before="0" w:beforeAutospacing="0" w:after="300" w:afterAutospacing="0"/>
        <w:jc w:val="center"/>
        <w:rPr>
          <w:rFonts w:ascii="proxima-nova-soft" w:hAnsi="proxima-nova-soft" w:cs="Arial"/>
          <w:color w:val="252525"/>
          <w:sz w:val="27"/>
          <w:szCs w:val="27"/>
        </w:rPr>
      </w:pPr>
      <w:r>
        <w:rPr>
          <w:rFonts w:ascii="proxima-nova-soft" w:hAnsi="proxima-nova-soft" w:cs="Arial"/>
          <w:color w:val="252525"/>
          <w:sz w:val="27"/>
          <w:szCs w:val="27"/>
        </w:rPr>
        <w:object w:dxaOrig="1440" w:dyaOrig="1440" w14:anchorId="4042B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55pt;height:17.15pt" o:ole="">
            <v:imagedata r:id="rId5" o:title=""/>
          </v:shape>
          <w:control r:id="rId6" w:name="DefaultOcxName" w:shapeid="_x0000_i1046"/>
        </w:object>
      </w:r>
    </w:p>
    <w:p w14:paraId="39405012"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s="Arial"/>
          <w:color w:val="252525"/>
          <w:sz w:val="21"/>
          <w:szCs w:val="21"/>
        </w:rPr>
      </w:pPr>
      <w:r>
        <w:rPr>
          <w:rFonts w:ascii="inherit" w:hAnsi="inherit" w:cs="Arial"/>
          <w:color w:val="252525"/>
          <w:sz w:val="21"/>
          <w:szCs w:val="21"/>
        </w:rPr>
        <w:t>$190,640.</w:t>
      </w:r>
    </w:p>
    <w:p w14:paraId="734CA18C" w14:textId="0ACB2988" w:rsidR="009E3EDD" w:rsidRDefault="009E3EDD" w:rsidP="009E3EDD">
      <w:pPr>
        <w:pStyle w:val="ember-view"/>
        <w:numPr>
          <w:ilvl w:val="0"/>
          <w:numId w:val="1"/>
        </w:numPr>
        <w:shd w:val="clear" w:color="auto" w:fill="F6F9F5"/>
        <w:spacing w:before="0" w:beforeAutospacing="0" w:after="300" w:afterAutospacing="0"/>
        <w:jc w:val="center"/>
        <w:rPr>
          <w:rFonts w:ascii="proxima-nova-soft" w:hAnsi="proxima-nova-soft" w:cs="Arial"/>
          <w:color w:val="252525"/>
          <w:sz w:val="27"/>
          <w:szCs w:val="27"/>
        </w:rPr>
      </w:pPr>
      <w:r>
        <w:rPr>
          <w:rFonts w:ascii="proxima-nova-soft" w:hAnsi="proxima-nova-soft" w:cs="Arial"/>
          <w:color w:val="252525"/>
          <w:sz w:val="27"/>
          <w:szCs w:val="27"/>
        </w:rPr>
        <w:lastRenderedPageBreak/>
        <w:object w:dxaOrig="1440" w:dyaOrig="1440" w14:anchorId="5AE9846E">
          <v:shape id="_x0000_i1045" type="#_x0000_t75" style="width:20.55pt;height:17.15pt" o:ole="">
            <v:imagedata r:id="rId5" o:title=""/>
          </v:shape>
          <w:control r:id="rId7" w:name="DefaultOcxName1" w:shapeid="_x0000_i1045"/>
        </w:object>
      </w:r>
    </w:p>
    <w:p w14:paraId="5DDE5DFC" w14:textId="77777777" w:rsidR="009E3EDD" w:rsidRDefault="009E3EDD" w:rsidP="009E3EDD">
      <w:pPr>
        <w:pStyle w:val="NormalWeb"/>
        <w:shd w:val="clear" w:color="auto" w:fill="F6F9F5"/>
        <w:spacing w:before="0" w:beforeAutospacing="0" w:after="0" w:afterAutospacing="0"/>
        <w:ind w:left="720"/>
        <w:textAlignment w:val="center"/>
        <w:rPr>
          <w:rFonts w:ascii="inherit" w:hAnsi="inherit" w:cs="Arial"/>
          <w:color w:val="252525"/>
          <w:sz w:val="21"/>
          <w:szCs w:val="21"/>
        </w:rPr>
      </w:pPr>
      <w:r>
        <w:rPr>
          <w:rFonts w:ascii="inherit" w:hAnsi="inherit" w:cs="Arial"/>
          <w:color w:val="252525"/>
          <w:sz w:val="21"/>
          <w:szCs w:val="21"/>
        </w:rPr>
        <w:t>$192,640.</w:t>
      </w:r>
    </w:p>
    <w:p w14:paraId="36C87C91" w14:textId="77777777" w:rsidR="009E3EDD" w:rsidRDefault="009E3EDD" w:rsidP="009E3EDD">
      <w:pPr>
        <w:pStyle w:val="ember-view"/>
        <w:shd w:val="clear" w:color="auto" w:fill="F6F9F5"/>
        <w:spacing w:before="0" w:beforeAutospacing="0" w:after="0" w:afterAutospacing="0"/>
        <w:ind w:left="720"/>
        <w:jc w:val="center"/>
        <w:rPr>
          <w:rFonts w:ascii="proxima-nova-soft" w:hAnsi="proxima-nova-soft" w:cs="Arial"/>
          <w:color w:val="252525"/>
          <w:sz w:val="27"/>
          <w:szCs w:val="27"/>
        </w:rPr>
      </w:pPr>
      <w:r>
        <w:rPr>
          <w:rStyle w:val="t-hidden"/>
          <w:rFonts w:ascii="proxima-nova-soft" w:hAnsi="proxima-nova-soft" w:cs="Arial"/>
          <w:color w:val="252525"/>
          <w:sz w:val="27"/>
          <w:szCs w:val="27"/>
          <w:bdr w:val="none" w:sz="0" w:space="0" w:color="auto" w:frame="1"/>
        </w:rPr>
        <w:t>Correct</w:t>
      </w:r>
    </w:p>
    <w:p w14:paraId="445F8F5B" w14:textId="3F40139D" w:rsidR="009E3EDD" w:rsidRDefault="009E3EDD" w:rsidP="009E3EDD">
      <w:pPr>
        <w:pStyle w:val="ember-view"/>
        <w:numPr>
          <w:ilvl w:val="0"/>
          <w:numId w:val="1"/>
        </w:numPr>
        <w:shd w:val="clear" w:color="auto" w:fill="FBFBFB"/>
        <w:spacing w:before="0" w:beforeAutospacing="0" w:after="300" w:afterAutospacing="0"/>
        <w:jc w:val="center"/>
        <w:rPr>
          <w:rFonts w:ascii="proxima-nova-soft" w:hAnsi="proxima-nova-soft" w:cs="Arial"/>
          <w:color w:val="252525"/>
          <w:sz w:val="27"/>
          <w:szCs w:val="27"/>
        </w:rPr>
      </w:pPr>
      <w:r>
        <w:rPr>
          <w:rFonts w:ascii="proxima-nova-soft" w:hAnsi="proxima-nova-soft" w:cs="Arial"/>
          <w:color w:val="252525"/>
          <w:sz w:val="27"/>
          <w:szCs w:val="27"/>
        </w:rPr>
        <w:object w:dxaOrig="1440" w:dyaOrig="1440" w14:anchorId="4B8A50C5">
          <v:shape id="_x0000_i1044" type="#_x0000_t75" style="width:20.55pt;height:17.15pt" o:ole="">
            <v:imagedata r:id="rId5" o:title=""/>
          </v:shape>
          <w:control r:id="rId8" w:name="DefaultOcxName2" w:shapeid="_x0000_i1044"/>
        </w:object>
      </w:r>
    </w:p>
    <w:p w14:paraId="210B773E"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s="Arial"/>
          <w:color w:val="252525"/>
          <w:sz w:val="21"/>
          <w:szCs w:val="21"/>
        </w:rPr>
      </w:pPr>
      <w:r>
        <w:rPr>
          <w:rFonts w:ascii="inherit" w:hAnsi="inherit" w:cs="Arial"/>
          <w:color w:val="252525"/>
          <w:sz w:val="21"/>
          <w:szCs w:val="21"/>
        </w:rPr>
        <w:t>$197,640.</w:t>
      </w:r>
    </w:p>
    <w:p w14:paraId="4FEA4F8D" w14:textId="195E263A" w:rsidR="009E3EDD" w:rsidRDefault="009E3EDD" w:rsidP="009E3EDD">
      <w:pPr>
        <w:pStyle w:val="ember-view"/>
        <w:numPr>
          <w:ilvl w:val="0"/>
          <w:numId w:val="1"/>
        </w:numPr>
        <w:shd w:val="clear" w:color="auto" w:fill="FBFBFB"/>
        <w:spacing w:before="0" w:beforeAutospacing="0" w:after="0" w:afterAutospacing="0"/>
        <w:jc w:val="center"/>
        <w:rPr>
          <w:rFonts w:ascii="proxima-nova-soft" w:hAnsi="proxima-nova-soft" w:cs="Arial"/>
          <w:color w:val="252525"/>
          <w:sz w:val="27"/>
          <w:szCs w:val="27"/>
        </w:rPr>
      </w:pPr>
      <w:r>
        <w:rPr>
          <w:rFonts w:ascii="proxima-nova-soft" w:hAnsi="proxima-nova-soft" w:cs="Arial"/>
          <w:color w:val="252525"/>
          <w:sz w:val="27"/>
          <w:szCs w:val="27"/>
        </w:rPr>
        <w:object w:dxaOrig="1440" w:dyaOrig="1440" w14:anchorId="1449631F">
          <v:shape id="_x0000_i1043" type="#_x0000_t75" style="width:20.55pt;height:17.15pt" o:ole="">
            <v:imagedata r:id="rId5" o:title=""/>
          </v:shape>
          <w:control r:id="rId9" w:name="DefaultOcxName3" w:shapeid="_x0000_i1043"/>
        </w:object>
      </w:r>
    </w:p>
    <w:p w14:paraId="6AFABFBE"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s="Arial"/>
          <w:color w:val="252525"/>
          <w:sz w:val="21"/>
          <w:szCs w:val="21"/>
        </w:rPr>
      </w:pPr>
      <w:r>
        <w:rPr>
          <w:rFonts w:ascii="inherit" w:hAnsi="inherit" w:cs="Arial"/>
          <w:color w:val="252525"/>
          <w:sz w:val="21"/>
          <w:szCs w:val="21"/>
        </w:rPr>
        <w:t>$196,140.</w:t>
      </w:r>
    </w:p>
    <w:p w14:paraId="309ACEF7" w14:textId="77777777" w:rsidR="009E3EDD" w:rsidRDefault="009E3EDD" w:rsidP="009E3EDD">
      <w:pPr>
        <w:pStyle w:val="z-BottomofForm"/>
      </w:pPr>
      <w:r>
        <w:t>Bottom of Form</w:t>
      </w:r>
    </w:p>
    <w:p w14:paraId="3E02A5C8" w14:textId="77777777" w:rsidR="009E3EDD" w:rsidRDefault="009E3EDD" w:rsidP="009E3EDD">
      <w:pPr>
        <w:pStyle w:val="Heading2"/>
        <w:shd w:val="clear" w:color="auto" w:fill="FFFFFF"/>
        <w:spacing w:before="0" w:beforeAutospacing="0" w:after="150" w:afterAutospacing="0"/>
        <w:rPr>
          <w:rFonts w:ascii="inherit" w:hAnsi="inherit" w:cs="Arial"/>
          <w:color w:val="3975B9"/>
          <w:sz w:val="23"/>
          <w:szCs w:val="23"/>
        </w:rPr>
      </w:pPr>
      <w:r>
        <w:rPr>
          <w:rFonts w:ascii="inherit" w:hAnsi="inherit" w:cs="Arial"/>
          <w:color w:val="3975B9"/>
          <w:sz w:val="23"/>
          <w:szCs w:val="23"/>
        </w:rPr>
        <w:t>Explanation</w:t>
      </w:r>
    </w:p>
    <w:tbl>
      <w:tblPr>
        <w:tblW w:w="6075" w:type="dxa"/>
        <w:tblCellSpacing w:w="0" w:type="dxa"/>
        <w:tblCellMar>
          <w:left w:w="0" w:type="dxa"/>
          <w:right w:w="0" w:type="dxa"/>
        </w:tblCellMar>
        <w:tblLook w:val="04A0" w:firstRow="1" w:lastRow="0" w:firstColumn="1" w:lastColumn="0" w:noHBand="0" w:noVBand="1"/>
      </w:tblPr>
      <w:tblGrid>
        <w:gridCol w:w="4856"/>
        <w:gridCol w:w="147"/>
        <w:gridCol w:w="925"/>
        <w:gridCol w:w="147"/>
      </w:tblGrid>
      <w:tr w:rsidR="009E3EDD" w14:paraId="57775462" w14:textId="77777777" w:rsidTr="009E3EDD">
        <w:trPr>
          <w:tblCellSpacing w:w="0" w:type="dxa"/>
        </w:trPr>
        <w:tc>
          <w:tcPr>
            <w:tcW w:w="0" w:type="auto"/>
            <w:shd w:val="clear" w:color="auto" w:fill="D7DCE6"/>
            <w:vAlign w:val="center"/>
            <w:hideMark/>
          </w:tcPr>
          <w:p w14:paraId="069ED183" w14:textId="77777777" w:rsidR="009E3EDD" w:rsidRDefault="009E3EDD">
            <w:pPr>
              <w:rPr>
                <w:rFonts w:ascii="Courier New" w:hAnsi="Courier New" w:cs="Courier New"/>
                <w:sz w:val="24"/>
                <w:szCs w:val="24"/>
              </w:rPr>
            </w:pPr>
            <w:r>
              <w:rPr>
                <w:rFonts w:ascii="Courier New" w:hAnsi="Courier New" w:cs="Courier New"/>
              </w:rPr>
              <w:t> </w:t>
            </w:r>
          </w:p>
        </w:tc>
        <w:tc>
          <w:tcPr>
            <w:tcW w:w="0" w:type="auto"/>
            <w:shd w:val="clear" w:color="auto" w:fill="D7DCE6"/>
            <w:vAlign w:val="center"/>
            <w:hideMark/>
          </w:tcPr>
          <w:p w14:paraId="15D838A1"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23012825"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7E6DDAFF" w14:textId="77777777" w:rsidR="009E3EDD" w:rsidRDefault="009E3EDD">
            <w:pPr>
              <w:jc w:val="right"/>
              <w:rPr>
                <w:rFonts w:ascii="Courier New" w:hAnsi="Courier New" w:cs="Courier New"/>
              </w:rPr>
            </w:pPr>
            <w:r>
              <w:rPr>
                <w:rFonts w:ascii="Courier New" w:hAnsi="Courier New" w:cs="Courier New"/>
              </w:rPr>
              <w:t> </w:t>
            </w:r>
          </w:p>
        </w:tc>
      </w:tr>
      <w:tr w:rsidR="009E3EDD" w14:paraId="393F1D33" w14:textId="77777777" w:rsidTr="009E3EDD">
        <w:trPr>
          <w:tblCellSpacing w:w="0" w:type="dxa"/>
        </w:trPr>
        <w:tc>
          <w:tcPr>
            <w:tcW w:w="5550" w:type="dxa"/>
            <w:tcMar>
              <w:top w:w="0" w:type="dxa"/>
              <w:left w:w="225" w:type="dxa"/>
              <w:bottom w:w="0" w:type="dxa"/>
              <w:right w:w="0" w:type="dxa"/>
            </w:tcMar>
            <w:vAlign w:val="center"/>
            <w:hideMark/>
          </w:tcPr>
          <w:p w14:paraId="17ED153C" w14:textId="77777777" w:rsidR="009E3EDD" w:rsidRDefault="009E3EDD">
            <w:pPr>
              <w:rPr>
                <w:rFonts w:ascii="Courier New" w:hAnsi="Courier New" w:cs="Courier New"/>
              </w:rPr>
            </w:pPr>
            <w:r>
              <w:rPr>
                <w:rFonts w:ascii="Courier New" w:hAnsi="Courier New" w:cs="Courier New"/>
              </w:rPr>
              <w:t>Purchase price ($184,000 × 96%)</w:t>
            </w:r>
          </w:p>
        </w:tc>
        <w:tc>
          <w:tcPr>
            <w:tcW w:w="150" w:type="dxa"/>
            <w:vAlign w:val="center"/>
            <w:hideMark/>
          </w:tcPr>
          <w:p w14:paraId="7D546C45" w14:textId="77777777" w:rsidR="009E3EDD" w:rsidRDefault="009E3EDD">
            <w:pPr>
              <w:jc w:val="right"/>
              <w:rPr>
                <w:rFonts w:ascii="Courier New" w:hAnsi="Courier New" w:cs="Courier New"/>
              </w:rPr>
            </w:pPr>
            <w:r>
              <w:rPr>
                <w:rFonts w:ascii="Courier New" w:hAnsi="Courier New" w:cs="Courier New"/>
              </w:rPr>
              <w:t>$</w:t>
            </w:r>
          </w:p>
        </w:tc>
        <w:tc>
          <w:tcPr>
            <w:tcW w:w="225" w:type="dxa"/>
            <w:vAlign w:val="center"/>
            <w:hideMark/>
          </w:tcPr>
          <w:p w14:paraId="2ACA8C3A" w14:textId="77777777" w:rsidR="009E3EDD" w:rsidRDefault="009E3EDD">
            <w:pPr>
              <w:jc w:val="right"/>
              <w:rPr>
                <w:rFonts w:ascii="Courier New" w:hAnsi="Courier New" w:cs="Courier New"/>
              </w:rPr>
            </w:pPr>
            <w:r>
              <w:rPr>
                <w:rFonts w:ascii="Courier New" w:hAnsi="Courier New" w:cs="Courier New"/>
              </w:rPr>
              <w:t>176,640</w:t>
            </w:r>
          </w:p>
        </w:tc>
        <w:tc>
          <w:tcPr>
            <w:tcW w:w="150" w:type="dxa"/>
            <w:vAlign w:val="center"/>
            <w:hideMark/>
          </w:tcPr>
          <w:p w14:paraId="37725BF8" w14:textId="77777777" w:rsidR="009E3EDD" w:rsidRDefault="009E3EDD">
            <w:pPr>
              <w:jc w:val="right"/>
              <w:rPr>
                <w:rFonts w:ascii="Courier New" w:hAnsi="Courier New" w:cs="Courier New"/>
              </w:rPr>
            </w:pPr>
            <w:r>
              <w:rPr>
                <w:rFonts w:ascii="Courier New" w:hAnsi="Courier New" w:cs="Courier New"/>
              </w:rPr>
              <w:t> </w:t>
            </w:r>
          </w:p>
        </w:tc>
      </w:tr>
      <w:tr w:rsidR="009E3EDD" w14:paraId="7AD3CE72"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454FFAC7" w14:textId="77777777" w:rsidR="009E3EDD" w:rsidRDefault="009E3EDD">
            <w:pPr>
              <w:rPr>
                <w:rFonts w:ascii="Courier New" w:hAnsi="Courier New" w:cs="Courier New"/>
              </w:rPr>
            </w:pPr>
            <w:r>
              <w:rPr>
                <w:rFonts w:ascii="Courier New" w:hAnsi="Courier New" w:cs="Courier New"/>
              </w:rPr>
              <w:t>Shipping costs</w:t>
            </w:r>
          </w:p>
        </w:tc>
        <w:tc>
          <w:tcPr>
            <w:tcW w:w="0" w:type="auto"/>
            <w:shd w:val="clear" w:color="auto" w:fill="F7F7F7"/>
            <w:vAlign w:val="center"/>
            <w:hideMark/>
          </w:tcPr>
          <w:p w14:paraId="2854888C"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E073E0C" w14:textId="77777777" w:rsidR="009E3EDD" w:rsidRDefault="009E3EDD">
            <w:pPr>
              <w:jc w:val="right"/>
              <w:rPr>
                <w:rFonts w:ascii="Courier New" w:hAnsi="Courier New" w:cs="Courier New"/>
              </w:rPr>
            </w:pPr>
            <w:r>
              <w:rPr>
                <w:rFonts w:ascii="Courier New" w:hAnsi="Courier New" w:cs="Courier New"/>
              </w:rPr>
              <w:t>3,700</w:t>
            </w:r>
          </w:p>
        </w:tc>
        <w:tc>
          <w:tcPr>
            <w:tcW w:w="0" w:type="auto"/>
            <w:shd w:val="clear" w:color="auto" w:fill="F7F7F7"/>
            <w:vAlign w:val="center"/>
            <w:hideMark/>
          </w:tcPr>
          <w:p w14:paraId="06E42E60" w14:textId="77777777" w:rsidR="009E3EDD" w:rsidRDefault="009E3EDD">
            <w:pPr>
              <w:jc w:val="right"/>
              <w:rPr>
                <w:rFonts w:ascii="Courier New" w:hAnsi="Courier New" w:cs="Courier New"/>
              </w:rPr>
            </w:pPr>
            <w:r>
              <w:rPr>
                <w:rFonts w:ascii="Courier New" w:hAnsi="Courier New" w:cs="Courier New"/>
              </w:rPr>
              <w:t> </w:t>
            </w:r>
          </w:p>
        </w:tc>
      </w:tr>
      <w:tr w:rsidR="009E3EDD" w14:paraId="4E7BEDDA" w14:textId="77777777" w:rsidTr="009E3EDD">
        <w:trPr>
          <w:tblCellSpacing w:w="0" w:type="dxa"/>
        </w:trPr>
        <w:tc>
          <w:tcPr>
            <w:tcW w:w="0" w:type="auto"/>
            <w:tcMar>
              <w:top w:w="0" w:type="dxa"/>
              <w:left w:w="225" w:type="dxa"/>
              <w:bottom w:w="0" w:type="dxa"/>
              <w:right w:w="0" w:type="dxa"/>
            </w:tcMar>
            <w:vAlign w:val="center"/>
            <w:hideMark/>
          </w:tcPr>
          <w:p w14:paraId="2AA3E6BF" w14:textId="77777777" w:rsidR="009E3EDD" w:rsidRDefault="009E3EDD">
            <w:pPr>
              <w:rPr>
                <w:rFonts w:ascii="Courier New" w:hAnsi="Courier New" w:cs="Courier New"/>
              </w:rPr>
            </w:pPr>
            <w:r>
              <w:rPr>
                <w:rFonts w:ascii="Courier New" w:hAnsi="Courier New" w:cs="Courier New"/>
              </w:rPr>
              <w:t>Installation costs</w:t>
            </w:r>
          </w:p>
        </w:tc>
        <w:tc>
          <w:tcPr>
            <w:tcW w:w="0" w:type="auto"/>
            <w:tcBorders>
              <w:bottom w:val="single" w:sz="6" w:space="0" w:color="000000"/>
            </w:tcBorders>
            <w:vAlign w:val="center"/>
            <w:hideMark/>
          </w:tcPr>
          <w:p w14:paraId="6CD806A0"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vAlign w:val="center"/>
            <w:hideMark/>
          </w:tcPr>
          <w:p w14:paraId="36830EC7" w14:textId="77777777" w:rsidR="009E3EDD" w:rsidRDefault="009E3EDD">
            <w:pPr>
              <w:jc w:val="right"/>
              <w:rPr>
                <w:rFonts w:ascii="Courier New" w:hAnsi="Courier New" w:cs="Courier New"/>
              </w:rPr>
            </w:pPr>
            <w:r>
              <w:rPr>
                <w:rFonts w:ascii="Courier New" w:hAnsi="Courier New" w:cs="Courier New"/>
              </w:rPr>
              <w:t>12,300</w:t>
            </w:r>
          </w:p>
        </w:tc>
        <w:tc>
          <w:tcPr>
            <w:tcW w:w="0" w:type="auto"/>
            <w:vAlign w:val="center"/>
            <w:hideMark/>
          </w:tcPr>
          <w:p w14:paraId="5CDABC70" w14:textId="77777777" w:rsidR="009E3EDD" w:rsidRDefault="009E3EDD">
            <w:pPr>
              <w:jc w:val="right"/>
              <w:rPr>
                <w:rFonts w:ascii="Courier New" w:hAnsi="Courier New" w:cs="Courier New"/>
              </w:rPr>
            </w:pPr>
            <w:r>
              <w:rPr>
                <w:rFonts w:ascii="Courier New" w:hAnsi="Courier New" w:cs="Courier New"/>
              </w:rPr>
              <w:t> </w:t>
            </w:r>
          </w:p>
        </w:tc>
      </w:tr>
      <w:tr w:rsidR="009E3EDD" w14:paraId="646C91D4" w14:textId="77777777" w:rsidTr="009E3EDD">
        <w:trPr>
          <w:tblCellSpacing w:w="0" w:type="dxa"/>
        </w:trPr>
        <w:tc>
          <w:tcPr>
            <w:tcW w:w="0" w:type="auto"/>
            <w:shd w:val="clear" w:color="auto" w:fill="F7F7F7"/>
            <w:tcMar>
              <w:top w:w="0" w:type="dxa"/>
              <w:left w:w="450" w:type="dxa"/>
              <w:bottom w:w="0" w:type="dxa"/>
              <w:right w:w="0" w:type="dxa"/>
            </w:tcMar>
            <w:vAlign w:val="center"/>
            <w:hideMark/>
          </w:tcPr>
          <w:p w14:paraId="0360A3E2" w14:textId="77777777" w:rsidR="009E3EDD" w:rsidRDefault="009E3EDD">
            <w:pPr>
              <w:rPr>
                <w:rFonts w:ascii="Courier New" w:hAnsi="Courier New" w:cs="Courier New"/>
              </w:rPr>
            </w:pPr>
            <w:r>
              <w:rPr>
                <w:rFonts w:ascii="Courier New" w:hAnsi="Courier New" w:cs="Courier New"/>
              </w:rPr>
              <w:t>Total cost of equipment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D7BC6DB"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0888A6B" w14:textId="77777777" w:rsidR="009E3EDD" w:rsidRDefault="009E3EDD">
            <w:pPr>
              <w:jc w:val="right"/>
              <w:rPr>
                <w:rFonts w:ascii="Courier New" w:hAnsi="Courier New" w:cs="Courier New"/>
              </w:rPr>
            </w:pPr>
            <w:r>
              <w:rPr>
                <w:rFonts w:ascii="Courier New" w:hAnsi="Courier New" w:cs="Courier New"/>
              </w:rPr>
              <w:t>192,640</w:t>
            </w:r>
          </w:p>
        </w:tc>
        <w:tc>
          <w:tcPr>
            <w:tcW w:w="0" w:type="auto"/>
            <w:shd w:val="clear" w:color="auto" w:fill="F7F7F7"/>
            <w:vAlign w:val="center"/>
            <w:hideMark/>
          </w:tcPr>
          <w:p w14:paraId="1132C998" w14:textId="77777777" w:rsidR="009E3EDD" w:rsidRDefault="009E3EDD">
            <w:pPr>
              <w:jc w:val="right"/>
              <w:rPr>
                <w:rFonts w:ascii="Courier New" w:hAnsi="Courier New" w:cs="Courier New"/>
              </w:rPr>
            </w:pPr>
            <w:r>
              <w:rPr>
                <w:rFonts w:ascii="Courier New" w:hAnsi="Courier New" w:cs="Courier New"/>
              </w:rPr>
              <w:t> </w:t>
            </w:r>
          </w:p>
        </w:tc>
      </w:tr>
      <w:tr w:rsidR="009E3EDD" w14:paraId="49628F48" w14:textId="77777777" w:rsidTr="009E3EDD">
        <w:trPr>
          <w:tblCellSpacing w:w="0" w:type="dxa"/>
        </w:trPr>
        <w:tc>
          <w:tcPr>
            <w:tcW w:w="0" w:type="auto"/>
            <w:gridSpan w:val="4"/>
            <w:vAlign w:val="center"/>
            <w:hideMark/>
          </w:tcPr>
          <w:p w14:paraId="34234D8B" w14:textId="77777777" w:rsidR="009E3EDD" w:rsidRDefault="009E3EDD">
            <w:pPr>
              <w:rPr>
                <w:rFonts w:ascii="Courier New" w:hAnsi="Courier New" w:cs="Courier New"/>
              </w:rPr>
            </w:pPr>
            <w:r>
              <w:rPr>
                <w:rFonts w:ascii="Courier New" w:hAnsi="Courier New" w:cs="Courier New"/>
              </w:rPr>
              <w:pict w14:anchorId="5E6C4FA9">
                <v:rect id="_x0000_i1033" style="width:0;height:3.75pt" o:hrstd="t" o:hrnoshade="t" o:hr="t" fillcolor="#d7dce6" stroked="f"/>
              </w:pict>
            </w:r>
          </w:p>
        </w:tc>
      </w:tr>
    </w:tbl>
    <w:p w14:paraId="01F79518" w14:textId="212F219D" w:rsidR="009E3EDD" w:rsidRDefault="009E3EDD"/>
    <w:p w14:paraId="2829581B" w14:textId="5525D601" w:rsidR="009E3EDD" w:rsidRDefault="009E3EDD"/>
    <w:p w14:paraId="27B2B860"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Horton Stores exchanged land and cash of $4,800 for similar land. The book value and the fair value of the land were $89,900 and $101,600, respectively.</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Assuming that the exchange </w:t>
      </w:r>
      <w:r w:rsidRPr="009E3EDD">
        <w:rPr>
          <w:rFonts w:ascii="inherit" w:eastAsia="Times New Roman" w:hAnsi="inherit" w:cs="Times New Roman"/>
          <w:i/>
          <w:iCs/>
          <w:color w:val="252525"/>
          <w:sz w:val="27"/>
          <w:szCs w:val="27"/>
          <w:bdr w:val="none" w:sz="0" w:space="0" w:color="auto" w:frame="1"/>
        </w:rPr>
        <w:t>has</w:t>
      </w:r>
      <w:r w:rsidRPr="009E3EDD">
        <w:rPr>
          <w:rFonts w:ascii="proxima-nova-soft" w:eastAsia="Times New Roman" w:hAnsi="proxima-nova-soft" w:cs="Times New Roman"/>
          <w:color w:val="252525"/>
          <w:sz w:val="27"/>
          <w:szCs w:val="27"/>
        </w:rPr>
        <w:t> commercial substance, Horton would record land—new and a gain/(loss) on exchange of assets in the amounts of:</w:t>
      </w:r>
      <w:r w:rsidRPr="009E3EDD">
        <w:rPr>
          <w:rFonts w:ascii="proxima-nova-soft" w:eastAsia="Times New Roman" w:hAnsi="proxima-nova-soft" w:cs="Times New Roman"/>
          <w:color w:val="252525"/>
          <w:sz w:val="27"/>
          <w:szCs w:val="27"/>
        </w:rPr>
        <w:br/>
        <w:t> </w:t>
      </w:r>
    </w:p>
    <w:tbl>
      <w:tblPr>
        <w:tblW w:w="4050" w:type="dxa"/>
        <w:tblCellSpacing w:w="0" w:type="dxa"/>
        <w:tblCellMar>
          <w:left w:w="0" w:type="dxa"/>
          <w:right w:w="0" w:type="dxa"/>
        </w:tblCellMar>
        <w:tblLook w:val="04A0" w:firstRow="1" w:lastRow="0" w:firstColumn="1" w:lastColumn="0" w:noHBand="0" w:noVBand="1"/>
      </w:tblPr>
      <w:tblGrid>
        <w:gridCol w:w="808"/>
        <w:gridCol w:w="244"/>
        <w:gridCol w:w="1009"/>
        <w:gridCol w:w="244"/>
        <w:gridCol w:w="147"/>
        <w:gridCol w:w="375"/>
        <w:gridCol w:w="865"/>
        <w:gridCol w:w="358"/>
      </w:tblGrid>
      <w:tr w:rsidR="009E3EDD" w:rsidRPr="009E3EDD" w14:paraId="1B94DF9A" w14:textId="77777777" w:rsidTr="009E3EDD">
        <w:trPr>
          <w:tblCellSpacing w:w="0" w:type="dxa"/>
        </w:trPr>
        <w:tc>
          <w:tcPr>
            <w:tcW w:w="0" w:type="auto"/>
            <w:shd w:val="clear" w:color="auto" w:fill="D7DCE6"/>
            <w:vAlign w:val="center"/>
            <w:hideMark/>
          </w:tcPr>
          <w:p w14:paraId="0E57F58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5F73B7F3"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Land</w:t>
            </w:r>
          </w:p>
        </w:tc>
        <w:tc>
          <w:tcPr>
            <w:tcW w:w="0" w:type="auto"/>
            <w:shd w:val="clear" w:color="auto" w:fill="D7DCE6"/>
            <w:vAlign w:val="center"/>
            <w:hideMark/>
          </w:tcPr>
          <w:p w14:paraId="7564D90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38E746D3"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Gain/(loss)</w:t>
            </w:r>
          </w:p>
        </w:tc>
      </w:tr>
      <w:tr w:rsidR="009E3EDD" w:rsidRPr="009E3EDD" w14:paraId="7F9A3475" w14:textId="77777777" w:rsidTr="009E3EDD">
        <w:trPr>
          <w:tblCellSpacing w:w="0" w:type="dxa"/>
        </w:trPr>
        <w:tc>
          <w:tcPr>
            <w:tcW w:w="1200" w:type="dxa"/>
            <w:tcMar>
              <w:top w:w="0" w:type="dxa"/>
              <w:left w:w="225" w:type="dxa"/>
              <w:bottom w:w="0" w:type="dxa"/>
              <w:right w:w="0" w:type="dxa"/>
            </w:tcMar>
            <w:vAlign w:val="center"/>
            <w:hideMark/>
          </w:tcPr>
          <w:p w14:paraId="3952CD5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w:t>
            </w:r>
          </w:p>
        </w:tc>
        <w:tc>
          <w:tcPr>
            <w:tcW w:w="375" w:type="dxa"/>
            <w:vAlign w:val="center"/>
            <w:hideMark/>
          </w:tcPr>
          <w:p w14:paraId="389C7DD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600" w:type="dxa"/>
            <w:vAlign w:val="center"/>
            <w:hideMark/>
          </w:tcPr>
          <w:p w14:paraId="6695596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106,400</w:t>
            </w:r>
          </w:p>
        </w:tc>
        <w:tc>
          <w:tcPr>
            <w:tcW w:w="375" w:type="dxa"/>
            <w:vAlign w:val="center"/>
            <w:hideMark/>
          </w:tcPr>
          <w:p w14:paraId="0A93C79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625DD442"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75" w:type="dxa"/>
            <w:vAlign w:val="center"/>
            <w:hideMark/>
          </w:tcPr>
          <w:p w14:paraId="44A4DC5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600" w:type="dxa"/>
            <w:vAlign w:val="center"/>
            <w:hideMark/>
          </w:tcPr>
          <w:p w14:paraId="03A5D2D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375" w:type="dxa"/>
            <w:vAlign w:val="center"/>
            <w:hideMark/>
          </w:tcPr>
          <w:p w14:paraId="0B95744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776C9A5"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9DB71F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b.</w:t>
            </w:r>
          </w:p>
        </w:tc>
        <w:tc>
          <w:tcPr>
            <w:tcW w:w="0" w:type="auto"/>
            <w:shd w:val="clear" w:color="auto" w:fill="F7F7F7"/>
            <w:vAlign w:val="center"/>
            <w:hideMark/>
          </w:tcPr>
          <w:p w14:paraId="52AF647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DAD5C3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106,400</w:t>
            </w:r>
          </w:p>
        </w:tc>
        <w:tc>
          <w:tcPr>
            <w:tcW w:w="0" w:type="auto"/>
            <w:shd w:val="clear" w:color="auto" w:fill="F7F7F7"/>
            <w:vAlign w:val="center"/>
            <w:hideMark/>
          </w:tcPr>
          <w:p w14:paraId="6EB71B3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019C158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BF1A78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60B5436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11,700</w:t>
            </w:r>
          </w:p>
        </w:tc>
        <w:tc>
          <w:tcPr>
            <w:tcW w:w="0" w:type="auto"/>
            <w:shd w:val="clear" w:color="auto" w:fill="F7F7F7"/>
            <w:vAlign w:val="center"/>
            <w:hideMark/>
          </w:tcPr>
          <w:p w14:paraId="24E6DB4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1FA19EC3" w14:textId="77777777" w:rsidTr="009E3EDD">
        <w:trPr>
          <w:tblCellSpacing w:w="0" w:type="dxa"/>
        </w:trPr>
        <w:tc>
          <w:tcPr>
            <w:tcW w:w="0" w:type="auto"/>
            <w:tcMar>
              <w:top w:w="0" w:type="dxa"/>
              <w:left w:w="225" w:type="dxa"/>
              <w:bottom w:w="0" w:type="dxa"/>
              <w:right w:w="0" w:type="dxa"/>
            </w:tcMar>
            <w:vAlign w:val="center"/>
            <w:hideMark/>
          </w:tcPr>
          <w:p w14:paraId="3322A82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w:t>
            </w:r>
          </w:p>
        </w:tc>
        <w:tc>
          <w:tcPr>
            <w:tcW w:w="0" w:type="auto"/>
            <w:vAlign w:val="center"/>
            <w:hideMark/>
          </w:tcPr>
          <w:p w14:paraId="539947D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3A64F57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94,700</w:t>
            </w:r>
          </w:p>
        </w:tc>
        <w:tc>
          <w:tcPr>
            <w:tcW w:w="0" w:type="auto"/>
            <w:vAlign w:val="center"/>
            <w:hideMark/>
          </w:tcPr>
          <w:p w14:paraId="4E2AB11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56D7F89F"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3669D9F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15DC537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0" w:type="auto"/>
            <w:vAlign w:val="center"/>
            <w:hideMark/>
          </w:tcPr>
          <w:p w14:paraId="4079E70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71114A0"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16546BC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w:t>
            </w:r>
          </w:p>
        </w:tc>
        <w:tc>
          <w:tcPr>
            <w:tcW w:w="0" w:type="auto"/>
            <w:shd w:val="clear" w:color="auto" w:fill="F7F7F7"/>
            <w:vAlign w:val="center"/>
            <w:hideMark/>
          </w:tcPr>
          <w:p w14:paraId="3FB8132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13C29E4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94,700</w:t>
            </w:r>
          </w:p>
        </w:tc>
        <w:tc>
          <w:tcPr>
            <w:tcW w:w="0" w:type="auto"/>
            <w:shd w:val="clear" w:color="auto" w:fill="F7F7F7"/>
            <w:vAlign w:val="center"/>
            <w:hideMark/>
          </w:tcPr>
          <w:p w14:paraId="2C3FA42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088234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1BE822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49516A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11,700</w:t>
            </w:r>
          </w:p>
        </w:tc>
        <w:tc>
          <w:tcPr>
            <w:tcW w:w="0" w:type="auto"/>
            <w:shd w:val="clear" w:color="auto" w:fill="F7F7F7"/>
            <w:vAlign w:val="center"/>
            <w:hideMark/>
          </w:tcPr>
          <w:p w14:paraId="069396E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6A62725" w14:textId="77777777" w:rsidTr="009E3EDD">
        <w:trPr>
          <w:tblCellSpacing w:w="0" w:type="dxa"/>
        </w:trPr>
        <w:tc>
          <w:tcPr>
            <w:tcW w:w="0" w:type="auto"/>
            <w:gridSpan w:val="8"/>
            <w:vAlign w:val="center"/>
            <w:hideMark/>
          </w:tcPr>
          <w:p w14:paraId="15512FDE"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79124E90">
                <v:rect id="_x0000_i1047" style="width:0;height:3.75pt" o:hrstd="t" o:hrnoshade="t" o:hr="t" fillcolor="#d7dce6" stroked="f"/>
              </w:pict>
            </w:r>
          </w:p>
        </w:tc>
      </w:tr>
    </w:tbl>
    <w:p w14:paraId="0F38ABEF"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0C289C1C"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0CF99F10" w14:textId="1E6E9F72" w:rsidR="009E3EDD" w:rsidRPr="009E3EDD" w:rsidRDefault="009E3EDD" w:rsidP="009E3EDD">
      <w:pPr>
        <w:numPr>
          <w:ilvl w:val="0"/>
          <w:numId w:val="2"/>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4E5CED96">
          <v:shape id="_x0000_i1062" type="#_x0000_t75" style="width:20.55pt;height:17.15pt" o:ole="">
            <v:imagedata r:id="rId5" o:title=""/>
          </v:shape>
          <w:control r:id="rId10" w:name="DefaultOcxName4" w:shapeid="_x0000_i1062"/>
        </w:object>
      </w:r>
    </w:p>
    <w:p w14:paraId="5F57E7D3"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A</w:t>
      </w:r>
    </w:p>
    <w:p w14:paraId="4A6580A3" w14:textId="42D1AE38" w:rsidR="009E3EDD" w:rsidRPr="009E3EDD" w:rsidRDefault="009E3EDD" w:rsidP="009E3EDD">
      <w:pPr>
        <w:numPr>
          <w:ilvl w:val="0"/>
          <w:numId w:val="2"/>
        </w:numPr>
        <w:shd w:val="clear" w:color="auto" w:fill="F6F9F5"/>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5E137652">
          <v:shape id="_x0000_i1061" type="#_x0000_t75" style="width:20.55pt;height:17.15pt" o:ole="">
            <v:imagedata r:id="rId5" o:title=""/>
          </v:shape>
          <w:control r:id="rId11" w:name="DefaultOcxName11" w:shapeid="_x0000_i1061"/>
        </w:object>
      </w:r>
    </w:p>
    <w:p w14:paraId="3304D823" w14:textId="77777777" w:rsidR="009E3EDD" w:rsidRPr="009E3EDD" w:rsidRDefault="009E3EDD" w:rsidP="009E3EDD">
      <w:pPr>
        <w:shd w:val="clear" w:color="auto" w:fill="F6F9F5"/>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B</w:t>
      </w:r>
    </w:p>
    <w:p w14:paraId="5BE49845" w14:textId="77777777" w:rsidR="009E3EDD" w:rsidRPr="009E3EDD" w:rsidRDefault="009E3EDD" w:rsidP="009E3EDD">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6BB27BEF" w14:textId="0D8FF74E" w:rsidR="009E3EDD" w:rsidRPr="009E3EDD" w:rsidRDefault="009E3EDD" w:rsidP="009E3EDD">
      <w:pPr>
        <w:numPr>
          <w:ilvl w:val="0"/>
          <w:numId w:val="2"/>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lastRenderedPageBreak/>
        <w:object w:dxaOrig="1440" w:dyaOrig="1440" w14:anchorId="2BAF1809">
          <v:shape id="_x0000_i1060" type="#_x0000_t75" style="width:20.55pt;height:17.15pt" o:ole="">
            <v:imagedata r:id="rId5" o:title=""/>
          </v:shape>
          <w:control r:id="rId12" w:name="DefaultOcxName21" w:shapeid="_x0000_i1060"/>
        </w:object>
      </w:r>
    </w:p>
    <w:p w14:paraId="39497D1B"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C</w:t>
      </w:r>
    </w:p>
    <w:p w14:paraId="53514342" w14:textId="011F4C70" w:rsidR="009E3EDD" w:rsidRPr="009E3EDD" w:rsidRDefault="009E3EDD" w:rsidP="009E3EDD">
      <w:pPr>
        <w:numPr>
          <w:ilvl w:val="0"/>
          <w:numId w:val="2"/>
        </w:numPr>
        <w:shd w:val="clear" w:color="auto" w:fill="FBFBFB"/>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7739C87D">
          <v:shape id="_x0000_i1059" type="#_x0000_t75" style="width:20.55pt;height:17.15pt" o:ole="">
            <v:imagedata r:id="rId5" o:title=""/>
          </v:shape>
          <w:control r:id="rId13" w:name="DefaultOcxName31" w:shapeid="_x0000_i1059"/>
        </w:object>
      </w:r>
    </w:p>
    <w:p w14:paraId="6F8E1BA2"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D</w:t>
      </w:r>
    </w:p>
    <w:p w14:paraId="39C6FBD4"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21B7D619"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8850" w:type="dxa"/>
        <w:tblCellSpacing w:w="0" w:type="dxa"/>
        <w:tblCellMar>
          <w:left w:w="0" w:type="dxa"/>
          <w:right w:w="0" w:type="dxa"/>
        </w:tblCellMar>
        <w:tblLook w:val="04A0" w:firstRow="1" w:lastRow="0" w:firstColumn="1" w:lastColumn="0" w:noHBand="0" w:noVBand="1"/>
      </w:tblPr>
      <w:tblGrid>
        <w:gridCol w:w="6911"/>
        <w:gridCol w:w="1039"/>
        <w:gridCol w:w="900"/>
      </w:tblGrid>
      <w:tr w:rsidR="009E3EDD" w:rsidRPr="009E3EDD" w14:paraId="25330615" w14:textId="77777777" w:rsidTr="009E3EDD">
        <w:trPr>
          <w:tblCellSpacing w:w="0" w:type="dxa"/>
        </w:trPr>
        <w:tc>
          <w:tcPr>
            <w:tcW w:w="7050" w:type="dxa"/>
            <w:shd w:val="clear" w:color="auto" w:fill="D7DCE6"/>
            <w:tcMar>
              <w:top w:w="0" w:type="dxa"/>
              <w:left w:w="45" w:type="dxa"/>
              <w:bottom w:w="0" w:type="dxa"/>
              <w:right w:w="0" w:type="dxa"/>
            </w:tcMar>
            <w:vAlign w:val="center"/>
            <w:hideMark/>
          </w:tcPr>
          <w:p w14:paraId="249D4E0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41C65CC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vAlign w:val="center"/>
            <w:hideMark/>
          </w:tcPr>
          <w:p w14:paraId="71E2CF2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9AE111E" w14:textId="77777777" w:rsidTr="009E3EDD">
        <w:trPr>
          <w:tblCellSpacing w:w="0" w:type="dxa"/>
        </w:trPr>
        <w:tc>
          <w:tcPr>
            <w:tcW w:w="0" w:type="auto"/>
            <w:tcMar>
              <w:top w:w="0" w:type="dxa"/>
              <w:left w:w="75" w:type="dxa"/>
              <w:bottom w:w="0" w:type="dxa"/>
              <w:right w:w="0" w:type="dxa"/>
            </w:tcMar>
            <w:vAlign w:val="center"/>
            <w:hideMark/>
          </w:tcPr>
          <w:p w14:paraId="317D1C89"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Land—new (FV of old land + $4,800)</w:t>
            </w:r>
          </w:p>
        </w:tc>
        <w:tc>
          <w:tcPr>
            <w:tcW w:w="0" w:type="auto"/>
            <w:tcMar>
              <w:top w:w="0" w:type="dxa"/>
              <w:left w:w="0" w:type="dxa"/>
              <w:bottom w:w="0" w:type="dxa"/>
              <w:right w:w="30" w:type="dxa"/>
            </w:tcMar>
            <w:vAlign w:val="center"/>
            <w:hideMark/>
          </w:tcPr>
          <w:p w14:paraId="27BC837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106,400</w:t>
            </w:r>
          </w:p>
        </w:tc>
        <w:tc>
          <w:tcPr>
            <w:tcW w:w="0" w:type="auto"/>
            <w:vAlign w:val="center"/>
            <w:hideMark/>
          </w:tcPr>
          <w:p w14:paraId="060D5CC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A6647A1"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35D3944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c>
          <w:tcPr>
            <w:tcW w:w="0" w:type="auto"/>
            <w:shd w:val="clear" w:color="auto" w:fill="F7F7F7"/>
            <w:vAlign w:val="center"/>
            <w:hideMark/>
          </w:tcPr>
          <w:p w14:paraId="10EC1C3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4D04560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4,800</w:t>
            </w:r>
          </w:p>
        </w:tc>
      </w:tr>
      <w:tr w:rsidR="009E3EDD" w:rsidRPr="009E3EDD" w14:paraId="0FF08F76" w14:textId="77777777" w:rsidTr="009E3EDD">
        <w:trPr>
          <w:tblCellSpacing w:w="0" w:type="dxa"/>
        </w:trPr>
        <w:tc>
          <w:tcPr>
            <w:tcW w:w="0" w:type="auto"/>
            <w:tcMar>
              <w:top w:w="0" w:type="dxa"/>
              <w:left w:w="300" w:type="dxa"/>
              <w:bottom w:w="0" w:type="dxa"/>
              <w:right w:w="0" w:type="dxa"/>
            </w:tcMar>
            <w:vAlign w:val="center"/>
            <w:hideMark/>
          </w:tcPr>
          <w:p w14:paraId="00D6BE97"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Gain on exchange of assets ($101,600 − $89,900)</w:t>
            </w:r>
          </w:p>
        </w:tc>
        <w:tc>
          <w:tcPr>
            <w:tcW w:w="0" w:type="auto"/>
            <w:vAlign w:val="center"/>
            <w:hideMark/>
          </w:tcPr>
          <w:p w14:paraId="495A44D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Mar>
              <w:top w:w="0" w:type="dxa"/>
              <w:left w:w="0" w:type="dxa"/>
              <w:bottom w:w="0" w:type="dxa"/>
              <w:right w:w="30" w:type="dxa"/>
            </w:tcMar>
            <w:vAlign w:val="center"/>
            <w:hideMark/>
          </w:tcPr>
          <w:p w14:paraId="270F45A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11,700</w:t>
            </w:r>
          </w:p>
        </w:tc>
      </w:tr>
      <w:tr w:rsidR="009E3EDD" w:rsidRPr="009E3EDD" w14:paraId="631135AC"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1ABC494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Land—old (book value)</w:t>
            </w:r>
          </w:p>
        </w:tc>
        <w:tc>
          <w:tcPr>
            <w:tcW w:w="0" w:type="auto"/>
            <w:shd w:val="clear" w:color="auto" w:fill="F7F7F7"/>
            <w:vAlign w:val="center"/>
            <w:hideMark/>
          </w:tcPr>
          <w:p w14:paraId="4454177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914EE9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89,900</w:t>
            </w:r>
          </w:p>
        </w:tc>
      </w:tr>
      <w:tr w:rsidR="009E3EDD" w:rsidRPr="009E3EDD" w14:paraId="3DE38389" w14:textId="77777777" w:rsidTr="009E3EDD">
        <w:trPr>
          <w:tblCellSpacing w:w="0" w:type="dxa"/>
        </w:trPr>
        <w:tc>
          <w:tcPr>
            <w:tcW w:w="0" w:type="auto"/>
            <w:gridSpan w:val="3"/>
            <w:vAlign w:val="center"/>
            <w:hideMark/>
          </w:tcPr>
          <w:p w14:paraId="2644F12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7ECD5E97">
                <v:rect id="_x0000_i1048" style="width:0;height:3.75pt" o:hrstd="t" o:hrnoshade="t" o:hr="t" fillcolor="#cdd4e0" stroked="f"/>
              </w:pict>
            </w:r>
          </w:p>
        </w:tc>
      </w:tr>
    </w:tbl>
    <w:p w14:paraId="278FC82B" w14:textId="14E790FD" w:rsidR="009E3EDD" w:rsidRDefault="009E3EDD"/>
    <w:p w14:paraId="12B1F2B5" w14:textId="4FB8D774" w:rsidR="009E3EDD" w:rsidRDefault="009E3EDD"/>
    <w:p w14:paraId="00E9E537"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Pensacola Inc. exchanged old equipment for new equipment in two exchange transactions. Each transaction has commercial substance.</w:t>
      </w:r>
      <w:r w:rsidRPr="009E3EDD">
        <w:rPr>
          <w:rFonts w:ascii="proxima-nova-soft" w:eastAsia="Times New Roman" w:hAnsi="proxima-nova-soft" w:cs="Times New Roman"/>
          <w:color w:val="252525"/>
          <w:sz w:val="27"/>
          <w:szCs w:val="27"/>
        </w:rPr>
        <w:br/>
        <w:t> </w:t>
      </w:r>
    </w:p>
    <w:tbl>
      <w:tblPr>
        <w:tblW w:w="7050" w:type="dxa"/>
        <w:tblCellSpacing w:w="0" w:type="dxa"/>
        <w:tblCellMar>
          <w:left w:w="0" w:type="dxa"/>
          <w:right w:w="0" w:type="dxa"/>
        </w:tblCellMar>
        <w:tblLook w:val="04A0" w:firstRow="1" w:lastRow="0" w:firstColumn="1" w:lastColumn="0" w:noHBand="0" w:noVBand="1"/>
      </w:tblPr>
      <w:tblGrid>
        <w:gridCol w:w="1935"/>
        <w:gridCol w:w="430"/>
        <w:gridCol w:w="865"/>
        <w:gridCol w:w="430"/>
        <w:gridCol w:w="147"/>
        <w:gridCol w:w="430"/>
        <w:gridCol w:w="865"/>
        <w:gridCol w:w="430"/>
        <w:gridCol w:w="147"/>
        <w:gridCol w:w="253"/>
        <w:gridCol w:w="865"/>
        <w:gridCol w:w="253"/>
      </w:tblGrid>
      <w:tr w:rsidR="009E3EDD" w:rsidRPr="009E3EDD" w14:paraId="35F99DF6" w14:textId="77777777" w:rsidTr="009E3EDD">
        <w:trPr>
          <w:tblCellSpacing w:w="0" w:type="dxa"/>
        </w:trPr>
        <w:tc>
          <w:tcPr>
            <w:tcW w:w="0" w:type="auto"/>
            <w:shd w:val="clear" w:color="auto" w:fill="D7DCE6"/>
            <w:vAlign w:val="center"/>
            <w:hideMark/>
          </w:tcPr>
          <w:p w14:paraId="280B27A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7"/>
            <w:shd w:val="clear" w:color="auto" w:fill="D7DCE6"/>
            <w:vAlign w:val="center"/>
            <w:hideMark/>
          </w:tcPr>
          <w:p w14:paraId="4EFC0B4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Old Equipment</w:t>
            </w:r>
          </w:p>
        </w:tc>
        <w:tc>
          <w:tcPr>
            <w:tcW w:w="0" w:type="auto"/>
            <w:shd w:val="clear" w:color="auto" w:fill="D7DCE6"/>
            <w:vAlign w:val="center"/>
            <w:hideMark/>
          </w:tcPr>
          <w:p w14:paraId="364891B2"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190A29FD"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r>
      <w:tr w:rsidR="009E3EDD" w:rsidRPr="009E3EDD" w14:paraId="39AD003B" w14:textId="77777777" w:rsidTr="009E3EDD">
        <w:trPr>
          <w:tblCellSpacing w:w="0" w:type="dxa"/>
        </w:trPr>
        <w:tc>
          <w:tcPr>
            <w:tcW w:w="0" w:type="auto"/>
            <w:shd w:val="clear" w:color="auto" w:fill="D7DCE6"/>
            <w:vAlign w:val="center"/>
            <w:hideMark/>
          </w:tcPr>
          <w:p w14:paraId="442DB20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28143B5F"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Book Value</w:t>
            </w:r>
          </w:p>
        </w:tc>
        <w:tc>
          <w:tcPr>
            <w:tcW w:w="0" w:type="auto"/>
            <w:shd w:val="clear" w:color="auto" w:fill="D7DCE6"/>
            <w:vAlign w:val="center"/>
            <w:hideMark/>
          </w:tcPr>
          <w:p w14:paraId="2B366A2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61932E50"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Fair Value</w:t>
            </w:r>
          </w:p>
        </w:tc>
        <w:tc>
          <w:tcPr>
            <w:tcW w:w="0" w:type="auto"/>
            <w:shd w:val="clear" w:color="auto" w:fill="D7DCE6"/>
            <w:vAlign w:val="center"/>
            <w:hideMark/>
          </w:tcPr>
          <w:p w14:paraId="66648C3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3A646CC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Received</w:t>
            </w:r>
          </w:p>
        </w:tc>
      </w:tr>
      <w:tr w:rsidR="009E3EDD" w:rsidRPr="009E3EDD" w14:paraId="38800E35" w14:textId="77777777" w:rsidTr="009E3EDD">
        <w:trPr>
          <w:tblCellSpacing w:w="0" w:type="dxa"/>
        </w:trPr>
        <w:tc>
          <w:tcPr>
            <w:tcW w:w="2400" w:type="dxa"/>
            <w:tcMar>
              <w:top w:w="0" w:type="dxa"/>
              <w:left w:w="225" w:type="dxa"/>
              <w:bottom w:w="0" w:type="dxa"/>
              <w:right w:w="0" w:type="dxa"/>
            </w:tcMar>
            <w:vAlign w:val="center"/>
            <w:hideMark/>
          </w:tcPr>
          <w:p w14:paraId="3CEEA24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 A</w:t>
            </w:r>
          </w:p>
        </w:tc>
        <w:tc>
          <w:tcPr>
            <w:tcW w:w="750" w:type="dxa"/>
            <w:vAlign w:val="center"/>
            <w:hideMark/>
          </w:tcPr>
          <w:p w14:paraId="29D4B5F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225" w:type="dxa"/>
            <w:vAlign w:val="center"/>
            <w:hideMark/>
          </w:tcPr>
          <w:p w14:paraId="6055B0B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74,700</w:t>
            </w:r>
          </w:p>
        </w:tc>
        <w:tc>
          <w:tcPr>
            <w:tcW w:w="750" w:type="dxa"/>
            <w:vAlign w:val="center"/>
            <w:hideMark/>
          </w:tcPr>
          <w:p w14:paraId="5268B96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169DF10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750" w:type="dxa"/>
            <w:vAlign w:val="center"/>
            <w:hideMark/>
          </w:tcPr>
          <w:p w14:paraId="4435358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225" w:type="dxa"/>
            <w:vAlign w:val="center"/>
            <w:hideMark/>
          </w:tcPr>
          <w:p w14:paraId="4853193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80,800</w:t>
            </w:r>
          </w:p>
        </w:tc>
        <w:tc>
          <w:tcPr>
            <w:tcW w:w="750" w:type="dxa"/>
            <w:vAlign w:val="center"/>
            <w:hideMark/>
          </w:tcPr>
          <w:p w14:paraId="36FA398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387DC9E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75" w:type="dxa"/>
            <w:vAlign w:val="center"/>
            <w:hideMark/>
          </w:tcPr>
          <w:p w14:paraId="4CB6B4C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50" w:type="dxa"/>
            <w:vAlign w:val="center"/>
            <w:hideMark/>
          </w:tcPr>
          <w:p w14:paraId="1841E95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11,400</w:t>
            </w:r>
          </w:p>
        </w:tc>
        <w:tc>
          <w:tcPr>
            <w:tcW w:w="375" w:type="dxa"/>
            <w:vAlign w:val="center"/>
            <w:hideMark/>
          </w:tcPr>
          <w:p w14:paraId="33A0BD0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855A917"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23ADD33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 B</w:t>
            </w:r>
          </w:p>
        </w:tc>
        <w:tc>
          <w:tcPr>
            <w:tcW w:w="0" w:type="auto"/>
            <w:shd w:val="clear" w:color="auto" w:fill="F7F7F7"/>
            <w:vAlign w:val="center"/>
            <w:hideMark/>
          </w:tcPr>
          <w:p w14:paraId="5E8D5F5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708E7AF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61,900</w:t>
            </w:r>
          </w:p>
        </w:tc>
        <w:tc>
          <w:tcPr>
            <w:tcW w:w="0" w:type="auto"/>
            <w:shd w:val="clear" w:color="auto" w:fill="F7F7F7"/>
            <w:vAlign w:val="center"/>
            <w:hideMark/>
          </w:tcPr>
          <w:p w14:paraId="250F6B8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B9E181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B0F7E6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7C7110E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55,400</w:t>
            </w:r>
          </w:p>
        </w:tc>
        <w:tc>
          <w:tcPr>
            <w:tcW w:w="0" w:type="auto"/>
            <w:shd w:val="clear" w:color="auto" w:fill="F7F7F7"/>
            <w:vAlign w:val="center"/>
            <w:hideMark/>
          </w:tcPr>
          <w:p w14:paraId="18A265C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9285B4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0C42FC5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00D7D3B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9,700</w:t>
            </w:r>
          </w:p>
        </w:tc>
        <w:tc>
          <w:tcPr>
            <w:tcW w:w="0" w:type="auto"/>
            <w:shd w:val="clear" w:color="auto" w:fill="F7F7F7"/>
            <w:vAlign w:val="center"/>
            <w:hideMark/>
          </w:tcPr>
          <w:p w14:paraId="72E14D0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BB0586F" w14:textId="77777777" w:rsidTr="009E3EDD">
        <w:trPr>
          <w:tblCellSpacing w:w="0" w:type="dxa"/>
        </w:trPr>
        <w:tc>
          <w:tcPr>
            <w:tcW w:w="0" w:type="auto"/>
            <w:gridSpan w:val="12"/>
            <w:vAlign w:val="center"/>
            <w:hideMark/>
          </w:tcPr>
          <w:p w14:paraId="1944B3B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6A11F5E1">
                <v:rect id="_x0000_i1063" style="width:0;height:3.75pt" o:hrstd="t" o:hrnoshade="t" o:hr="t" fillcolor="#d7dce6" stroked="f"/>
              </w:pict>
            </w:r>
          </w:p>
        </w:tc>
      </w:tr>
    </w:tbl>
    <w:p w14:paraId="373DA76A"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br/>
        <w:t>For Equipment A, Pensacola would record the new equipment at:</w:t>
      </w:r>
    </w:p>
    <w:p w14:paraId="534C688B"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355390F0"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61EC0500" w14:textId="04A91DDE" w:rsidR="009E3EDD" w:rsidRPr="009E3EDD" w:rsidRDefault="009E3EDD" w:rsidP="009E3EDD">
      <w:pPr>
        <w:numPr>
          <w:ilvl w:val="0"/>
          <w:numId w:val="3"/>
        </w:numPr>
        <w:shd w:val="clear" w:color="auto" w:fill="F6F9F5"/>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4E12B8DD">
          <v:shape id="_x0000_i1078" type="#_x0000_t75" style="width:20.55pt;height:17.15pt" o:ole="">
            <v:imagedata r:id="rId5" o:title=""/>
          </v:shape>
          <w:control r:id="rId14" w:name="DefaultOcxName5" w:shapeid="_x0000_i1078"/>
        </w:object>
      </w:r>
    </w:p>
    <w:p w14:paraId="3688CB95" w14:textId="77777777" w:rsidR="009E3EDD" w:rsidRPr="009E3EDD" w:rsidRDefault="009E3EDD" w:rsidP="009E3EDD">
      <w:pPr>
        <w:shd w:val="clear" w:color="auto" w:fill="F6F9F5"/>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$69,400.</w:t>
      </w:r>
    </w:p>
    <w:p w14:paraId="38F6F343" w14:textId="77777777" w:rsidR="009E3EDD" w:rsidRPr="009E3EDD" w:rsidRDefault="009E3EDD" w:rsidP="009E3EDD">
      <w:pPr>
        <w:shd w:val="clear" w:color="auto" w:fill="F6F9F5"/>
        <w:spacing w:after="0" w:line="240" w:lineRule="auto"/>
        <w:ind w:left="7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74DF2CE6" w14:textId="23BBACE6" w:rsidR="009E3EDD" w:rsidRPr="009E3EDD" w:rsidRDefault="009E3EDD" w:rsidP="009E3EDD">
      <w:pPr>
        <w:numPr>
          <w:ilvl w:val="0"/>
          <w:numId w:val="3"/>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3F4AE75A">
          <v:shape id="_x0000_i1077" type="#_x0000_t75" style="width:20.55pt;height:17.15pt" o:ole="">
            <v:imagedata r:id="rId5" o:title=""/>
          </v:shape>
          <w:control r:id="rId15" w:name="DefaultOcxName12" w:shapeid="_x0000_i1077"/>
        </w:object>
      </w:r>
    </w:p>
    <w:p w14:paraId="30CA7269"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$70,900.</w:t>
      </w:r>
    </w:p>
    <w:p w14:paraId="6193ED8D" w14:textId="76387ED9" w:rsidR="009E3EDD" w:rsidRPr="009E3EDD" w:rsidRDefault="009E3EDD" w:rsidP="009E3EDD">
      <w:pPr>
        <w:numPr>
          <w:ilvl w:val="0"/>
          <w:numId w:val="3"/>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379A4535">
          <v:shape id="_x0000_i1076" type="#_x0000_t75" style="width:20.55pt;height:17.15pt" o:ole="">
            <v:imagedata r:id="rId5" o:title=""/>
          </v:shape>
          <w:control r:id="rId16" w:name="DefaultOcxName22" w:shapeid="_x0000_i1076"/>
        </w:object>
      </w:r>
    </w:p>
    <w:p w14:paraId="030D1809"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$73,650.</w:t>
      </w:r>
    </w:p>
    <w:p w14:paraId="285FD4A2" w14:textId="03343112" w:rsidR="009E3EDD" w:rsidRPr="009E3EDD" w:rsidRDefault="009E3EDD" w:rsidP="009E3EDD">
      <w:pPr>
        <w:numPr>
          <w:ilvl w:val="0"/>
          <w:numId w:val="3"/>
        </w:numPr>
        <w:shd w:val="clear" w:color="auto" w:fill="FBFBFB"/>
        <w:spacing w:after="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345DD01B">
          <v:shape id="_x0000_i1075" type="#_x0000_t75" style="width:20.55pt;height:17.15pt" o:ole="">
            <v:imagedata r:id="rId5" o:title=""/>
          </v:shape>
          <w:control r:id="rId17" w:name="DefaultOcxName32" w:shapeid="_x0000_i1075"/>
        </w:object>
      </w:r>
    </w:p>
    <w:p w14:paraId="7F6D09A4"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$56,900.</w:t>
      </w:r>
    </w:p>
    <w:p w14:paraId="1517D1AA"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4DD32E9D"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7050" w:type="dxa"/>
        <w:tblCellSpacing w:w="0" w:type="dxa"/>
        <w:tblCellMar>
          <w:left w:w="0" w:type="dxa"/>
          <w:right w:w="0" w:type="dxa"/>
        </w:tblCellMar>
        <w:tblLook w:val="04A0" w:firstRow="1" w:lastRow="0" w:firstColumn="1" w:lastColumn="0" w:noHBand="0" w:noVBand="1"/>
      </w:tblPr>
      <w:tblGrid>
        <w:gridCol w:w="5250"/>
        <w:gridCol w:w="900"/>
        <w:gridCol w:w="900"/>
      </w:tblGrid>
      <w:tr w:rsidR="009E3EDD" w:rsidRPr="009E3EDD" w14:paraId="299FB20D" w14:textId="77777777" w:rsidTr="009E3EDD">
        <w:trPr>
          <w:tblCellSpacing w:w="0" w:type="dxa"/>
        </w:trPr>
        <w:tc>
          <w:tcPr>
            <w:tcW w:w="5250" w:type="dxa"/>
            <w:shd w:val="clear" w:color="auto" w:fill="D7DCE6"/>
            <w:tcMar>
              <w:top w:w="0" w:type="dxa"/>
              <w:left w:w="45" w:type="dxa"/>
              <w:bottom w:w="0" w:type="dxa"/>
              <w:right w:w="0" w:type="dxa"/>
            </w:tcMar>
            <w:vAlign w:val="center"/>
            <w:hideMark/>
          </w:tcPr>
          <w:p w14:paraId="39B01E4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3486F43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vAlign w:val="center"/>
            <w:hideMark/>
          </w:tcPr>
          <w:p w14:paraId="3854D5E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383ED0B" w14:textId="77777777" w:rsidTr="009E3EDD">
        <w:trPr>
          <w:tblCellSpacing w:w="0" w:type="dxa"/>
        </w:trPr>
        <w:tc>
          <w:tcPr>
            <w:tcW w:w="0" w:type="auto"/>
            <w:tcMar>
              <w:top w:w="0" w:type="dxa"/>
              <w:left w:w="45" w:type="dxa"/>
              <w:bottom w:w="0" w:type="dxa"/>
              <w:right w:w="0" w:type="dxa"/>
            </w:tcMar>
            <w:vAlign w:val="center"/>
            <w:hideMark/>
          </w:tcPr>
          <w:p w14:paraId="6E7E651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Equipment—new ($80,800 − $11,400)</w:t>
            </w:r>
          </w:p>
        </w:tc>
        <w:tc>
          <w:tcPr>
            <w:tcW w:w="0" w:type="auto"/>
            <w:tcMar>
              <w:top w:w="0" w:type="dxa"/>
              <w:left w:w="0" w:type="dxa"/>
              <w:bottom w:w="0" w:type="dxa"/>
              <w:right w:w="30" w:type="dxa"/>
            </w:tcMar>
            <w:vAlign w:val="center"/>
            <w:hideMark/>
          </w:tcPr>
          <w:p w14:paraId="01F9821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69,400</w:t>
            </w:r>
          </w:p>
        </w:tc>
        <w:tc>
          <w:tcPr>
            <w:tcW w:w="0" w:type="auto"/>
            <w:vAlign w:val="center"/>
            <w:hideMark/>
          </w:tcPr>
          <w:p w14:paraId="5C01937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48C654B" w14:textId="77777777" w:rsidTr="009E3EDD">
        <w:trPr>
          <w:tblCellSpacing w:w="0" w:type="dxa"/>
        </w:trPr>
        <w:tc>
          <w:tcPr>
            <w:tcW w:w="0" w:type="auto"/>
            <w:shd w:val="clear" w:color="auto" w:fill="F7F7F7"/>
            <w:tcMar>
              <w:top w:w="0" w:type="dxa"/>
              <w:left w:w="45" w:type="dxa"/>
              <w:bottom w:w="0" w:type="dxa"/>
              <w:right w:w="0" w:type="dxa"/>
            </w:tcMar>
            <w:vAlign w:val="center"/>
            <w:hideMark/>
          </w:tcPr>
          <w:p w14:paraId="3729862E"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c>
          <w:tcPr>
            <w:tcW w:w="0" w:type="auto"/>
            <w:shd w:val="clear" w:color="auto" w:fill="F7F7F7"/>
            <w:tcMar>
              <w:top w:w="0" w:type="dxa"/>
              <w:left w:w="0" w:type="dxa"/>
              <w:bottom w:w="0" w:type="dxa"/>
              <w:right w:w="30" w:type="dxa"/>
            </w:tcMar>
            <w:vAlign w:val="center"/>
            <w:hideMark/>
          </w:tcPr>
          <w:p w14:paraId="4F0D5B9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11,400</w:t>
            </w:r>
          </w:p>
        </w:tc>
        <w:tc>
          <w:tcPr>
            <w:tcW w:w="0" w:type="auto"/>
            <w:shd w:val="clear" w:color="auto" w:fill="F7F7F7"/>
            <w:vAlign w:val="center"/>
            <w:hideMark/>
          </w:tcPr>
          <w:p w14:paraId="4E808C1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5448F1B" w14:textId="77777777" w:rsidTr="009E3EDD">
        <w:trPr>
          <w:tblCellSpacing w:w="0" w:type="dxa"/>
        </w:trPr>
        <w:tc>
          <w:tcPr>
            <w:tcW w:w="0" w:type="auto"/>
            <w:tcMar>
              <w:top w:w="0" w:type="dxa"/>
              <w:left w:w="300" w:type="dxa"/>
              <w:bottom w:w="0" w:type="dxa"/>
              <w:right w:w="0" w:type="dxa"/>
            </w:tcMar>
            <w:vAlign w:val="center"/>
            <w:hideMark/>
          </w:tcPr>
          <w:p w14:paraId="0916B48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lastRenderedPageBreak/>
              <w:t>Equipment—old (book value)</w:t>
            </w:r>
          </w:p>
        </w:tc>
        <w:tc>
          <w:tcPr>
            <w:tcW w:w="0" w:type="auto"/>
            <w:vAlign w:val="center"/>
            <w:hideMark/>
          </w:tcPr>
          <w:p w14:paraId="4718876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Mar>
              <w:top w:w="0" w:type="dxa"/>
              <w:left w:w="0" w:type="dxa"/>
              <w:bottom w:w="0" w:type="dxa"/>
              <w:right w:w="30" w:type="dxa"/>
            </w:tcMar>
            <w:vAlign w:val="center"/>
            <w:hideMark/>
          </w:tcPr>
          <w:p w14:paraId="130FEEB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74,700</w:t>
            </w:r>
          </w:p>
        </w:tc>
      </w:tr>
      <w:tr w:rsidR="009E3EDD" w:rsidRPr="009E3EDD" w14:paraId="2A921448"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1232EF5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Gain on exchange of assets</w:t>
            </w:r>
          </w:p>
        </w:tc>
        <w:tc>
          <w:tcPr>
            <w:tcW w:w="0" w:type="auto"/>
            <w:shd w:val="clear" w:color="auto" w:fill="F7F7F7"/>
            <w:vAlign w:val="center"/>
            <w:hideMark/>
          </w:tcPr>
          <w:p w14:paraId="471522C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10E48A1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6,100</w:t>
            </w:r>
          </w:p>
        </w:tc>
      </w:tr>
      <w:tr w:rsidR="009E3EDD" w:rsidRPr="009E3EDD" w14:paraId="25659F56" w14:textId="77777777" w:rsidTr="009E3EDD">
        <w:trPr>
          <w:tblCellSpacing w:w="0" w:type="dxa"/>
        </w:trPr>
        <w:tc>
          <w:tcPr>
            <w:tcW w:w="0" w:type="auto"/>
            <w:gridSpan w:val="3"/>
            <w:vAlign w:val="center"/>
            <w:hideMark/>
          </w:tcPr>
          <w:p w14:paraId="4120E107"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0E056B16">
                <v:rect id="_x0000_i1064" style="width:0;height:3.75pt" o:hrstd="t" o:hrnoshade="t" o:hr="t" fillcolor="#cdd4e0" stroked="f"/>
              </w:pict>
            </w:r>
          </w:p>
        </w:tc>
      </w:tr>
    </w:tbl>
    <w:p w14:paraId="012E64D8" w14:textId="66EB7728" w:rsidR="009E3EDD" w:rsidRDefault="009E3EDD"/>
    <w:p w14:paraId="72472B7F" w14:textId="2F5C8B8B" w:rsidR="009E3EDD" w:rsidRDefault="009E3EDD"/>
    <w:p w14:paraId="0C621643" w14:textId="29FCB5C0" w:rsidR="009E3EDD" w:rsidRDefault="009E3EDD"/>
    <w:p w14:paraId="0FC33D90"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Below is information relative to an exchange of similar assets by Grand Forks Corp. Assume the exchange has commercial substance.</w:t>
      </w:r>
      <w:r w:rsidRPr="009E3EDD">
        <w:rPr>
          <w:rFonts w:ascii="proxima-nova-soft" w:eastAsia="Times New Roman" w:hAnsi="proxima-nova-soft" w:cs="Times New Roman"/>
          <w:color w:val="252525"/>
          <w:sz w:val="27"/>
          <w:szCs w:val="27"/>
        </w:rPr>
        <w:br/>
        <w:t> </w:t>
      </w:r>
    </w:p>
    <w:tbl>
      <w:tblPr>
        <w:tblW w:w="6300" w:type="dxa"/>
        <w:tblCellSpacing w:w="0" w:type="dxa"/>
        <w:tblCellMar>
          <w:left w:w="0" w:type="dxa"/>
          <w:right w:w="0" w:type="dxa"/>
        </w:tblCellMar>
        <w:tblLook w:val="04A0" w:firstRow="1" w:lastRow="0" w:firstColumn="1" w:lastColumn="0" w:noHBand="0" w:noVBand="1"/>
      </w:tblPr>
      <w:tblGrid>
        <w:gridCol w:w="1198"/>
        <w:gridCol w:w="428"/>
        <w:gridCol w:w="865"/>
        <w:gridCol w:w="427"/>
        <w:gridCol w:w="147"/>
        <w:gridCol w:w="427"/>
        <w:gridCol w:w="865"/>
        <w:gridCol w:w="427"/>
        <w:gridCol w:w="147"/>
        <w:gridCol w:w="252"/>
        <w:gridCol w:w="865"/>
        <w:gridCol w:w="252"/>
      </w:tblGrid>
      <w:tr w:rsidR="009E3EDD" w:rsidRPr="009E3EDD" w14:paraId="6ED07C40" w14:textId="77777777" w:rsidTr="009E3EDD">
        <w:trPr>
          <w:tblCellSpacing w:w="0" w:type="dxa"/>
        </w:trPr>
        <w:tc>
          <w:tcPr>
            <w:tcW w:w="0" w:type="auto"/>
            <w:shd w:val="clear" w:color="auto" w:fill="D7DCE6"/>
            <w:vAlign w:val="center"/>
            <w:hideMark/>
          </w:tcPr>
          <w:p w14:paraId="501D642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7"/>
            <w:shd w:val="clear" w:color="auto" w:fill="D7DCE6"/>
            <w:vAlign w:val="center"/>
            <w:hideMark/>
          </w:tcPr>
          <w:p w14:paraId="1296FCE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Old Equipment</w:t>
            </w:r>
          </w:p>
        </w:tc>
        <w:tc>
          <w:tcPr>
            <w:tcW w:w="0" w:type="auto"/>
            <w:shd w:val="clear" w:color="auto" w:fill="D7DCE6"/>
            <w:vAlign w:val="center"/>
            <w:hideMark/>
          </w:tcPr>
          <w:p w14:paraId="457155F4"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27FB4D48"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r>
      <w:tr w:rsidR="009E3EDD" w:rsidRPr="009E3EDD" w14:paraId="4EA3D2D5" w14:textId="77777777" w:rsidTr="009E3EDD">
        <w:trPr>
          <w:tblCellSpacing w:w="0" w:type="dxa"/>
        </w:trPr>
        <w:tc>
          <w:tcPr>
            <w:tcW w:w="0" w:type="auto"/>
            <w:shd w:val="clear" w:color="auto" w:fill="D7DCE6"/>
            <w:vAlign w:val="center"/>
            <w:hideMark/>
          </w:tcPr>
          <w:p w14:paraId="4F3B8CD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3A9651F2"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Book Value</w:t>
            </w:r>
          </w:p>
        </w:tc>
        <w:tc>
          <w:tcPr>
            <w:tcW w:w="0" w:type="auto"/>
            <w:shd w:val="clear" w:color="auto" w:fill="D7DCE6"/>
            <w:vAlign w:val="center"/>
            <w:hideMark/>
          </w:tcPr>
          <w:p w14:paraId="33D27BD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2CE5D986"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Fair Value</w:t>
            </w:r>
          </w:p>
        </w:tc>
        <w:tc>
          <w:tcPr>
            <w:tcW w:w="0" w:type="auto"/>
            <w:shd w:val="clear" w:color="auto" w:fill="D7DCE6"/>
            <w:vAlign w:val="center"/>
            <w:hideMark/>
          </w:tcPr>
          <w:p w14:paraId="08D6AB2C"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2E716105"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Paid</w:t>
            </w:r>
          </w:p>
        </w:tc>
      </w:tr>
      <w:tr w:rsidR="009E3EDD" w:rsidRPr="009E3EDD" w14:paraId="320956C3" w14:textId="77777777" w:rsidTr="009E3EDD">
        <w:trPr>
          <w:tblCellSpacing w:w="0" w:type="dxa"/>
        </w:trPr>
        <w:tc>
          <w:tcPr>
            <w:tcW w:w="1650" w:type="dxa"/>
            <w:tcMar>
              <w:top w:w="0" w:type="dxa"/>
              <w:left w:w="225" w:type="dxa"/>
              <w:bottom w:w="0" w:type="dxa"/>
              <w:right w:w="0" w:type="dxa"/>
            </w:tcMar>
            <w:vAlign w:val="center"/>
            <w:hideMark/>
          </w:tcPr>
          <w:p w14:paraId="7DDC234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Case A</w:t>
            </w:r>
          </w:p>
        </w:tc>
        <w:tc>
          <w:tcPr>
            <w:tcW w:w="750" w:type="dxa"/>
            <w:vAlign w:val="center"/>
            <w:hideMark/>
          </w:tcPr>
          <w:p w14:paraId="0143065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225" w:type="dxa"/>
            <w:vAlign w:val="center"/>
            <w:hideMark/>
          </w:tcPr>
          <w:p w14:paraId="0357B2B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50,900</w:t>
            </w:r>
          </w:p>
        </w:tc>
        <w:tc>
          <w:tcPr>
            <w:tcW w:w="750" w:type="dxa"/>
            <w:vAlign w:val="center"/>
            <w:hideMark/>
          </w:tcPr>
          <w:p w14:paraId="566EFDC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7B0A999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750" w:type="dxa"/>
            <w:vAlign w:val="center"/>
            <w:hideMark/>
          </w:tcPr>
          <w:p w14:paraId="60B2E55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225" w:type="dxa"/>
            <w:vAlign w:val="center"/>
            <w:hideMark/>
          </w:tcPr>
          <w:p w14:paraId="4A15DA8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60,800</w:t>
            </w:r>
          </w:p>
        </w:tc>
        <w:tc>
          <w:tcPr>
            <w:tcW w:w="750" w:type="dxa"/>
            <w:vAlign w:val="center"/>
            <w:hideMark/>
          </w:tcPr>
          <w:p w14:paraId="436E552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7AC56B4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75" w:type="dxa"/>
            <w:vAlign w:val="center"/>
            <w:hideMark/>
          </w:tcPr>
          <w:p w14:paraId="02B209F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50" w:type="dxa"/>
            <w:vAlign w:val="center"/>
            <w:hideMark/>
          </w:tcPr>
          <w:p w14:paraId="0334396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14,900</w:t>
            </w:r>
          </w:p>
        </w:tc>
        <w:tc>
          <w:tcPr>
            <w:tcW w:w="375" w:type="dxa"/>
            <w:vAlign w:val="center"/>
            <w:hideMark/>
          </w:tcPr>
          <w:p w14:paraId="058A9F2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1E3A778"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2B524BC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Case B</w:t>
            </w:r>
          </w:p>
        </w:tc>
        <w:tc>
          <w:tcPr>
            <w:tcW w:w="0" w:type="auto"/>
            <w:shd w:val="clear" w:color="auto" w:fill="F7F7F7"/>
            <w:vAlign w:val="center"/>
            <w:hideMark/>
          </w:tcPr>
          <w:p w14:paraId="0F30C76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5D5E708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40,800</w:t>
            </w:r>
          </w:p>
        </w:tc>
        <w:tc>
          <w:tcPr>
            <w:tcW w:w="0" w:type="auto"/>
            <w:shd w:val="clear" w:color="auto" w:fill="F7F7F7"/>
            <w:vAlign w:val="center"/>
            <w:hideMark/>
          </w:tcPr>
          <w:p w14:paraId="0B10C74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DB995C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3B2F85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33EDD24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35,200</w:t>
            </w:r>
          </w:p>
        </w:tc>
        <w:tc>
          <w:tcPr>
            <w:tcW w:w="0" w:type="auto"/>
            <w:shd w:val="clear" w:color="auto" w:fill="F7F7F7"/>
            <w:vAlign w:val="center"/>
            <w:hideMark/>
          </w:tcPr>
          <w:p w14:paraId="45A9FD3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564CD2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71F094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6CB4379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7,700</w:t>
            </w:r>
          </w:p>
        </w:tc>
        <w:tc>
          <w:tcPr>
            <w:tcW w:w="0" w:type="auto"/>
            <w:shd w:val="clear" w:color="auto" w:fill="F7F7F7"/>
            <w:vAlign w:val="center"/>
            <w:hideMark/>
          </w:tcPr>
          <w:p w14:paraId="58C5A8A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0AD0BD9" w14:textId="77777777" w:rsidTr="009E3EDD">
        <w:trPr>
          <w:tblCellSpacing w:w="0" w:type="dxa"/>
        </w:trPr>
        <w:tc>
          <w:tcPr>
            <w:tcW w:w="0" w:type="auto"/>
            <w:gridSpan w:val="12"/>
            <w:vAlign w:val="center"/>
            <w:hideMark/>
          </w:tcPr>
          <w:p w14:paraId="059C852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041E0AFD">
                <v:rect id="_x0000_i1079" style="width:0;height:3.75pt" o:hrstd="t" o:hrnoshade="t" o:hr="t" fillcolor="#d7dce6" stroked="f"/>
              </w:pict>
            </w:r>
          </w:p>
        </w:tc>
      </w:tr>
    </w:tbl>
    <w:p w14:paraId="69AC6623"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br/>
        <w:t>In Case A, Grand Forks would record the new equipment at:</w:t>
      </w:r>
    </w:p>
    <w:p w14:paraId="15D7328C"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7BBAD290"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492CD6DF" w14:textId="4EACE97E" w:rsidR="009E3EDD" w:rsidRPr="009E3EDD" w:rsidRDefault="009E3EDD" w:rsidP="009E3EDD">
      <w:pPr>
        <w:numPr>
          <w:ilvl w:val="0"/>
          <w:numId w:val="4"/>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0F983D11">
          <v:shape id="_x0000_i1094" type="#_x0000_t75" style="width:20.55pt;height:17.15pt" o:ole="">
            <v:imagedata r:id="rId5" o:title=""/>
          </v:shape>
          <w:control r:id="rId18" w:name="DefaultOcxName6" w:shapeid="_x0000_i1094"/>
        </w:object>
      </w:r>
    </w:p>
    <w:p w14:paraId="583C0CE4"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$60,800.</w:t>
      </w:r>
    </w:p>
    <w:p w14:paraId="12C7658A" w14:textId="44560819" w:rsidR="009E3EDD" w:rsidRPr="009E3EDD" w:rsidRDefault="009E3EDD" w:rsidP="009E3EDD">
      <w:pPr>
        <w:numPr>
          <w:ilvl w:val="0"/>
          <w:numId w:val="4"/>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5E6B6EA5">
          <v:shape id="_x0000_i1093" type="#_x0000_t75" style="width:20.55pt;height:17.15pt" o:ole="">
            <v:imagedata r:id="rId5" o:title=""/>
          </v:shape>
          <w:control r:id="rId19" w:name="DefaultOcxName13" w:shapeid="_x0000_i1093"/>
        </w:object>
      </w:r>
    </w:p>
    <w:p w14:paraId="068F2964"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$50,900.</w:t>
      </w:r>
    </w:p>
    <w:p w14:paraId="3D339507" w14:textId="29214A5C" w:rsidR="009E3EDD" w:rsidRPr="009E3EDD" w:rsidRDefault="009E3EDD" w:rsidP="009E3EDD">
      <w:pPr>
        <w:numPr>
          <w:ilvl w:val="0"/>
          <w:numId w:val="4"/>
        </w:numPr>
        <w:shd w:val="clear" w:color="auto" w:fill="F6F9F5"/>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5A8095FE">
          <v:shape id="_x0000_i1092" type="#_x0000_t75" style="width:20.55pt;height:17.15pt" o:ole="">
            <v:imagedata r:id="rId5" o:title=""/>
          </v:shape>
          <w:control r:id="rId20" w:name="DefaultOcxName23" w:shapeid="_x0000_i1092"/>
        </w:object>
      </w:r>
    </w:p>
    <w:p w14:paraId="7EE9141E" w14:textId="77777777" w:rsidR="009E3EDD" w:rsidRPr="009E3EDD" w:rsidRDefault="009E3EDD" w:rsidP="009E3EDD">
      <w:pPr>
        <w:shd w:val="clear" w:color="auto" w:fill="F6F9F5"/>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$75,700.</w:t>
      </w:r>
    </w:p>
    <w:p w14:paraId="4EB5B64A" w14:textId="77777777" w:rsidR="009E3EDD" w:rsidRPr="009E3EDD" w:rsidRDefault="009E3EDD" w:rsidP="009E3EDD">
      <w:pPr>
        <w:shd w:val="clear" w:color="auto" w:fill="F6F9F5"/>
        <w:spacing w:after="0" w:line="240" w:lineRule="auto"/>
        <w:ind w:left="7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2C1F043C" w14:textId="05FE7331" w:rsidR="009E3EDD" w:rsidRPr="009E3EDD" w:rsidRDefault="009E3EDD" w:rsidP="009E3EDD">
      <w:pPr>
        <w:numPr>
          <w:ilvl w:val="0"/>
          <w:numId w:val="4"/>
        </w:numPr>
        <w:shd w:val="clear" w:color="auto" w:fill="FBFBFB"/>
        <w:spacing w:after="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12071A40">
          <v:shape id="_x0000_i1091" type="#_x0000_t75" style="width:20.55pt;height:17.15pt" o:ole="">
            <v:imagedata r:id="rId5" o:title=""/>
          </v:shape>
          <w:control r:id="rId21" w:name="DefaultOcxName33" w:shapeid="_x0000_i1091"/>
        </w:object>
      </w:r>
    </w:p>
    <w:p w14:paraId="3CF232FC"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$65,800.</w:t>
      </w:r>
    </w:p>
    <w:p w14:paraId="329AC870"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770830D3"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7200" w:type="dxa"/>
        <w:tblCellSpacing w:w="0" w:type="dxa"/>
        <w:tblCellMar>
          <w:left w:w="0" w:type="dxa"/>
          <w:right w:w="0" w:type="dxa"/>
        </w:tblCellMar>
        <w:tblLook w:val="04A0" w:firstRow="1" w:lastRow="0" w:firstColumn="1" w:lastColumn="0" w:noHBand="0" w:noVBand="1"/>
      </w:tblPr>
      <w:tblGrid>
        <w:gridCol w:w="5400"/>
        <w:gridCol w:w="900"/>
        <w:gridCol w:w="900"/>
      </w:tblGrid>
      <w:tr w:rsidR="009E3EDD" w:rsidRPr="009E3EDD" w14:paraId="6D3B523C" w14:textId="77777777" w:rsidTr="009E3EDD">
        <w:trPr>
          <w:tblCellSpacing w:w="0" w:type="dxa"/>
        </w:trPr>
        <w:tc>
          <w:tcPr>
            <w:tcW w:w="5400" w:type="dxa"/>
            <w:shd w:val="clear" w:color="auto" w:fill="D7DCE6"/>
            <w:tcMar>
              <w:top w:w="0" w:type="dxa"/>
              <w:left w:w="45" w:type="dxa"/>
              <w:bottom w:w="0" w:type="dxa"/>
              <w:right w:w="0" w:type="dxa"/>
            </w:tcMar>
            <w:vAlign w:val="center"/>
            <w:hideMark/>
          </w:tcPr>
          <w:p w14:paraId="1045FB1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67BDDB7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vAlign w:val="center"/>
            <w:hideMark/>
          </w:tcPr>
          <w:p w14:paraId="7998928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34220EB" w14:textId="77777777" w:rsidTr="009E3EDD">
        <w:trPr>
          <w:tblCellSpacing w:w="0" w:type="dxa"/>
        </w:trPr>
        <w:tc>
          <w:tcPr>
            <w:tcW w:w="0" w:type="auto"/>
            <w:tcMar>
              <w:top w:w="0" w:type="dxa"/>
              <w:left w:w="45" w:type="dxa"/>
              <w:bottom w:w="0" w:type="dxa"/>
              <w:right w:w="0" w:type="dxa"/>
            </w:tcMar>
            <w:vAlign w:val="center"/>
            <w:hideMark/>
          </w:tcPr>
          <w:p w14:paraId="17CEC35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Equipment—new ($60,800 + $14,900)</w:t>
            </w:r>
          </w:p>
        </w:tc>
        <w:tc>
          <w:tcPr>
            <w:tcW w:w="0" w:type="auto"/>
            <w:tcMar>
              <w:top w:w="0" w:type="dxa"/>
              <w:left w:w="0" w:type="dxa"/>
              <w:bottom w:w="0" w:type="dxa"/>
              <w:right w:w="30" w:type="dxa"/>
            </w:tcMar>
            <w:vAlign w:val="center"/>
            <w:hideMark/>
          </w:tcPr>
          <w:p w14:paraId="722941C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75,700</w:t>
            </w:r>
          </w:p>
        </w:tc>
        <w:tc>
          <w:tcPr>
            <w:tcW w:w="0" w:type="auto"/>
            <w:vAlign w:val="center"/>
            <w:hideMark/>
          </w:tcPr>
          <w:p w14:paraId="33CCCF8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AE77453"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2AF5BE0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c>
          <w:tcPr>
            <w:tcW w:w="0" w:type="auto"/>
            <w:shd w:val="clear" w:color="auto" w:fill="F7F7F7"/>
            <w:vAlign w:val="center"/>
            <w:hideMark/>
          </w:tcPr>
          <w:p w14:paraId="3087C02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62E4499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14,900</w:t>
            </w:r>
          </w:p>
        </w:tc>
      </w:tr>
      <w:tr w:rsidR="009E3EDD" w:rsidRPr="009E3EDD" w14:paraId="72CCB677" w14:textId="77777777" w:rsidTr="009E3EDD">
        <w:trPr>
          <w:tblCellSpacing w:w="0" w:type="dxa"/>
        </w:trPr>
        <w:tc>
          <w:tcPr>
            <w:tcW w:w="0" w:type="auto"/>
            <w:tcMar>
              <w:top w:w="0" w:type="dxa"/>
              <w:left w:w="300" w:type="dxa"/>
              <w:bottom w:w="0" w:type="dxa"/>
              <w:right w:w="0" w:type="dxa"/>
            </w:tcMar>
            <w:vAlign w:val="center"/>
            <w:hideMark/>
          </w:tcPr>
          <w:p w14:paraId="4C6691E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Equipment—old (book value)</w:t>
            </w:r>
          </w:p>
        </w:tc>
        <w:tc>
          <w:tcPr>
            <w:tcW w:w="0" w:type="auto"/>
            <w:vAlign w:val="center"/>
            <w:hideMark/>
          </w:tcPr>
          <w:p w14:paraId="15F75D2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Mar>
              <w:top w:w="0" w:type="dxa"/>
              <w:left w:w="0" w:type="dxa"/>
              <w:bottom w:w="0" w:type="dxa"/>
              <w:right w:w="30" w:type="dxa"/>
            </w:tcMar>
            <w:vAlign w:val="center"/>
            <w:hideMark/>
          </w:tcPr>
          <w:p w14:paraId="4DBD50A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50,900</w:t>
            </w:r>
          </w:p>
        </w:tc>
      </w:tr>
      <w:tr w:rsidR="009E3EDD" w:rsidRPr="009E3EDD" w14:paraId="4FC6A3B7"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3280E73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Gain on exchange of assets</w:t>
            </w:r>
          </w:p>
        </w:tc>
        <w:tc>
          <w:tcPr>
            <w:tcW w:w="0" w:type="auto"/>
            <w:shd w:val="clear" w:color="auto" w:fill="F7F7F7"/>
            <w:vAlign w:val="center"/>
            <w:hideMark/>
          </w:tcPr>
          <w:p w14:paraId="1633301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44C835D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9,900</w:t>
            </w:r>
          </w:p>
        </w:tc>
      </w:tr>
      <w:tr w:rsidR="009E3EDD" w:rsidRPr="009E3EDD" w14:paraId="5CD83D04" w14:textId="77777777" w:rsidTr="009E3EDD">
        <w:trPr>
          <w:tblCellSpacing w:w="0" w:type="dxa"/>
        </w:trPr>
        <w:tc>
          <w:tcPr>
            <w:tcW w:w="0" w:type="auto"/>
            <w:gridSpan w:val="3"/>
            <w:vAlign w:val="center"/>
            <w:hideMark/>
          </w:tcPr>
          <w:p w14:paraId="1283942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3586CF16">
                <v:rect id="_x0000_i1080" style="width:0;height:3.75pt" o:hrstd="t" o:hrnoshade="t" o:hr="t" fillcolor="#cdd4e0" stroked="f"/>
              </w:pict>
            </w:r>
          </w:p>
        </w:tc>
      </w:tr>
    </w:tbl>
    <w:p w14:paraId="5ED53D12" w14:textId="5A8659F1" w:rsidR="009E3EDD" w:rsidRDefault="009E3EDD"/>
    <w:p w14:paraId="6F356437" w14:textId="6E5280DF" w:rsidR="009E3EDD" w:rsidRDefault="009E3EDD"/>
    <w:p w14:paraId="6E26E49E" w14:textId="651D7A1B" w:rsidR="009E3EDD" w:rsidRDefault="009E3EDD"/>
    <w:p w14:paraId="36E24FA0" w14:textId="23158398" w:rsidR="009E3EDD" w:rsidRDefault="009E3EDD"/>
    <w:p w14:paraId="42DA73EB"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lastRenderedPageBreak/>
        <w:t xml:space="preserve">Juliana Corporation purchased </w:t>
      </w:r>
      <w:proofErr w:type="gramStart"/>
      <w:r w:rsidRPr="009E3EDD">
        <w:rPr>
          <w:rFonts w:ascii="proxima-nova-soft" w:eastAsia="Times New Roman" w:hAnsi="proxima-nova-soft" w:cs="Times New Roman"/>
          <w:color w:val="252525"/>
          <w:sz w:val="27"/>
          <w:szCs w:val="27"/>
        </w:rPr>
        <w:t>all of</w:t>
      </w:r>
      <w:proofErr w:type="gramEnd"/>
      <w:r w:rsidRPr="009E3EDD">
        <w:rPr>
          <w:rFonts w:ascii="proxima-nova-soft" w:eastAsia="Times New Roman" w:hAnsi="proxima-nova-soft" w:cs="Times New Roman"/>
          <w:color w:val="252525"/>
          <w:sz w:val="27"/>
          <w:szCs w:val="27"/>
        </w:rPr>
        <w:t xml:space="preserve"> the outstanding stock of Caldwell Inc., paying $4,200,000 cash. Juliana assumed </w:t>
      </w:r>
      <w:proofErr w:type="gramStart"/>
      <w:r w:rsidRPr="009E3EDD">
        <w:rPr>
          <w:rFonts w:ascii="proxima-nova-soft" w:eastAsia="Times New Roman" w:hAnsi="proxima-nova-soft" w:cs="Times New Roman"/>
          <w:color w:val="252525"/>
          <w:sz w:val="27"/>
          <w:szCs w:val="27"/>
        </w:rPr>
        <w:t>all of</w:t>
      </w:r>
      <w:proofErr w:type="gramEnd"/>
      <w:r w:rsidRPr="009E3EDD">
        <w:rPr>
          <w:rFonts w:ascii="proxima-nova-soft" w:eastAsia="Times New Roman" w:hAnsi="proxima-nova-soft" w:cs="Times New Roman"/>
          <w:color w:val="252525"/>
          <w:sz w:val="27"/>
          <w:szCs w:val="27"/>
        </w:rPr>
        <w:t xml:space="preserve"> the liabilities of Caldwell. Book values and fair values of acquired assets and liabilities were:</w:t>
      </w:r>
      <w:r w:rsidRPr="009E3EDD">
        <w:rPr>
          <w:rFonts w:ascii="proxima-nova-soft" w:eastAsia="Times New Roman" w:hAnsi="proxima-nova-soft" w:cs="Times New Roman"/>
          <w:color w:val="252525"/>
          <w:sz w:val="27"/>
          <w:szCs w:val="27"/>
        </w:rPr>
        <w:br/>
        <w:t> </w:t>
      </w:r>
    </w:p>
    <w:tbl>
      <w:tblPr>
        <w:tblW w:w="9525" w:type="dxa"/>
        <w:tblCellSpacing w:w="0" w:type="dxa"/>
        <w:tblCellMar>
          <w:left w:w="0" w:type="dxa"/>
          <w:right w:w="0" w:type="dxa"/>
        </w:tblCellMar>
        <w:tblLook w:val="04A0" w:firstRow="1" w:lastRow="0" w:firstColumn="1" w:lastColumn="0" w:noHBand="0" w:noVBand="1"/>
      </w:tblPr>
      <w:tblGrid>
        <w:gridCol w:w="5591"/>
        <w:gridCol w:w="298"/>
        <w:gridCol w:w="1297"/>
        <w:gridCol w:w="298"/>
        <w:gridCol w:w="148"/>
        <w:gridCol w:w="298"/>
        <w:gridCol w:w="1297"/>
        <w:gridCol w:w="298"/>
      </w:tblGrid>
      <w:tr w:rsidR="009E3EDD" w:rsidRPr="009E3EDD" w14:paraId="3CC8C9DB" w14:textId="77777777" w:rsidTr="009E3EDD">
        <w:trPr>
          <w:tblCellSpacing w:w="0" w:type="dxa"/>
        </w:trPr>
        <w:tc>
          <w:tcPr>
            <w:tcW w:w="0" w:type="auto"/>
            <w:shd w:val="clear" w:color="auto" w:fill="D7DCE6"/>
            <w:vAlign w:val="center"/>
            <w:hideMark/>
          </w:tcPr>
          <w:p w14:paraId="519DDA75"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2FD29D69"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Book Value</w:t>
            </w:r>
          </w:p>
        </w:tc>
        <w:tc>
          <w:tcPr>
            <w:tcW w:w="0" w:type="auto"/>
            <w:shd w:val="clear" w:color="auto" w:fill="D7DCE6"/>
            <w:vAlign w:val="center"/>
            <w:hideMark/>
          </w:tcPr>
          <w:p w14:paraId="3DED95F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5EA00ABC"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Fair Value</w:t>
            </w:r>
          </w:p>
        </w:tc>
      </w:tr>
      <w:tr w:rsidR="009E3EDD" w:rsidRPr="009E3EDD" w14:paraId="56EFCEDC" w14:textId="77777777" w:rsidTr="009E3EDD">
        <w:trPr>
          <w:tblCellSpacing w:w="0" w:type="dxa"/>
        </w:trPr>
        <w:tc>
          <w:tcPr>
            <w:tcW w:w="7500" w:type="dxa"/>
            <w:tcMar>
              <w:top w:w="0" w:type="dxa"/>
              <w:left w:w="225" w:type="dxa"/>
              <w:bottom w:w="0" w:type="dxa"/>
              <w:right w:w="0" w:type="dxa"/>
            </w:tcMar>
            <w:vAlign w:val="center"/>
            <w:hideMark/>
          </w:tcPr>
          <w:p w14:paraId="7DF49E3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Current assets (net)</w:t>
            </w:r>
          </w:p>
        </w:tc>
        <w:tc>
          <w:tcPr>
            <w:tcW w:w="375" w:type="dxa"/>
            <w:vAlign w:val="center"/>
            <w:hideMark/>
          </w:tcPr>
          <w:p w14:paraId="2C658A2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225" w:type="dxa"/>
            <w:vAlign w:val="center"/>
            <w:hideMark/>
          </w:tcPr>
          <w:p w14:paraId="4E71D79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300,000</w:t>
            </w:r>
          </w:p>
        </w:tc>
        <w:tc>
          <w:tcPr>
            <w:tcW w:w="375" w:type="dxa"/>
            <w:vAlign w:val="center"/>
            <w:hideMark/>
          </w:tcPr>
          <w:p w14:paraId="00691C3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5B6B573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75" w:type="dxa"/>
            <w:vAlign w:val="center"/>
            <w:hideMark/>
          </w:tcPr>
          <w:p w14:paraId="3FFCF96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50" w:type="dxa"/>
            <w:vAlign w:val="center"/>
            <w:hideMark/>
          </w:tcPr>
          <w:p w14:paraId="66F7A26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600,000</w:t>
            </w:r>
          </w:p>
        </w:tc>
        <w:tc>
          <w:tcPr>
            <w:tcW w:w="375" w:type="dxa"/>
            <w:vAlign w:val="center"/>
            <w:hideMark/>
          </w:tcPr>
          <w:p w14:paraId="451F258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30ADB14"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48DFC2C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Property, plant, &amp; equip. (net)</w:t>
            </w:r>
          </w:p>
        </w:tc>
        <w:tc>
          <w:tcPr>
            <w:tcW w:w="0" w:type="auto"/>
            <w:shd w:val="clear" w:color="auto" w:fill="F7F7F7"/>
            <w:vAlign w:val="center"/>
            <w:hideMark/>
          </w:tcPr>
          <w:p w14:paraId="4B4166D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7128E8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1,620,000</w:t>
            </w:r>
          </w:p>
        </w:tc>
        <w:tc>
          <w:tcPr>
            <w:tcW w:w="0" w:type="auto"/>
            <w:shd w:val="clear" w:color="auto" w:fill="F7F7F7"/>
            <w:vAlign w:val="center"/>
            <w:hideMark/>
          </w:tcPr>
          <w:p w14:paraId="0DF1F39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61B6E1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55BD1C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E8AD20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2,230,000</w:t>
            </w:r>
          </w:p>
        </w:tc>
        <w:tc>
          <w:tcPr>
            <w:tcW w:w="0" w:type="auto"/>
            <w:shd w:val="clear" w:color="auto" w:fill="F7F7F7"/>
            <w:vAlign w:val="center"/>
            <w:hideMark/>
          </w:tcPr>
          <w:p w14:paraId="4EA8F6A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A78FF27" w14:textId="77777777" w:rsidTr="009E3EDD">
        <w:trPr>
          <w:tblCellSpacing w:w="0" w:type="dxa"/>
        </w:trPr>
        <w:tc>
          <w:tcPr>
            <w:tcW w:w="0" w:type="auto"/>
            <w:tcMar>
              <w:top w:w="0" w:type="dxa"/>
              <w:left w:w="225" w:type="dxa"/>
              <w:bottom w:w="0" w:type="dxa"/>
              <w:right w:w="0" w:type="dxa"/>
            </w:tcMar>
            <w:vAlign w:val="center"/>
            <w:hideMark/>
          </w:tcPr>
          <w:p w14:paraId="12835E8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Liabilities</w:t>
            </w:r>
          </w:p>
        </w:tc>
        <w:tc>
          <w:tcPr>
            <w:tcW w:w="0" w:type="auto"/>
            <w:vAlign w:val="center"/>
            <w:hideMark/>
          </w:tcPr>
          <w:p w14:paraId="54CDB60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2CD471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470,000</w:t>
            </w:r>
          </w:p>
        </w:tc>
        <w:tc>
          <w:tcPr>
            <w:tcW w:w="0" w:type="auto"/>
            <w:vAlign w:val="center"/>
            <w:hideMark/>
          </w:tcPr>
          <w:p w14:paraId="482C422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64F37A8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6BAFB5F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4EE50F1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740,000</w:t>
            </w:r>
          </w:p>
        </w:tc>
        <w:tc>
          <w:tcPr>
            <w:tcW w:w="0" w:type="auto"/>
            <w:vAlign w:val="center"/>
            <w:hideMark/>
          </w:tcPr>
          <w:p w14:paraId="4481968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7026E54" w14:textId="77777777" w:rsidTr="009E3EDD">
        <w:trPr>
          <w:tblCellSpacing w:w="0" w:type="dxa"/>
        </w:trPr>
        <w:tc>
          <w:tcPr>
            <w:tcW w:w="0" w:type="auto"/>
            <w:gridSpan w:val="8"/>
            <w:vAlign w:val="center"/>
            <w:hideMark/>
          </w:tcPr>
          <w:p w14:paraId="4EE15EE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35D3A432">
                <v:rect id="_x0000_i1095" style="width:0;height:3.75pt" o:hrstd="t" o:hrnoshade="t" o:hr="t" fillcolor="#d7dce6" stroked="f"/>
              </w:pict>
            </w:r>
          </w:p>
        </w:tc>
      </w:tr>
    </w:tbl>
    <w:p w14:paraId="734F5F02"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br/>
        <w:t>Juliana would record goodwill of:</w:t>
      </w:r>
    </w:p>
    <w:p w14:paraId="46FCCF67"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6BAD9009"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7C7B9F81" w14:textId="2A0D15E5" w:rsidR="009E3EDD" w:rsidRPr="009E3EDD" w:rsidRDefault="009E3EDD" w:rsidP="009E3EDD">
      <w:pPr>
        <w:numPr>
          <w:ilvl w:val="0"/>
          <w:numId w:val="5"/>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134EE736">
          <v:shape id="_x0000_i1110" type="#_x0000_t75" style="width:20.55pt;height:17.15pt" o:ole="">
            <v:imagedata r:id="rId5" o:title=""/>
          </v:shape>
          <w:control r:id="rId22" w:name="DefaultOcxName7" w:shapeid="_x0000_i1110"/>
        </w:object>
      </w:r>
    </w:p>
    <w:p w14:paraId="2DA309FB"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$2,690,000.</w:t>
      </w:r>
    </w:p>
    <w:p w14:paraId="62C2AE3C" w14:textId="41D16B0F" w:rsidR="009E3EDD" w:rsidRPr="009E3EDD" w:rsidRDefault="009E3EDD" w:rsidP="009E3EDD">
      <w:pPr>
        <w:numPr>
          <w:ilvl w:val="0"/>
          <w:numId w:val="5"/>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5508BC50">
          <v:shape id="_x0000_i1109" type="#_x0000_t75" style="width:20.55pt;height:17.15pt" o:ole="">
            <v:imagedata r:id="rId5" o:title=""/>
          </v:shape>
          <w:control r:id="rId23" w:name="DefaultOcxName14" w:shapeid="_x0000_i1109"/>
        </w:object>
      </w:r>
    </w:p>
    <w:p w14:paraId="61A31BA5"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$270,000.</w:t>
      </w:r>
    </w:p>
    <w:p w14:paraId="49687FB4" w14:textId="45A86502" w:rsidR="009E3EDD" w:rsidRPr="009E3EDD" w:rsidRDefault="009E3EDD" w:rsidP="009E3EDD">
      <w:pPr>
        <w:numPr>
          <w:ilvl w:val="0"/>
          <w:numId w:val="5"/>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4B2D1DA8">
          <v:shape id="_x0000_i1108" type="#_x0000_t75" style="width:20.55pt;height:17.15pt" o:ole="">
            <v:imagedata r:id="rId5" o:title=""/>
          </v:shape>
          <w:control r:id="rId24" w:name="DefaultOcxName24" w:shapeid="_x0000_i1108"/>
        </w:object>
      </w:r>
    </w:p>
    <w:p w14:paraId="48F7F268"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$6,890,000.</w:t>
      </w:r>
    </w:p>
    <w:p w14:paraId="6B1B6DB3" w14:textId="1708C7EE" w:rsidR="009E3EDD" w:rsidRPr="009E3EDD" w:rsidRDefault="009E3EDD" w:rsidP="009E3EDD">
      <w:pPr>
        <w:numPr>
          <w:ilvl w:val="0"/>
          <w:numId w:val="5"/>
        </w:num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1CD792A5">
          <v:shape id="_x0000_i1107" type="#_x0000_t75" style="width:20.55pt;height:17.15pt" o:ole="">
            <v:imagedata r:id="rId5" o:title=""/>
          </v:shape>
          <w:control r:id="rId25" w:name="DefaultOcxName34" w:shapeid="_x0000_i1107"/>
        </w:object>
      </w:r>
    </w:p>
    <w:p w14:paraId="164C57C7" w14:textId="77777777" w:rsidR="009E3EDD" w:rsidRPr="009E3EDD" w:rsidRDefault="009E3EDD" w:rsidP="009E3EDD">
      <w:pPr>
        <w:shd w:val="clear" w:color="auto" w:fill="F6F9F5"/>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$2,110,000.</w:t>
      </w:r>
    </w:p>
    <w:p w14:paraId="09D02891" w14:textId="77777777" w:rsidR="009E3EDD" w:rsidRPr="009E3EDD" w:rsidRDefault="009E3EDD" w:rsidP="009E3EDD">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11B0E9CB"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4B05BD2E"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8205" w:type="dxa"/>
        <w:tblCellSpacing w:w="0" w:type="dxa"/>
        <w:tblCellMar>
          <w:left w:w="0" w:type="dxa"/>
          <w:right w:w="0" w:type="dxa"/>
        </w:tblCellMar>
        <w:tblLook w:val="04A0" w:firstRow="1" w:lastRow="0" w:firstColumn="1" w:lastColumn="0" w:noHBand="0" w:noVBand="1"/>
      </w:tblPr>
      <w:tblGrid>
        <w:gridCol w:w="4583"/>
        <w:gridCol w:w="147"/>
        <w:gridCol w:w="1297"/>
        <w:gridCol w:w="148"/>
        <w:gridCol w:w="148"/>
        <w:gridCol w:w="148"/>
        <w:gridCol w:w="1441"/>
        <w:gridCol w:w="148"/>
        <w:gridCol w:w="145"/>
      </w:tblGrid>
      <w:tr w:rsidR="009E3EDD" w:rsidRPr="009E3EDD" w14:paraId="3FA6758B" w14:textId="77777777" w:rsidTr="009E3EDD">
        <w:trPr>
          <w:tblCellSpacing w:w="0" w:type="dxa"/>
        </w:trPr>
        <w:tc>
          <w:tcPr>
            <w:tcW w:w="0" w:type="auto"/>
            <w:shd w:val="clear" w:color="auto" w:fill="D7DCE6"/>
            <w:vAlign w:val="center"/>
            <w:hideMark/>
          </w:tcPr>
          <w:p w14:paraId="36375C89"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4E5D0E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7F8C25A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3E8D5B8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FFDE8A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5AD2D32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64FBC83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2A3C337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628FBF3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1E55BE25" w14:textId="77777777" w:rsidTr="009E3EDD">
        <w:trPr>
          <w:tblCellSpacing w:w="0" w:type="dxa"/>
        </w:trPr>
        <w:tc>
          <w:tcPr>
            <w:tcW w:w="6900" w:type="dxa"/>
            <w:tcMar>
              <w:top w:w="0" w:type="dxa"/>
              <w:left w:w="225" w:type="dxa"/>
              <w:bottom w:w="0" w:type="dxa"/>
              <w:right w:w="0" w:type="dxa"/>
            </w:tcMar>
            <w:vAlign w:val="center"/>
            <w:hideMark/>
          </w:tcPr>
          <w:p w14:paraId="6FF83EE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Consideration given</w:t>
            </w:r>
          </w:p>
        </w:tc>
        <w:tc>
          <w:tcPr>
            <w:tcW w:w="150" w:type="dxa"/>
            <w:vAlign w:val="center"/>
            <w:hideMark/>
          </w:tcPr>
          <w:p w14:paraId="2192AD0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225" w:type="dxa"/>
            <w:vAlign w:val="center"/>
            <w:hideMark/>
          </w:tcPr>
          <w:p w14:paraId="13043EC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24EA423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49FA5E7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2505EC9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225" w:type="dxa"/>
            <w:vAlign w:val="center"/>
            <w:hideMark/>
          </w:tcPr>
          <w:p w14:paraId="6F51568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4,200,000</w:t>
            </w:r>
          </w:p>
        </w:tc>
        <w:tc>
          <w:tcPr>
            <w:tcW w:w="150" w:type="dxa"/>
            <w:vAlign w:val="center"/>
            <w:hideMark/>
          </w:tcPr>
          <w:p w14:paraId="1E709F4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05" w:type="dxa"/>
            <w:vAlign w:val="center"/>
            <w:hideMark/>
          </w:tcPr>
          <w:p w14:paraId="619B4FE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081B4DB"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A6C47C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Less: Fair value of net assets</w:t>
            </w:r>
          </w:p>
        </w:tc>
        <w:tc>
          <w:tcPr>
            <w:tcW w:w="0" w:type="auto"/>
            <w:shd w:val="clear" w:color="auto" w:fill="F7F7F7"/>
            <w:vAlign w:val="center"/>
            <w:hideMark/>
          </w:tcPr>
          <w:p w14:paraId="0709F82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480E03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F2713E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933179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81C451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4F9318E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9306EA7"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211D0B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BFE51A9" w14:textId="77777777" w:rsidTr="009E3EDD">
        <w:trPr>
          <w:tblCellSpacing w:w="0" w:type="dxa"/>
        </w:trPr>
        <w:tc>
          <w:tcPr>
            <w:tcW w:w="0" w:type="auto"/>
            <w:tcMar>
              <w:top w:w="0" w:type="dxa"/>
              <w:left w:w="675" w:type="dxa"/>
              <w:bottom w:w="0" w:type="dxa"/>
              <w:right w:w="0" w:type="dxa"/>
            </w:tcMar>
            <w:vAlign w:val="center"/>
            <w:hideMark/>
          </w:tcPr>
          <w:p w14:paraId="3B04195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Assets ($600,000 + $2,230,000)</w:t>
            </w:r>
          </w:p>
        </w:tc>
        <w:tc>
          <w:tcPr>
            <w:tcW w:w="0" w:type="auto"/>
            <w:vAlign w:val="center"/>
            <w:hideMark/>
          </w:tcPr>
          <w:p w14:paraId="274DDC8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7111F56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2,830,000</w:t>
            </w:r>
          </w:p>
        </w:tc>
        <w:tc>
          <w:tcPr>
            <w:tcW w:w="0" w:type="auto"/>
            <w:vAlign w:val="center"/>
            <w:hideMark/>
          </w:tcPr>
          <w:p w14:paraId="5900E38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226CF2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5E4C0D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63C7A7A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D7711D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5BF39DE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D4FDECC"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68F7B9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Less: Liabilities assumed</w:t>
            </w:r>
          </w:p>
        </w:tc>
        <w:tc>
          <w:tcPr>
            <w:tcW w:w="0" w:type="auto"/>
            <w:tcBorders>
              <w:bottom w:val="single" w:sz="6" w:space="0" w:color="000000"/>
            </w:tcBorders>
            <w:shd w:val="clear" w:color="auto" w:fill="F7F7F7"/>
            <w:vAlign w:val="center"/>
            <w:hideMark/>
          </w:tcPr>
          <w:p w14:paraId="5985165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61B7C4B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(740,000</w:t>
            </w:r>
          </w:p>
        </w:tc>
        <w:tc>
          <w:tcPr>
            <w:tcW w:w="0" w:type="auto"/>
            <w:tcBorders>
              <w:bottom w:val="single" w:sz="6" w:space="0" w:color="000000"/>
            </w:tcBorders>
            <w:shd w:val="clear" w:color="auto" w:fill="F7F7F7"/>
            <w:vAlign w:val="center"/>
            <w:hideMark/>
          </w:tcPr>
          <w:p w14:paraId="6201FBD7"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012747C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5AF8E9D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1A2ED8F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(2,090,000</w:t>
            </w:r>
          </w:p>
        </w:tc>
        <w:tc>
          <w:tcPr>
            <w:tcW w:w="0" w:type="auto"/>
            <w:tcBorders>
              <w:bottom w:val="single" w:sz="6" w:space="0" w:color="000000"/>
            </w:tcBorders>
            <w:shd w:val="clear" w:color="auto" w:fill="F7F7F7"/>
            <w:vAlign w:val="center"/>
            <w:hideMark/>
          </w:tcPr>
          <w:p w14:paraId="12451E3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00A60D1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6539734" w14:textId="77777777" w:rsidTr="009E3EDD">
        <w:trPr>
          <w:tblCellSpacing w:w="0" w:type="dxa"/>
        </w:trPr>
        <w:tc>
          <w:tcPr>
            <w:tcW w:w="0" w:type="auto"/>
            <w:tcMar>
              <w:top w:w="0" w:type="dxa"/>
              <w:left w:w="225" w:type="dxa"/>
              <w:bottom w:w="0" w:type="dxa"/>
              <w:right w:w="0" w:type="dxa"/>
            </w:tcMar>
            <w:vAlign w:val="center"/>
            <w:hideMark/>
          </w:tcPr>
          <w:p w14:paraId="7C233CF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Goodwill</w:t>
            </w:r>
          </w:p>
        </w:tc>
        <w:tc>
          <w:tcPr>
            <w:tcW w:w="0" w:type="auto"/>
            <w:vAlign w:val="center"/>
            <w:hideMark/>
          </w:tcPr>
          <w:p w14:paraId="6EE66A5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88A04F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01EC3EB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5F2F7A1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B6B2B8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1972D2B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2,110,000</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50A47B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566E08C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A75EB17" w14:textId="77777777" w:rsidTr="009E3EDD">
        <w:trPr>
          <w:tblCellSpacing w:w="0" w:type="dxa"/>
        </w:trPr>
        <w:tc>
          <w:tcPr>
            <w:tcW w:w="0" w:type="auto"/>
            <w:gridSpan w:val="9"/>
            <w:vAlign w:val="center"/>
            <w:hideMark/>
          </w:tcPr>
          <w:p w14:paraId="5FDC88B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15218AE7">
                <v:rect id="_x0000_i1096" style="width:0;height:3.75pt" o:hrstd="t" o:hrnoshade="t" o:hr="t" fillcolor="#d7dce6" stroked="f"/>
              </w:pict>
            </w:r>
          </w:p>
        </w:tc>
      </w:tr>
    </w:tbl>
    <w:p w14:paraId="0B66293A" w14:textId="530DACDC" w:rsidR="009E3EDD" w:rsidRDefault="009E3EDD">
      <w:pPr>
        <w:rPr>
          <w:rFonts w:ascii="Times New Roman" w:eastAsia="Times New Roman" w:hAnsi="Times New Roman" w:cs="Times New Roman"/>
          <w:sz w:val="24"/>
          <w:szCs w:val="24"/>
        </w:rPr>
      </w:pPr>
    </w:p>
    <w:p w14:paraId="4EAD5661" w14:textId="6AD794A3" w:rsidR="009E3EDD" w:rsidRDefault="009E3EDD">
      <w:pPr>
        <w:rPr>
          <w:rFonts w:ascii="Times New Roman" w:eastAsia="Times New Roman" w:hAnsi="Times New Roman" w:cs="Times New Roman"/>
          <w:sz w:val="24"/>
          <w:szCs w:val="24"/>
        </w:rPr>
      </w:pPr>
    </w:p>
    <w:p w14:paraId="3ED29806"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Alamos Co. exchanged equipment and $18,500 cash for similar equipment. The book value and the fair value of the old equipment were $80,500 and $91,300, respectively.</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Assuming that the exchange </w:t>
      </w:r>
      <w:r w:rsidRPr="009E3EDD">
        <w:rPr>
          <w:rFonts w:ascii="inherit" w:eastAsia="Times New Roman" w:hAnsi="inherit" w:cs="Times New Roman"/>
          <w:i/>
          <w:iCs/>
          <w:color w:val="252525"/>
          <w:sz w:val="27"/>
          <w:szCs w:val="27"/>
          <w:bdr w:val="none" w:sz="0" w:space="0" w:color="auto" w:frame="1"/>
        </w:rPr>
        <w:t>has</w:t>
      </w:r>
      <w:r w:rsidRPr="009E3EDD">
        <w:rPr>
          <w:rFonts w:ascii="proxima-nova-soft" w:eastAsia="Times New Roman" w:hAnsi="proxima-nova-soft" w:cs="Times New Roman"/>
          <w:color w:val="252525"/>
          <w:sz w:val="27"/>
          <w:szCs w:val="27"/>
        </w:rPr>
        <w:t> commercial substance, Alamos would record a gain/(loss) of:</w:t>
      </w:r>
    </w:p>
    <w:p w14:paraId="301EF912"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lastRenderedPageBreak/>
        <w:t>Multiple Choice</w:t>
      </w:r>
    </w:p>
    <w:p w14:paraId="2F45E7AE"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27D5C445" w14:textId="4CC9A76F" w:rsidR="009E3EDD" w:rsidRPr="009E3EDD" w:rsidRDefault="009E3EDD" w:rsidP="009E3EDD">
      <w:pPr>
        <w:numPr>
          <w:ilvl w:val="0"/>
          <w:numId w:val="6"/>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089B8B56">
          <v:shape id="_x0000_i1124" type="#_x0000_t75" style="width:20.55pt;height:17.15pt" o:ole="">
            <v:imagedata r:id="rId5" o:title=""/>
          </v:shape>
          <w:control r:id="rId26" w:name="DefaultOcxName8" w:shapeid="_x0000_i1124"/>
        </w:object>
      </w:r>
    </w:p>
    <w:p w14:paraId="4ED75E89"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$0.</w:t>
      </w:r>
    </w:p>
    <w:p w14:paraId="375294F2" w14:textId="7CFBA352" w:rsidR="009E3EDD" w:rsidRPr="009E3EDD" w:rsidRDefault="009E3EDD" w:rsidP="009E3EDD">
      <w:pPr>
        <w:numPr>
          <w:ilvl w:val="0"/>
          <w:numId w:val="6"/>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523D15F1">
          <v:shape id="_x0000_i1123" type="#_x0000_t75" style="width:20.55pt;height:17.15pt" o:ole="">
            <v:imagedata r:id="rId5" o:title=""/>
          </v:shape>
          <w:control r:id="rId27" w:name="DefaultOcxName15" w:shapeid="_x0000_i1123"/>
        </w:object>
      </w:r>
    </w:p>
    <w:p w14:paraId="7628E652"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$29,300.</w:t>
      </w:r>
    </w:p>
    <w:p w14:paraId="1A18D2E6" w14:textId="3C5EFD08" w:rsidR="009E3EDD" w:rsidRPr="009E3EDD" w:rsidRDefault="009E3EDD" w:rsidP="009E3EDD">
      <w:pPr>
        <w:numPr>
          <w:ilvl w:val="0"/>
          <w:numId w:val="6"/>
        </w:numPr>
        <w:shd w:val="clear" w:color="auto" w:fill="F6F9F5"/>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0C7FA522">
          <v:shape id="_x0000_i1122" type="#_x0000_t75" style="width:20.55pt;height:17.15pt" o:ole="">
            <v:imagedata r:id="rId5" o:title=""/>
          </v:shape>
          <w:control r:id="rId28" w:name="DefaultOcxName25" w:shapeid="_x0000_i1122"/>
        </w:object>
      </w:r>
    </w:p>
    <w:p w14:paraId="455F85D0" w14:textId="77777777" w:rsidR="009E3EDD" w:rsidRPr="009E3EDD" w:rsidRDefault="009E3EDD" w:rsidP="009E3EDD">
      <w:pPr>
        <w:shd w:val="clear" w:color="auto" w:fill="F6F9F5"/>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$10,800.</w:t>
      </w:r>
    </w:p>
    <w:p w14:paraId="7C9D689B" w14:textId="77777777" w:rsidR="009E3EDD" w:rsidRPr="009E3EDD" w:rsidRDefault="009E3EDD" w:rsidP="009E3EDD">
      <w:pPr>
        <w:shd w:val="clear" w:color="auto" w:fill="F6F9F5"/>
        <w:spacing w:after="0" w:line="240" w:lineRule="auto"/>
        <w:ind w:left="7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3DC2FFAA" w14:textId="5995353C" w:rsidR="009E3EDD" w:rsidRPr="009E3EDD" w:rsidRDefault="009E3EDD" w:rsidP="009E3EDD">
      <w:pPr>
        <w:numPr>
          <w:ilvl w:val="0"/>
          <w:numId w:val="6"/>
        </w:numPr>
        <w:shd w:val="clear" w:color="auto" w:fill="FBFBFB"/>
        <w:spacing w:after="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17EEB004">
          <v:shape id="_x0000_i1121" type="#_x0000_t75" style="width:20.55pt;height:17.15pt" o:ole="">
            <v:imagedata r:id="rId5" o:title=""/>
          </v:shape>
          <w:control r:id="rId29" w:name="DefaultOcxName35" w:shapeid="_x0000_i1121"/>
        </w:object>
      </w:r>
    </w:p>
    <w:p w14:paraId="7CD6F23F"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$(10,800).</w:t>
      </w:r>
    </w:p>
    <w:p w14:paraId="5D1864C1"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0BDE2259"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7500" w:type="dxa"/>
        <w:tblCellSpacing w:w="0" w:type="dxa"/>
        <w:tblCellMar>
          <w:left w:w="0" w:type="dxa"/>
          <w:right w:w="0" w:type="dxa"/>
        </w:tblCellMar>
        <w:tblLook w:val="04A0" w:firstRow="1" w:lastRow="0" w:firstColumn="1" w:lastColumn="0" w:noHBand="0" w:noVBand="1"/>
      </w:tblPr>
      <w:tblGrid>
        <w:gridCol w:w="5562"/>
        <w:gridCol w:w="1039"/>
        <w:gridCol w:w="899"/>
      </w:tblGrid>
      <w:tr w:rsidR="009E3EDD" w:rsidRPr="009E3EDD" w14:paraId="2BF6E43B" w14:textId="77777777" w:rsidTr="009E3EDD">
        <w:trPr>
          <w:tblCellSpacing w:w="0" w:type="dxa"/>
        </w:trPr>
        <w:tc>
          <w:tcPr>
            <w:tcW w:w="5700" w:type="dxa"/>
            <w:shd w:val="clear" w:color="auto" w:fill="D7DCE6"/>
            <w:tcMar>
              <w:top w:w="0" w:type="dxa"/>
              <w:left w:w="45" w:type="dxa"/>
              <w:bottom w:w="0" w:type="dxa"/>
              <w:right w:w="0" w:type="dxa"/>
            </w:tcMar>
            <w:vAlign w:val="center"/>
            <w:hideMark/>
          </w:tcPr>
          <w:p w14:paraId="63D868D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003A653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vAlign w:val="center"/>
            <w:hideMark/>
          </w:tcPr>
          <w:p w14:paraId="5B49741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E53A729" w14:textId="77777777" w:rsidTr="009E3EDD">
        <w:trPr>
          <w:tblCellSpacing w:w="0" w:type="dxa"/>
        </w:trPr>
        <w:tc>
          <w:tcPr>
            <w:tcW w:w="0" w:type="auto"/>
            <w:tcMar>
              <w:top w:w="0" w:type="dxa"/>
              <w:left w:w="75" w:type="dxa"/>
              <w:bottom w:w="0" w:type="dxa"/>
              <w:right w:w="0" w:type="dxa"/>
            </w:tcMar>
            <w:vAlign w:val="center"/>
            <w:hideMark/>
          </w:tcPr>
          <w:p w14:paraId="399E7FCE"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Equipment—new (FV of old + $18,500)</w:t>
            </w:r>
          </w:p>
        </w:tc>
        <w:tc>
          <w:tcPr>
            <w:tcW w:w="0" w:type="auto"/>
            <w:tcMar>
              <w:top w:w="0" w:type="dxa"/>
              <w:left w:w="0" w:type="dxa"/>
              <w:bottom w:w="0" w:type="dxa"/>
              <w:right w:w="30" w:type="dxa"/>
            </w:tcMar>
            <w:vAlign w:val="center"/>
            <w:hideMark/>
          </w:tcPr>
          <w:p w14:paraId="1099C98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109,800</w:t>
            </w:r>
          </w:p>
        </w:tc>
        <w:tc>
          <w:tcPr>
            <w:tcW w:w="0" w:type="auto"/>
            <w:vAlign w:val="center"/>
            <w:hideMark/>
          </w:tcPr>
          <w:p w14:paraId="76D5ACD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22C20DA"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6A40DCF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c>
          <w:tcPr>
            <w:tcW w:w="0" w:type="auto"/>
            <w:shd w:val="clear" w:color="auto" w:fill="F7F7F7"/>
            <w:vAlign w:val="center"/>
            <w:hideMark/>
          </w:tcPr>
          <w:p w14:paraId="556A8A9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73536A9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18,500</w:t>
            </w:r>
          </w:p>
        </w:tc>
      </w:tr>
      <w:tr w:rsidR="009E3EDD" w:rsidRPr="009E3EDD" w14:paraId="0BE23597" w14:textId="77777777" w:rsidTr="009E3EDD">
        <w:trPr>
          <w:tblCellSpacing w:w="0" w:type="dxa"/>
        </w:trPr>
        <w:tc>
          <w:tcPr>
            <w:tcW w:w="0" w:type="auto"/>
            <w:tcMar>
              <w:top w:w="0" w:type="dxa"/>
              <w:left w:w="300" w:type="dxa"/>
              <w:bottom w:w="0" w:type="dxa"/>
              <w:right w:w="0" w:type="dxa"/>
            </w:tcMar>
            <w:vAlign w:val="center"/>
            <w:hideMark/>
          </w:tcPr>
          <w:p w14:paraId="51F545D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Equipment—old (book value)</w:t>
            </w:r>
          </w:p>
        </w:tc>
        <w:tc>
          <w:tcPr>
            <w:tcW w:w="0" w:type="auto"/>
            <w:vAlign w:val="center"/>
            <w:hideMark/>
          </w:tcPr>
          <w:p w14:paraId="4985A34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Mar>
              <w:top w:w="0" w:type="dxa"/>
              <w:left w:w="0" w:type="dxa"/>
              <w:bottom w:w="0" w:type="dxa"/>
              <w:right w:w="30" w:type="dxa"/>
            </w:tcMar>
            <w:vAlign w:val="center"/>
            <w:hideMark/>
          </w:tcPr>
          <w:p w14:paraId="26D6720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80,500</w:t>
            </w:r>
          </w:p>
        </w:tc>
      </w:tr>
      <w:tr w:rsidR="009E3EDD" w:rsidRPr="009E3EDD" w14:paraId="1BCBE8D5"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002EA5A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Gain on exchange of assets ($91,300 – $80,500)</w:t>
            </w:r>
          </w:p>
        </w:tc>
        <w:tc>
          <w:tcPr>
            <w:tcW w:w="0" w:type="auto"/>
            <w:shd w:val="clear" w:color="auto" w:fill="F7F7F7"/>
            <w:vAlign w:val="center"/>
            <w:hideMark/>
          </w:tcPr>
          <w:p w14:paraId="1896535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5A08B9C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10,800</w:t>
            </w:r>
          </w:p>
        </w:tc>
      </w:tr>
      <w:tr w:rsidR="009E3EDD" w:rsidRPr="009E3EDD" w14:paraId="134022CE" w14:textId="77777777" w:rsidTr="009E3EDD">
        <w:trPr>
          <w:tblCellSpacing w:w="0" w:type="dxa"/>
        </w:trPr>
        <w:tc>
          <w:tcPr>
            <w:tcW w:w="0" w:type="auto"/>
            <w:gridSpan w:val="3"/>
            <w:vAlign w:val="center"/>
            <w:hideMark/>
          </w:tcPr>
          <w:p w14:paraId="78B001C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3AE358CE">
                <v:rect id="_x0000_i1111" style="width:0;height:3.75pt" o:hrstd="t" o:hrnoshade="t" o:hr="t" fillcolor="#cdd4e0" stroked="f"/>
              </w:pict>
            </w:r>
          </w:p>
        </w:tc>
      </w:tr>
    </w:tbl>
    <w:p w14:paraId="6B6E2367" w14:textId="6F292B0F" w:rsidR="009E3EDD" w:rsidRDefault="009E3EDD"/>
    <w:p w14:paraId="1965C135" w14:textId="6FB1D150" w:rsidR="009E3EDD" w:rsidRDefault="009E3EDD"/>
    <w:p w14:paraId="76096E78"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On August 1, 2021, Reliable Software began developing a software program to allow individuals to customize their investment portfolios. Technological feasibility was established on January 31, 2022, and the program was available for release on March 31, 2022. Development costs were incurred as follows:</w:t>
      </w:r>
      <w:r w:rsidRPr="009E3EDD">
        <w:rPr>
          <w:rFonts w:ascii="proxima-nova-soft" w:eastAsia="Times New Roman" w:hAnsi="proxima-nova-soft" w:cs="Times New Roman"/>
          <w:color w:val="252525"/>
          <w:sz w:val="27"/>
          <w:szCs w:val="27"/>
        </w:rPr>
        <w:br/>
        <w:t> </w:t>
      </w:r>
    </w:p>
    <w:tbl>
      <w:tblPr>
        <w:tblW w:w="6450" w:type="dxa"/>
        <w:tblCellSpacing w:w="0" w:type="dxa"/>
        <w:shd w:val="clear" w:color="auto" w:fill="FFFFFF"/>
        <w:tblCellMar>
          <w:left w:w="0" w:type="dxa"/>
          <w:right w:w="0" w:type="dxa"/>
        </w:tblCellMar>
        <w:tblLook w:val="04A0" w:firstRow="1" w:lastRow="0" w:firstColumn="1" w:lastColumn="0" w:noHBand="0" w:noVBand="1"/>
      </w:tblPr>
      <w:tblGrid>
        <w:gridCol w:w="4855"/>
        <w:gridCol w:w="149"/>
        <w:gridCol w:w="1297"/>
        <w:gridCol w:w="149"/>
      </w:tblGrid>
      <w:tr w:rsidR="009E3EDD" w:rsidRPr="009E3EDD" w14:paraId="045FBAAF" w14:textId="77777777" w:rsidTr="009E3EDD">
        <w:trPr>
          <w:tblCellSpacing w:w="0" w:type="dxa"/>
        </w:trPr>
        <w:tc>
          <w:tcPr>
            <w:tcW w:w="5925" w:type="dxa"/>
            <w:shd w:val="clear" w:color="auto" w:fill="D7DCE6"/>
            <w:vAlign w:val="center"/>
            <w:hideMark/>
          </w:tcPr>
          <w:p w14:paraId="62DFDA0B"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150" w:type="dxa"/>
            <w:shd w:val="clear" w:color="auto" w:fill="D7DCE6"/>
            <w:vAlign w:val="center"/>
            <w:hideMark/>
          </w:tcPr>
          <w:p w14:paraId="40BCB9ED"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225" w:type="dxa"/>
            <w:shd w:val="clear" w:color="auto" w:fill="D7DCE6"/>
            <w:vAlign w:val="center"/>
            <w:hideMark/>
          </w:tcPr>
          <w:p w14:paraId="2335A273"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150" w:type="dxa"/>
            <w:shd w:val="clear" w:color="auto" w:fill="D7DCE6"/>
            <w:vAlign w:val="center"/>
            <w:hideMark/>
          </w:tcPr>
          <w:p w14:paraId="5BA5D816"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5F5A1E2D" w14:textId="77777777" w:rsidTr="009E3EDD">
        <w:trPr>
          <w:tblCellSpacing w:w="0" w:type="dxa"/>
        </w:trPr>
        <w:tc>
          <w:tcPr>
            <w:tcW w:w="0" w:type="auto"/>
            <w:shd w:val="clear" w:color="auto" w:fill="FFFFFF"/>
            <w:tcMar>
              <w:top w:w="0" w:type="dxa"/>
              <w:left w:w="225" w:type="dxa"/>
              <w:bottom w:w="0" w:type="dxa"/>
              <w:right w:w="0" w:type="dxa"/>
            </w:tcMar>
            <w:vAlign w:val="center"/>
            <w:hideMark/>
          </w:tcPr>
          <w:p w14:paraId="67897442"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August 1 through December 31, 2021</w:t>
            </w:r>
          </w:p>
        </w:tc>
        <w:tc>
          <w:tcPr>
            <w:tcW w:w="0" w:type="auto"/>
            <w:shd w:val="clear" w:color="auto" w:fill="FFFFFF"/>
            <w:vAlign w:val="center"/>
            <w:hideMark/>
          </w:tcPr>
          <w:p w14:paraId="1F3DFA05"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w:t>
            </w:r>
          </w:p>
        </w:tc>
        <w:tc>
          <w:tcPr>
            <w:tcW w:w="0" w:type="auto"/>
            <w:shd w:val="clear" w:color="auto" w:fill="FFFFFF"/>
            <w:vAlign w:val="center"/>
            <w:hideMark/>
          </w:tcPr>
          <w:p w14:paraId="27AD56D4"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5,800,000</w:t>
            </w:r>
          </w:p>
        </w:tc>
        <w:tc>
          <w:tcPr>
            <w:tcW w:w="0" w:type="auto"/>
            <w:shd w:val="clear" w:color="auto" w:fill="FFFFFF"/>
            <w:vAlign w:val="center"/>
            <w:hideMark/>
          </w:tcPr>
          <w:p w14:paraId="3FE8C1A8"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585D1190"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1F447D84"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January 1 through January 31, 2022</w:t>
            </w:r>
          </w:p>
        </w:tc>
        <w:tc>
          <w:tcPr>
            <w:tcW w:w="0" w:type="auto"/>
            <w:shd w:val="clear" w:color="auto" w:fill="F7F7F7"/>
            <w:vAlign w:val="center"/>
            <w:hideMark/>
          </w:tcPr>
          <w:p w14:paraId="218FEA47"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7F7F7"/>
            <w:vAlign w:val="center"/>
            <w:hideMark/>
          </w:tcPr>
          <w:p w14:paraId="291B578C"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1,150,000</w:t>
            </w:r>
          </w:p>
        </w:tc>
        <w:tc>
          <w:tcPr>
            <w:tcW w:w="0" w:type="auto"/>
            <w:shd w:val="clear" w:color="auto" w:fill="F7F7F7"/>
            <w:vAlign w:val="center"/>
            <w:hideMark/>
          </w:tcPr>
          <w:p w14:paraId="18FA60B7"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1AD241D6" w14:textId="77777777" w:rsidTr="009E3EDD">
        <w:trPr>
          <w:tblCellSpacing w:w="0" w:type="dxa"/>
        </w:trPr>
        <w:tc>
          <w:tcPr>
            <w:tcW w:w="0" w:type="auto"/>
            <w:shd w:val="clear" w:color="auto" w:fill="FFFFFF"/>
            <w:tcMar>
              <w:top w:w="0" w:type="dxa"/>
              <w:left w:w="225" w:type="dxa"/>
              <w:bottom w:w="0" w:type="dxa"/>
              <w:right w:w="0" w:type="dxa"/>
            </w:tcMar>
            <w:vAlign w:val="center"/>
            <w:hideMark/>
          </w:tcPr>
          <w:p w14:paraId="0577AD4A"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February 1 through March 31, 2022</w:t>
            </w:r>
          </w:p>
        </w:tc>
        <w:tc>
          <w:tcPr>
            <w:tcW w:w="0" w:type="auto"/>
            <w:shd w:val="clear" w:color="auto" w:fill="FFFFFF"/>
            <w:vAlign w:val="center"/>
            <w:hideMark/>
          </w:tcPr>
          <w:p w14:paraId="5B3F998B"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FFFFF"/>
            <w:vAlign w:val="center"/>
            <w:hideMark/>
          </w:tcPr>
          <w:p w14:paraId="31F24309"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1,550,000</w:t>
            </w:r>
          </w:p>
        </w:tc>
        <w:tc>
          <w:tcPr>
            <w:tcW w:w="0" w:type="auto"/>
            <w:shd w:val="clear" w:color="auto" w:fill="FFFFFF"/>
            <w:vAlign w:val="center"/>
            <w:hideMark/>
          </w:tcPr>
          <w:p w14:paraId="36028C6F"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6B71846E" w14:textId="77777777" w:rsidTr="009E3EDD">
        <w:trPr>
          <w:tblCellSpacing w:w="0" w:type="dxa"/>
        </w:trPr>
        <w:tc>
          <w:tcPr>
            <w:tcW w:w="0" w:type="auto"/>
            <w:gridSpan w:val="4"/>
            <w:shd w:val="clear" w:color="auto" w:fill="FFFFFF"/>
            <w:vAlign w:val="center"/>
            <w:hideMark/>
          </w:tcPr>
          <w:p w14:paraId="0F347B79"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pict w14:anchorId="365856DF">
                <v:rect id="_x0000_i1125" style="width:0;height:3.75pt" o:hrstd="t" o:hrnoshade="t" o:hr="t" fillcolor="#cdd4e0" stroked="f"/>
              </w:pict>
            </w:r>
          </w:p>
        </w:tc>
      </w:tr>
    </w:tbl>
    <w:p w14:paraId="7CF267FE"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br/>
        <w:t>Reliable expects a useful life of five years for the software and total revenues of $7,500,000 during that time. During 2022, revenue of $1,500,000 was recognized.</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r>
      <w:r w:rsidRPr="009E3EDD">
        <w:rPr>
          <w:rFonts w:ascii="inherit" w:eastAsia="Times New Roman" w:hAnsi="inherit" w:cs="Times New Roman"/>
          <w:b/>
          <w:bCs/>
          <w:color w:val="252525"/>
          <w:sz w:val="27"/>
          <w:szCs w:val="27"/>
          <w:bdr w:val="none" w:sz="0" w:space="0" w:color="auto" w:frame="1"/>
        </w:rPr>
        <w:t>Required:</w:t>
      </w:r>
      <w:r w:rsidRPr="009E3EDD">
        <w:rPr>
          <w:rFonts w:ascii="proxima-nova-soft" w:eastAsia="Times New Roman" w:hAnsi="proxima-nova-soft" w:cs="Times New Roman"/>
          <w:color w:val="252525"/>
          <w:sz w:val="27"/>
          <w:szCs w:val="27"/>
        </w:rPr>
        <w:br/>
      </w:r>
      <w:r w:rsidRPr="009E3EDD">
        <w:rPr>
          <w:rFonts w:ascii="proxima-nova-soft" w:eastAsia="Times New Roman" w:hAnsi="proxima-nova-soft" w:cs="Times New Roman"/>
          <w:color w:val="252525"/>
          <w:sz w:val="27"/>
          <w:szCs w:val="27"/>
        </w:rPr>
        <w:lastRenderedPageBreak/>
        <w:t>Prepare the journal entries to record the development costs in 2021 and 2022. </w:t>
      </w:r>
      <w:r w:rsidRPr="009E3EDD">
        <w:rPr>
          <w:rFonts w:ascii="inherit" w:eastAsia="Times New Roman" w:hAnsi="inherit" w:cs="Times New Roman"/>
          <w:b/>
          <w:bCs/>
          <w:color w:val="B11111"/>
          <w:sz w:val="27"/>
          <w:szCs w:val="27"/>
          <w:bdr w:val="none" w:sz="0" w:space="0" w:color="auto" w:frame="1"/>
        </w:rPr>
        <w:t>(If no entry is required for a transaction/event, select "No journal entry required" in the first account field.)</w:t>
      </w:r>
      <w:r w:rsidRPr="009E3EDD">
        <w:rPr>
          <w:rFonts w:ascii="proxima-nova-soft" w:eastAsia="Times New Roman" w:hAnsi="proxima-nova-soft" w:cs="Times New Roman"/>
          <w:color w:val="252525"/>
          <w:sz w:val="27"/>
          <w:szCs w:val="27"/>
        </w:rPr>
        <w:br/>
        <w:t> </w:t>
      </w:r>
    </w:p>
    <w:tbl>
      <w:tblPr>
        <w:tblW w:w="11130" w:type="dxa"/>
        <w:tblCellSpacing w:w="15" w:type="dxa"/>
        <w:tblBorders>
          <w:left w:val="single" w:sz="6" w:space="0" w:color="777777"/>
        </w:tblBorders>
        <w:tblCellMar>
          <w:left w:w="0" w:type="dxa"/>
          <w:right w:w="0" w:type="dxa"/>
        </w:tblCellMar>
        <w:tblLook w:val="04A0" w:firstRow="1" w:lastRow="0" w:firstColumn="1" w:lastColumn="0" w:noHBand="0" w:noVBand="1"/>
        <w:tblDescription w:val="Below is listing of entries that have been entered for this requirements."/>
      </w:tblPr>
      <w:tblGrid>
        <w:gridCol w:w="1971"/>
        <w:gridCol w:w="871"/>
        <w:gridCol w:w="5171"/>
        <w:gridCol w:w="1551"/>
        <w:gridCol w:w="1566"/>
      </w:tblGrid>
      <w:tr w:rsidR="009E3EDD" w:rsidRPr="009E3EDD" w14:paraId="7756642C" w14:textId="77777777" w:rsidTr="009E3EDD">
        <w:trPr>
          <w:trHeight w:val="390"/>
          <w:tblCellSpacing w:w="15" w:type="dxa"/>
        </w:trPr>
        <w:tc>
          <w:tcPr>
            <w:tcW w:w="1260"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6E94BD04"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No</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5B244547"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Date</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19829454"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General Journal</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418124B2"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Debit</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126993C3"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Credit</w:t>
            </w:r>
          </w:p>
        </w:tc>
      </w:tr>
      <w:tr w:rsidR="009E3EDD" w:rsidRPr="009E3EDD" w14:paraId="5C7568EE"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84DDF00" w14:textId="77777777" w:rsidR="009E3EDD" w:rsidRPr="009E3EDD" w:rsidRDefault="009E3EDD" w:rsidP="009E3EDD">
            <w:pPr>
              <w:spacing w:after="0" w:line="240" w:lineRule="auto"/>
              <w:jc w:val="center"/>
              <w:rPr>
                <w:rFonts w:ascii="Arial" w:eastAsia="Times New Roman" w:hAnsi="Arial" w:cs="Arial"/>
                <w:color w:val="000000"/>
                <w:sz w:val="20"/>
                <w:szCs w:val="20"/>
              </w:rPr>
            </w:pPr>
            <w:r w:rsidRPr="009E3EDD">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E70D5F1" w14:textId="77777777" w:rsidR="009E3EDD" w:rsidRPr="009E3EDD" w:rsidRDefault="009E3EDD" w:rsidP="009E3EDD">
            <w:pPr>
              <w:spacing w:after="0" w:line="240" w:lineRule="auto"/>
              <w:jc w:val="center"/>
              <w:rPr>
                <w:rFonts w:ascii="Arial" w:eastAsia="Times New Roman" w:hAnsi="Arial" w:cs="Arial"/>
                <w:color w:val="000000"/>
                <w:sz w:val="20"/>
                <w:szCs w:val="20"/>
              </w:rPr>
            </w:pPr>
            <w:r w:rsidRPr="009E3EDD">
              <w:rPr>
                <w:rFonts w:ascii="Arial" w:eastAsia="Times New Roman" w:hAnsi="Arial" w:cs="Arial"/>
                <w:color w:val="000000"/>
                <w:sz w:val="20"/>
                <w:szCs w:val="20"/>
              </w:rPr>
              <w:t>2021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9CC81AC" w14:textId="77777777" w:rsidR="009E3EDD" w:rsidRPr="009E3EDD" w:rsidRDefault="009E3EDD" w:rsidP="009E3EDD">
            <w:pPr>
              <w:spacing w:after="0" w:line="240" w:lineRule="auto"/>
              <w:rPr>
                <w:rFonts w:ascii="Arial" w:eastAsia="Times New Roman" w:hAnsi="Arial" w:cs="Arial"/>
                <w:color w:val="000000"/>
                <w:sz w:val="20"/>
                <w:szCs w:val="20"/>
              </w:rPr>
            </w:pPr>
            <w:r w:rsidRPr="009E3EDD">
              <w:rPr>
                <w:rFonts w:ascii="Arial" w:eastAsia="Times New Roman" w:hAnsi="Arial" w:cs="Arial"/>
                <w:color w:val="000000"/>
                <w:sz w:val="20"/>
                <w:szCs w:val="20"/>
              </w:rPr>
              <w:t>Research and development expense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5979EE4"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5,800,000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4B770F7" w14:textId="77777777" w:rsidR="009E3EDD" w:rsidRPr="009E3EDD" w:rsidRDefault="009E3EDD" w:rsidP="009E3EDD">
            <w:pPr>
              <w:spacing w:after="0" w:line="240" w:lineRule="auto"/>
              <w:jc w:val="right"/>
              <w:rPr>
                <w:rFonts w:ascii="Arial" w:eastAsia="Times New Roman" w:hAnsi="Arial" w:cs="Arial"/>
                <w:color w:val="000000"/>
                <w:sz w:val="20"/>
                <w:szCs w:val="20"/>
              </w:rPr>
            </w:pPr>
          </w:p>
        </w:tc>
      </w:tr>
      <w:tr w:rsidR="009E3EDD" w:rsidRPr="009E3EDD" w14:paraId="008B6FFA"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F474AF4" w14:textId="77777777" w:rsidR="009E3EDD" w:rsidRPr="009E3EDD" w:rsidRDefault="009E3EDD" w:rsidP="009E3EDD">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D1339FA" w14:textId="77777777" w:rsidR="009E3EDD" w:rsidRPr="009E3EDD" w:rsidRDefault="009E3EDD" w:rsidP="009E3EDD">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5A3DC4D" w14:textId="77777777" w:rsidR="009E3EDD" w:rsidRPr="009E3EDD" w:rsidRDefault="009E3EDD" w:rsidP="009E3EDD">
            <w:pPr>
              <w:spacing w:after="0" w:line="240" w:lineRule="auto"/>
              <w:ind w:firstLine="225"/>
              <w:rPr>
                <w:rFonts w:ascii="Arial" w:eastAsia="Times New Roman" w:hAnsi="Arial" w:cs="Arial"/>
                <w:color w:val="000000"/>
                <w:sz w:val="20"/>
                <w:szCs w:val="20"/>
              </w:rPr>
            </w:pPr>
            <w:r w:rsidRPr="009E3EDD">
              <w:rPr>
                <w:rFonts w:ascii="Arial" w:eastAsia="Times New Roman" w:hAnsi="Arial" w:cs="Arial"/>
                <w:color w:val="000000"/>
                <w:sz w:val="20"/>
                <w:szCs w:val="20"/>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A473D74" w14:textId="77777777" w:rsidR="009E3EDD" w:rsidRPr="009E3EDD" w:rsidRDefault="009E3EDD" w:rsidP="009E3EDD">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A0D6FEB"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5,800,000</w:t>
            </w:r>
          </w:p>
        </w:tc>
      </w:tr>
      <w:tr w:rsidR="009E3EDD" w:rsidRPr="009E3EDD" w14:paraId="200B9167"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05388FD" w14:textId="77777777" w:rsidR="009E3EDD" w:rsidRPr="009E3EDD" w:rsidRDefault="009E3EDD" w:rsidP="009E3EDD">
            <w:pPr>
              <w:spacing w:after="0" w:line="240" w:lineRule="auto"/>
              <w:jc w:val="right"/>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FBB0A1C"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57F9BFD"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B9015BE"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19F1C41" w14:textId="77777777" w:rsidR="009E3EDD" w:rsidRPr="009E3EDD" w:rsidRDefault="009E3EDD" w:rsidP="009E3EDD">
            <w:pPr>
              <w:spacing w:after="0" w:line="240" w:lineRule="auto"/>
              <w:rPr>
                <w:rFonts w:ascii="Times New Roman" w:eastAsia="Times New Roman" w:hAnsi="Times New Roman" w:cs="Times New Roman"/>
                <w:sz w:val="20"/>
                <w:szCs w:val="20"/>
              </w:rPr>
            </w:pPr>
          </w:p>
        </w:tc>
      </w:tr>
      <w:tr w:rsidR="009E3EDD" w:rsidRPr="009E3EDD" w14:paraId="3032479A"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6D5E133" w14:textId="77777777" w:rsidR="009E3EDD" w:rsidRPr="009E3EDD" w:rsidRDefault="009E3EDD" w:rsidP="009E3EDD">
            <w:pPr>
              <w:spacing w:after="0" w:line="240" w:lineRule="auto"/>
              <w:jc w:val="center"/>
              <w:rPr>
                <w:rFonts w:ascii="Arial" w:eastAsia="Times New Roman" w:hAnsi="Arial" w:cs="Arial"/>
                <w:color w:val="000000"/>
                <w:sz w:val="20"/>
                <w:szCs w:val="20"/>
              </w:rPr>
            </w:pPr>
            <w:r w:rsidRPr="009E3EDD">
              <w:rPr>
                <w:rFonts w:ascii="Arial" w:eastAsia="Times New Roman" w:hAnsi="Arial" w:cs="Arial"/>
                <w:color w:val="000000"/>
                <w:sz w:val="20"/>
                <w:szCs w:val="20"/>
              </w:rPr>
              <w:t>2</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62D57FE" w14:textId="77777777" w:rsidR="009E3EDD" w:rsidRPr="009E3EDD" w:rsidRDefault="009E3EDD" w:rsidP="009E3EDD">
            <w:pPr>
              <w:spacing w:after="0" w:line="240" w:lineRule="auto"/>
              <w:jc w:val="center"/>
              <w:rPr>
                <w:rFonts w:ascii="Arial" w:eastAsia="Times New Roman" w:hAnsi="Arial" w:cs="Arial"/>
                <w:color w:val="000000"/>
                <w:sz w:val="20"/>
                <w:szCs w:val="20"/>
              </w:rPr>
            </w:pPr>
            <w:r w:rsidRPr="009E3EDD">
              <w:rPr>
                <w:rFonts w:ascii="Arial" w:eastAsia="Times New Roman" w:hAnsi="Arial" w:cs="Arial"/>
                <w:color w:val="000000"/>
                <w:sz w:val="20"/>
                <w:szCs w:val="20"/>
              </w:rPr>
              <w:t>2022</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495657F" w14:textId="77777777" w:rsidR="009E3EDD" w:rsidRPr="009E3EDD" w:rsidRDefault="009E3EDD" w:rsidP="009E3EDD">
            <w:pPr>
              <w:spacing w:after="0" w:line="240" w:lineRule="auto"/>
              <w:rPr>
                <w:rFonts w:ascii="Arial" w:eastAsia="Times New Roman" w:hAnsi="Arial" w:cs="Arial"/>
                <w:color w:val="000000"/>
                <w:sz w:val="20"/>
                <w:szCs w:val="20"/>
              </w:rPr>
            </w:pPr>
            <w:r w:rsidRPr="009E3EDD">
              <w:rPr>
                <w:rFonts w:ascii="Arial" w:eastAsia="Times New Roman" w:hAnsi="Arial" w:cs="Arial"/>
                <w:color w:val="000000"/>
                <w:sz w:val="20"/>
                <w:szCs w:val="20"/>
              </w:rPr>
              <w:t>Research and development expense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26371C8"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1,150,000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C10EBC8" w14:textId="77777777" w:rsidR="009E3EDD" w:rsidRPr="009E3EDD" w:rsidRDefault="009E3EDD" w:rsidP="009E3EDD">
            <w:pPr>
              <w:spacing w:after="0" w:line="240" w:lineRule="auto"/>
              <w:jc w:val="right"/>
              <w:rPr>
                <w:rFonts w:ascii="Arial" w:eastAsia="Times New Roman" w:hAnsi="Arial" w:cs="Arial"/>
                <w:color w:val="000000"/>
                <w:sz w:val="20"/>
                <w:szCs w:val="20"/>
              </w:rPr>
            </w:pPr>
          </w:p>
        </w:tc>
      </w:tr>
      <w:tr w:rsidR="009E3EDD" w:rsidRPr="009E3EDD" w14:paraId="79A20106"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3F1A0CF" w14:textId="77777777" w:rsidR="009E3EDD" w:rsidRPr="009E3EDD" w:rsidRDefault="009E3EDD" w:rsidP="009E3EDD">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7B2F214" w14:textId="77777777" w:rsidR="009E3EDD" w:rsidRPr="009E3EDD" w:rsidRDefault="009E3EDD" w:rsidP="009E3EDD">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6FDAAAD" w14:textId="77777777" w:rsidR="009E3EDD" w:rsidRPr="009E3EDD" w:rsidRDefault="009E3EDD" w:rsidP="009E3EDD">
            <w:pPr>
              <w:spacing w:after="0" w:line="240" w:lineRule="auto"/>
              <w:rPr>
                <w:rFonts w:ascii="Arial" w:eastAsia="Times New Roman" w:hAnsi="Arial" w:cs="Arial"/>
                <w:color w:val="000000"/>
                <w:sz w:val="20"/>
                <w:szCs w:val="20"/>
              </w:rPr>
            </w:pPr>
            <w:r w:rsidRPr="009E3EDD">
              <w:rPr>
                <w:rFonts w:ascii="Arial" w:eastAsia="Times New Roman" w:hAnsi="Arial" w:cs="Arial"/>
                <w:color w:val="000000"/>
                <w:sz w:val="20"/>
                <w:szCs w:val="20"/>
              </w:rPr>
              <w:t>Software development costs</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C899EA4"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1,550,000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697D3B8" w14:textId="77777777" w:rsidR="009E3EDD" w:rsidRPr="009E3EDD" w:rsidRDefault="009E3EDD" w:rsidP="009E3EDD">
            <w:pPr>
              <w:spacing w:after="0" w:line="240" w:lineRule="auto"/>
              <w:jc w:val="right"/>
              <w:rPr>
                <w:rFonts w:ascii="Arial" w:eastAsia="Times New Roman" w:hAnsi="Arial" w:cs="Arial"/>
                <w:color w:val="000000"/>
                <w:sz w:val="20"/>
                <w:szCs w:val="20"/>
              </w:rPr>
            </w:pPr>
          </w:p>
        </w:tc>
      </w:tr>
      <w:tr w:rsidR="009E3EDD" w:rsidRPr="009E3EDD" w14:paraId="3A02153F"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70E3272" w14:textId="77777777" w:rsidR="009E3EDD" w:rsidRPr="009E3EDD" w:rsidRDefault="009E3EDD" w:rsidP="009E3EDD">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6B23593" w14:textId="77777777" w:rsidR="009E3EDD" w:rsidRPr="009E3EDD" w:rsidRDefault="009E3EDD" w:rsidP="009E3EDD">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DBE3367" w14:textId="77777777" w:rsidR="009E3EDD" w:rsidRPr="009E3EDD" w:rsidRDefault="009E3EDD" w:rsidP="009E3EDD">
            <w:pPr>
              <w:spacing w:after="0" w:line="240" w:lineRule="auto"/>
              <w:ind w:firstLine="225"/>
              <w:rPr>
                <w:rFonts w:ascii="Arial" w:eastAsia="Times New Roman" w:hAnsi="Arial" w:cs="Arial"/>
                <w:color w:val="000000"/>
                <w:sz w:val="20"/>
                <w:szCs w:val="20"/>
              </w:rPr>
            </w:pPr>
            <w:r w:rsidRPr="009E3EDD">
              <w:rPr>
                <w:rFonts w:ascii="Arial" w:eastAsia="Times New Roman" w:hAnsi="Arial" w:cs="Arial"/>
                <w:color w:val="000000"/>
                <w:sz w:val="20"/>
                <w:szCs w:val="20"/>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4C6B894" w14:textId="77777777" w:rsidR="009E3EDD" w:rsidRPr="009E3EDD" w:rsidRDefault="009E3EDD" w:rsidP="009E3EDD">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6A3EE83"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2,700,000</w:t>
            </w:r>
          </w:p>
        </w:tc>
      </w:tr>
    </w:tbl>
    <w:p w14:paraId="13B7D9B5" w14:textId="793541C8" w:rsidR="009E3EDD" w:rsidRDefault="009E3EDD"/>
    <w:p w14:paraId="0B29806F" w14:textId="047920E7" w:rsidR="009E3EDD" w:rsidRDefault="009E3EDD"/>
    <w:p w14:paraId="1459D6EE"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 xml:space="preserve">During 2021, the Longhorn Oil Company incurred $5,800,000 in exploration costs for each of 20 oil wells drilled in 2021 in west Texas. Of the 20 wells drilled, 13 were dry holes. Longhorn uses the successful efforts method of accounting. </w:t>
      </w:r>
      <w:proofErr w:type="gramStart"/>
      <w:r>
        <w:rPr>
          <w:rFonts w:ascii="proxima-nova-soft" w:hAnsi="proxima-nova-soft"/>
          <w:color w:val="252525"/>
          <w:sz w:val="27"/>
          <w:szCs w:val="27"/>
        </w:rPr>
        <w:t>Assuming that</w:t>
      </w:r>
      <w:proofErr w:type="gramEnd"/>
      <w:r>
        <w:rPr>
          <w:rFonts w:ascii="proxima-nova-soft" w:hAnsi="proxima-nova-soft"/>
          <w:color w:val="252525"/>
          <w:sz w:val="27"/>
          <w:szCs w:val="27"/>
        </w:rPr>
        <w:t xml:space="preserve"> none of the oil found is depleted in 2021, what oil exploration expense would Longhorn charge for this activity in its 2021 income statement?</w:t>
      </w:r>
    </w:p>
    <w:p w14:paraId="5597315D" w14:textId="77777777" w:rsidR="009E3EDD" w:rsidRDefault="009E3EDD" w:rsidP="009E3EDD">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244DB2E0" w14:textId="77777777" w:rsidR="009E3EDD" w:rsidRDefault="009E3EDD" w:rsidP="009E3EDD">
      <w:pPr>
        <w:pStyle w:val="z-TopofForm"/>
      </w:pPr>
      <w:r>
        <w:t>Top of Form</w:t>
      </w:r>
    </w:p>
    <w:p w14:paraId="53D3F90A" w14:textId="44B7261B" w:rsidR="009E3EDD" w:rsidRDefault="009E3EDD" w:rsidP="009E3EDD">
      <w:pPr>
        <w:pStyle w:val="ember-view"/>
        <w:numPr>
          <w:ilvl w:val="0"/>
          <w:numId w:val="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845FA4A">
          <v:shape id="_x0000_i1138" type="#_x0000_t75" style="width:20.55pt;height:17.15pt" o:ole="">
            <v:imagedata r:id="rId5" o:title=""/>
          </v:shape>
          <w:control r:id="rId30" w:name="DefaultOcxName9" w:shapeid="_x0000_i1138"/>
        </w:object>
      </w:r>
    </w:p>
    <w:p w14:paraId="0605E148"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$0.</w:t>
      </w:r>
    </w:p>
    <w:p w14:paraId="2AA0492B" w14:textId="4E4E5501" w:rsidR="009E3EDD" w:rsidRDefault="009E3EDD" w:rsidP="009E3EDD">
      <w:pPr>
        <w:pStyle w:val="ember-view"/>
        <w:numPr>
          <w:ilvl w:val="0"/>
          <w:numId w:val="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F9FD0A8">
          <v:shape id="_x0000_i1137" type="#_x0000_t75" style="width:20.55pt;height:17.15pt" o:ole="">
            <v:imagedata r:id="rId5" o:title=""/>
          </v:shape>
          <w:control r:id="rId31" w:name="DefaultOcxName16" w:shapeid="_x0000_i1137"/>
        </w:object>
      </w:r>
    </w:p>
    <w:p w14:paraId="6223D16F"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$40.6 million.</w:t>
      </w:r>
    </w:p>
    <w:p w14:paraId="13266EDC" w14:textId="1F2185D2" w:rsidR="009E3EDD" w:rsidRDefault="009E3EDD" w:rsidP="009E3EDD">
      <w:pPr>
        <w:pStyle w:val="ember-view"/>
        <w:numPr>
          <w:ilvl w:val="0"/>
          <w:numId w:val="7"/>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114ACD4">
          <v:shape id="_x0000_i1136" type="#_x0000_t75" style="width:20.55pt;height:17.15pt" o:ole="">
            <v:imagedata r:id="rId5" o:title=""/>
          </v:shape>
          <w:control r:id="rId32" w:name="DefaultOcxName26" w:shapeid="_x0000_i1136"/>
        </w:object>
      </w:r>
    </w:p>
    <w:p w14:paraId="4477B81A" w14:textId="77777777" w:rsidR="009E3EDD" w:rsidRDefault="009E3EDD" w:rsidP="009E3EDD">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$75.4 million.</w:t>
      </w:r>
    </w:p>
    <w:p w14:paraId="3FDE908B" w14:textId="77777777" w:rsidR="009E3EDD" w:rsidRDefault="009E3EDD" w:rsidP="009E3EDD">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585BE8D4" w14:textId="6934D136" w:rsidR="009E3EDD" w:rsidRDefault="009E3EDD" w:rsidP="009E3EDD">
      <w:pPr>
        <w:pStyle w:val="ember-view"/>
        <w:numPr>
          <w:ilvl w:val="0"/>
          <w:numId w:val="7"/>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136F4CA">
          <v:shape id="_x0000_i1135" type="#_x0000_t75" style="width:20.55pt;height:17.15pt" o:ole="">
            <v:imagedata r:id="rId5" o:title=""/>
          </v:shape>
          <w:control r:id="rId33" w:name="DefaultOcxName36" w:shapeid="_x0000_i1135"/>
        </w:object>
      </w:r>
    </w:p>
    <w:p w14:paraId="59000008"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$116.0 million.</w:t>
      </w:r>
    </w:p>
    <w:p w14:paraId="700E05C6" w14:textId="77777777" w:rsidR="009E3EDD" w:rsidRDefault="009E3EDD" w:rsidP="009E3EDD">
      <w:pPr>
        <w:pStyle w:val="z-BottomofForm"/>
      </w:pPr>
      <w:r>
        <w:t>Bottom of Form</w:t>
      </w:r>
    </w:p>
    <w:p w14:paraId="65007915" w14:textId="77777777" w:rsidR="009E3EDD" w:rsidRDefault="009E3EDD" w:rsidP="009E3EDD">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5E321A15" w14:textId="77777777" w:rsidR="009E3EDD" w:rsidRDefault="009E3EDD" w:rsidP="009E3EDD">
      <w:pPr>
        <w:pStyle w:val="NormalWeb"/>
        <w:shd w:val="clear" w:color="auto" w:fill="FFFFFF"/>
        <w:spacing w:before="0" w:beforeAutospacing="0" w:after="300" w:afterAutospacing="0"/>
        <w:rPr>
          <w:rFonts w:ascii="proxima-nova-soft" w:hAnsi="proxima-nova-soft"/>
          <w:color w:val="252525"/>
          <w:sz w:val="21"/>
          <w:szCs w:val="21"/>
        </w:rPr>
      </w:pPr>
      <w:r>
        <w:rPr>
          <w:rFonts w:ascii="proxima-nova-soft" w:hAnsi="proxima-nova-soft"/>
          <w:color w:val="252525"/>
          <w:sz w:val="21"/>
          <w:szCs w:val="21"/>
        </w:rPr>
        <w:t>Expense the dry holes − $116 million × (13/20) = $75.4 million</w:t>
      </w:r>
    </w:p>
    <w:p w14:paraId="35EFE4E2" w14:textId="413DC542" w:rsidR="009E3EDD" w:rsidRDefault="009E3EDD"/>
    <w:p w14:paraId="79C53A95" w14:textId="1E655C85" w:rsidR="009E3EDD" w:rsidRDefault="009E3EDD"/>
    <w:p w14:paraId="319B0D7E" w14:textId="246176F0" w:rsidR="009E3EDD" w:rsidRDefault="009E3EDD"/>
    <w:p w14:paraId="4A1C98B3" w14:textId="461AD7C1" w:rsidR="009E3EDD" w:rsidRDefault="009E3EDD"/>
    <w:p w14:paraId="41F0031F"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Mad Hatter Enterprises purchased new equipment for $368,000, terms f.o.b. shipping point. Other costs connected with the purchase were as follows:</w:t>
      </w:r>
      <w:r>
        <w:rPr>
          <w:rFonts w:ascii="proxima-nova-soft" w:hAnsi="proxima-nova-soft"/>
          <w:color w:val="252525"/>
          <w:sz w:val="27"/>
          <w:szCs w:val="27"/>
        </w:rPr>
        <w:br/>
        <w:t> </w:t>
      </w:r>
    </w:p>
    <w:tbl>
      <w:tblPr>
        <w:tblW w:w="0" w:type="auto"/>
        <w:tblCellSpacing w:w="0" w:type="dxa"/>
        <w:tblCellMar>
          <w:left w:w="0" w:type="dxa"/>
          <w:right w:w="0" w:type="dxa"/>
        </w:tblCellMar>
        <w:tblLook w:val="04A0" w:firstRow="1" w:lastRow="0" w:firstColumn="1" w:lastColumn="0" w:noHBand="0" w:noVBand="1"/>
      </w:tblPr>
      <w:tblGrid>
        <w:gridCol w:w="6150"/>
        <w:gridCol w:w="150"/>
        <w:gridCol w:w="793"/>
        <w:gridCol w:w="133"/>
      </w:tblGrid>
      <w:tr w:rsidR="009E3EDD" w14:paraId="098A959F" w14:textId="77777777" w:rsidTr="009E3EDD">
        <w:trPr>
          <w:tblCellSpacing w:w="0" w:type="dxa"/>
        </w:trPr>
        <w:tc>
          <w:tcPr>
            <w:tcW w:w="6150" w:type="dxa"/>
            <w:shd w:val="clear" w:color="auto" w:fill="D7DCE6"/>
            <w:vAlign w:val="center"/>
            <w:hideMark/>
          </w:tcPr>
          <w:p w14:paraId="2FB49EF2" w14:textId="77777777" w:rsidR="009E3EDD" w:rsidRDefault="009E3EDD">
            <w:pPr>
              <w:rPr>
                <w:rFonts w:ascii="Courier New" w:hAnsi="Courier New" w:cs="Courier New"/>
                <w:sz w:val="24"/>
                <w:szCs w:val="24"/>
              </w:rPr>
            </w:pPr>
            <w:r>
              <w:rPr>
                <w:rFonts w:ascii="Courier New" w:hAnsi="Courier New" w:cs="Courier New"/>
              </w:rPr>
              <w:t> </w:t>
            </w:r>
          </w:p>
        </w:tc>
        <w:tc>
          <w:tcPr>
            <w:tcW w:w="150" w:type="dxa"/>
            <w:shd w:val="clear" w:color="auto" w:fill="D7DCE6"/>
            <w:vAlign w:val="center"/>
            <w:hideMark/>
          </w:tcPr>
          <w:p w14:paraId="3F4265DB" w14:textId="77777777" w:rsidR="009E3EDD" w:rsidRDefault="009E3EDD">
            <w:pPr>
              <w:jc w:val="right"/>
              <w:rPr>
                <w:rFonts w:ascii="Courier New" w:hAnsi="Courier New" w:cs="Courier New"/>
              </w:rPr>
            </w:pPr>
            <w:r>
              <w:rPr>
                <w:rFonts w:ascii="Courier New" w:hAnsi="Courier New" w:cs="Courier New"/>
              </w:rPr>
              <w:t> </w:t>
            </w:r>
          </w:p>
        </w:tc>
        <w:tc>
          <w:tcPr>
            <w:tcW w:w="600" w:type="dxa"/>
            <w:shd w:val="clear" w:color="auto" w:fill="D7DCE6"/>
            <w:vAlign w:val="center"/>
            <w:hideMark/>
          </w:tcPr>
          <w:p w14:paraId="714A6862" w14:textId="77777777" w:rsidR="009E3EDD" w:rsidRDefault="009E3EDD">
            <w:pPr>
              <w:jc w:val="right"/>
              <w:rPr>
                <w:rFonts w:ascii="Courier New" w:hAnsi="Courier New" w:cs="Courier New"/>
              </w:rPr>
            </w:pPr>
            <w:r>
              <w:rPr>
                <w:rFonts w:ascii="Courier New" w:hAnsi="Courier New" w:cs="Courier New"/>
              </w:rPr>
              <w:t> </w:t>
            </w:r>
          </w:p>
        </w:tc>
        <w:tc>
          <w:tcPr>
            <w:tcW w:w="120" w:type="dxa"/>
            <w:shd w:val="clear" w:color="auto" w:fill="D7DCE6"/>
            <w:vAlign w:val="center"/>
            <w:hideMark/>
          </w:tcPr>
          <w:p w14:paraId="4E937209" w14:textId="77777777" w:rsidR="009E3EDD" w:rsidRDefault="009E3EDD">
            <w:pPr>
              <w:jc w:val="right"/>
              <w:rPr>
                <w:rFonts w:ascii="Courier New" w:hAnsi="Courier New" w:cs="Courier New"/>
              </w:rPr>
            </w:pPr>
            <w:r>
              <w:rPr>
                <w:rFonts w:ascii="Courier New" w:hAnsi="Courier New" w:cs="Courier New"/>
              </w:rPr>
              <w:t> </w:t>
            </w:r>
          </w:p>
        </w:tc>
      </w:tr>
      <w:tr w:rsidR="009E3EDD" w14:paraId="1B25D549" w14:textId="77777777" w:rsidTr="009E3EDD">
        <w:trPr>
          <w:tblCellSpacing w:w="0" w:type="dxa"/>
        </w:trPr>
        <w:tc>
          <w:tcPr>
            <w:tcW w:w="0" w:type="auto"/>
            <w:tcMar>
              <w:top w:w="0" w:type="dxa"/>
              <w:left w:w="225" w:type="dxa"/>
              <w:bottom w:w="0" w:type="dxa"/>
              <w:right w:w="0" w:type="dxa"/>
            </w:tcMar>
            <w:vAlign w:val="center"/>
            <w:hideMark/>
          </w:tcPr>
          <w:p w14:paraId="249A99C7" w14:textId="77777777" w:rsidR="009E3EDD" w:rsidRDefault="009E3EDD">
            <w:pPr>
              <w:rPr>
                <w:rFonts w:ascii="Courier New" w:hAnsi="Courier New" w:cs="Courier New"/>
              </w:rPr>
            </w:pPr>
            <w:r>
              <w:rPr>
                <w:rFonts w:ascii="Courier New" w:hAnsi="Courier New" w:cs="Courier New"/>
              </w:rPr>
              <w:t>State sales tax</w:t>
            </w:r>
          </w:p>
        </w:tc>
        <w:tc>
          <w:tcPr>
            <w:tcW w:w="0" w:type="auto"/>
            <w:vAlign w:val="center"/>
            <w:hideMark/>
          </w:tcPr>
          <w:p w14:paraId="5A0A36CA" w14:textId="77777777" w:rsidR="009E3EDD" w:rsidRDefault="009E3EDD">
            <w:pPr>
              <w:jc w:val="right"/>
              <w:rPr>
                <w:rFonts w:ascii="Courier New" w:hAnsi="Courier New" w:cs="Courier New"/>
              </w:rPr>
            </w:pPr>
            <w:r>
              <w:rPr>
                <w:rFonts w:ascii="Courier New" w:hAnsi="Courier New" w:cs="Courier New"/>
              </w:rPr>
              <w:t>$</w:t>
            </w:r>
          </w:p>
        </w:tc>
        <w:tc>
          <w:tcPr>
            <w:tcW w:w="0" w:type="auto"/>
            <w:vAlign w:val="center"/>
            <w:hideMark/>
          </w:tcPr>
          <w:p w14:paraId="54E4D8DF" w14:textId="77777777" w:rsidR="009E3EDD" w:rsidRDefault="009E3EDD">
            <w:pPr>
              <w:jc w:val="right"/>
              <w:rPr>
                <w:rFonts w:ascii="Courier New" w:hAnsi="Courier New" w:cs="Courier New"/>
              </w:rPr>
            </w:pPr>
            <w:r>
              <w:rPr>
                <w:rFonts w:ascii="Courier New" w:hAnsi="Courier New" w:cs="Courier New"/>
              </w:rPr>
              <w:t>29,500</w:t>
            </w:r>
          </w:p>
        </w:tc>
        <w:tc>
          <w:tcPr>
            <w:tcW w:w="0" w:type="auto"/>
            <w:vAlign w:val="center"/>
            <w:hideMark/>
          </w:tcPr>
          <w:p w14:paraId="6A60B5A8" w14:textId="77777777" w:rsidR="009E3EDD" w:rsidRDefault="009E3EDD">
            <w:pPr>
              <w:jc w:val="right"/>
              <w:rPr>
                <w:rFonts w:ascii="Courier New" w:hAnsi="Courier New" w:cs="Courier New"/>
              </w:rPr>
            </w:pPr>
            <w:r>
              <w:rPr>
                <w:rFonts w:ascii="Courier New" w:hAnsi="Courier New" w:cs="Courier New"/>
              </w:rPr>
              <w:t> </w:t>
            </w:r>
          </w:p>
        </w:tc>
      </w:tr>
      <w:tr w:rsidR="009E3EDD" w14:paraId="56308AB5"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1574108A" w14:textId="77777777" w:rsidR="009E3EDD" w:rsidRDefault="009E3EDD">
            <w:pPr>
              <w:rPr>
                <w:rFonts w:ascii="Courier New" w:hAnsi="Courier New" w:cs="Courier New"/>
              </w:rPr>
            </w:pPr>
            <w:r>
              <w:rPr>
                <w:rFonts w:ascii="Courier New" w:hAnsi="Courier New" w:cs="Courier New"/>
              </w:rPr>
              <w:t>Freight costs</w:t>
            </w:r>
          </w:p>
        </w:tc>
        <w:tc>
          <w:tcPr>
            <w:tcW w:w="0" w:type="auto"/>
            <w:shd w:val="clear" w:color="auto" w:fill="F7F7F7"/>
            <w:vAlign w:val="center"/>
            <w:hideMark/>
          </w:tcPr>
          <w:p w14:paraId="20AB2865"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61396F40" w14:textId="77777777" w:rsidR="009E3EDD" w:rsidRDefault="009E3EDD">
            <w:pPr>
              <w:jc w:val="right"/>
              <w:rPr>
                <w:rFonts w:ascii="Courier New" w:hAnsi="Courier New" w:cs="Courier New"/>
              </w:rPr>
            </w:pPr>
            <w:r>
              <w:rPr>
                <w:rFonts w:ascii="Courier New" w:hAnsi="Courier New" w:cs="Courier New"/>
              </w:rPr>
              <w:t>5,900</w:t>
            </w:r>
          </w:p>
        </w:tc>
        <w:tc>
          <w:tcPr>
            <w:tcW w:w="0" w:type="auto"/>
            <w:shd w:val="clear" w:color="auto" w:fill="F7F7F7"/>
            <w:vAlign w:val="center"/>
            <w:hideMark/>
          </w:tcPr>
          <w:p w14:paraId="736DCBCE" w14:textId="77777777" w:rsidR="009E3EDD" w:rsidRDefault="009E3EDD">
            <w:pPr>
              <w:jc w:val="right"/>
              <w:rPr>
                <w:rFonts w:ascii="Courier New" w:hAnsi="Courier New" w:cs="Courier New"/>
              </w:rPr>
            </w:pPr>
            <w:r>
              <w:rPr>
                <w:rFonts w:ascii="Courier New" w:hAnsi="Courier New" w:cs="Courier New"/>
              </w:rPr>
              <w:t> </w:t>
            </w:r>
          </w:p>
        </w:tc>
      </w:tr>
      <w:tr w:rsidR="009E3EDD" w14:paraId="60CB05C5" w14:textId="77777777" w:rsidTr="009E3EDD">
        <w:trPr>
          <w:tblCellSpacing w:w="0" w:type="dxa"/>
        </w:trPr>
        <w:tc>
          <w:tcPr>
            <w:tcW w:w="0" w:type="auto"/>
            <w:tcMar>
              <w:top w:w="0" w:type="dxa"/>
              <w:left w:w="225" w:type="dxa"/>
              <w:bottom w:w="0" w:type="dxa"/>
              <w:right w:w="0" w:type="dxa"/>
            </w:tcMar>
            <w:vAlign w:val="center"/>
            <w:hideMark/>
          </w:tcPr>
          <w:p w14:paraId="1F4618BF" w14:textId="77777777" w:rsidR="009E3EDD" w:rsidRDefault="009E3EDD">
            <w:pPr>
              <w:rPr>
                <w:rFonts w:ascii="Courier New" w:hAnsi="Courier New" w:cs="Courier New"/>
              </w:rPr>
            </w:pPr>
            <w:r>
              <w:rPr>
                <w:rFonts w:ascii="Courier New" w:hAnsi="Courier New" w:cs="Courier New"/>
              </w:rPr>
              <w:t>Insurance while in transit</w:t>
            </w:r>
          </w:p>
        </w:tc>
        <w:tc>
          <w:tcPr>
            <w:tcW w:w="0" w:type="auto"/>
            <w:vAlign w:val="center"/>
            <w:hideMark/>
          </w:tcPr>
          <w:p w14:paraId="5F302CCE"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633B75F" w14:textId="77777777" w:rsidR="009E3EDD" w:rsidRDefault="009E3EDD">
            <w:pPr>
              <w:jc w:val="right"/>
              <w:rPr>
                <w:rFonts w:ascii="Courier New" w:hAnsi="Courier New" w:cs="Courier New"/>
              </w:rPr>
            </w:pPr>
            <w:r>
              <w:rPr>
                <w:rFonts w:ascii="Courier New" w:hAnsi="Courier New" w:cs="Courier New"/>
              </w:rPr>
              <w:t>830</w:t>
            </w:r>
          </w:p>
        </w:tc>
        <w:tc>
          <w:tcPr>
            <w:tcW w:w="0" w:type="auto"/>
            <w:vAlign w:val="center"/>
            <w:hideMark/>
          </w:tcPr>
          <w:p w14:paraId="190E9DDE" w14:textId="77777777" w:rsidR="009E3EDD" w:rsidRDefault="009E3EDD">
            <w:pPr>
              <w:jc w:val="right"/>
              <w:rPr>
                <w:rFonts w:ascii="Courier New" w:hAnsi="Courier New" w:cs="Courier New"/>
              </w:rPr>
            </w:pPr>
            <w:r>
              <w:rPr>
                <w:rFonts w:ascii="Courier New" w:hAnsi="Courier New" w:cs="Courier New"/>
              </w:rPr>
              <w:t> </w:t>
            </w:r>
          </w:p>
        </w:tc>
      </w:tr>
      <w:tr w:rsidR="009E3EDD" w14:paraId="7AA3B3D3"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67A93247" w14:textId="77777777" w:rsidR="009E3EDD" w:rsidRDefault="009E3EDD">
            <w:pPr>
              <w:rPr>
                <w:rFonts w:ascii="Courier New" w:hAnsi="Courier New" w:cs="Courier New"/>
              </w:rPr>
            </w:pPr>
            <w:r>
              <w:rPr>
                <w:rFonts w:ascii="Courier New" w:hAnsi="Courier New" w:cs="Courier New"/>
              </w:rPr>
              <w:t>Insurance after equipment placed in service</w:t>
            </w:r>
          </w:p>
        </w:tc>
        <w:tc>
          <w:tcPr>
            <w:tcW w:w="0" w:type="auto"/>
            <w:shd w:val="clear" w:color="auto" w:fill="F7F7F7"/>
            <w:vAlign w:val="center"/>
            <w:hideMark/>
          </w:tcPr>
          <w:p w14:paraId="60FAB438"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0CE0ADCD" w14:textId="77777777" w:rsidR="009E3EDD" w:rsidRDefault="009E3EDD">
            <w:pPr>
              <w:jc w:val="right"/>
              <w:rPr>
                <w:rFonts w:ascii="Courier New" w:hAnsi="Courier New" w:cs="Courier New"/>
              </w:rPr>
            </w:pPr>
            <w:r>
              <w:rPr>
                <w:rFonts w:ascii="Courier New" w:hAnsi="Courier New" w:cs="Courier New"/>
              </w:rPr>
              <w:t>1,230</w:t>
            </w:r>
          </w:p>
        </w:tc>
        <w:tc>
          <w:tcPr>
            <w:tcW w:w="0" w:type="auto"/>
            <w:shd w:val="clear" w:color="auto" w:fill="F7F7F7"/>
            <w:vAlign w:val="center"/>
            <w:hideMark/>
          </w:tcPr>
          <w:p w14:paraId="227842B4" w14:textId="77777777" w:rsidR="009E3EDD" w:rsidRDefault="009E3EDD">
            <w:pPr>
              <w:jc w:val="right"/>
              <w:rPr>
                <w:rFonts w:ascii="Courier New" w:hAnsi="Courier New" w:cs="Courier New"/>
              </w:rPr>
            </w:pPr>
            <w:r>
              <w:rPr>
                <w:rFonts w:ascii="Courier New" w:hAnsi="Courier New" w:cs="Courier New"/>
              </w:rPr>
              <w:t> </w:t>
            </w:r>
          </w:p>
        </w:tc>
      </w:tr>
      <w:tr w:rsidR="009E3EDD" w14:paraId="3CFA6970" w14:textId="77777777" w:rsidTr="009E3EDD">
        <w:trPr>
          <w:tblCellSpacing w:w="0" w:type="dxa"/>
        </w:trPr>
        <w:tc>
          <w:tcPr>
            <w:tcW w:w="0" w:type="auto"/>
            <w:tcMar>
              <w:top w:w="0" w:type="dxa"/>
              <w:left w:w="225" w:type="dxa"/>
              <w:bottom w:w="0" w:type="dxa"/>
              <w:right w:w="0" w:type="dxa"/>
            </w:tcMar>
            <w:vAlign w:val="center"/>
            <w:hideMark/>
          </w:tcPr>
          <w:p w14:paraId="7536ADF2" w14:textId="77777777" w:rsidR="009E3EDD" w:rsidRDefault="009E3EDD">
            <w:pPr>
              <w:rPr>
                <w:rFonts w:ascii="Courier New" w:hAnsi="Courier New" w:cs="Courier New"/>
              </w:rPr>
            </w:pPr>
            <w:r>
              <w:rPr>
                <w:rFonts w:ascii="Courier New" w:hAnsi="Courier New" w:cs="Courier New"/>
              </w:rPr>
              <w:t>Installation costs</w:t>
            </w:r>
          </w:p>
        </w:tc>
        <w:tc>
          <w:tcPr>
            <w:tcW w:w="0" w:type="auto"/>
            <w:vAlign w:val="center"/>
            <w:hideMark/>
          </w:tcPr>
          <w:p w14:paraId="4DBC0656"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14C00F6" w14:textId="77777777" w:rsidR="009E3EDD" w:rsidRDefault="009E3EDD">
            <w:pPr>
              <w:jc w:val="right"/>
              <w:rPr>
                <w:rFonts w:ascii="Courier New" w:hAnsi="Courier New" w:cs="Courier New"/>
              </w:rPr>
            </w:pPr>
            <w:r>
              <w:rPr>
                <w:rFonts w:ascii="Courier New" w:hAnsi="Courier New" w:cs="Courier New"/>
              </w:rPr>
              <w:t>2,150</w:t>
            </w:r>
          </w:p>
        </w:tc>
        <w:tc>
          <w:tcPr>
            <w:tcW w:w="0" w:type="auto"/>
            <w:vAlign w:val="center"/>
            <w:hideMark/>
          </w:tcPr>
          <w:p w14:paraId="1BCDB08A" w14:textId="77777777" w:rsidR="009E3EDD" w:rsidRDefault="009E3EDD">
            <w:pPr>
              <w:jc w:val="right"/>
              <w:rPr>
                <w:rFonts w:ascii="Courier New" w:hAnsi="Courier New" w:cs="Courier New"/>
              </w:rPr>
            </w:pPr>
            <w:r>
              <w:rPr>
                <w:rFonts w:ascii="Courier New" w:hAnsi="Courier New" w:cs="Courier New"/>
              </w:rPr>
              <w:t> </w:t>
            </w:r>
          </w:p>
        </w:tc>
      </w:tr>
      <w:tr w:rsidR="009E3EDD" w14:paraId="16607870"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6DABB637" w14:textId="77777777" w:rsidR="009E3EDD" w:rsidRDefault="009E3EDD">
            <w:pPr>
              <w:rPr>
                <w:rFonts w:ascii="Courier New" w:hAnsi="Courier New" w:cs="Courier New"/>
              </w:rPr>
            </w:pPr>
            <w:r>
              <w:rPr>
                <w:rFonts w:ascii="Courier New" w:hAnsi="Courier New" w:cs="Courier New"/>
              </w:rPr>
              <w:t>Insurance for the first year of operations</w:t>
            </w:r>
          </w:p>
        </w:tc>
        <w:tc>
          <w:tcPr>
            <w:tcW w:w="0" w:type="auto"/>
            <w:shd w:val="clear" w:color="auto" w:fill="F7F7F7"/>
            <w:vAlign w:val="center"/>
            <w:hideMark/>
          </w:tcPr>
          <w:p w14:paraId="6F7A5596"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3325434" w14:textId="77777777" w:rsidR="009E3EDD" w:rsidRDefault="009E3EDD">
            <w:pPr>
              <w:jc w:val="right"/>
              <w:rPr>
                <w:rFonts w:ascii="Courier New" w:hAnsi="Courier New" w:cs="Courier New"/>
              </w:rPr>
            </w:pPr>
            <w:r>
              <w:rPr>
                <w:rFonts w:ascii="Courier New" w:hAnsi="Courier New" w:cs="Courier New"/>
              </w:rPr>
              <w:t>2,550</w:t>
            </w:r>
          </w:p>
        </w:tc>
        <w:tc>
          <w:tcPr>
            <w:tcW w:w="0" w:type="auto"/>
            <w:shd w:val="clear" w:color="auto" w:fill="F7F7F7"/>
            <w:vAlign w:val="center"/>
            <w:hideMark/>
          </w:tcPr>
          <w:p w14:paraId="7CD51A57" w14:textId="77777777" w:rsidR="009E3EDD" w:rsidRDefault="009E3EDD">
            <w:pPr>
              <w:jc w:val="right"/>
              <w:rPr>
                <w:rFonts w:ascii="Courier New" w:hAnsi="Courier New" w:cs="Courier New"/>
              </w:rPr>
            </w:pPr>
            <w:r>
              <w:rPr>
                <w:rFonts w:ascii="Courier New" w:hAnsi="Courier New" w:cs="Courier New"/>
              </w:rPr>
              <w:t> </w:t>
            </w:r>
          </w:p>
        </w:tc>
      </w:tr>
      <w:tr w:rsidR="009E3EDD" w14:paraId="78948396" w14:textId="77777777" w:rsidTr="009E3EDD">
        <w:trPr>
          <w:tblCellSpacing w:w="0" w:type="dxa"/>
        </w:trPr>
        <w:tc>
          <w:tcPr>
            <w:tcW w:w="0" w:type="auto"/>
            <w:tcMar>
              <w:top w:w="0" w:type="dxa"/>
              <w:left w:w="225" w:type="dxa"/>
              <w:bottom w:w="0" w:type="dxa"/>
              <w:right w:w="0" w:type="dxa"/>
            </w:tcMar>
            <w:vAlign w:val="center"/>
            <w:hideMark/>
          </w:tcPr>
          <w:p w14:paraId="0DF92BD8" w14:textId="77777777" w:rsidR="009E3EDD" w:rsidRDefault="009E3EDD">
            <w:pPr>
              <w:rPr>
                <w:rFonts w:ascii="Courier New" w:hAnsi="Courier New" w:cs="Courier New"/>
              </w:rPr>
            </w:pPr>
            <w:r>
              <w:rPr>
                <w:rFonts w:ascii="Courier New" w:hAnsi="Courier New" w:cs="Courier New"/>
              </w:rPr>
              <w:t>Testing</w:t>
            </w:r>
          </w:p>
        </w:tc>
        <w:tc>
          <w:tcPr>
            <w:tcW w:w="0" w:type="auto"/>
            <w:vAlign w:val="center"/>
            <w:hideMark/>
          </w:tcPr>
          <w:p w14:paraId="2B13B810"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2E89194D" w14:textId="77777777" w:rsidR="009E3EDD" w:rsidRDefault="009E3EDD">
            <w:pPr>
              <w:jc w:val="right"/>
              <w:rPr>
                <w:rFonts w:ascii="Courier New" w:hAnsi="Courier New" w:cs="Courier New"/>
              </w:rPr>
            </w:pPr>
            <w:r>
              <w:rPr>
                <w:rFonts w:ascii="Courier New" w:hAnsi="Courier New" w:cs="Courier New"/>
              </w:rPr>
              <w:t>730</w:t>
            </w:r>
          </w:p>
        </w:tc>
        <w:tc>
          <w:tcPr>
            <w:tcW w:w="0" w:type="auto"/>
            <w:vAlign w:val="center"/>
            <w:hideMark/>
          </w:tcPr>
          <w:p w14:paraId="5C9C707E" w14:textId="77777777" w:rsidR="009E3EDD" w:rsidRDefault="009E3EDD">
            <w:pPr>
              <w:jc w:val="right"/>
              <w:rPr>
                <w:rFonts w:ascii="Courier New" w:hAnsi="Courier New" w:cs="Courier New"/>
              </w:rPr>
            </w:pPr>
            <w:r>
              <w:rPr>
                <w:rFonts w:ascii="Courier New" w:hAnsi="Courier New" w:cs="Courier New"/>
              </w:rPr>
              <w:t> </w:t>
            </w:r>
          </w:p>
        </w:tc>
      </w:tr>
      <w:tr w:rsidR="009E3EDD" w14:paraId="48F7514E" w14:textId="77777777" w:rsidTr="009E3EDD">
        <w:trPr>
          <w:tblCellSpacing w:w="0" w:type="dxa"/>
        </w:trPr>
        <w:tc>
          <w:tcPr>
            <w:tcW w:w="0" w:type="auto"/>
            <w:gridSpan w:val="4"/>
            <w:vAlign w:val="center"/>
            <w:hideMark/>
          </w:tcPr>
          <w:p w14:paraId="74890E52" w14:textId="77777777" w:rsidR="009E3EDD" w:rsidRDefault="009E3EDD">
            <w:pPr>
              <w:rPr>
                <w:rFonts w:ascii="Courier New" w:hAnsi="Courier New" w:cs="Courier New"/>
              </w:rPr>
            </w:pPr>
            <w:r>
              <w:rPr>
                <w:rFonts w:ascii="Courier New" w:hAnsi="Courier New" w:cs="Courier New"/>
              </w:rPr>
              <w:pict w14:anchorId="678CD2DD">
                <v:rect id="_x0000_i1139" style="width:0;height:3.75pt" o:hrstd="t" o:hrnoshade="t" o:hr="t" fillcolor="#cdd4e0" stroked="f"/>
              </w:pict>
            </w:r>
          </w:p>
        </w:tc>
      </w:tr>
    </w:tbl>
    <w:p w14:paraId="3CC7C2FF"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br/>
      </w:r>
      <w:r>
        <w:rPr>
          <w:rFonts w:ascii="inherit" w:hAnsi="inherit"/>
          <w:b/>
          <w:bCs/>
          <w:color w:val="252525"/>
          <w:sz w:val="27"/>
          <w:szCs w:val="27"/>
          <w:bdr w:val="none" w:sz="0" w:space="0" w:color="auto" w:frame="1"/>
        </w:rPr>
        <w:t>Required:</w:t>
      </w:r>
      <w:r>
        <w:rPr>
          <w:rFonts w:ascii="proxima-nova-soft" w:hAnsi="proxima-nova-soft"/>
          <w:color w:val="252525"/>
          <w:sz w:val="27"/>
          <w:szCs w:val="27"/>
        </w:rPr>
        <w:br/>
        <w:t>Determine the capitalized cost of the equipment.</w:t>
      </w:r>
      <w:r>
        <w:rPr>
          <w:rFonts w:ascii="proxima-nova-soft" w:hAnsi="proxima-nova-soft"/>
          <w:color w:val="252525"/>
          <w:sz w:val="27"/>
          <w:szCs w:val="27"/>
        </w:rPr>
        <w:br/>
        <w:t> </w:t>
      </w:r>
    </w:p>
    <w:tbl>
      <w:tblPr>
        <w:tblW w:w="0" w:type="auto"/>
        <w:tblCellSpacing w:w="0" w:type="dxa"/>
        <w:tblCellMar>
          <w:left w:w="0" w:type="dxa"/>
          <w:right w:w="0" w:type="dxa"/>
        </w:tblCellMar>
        <w:tblLook w:val="04A0" w:firstRow="1" w:lastRow="0" w:firstColumn="1" w:lastColumn="0" w:noHBand="0" w:noVBand="1"/>
      </w:tblPr>
      <w:tblGrid>
        <w:gridCol w:w="6"/>
        <w:gridCol w:w="5490"/>
      </w:tblGrid>
      <w:tr w:rsidR="009E3EDD" w:rsidRPr="009E3EDD" w14:paraId="7F90B958" w14:textId="77777777" w:rsidTr="009E3EDD">
        <w:trPr>
          <w:gridAfter w:val="1"/>
          <w:wAfter w:w="5490" w:type="dxa"/>
          <w:tblCellSpacing w:w="0" w:type="dxa"/>
        </w:trPr>
        <w:tc>
          <w:tcPr>
            <w:tcW w:w="6" w:type="dxa"/>
            <w:tcBorders>
              <w:top w:val="nil"/>
              <w:left w:val="nil"/>
              <w:bottom w:val="nil"/>
              <w:right w:val="nil"/>
            </w:tcBorders>
            <w:vAlign w:val="center"/>
            <w:hideMark/>
          </w:tcPr>
          <w:p w14:paraId="56907977" w14:textId="77777777" w:rsidR="009E3EDD" w:rsidRPr="009E3EDD" w:rsidRDefault="009E3EDD" w:rsidP="009E3EDD">
            <w:pPr>
              <w:spacing w:after="0" w:line="240" w:lineRule="auto"/>
              <w:rPr>
                <w:rFonts w:ascii="Times New Roman" w:eastAsia="Times New Roman" w:hAnsi="Times New Roman" w:cs="Times New Roman"/>
                <w:sz w:val="24"/>
                <w:szCs w:val="24"/>
              </w:rPr>
            </w:pPr>
          </w:p>
        </w:tc>
      </w:tr>
      <w:tr w:rsidR="009E3EDD" w:rsidRPr="009E3EDD" w14:paraId="572ED8CF" w14:textId="77777777" w:rsidTr="009E3EDD">
        <w:trPr>
          <w:tblCellSpacing w:w="0" w:type="dxa"/>
        </w:trPr>
        <w:tc>
          <w:tcPr>
            <w:tcW w:w="0" w:type="auto"/>
            <w:tcBorders>
              <w:top w:val="nil"/>
              <w:left w:val="nil"/>
              <w:bottom w:val="nil"/>
              <w:right w:val="nil"/>
            </w:tcBorders>
            <w:hideMark/>
          </w:tcPr>
          <w:p w14:paraId="6E23737B"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5490" w:type="dxa"/>
            <w:tcBorders>
              <w:top w:val="nil"/>
              <w:left w:val="nil"/>
              <w:bottom w:val="nil"/>
              <w:right w:val="nil"/>
            </w:tcBorders>
            <w:hideMark/>
          </w:tcPr>
          <w:tbl>
            <w:tblPr>
              <w:tblW w:w="4860"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3155"/>
              <w:gridCol w:w="1705"/>
            </w:tblGrid>
            <w:tr w:rsidR="009E3EDD" w:rsidRPr="009E3EDD" w14:paraId="69AC1FD6"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6112221A"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Cost of equipment</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0FB3395B"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407,110</w:t>
                  </w:r>
                </w:p>
              </w:tc>
            </w:tr>
          </w:tbl>
          <w:p w14:paraId="0B4E5566" w14:textId="77777777" w:rsidR="009E3EDD" w:rsidRPr="009E3EDD" w:rsidRDefault="009E3EDD" w:rsidP="009E3EDD">
            <w:pPr>
              <w:spacing w:after="0" w:line="240" w:lineRule="auto"/>
              <w:rPr>
                <w:rFonts w:ascii="Verdana" w:eastAsia="Times New Roman" w:hAnsi="Verdana" w:cs="Times New Roman"/>
                <w:color w:val="000000"/>
                <w:sz w:val="20"/>
                <w:szCs w:val="20"/>
              </w:rPr>
            </w:pPr>
          </w:p>
        </w:tc>
      </w:tr>
    </w:tbl>
    <w:p w14:paraId="52F6FE5E" w14:textId="51FB9D20" w:rsidR="009E3EDD" w:rsidRDefault="009E3EDD" w:rsidP="009E3EDD">
      <w:pPr>
        <w:pStyle w:val="NormalWeb"/>
        <w:shd w:val="clear" w:color="auto" w:fill="FFFFFF"/>
        <w:spacing w:before="0" w:beforeAutospacing="0" w:after="0" w:afterAutospacing="0"/>
        <w:rPr>
          <w:rStyle w:val="replace-with-component"/>
          <w:bdr w:val="none" w:sz="0" w:space="0" w:color="auto" w:frame="1"/>
        </w:rPr>
      </w:pPr>
      <w:r>
        <w:rPr>
          <w:rFonts w:ascii="proxima-nova-soft" w:hAnsi="proxima-nova-soft"/>
          <w:color w:val="252525"/>
          <w:sz w:val="27"/>
          <w:szCs w:val="27"/>
        </w:rPr>
        <w:br/>
      </w:r>
    </w:p>
    <w:p w14:paraId="68893E9A" w14:textId="77777777" w:rsidR="009E3EDD" w:rsidRDefault="009E3EDD" w:rsidP="009E3EDD">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bdr w:val="none" w:sz="0" w:space="0" w:color="auto" w:frame="1"/>
        </w:rPr>
        <w:t>Explanation</w:t>
      </w:r>
    </w:p>
    <w:tbl>
      <w:tblPr>
        <w:tblW w:w="0" w:type="auto"/>
        <w:tblCellSpacing w:w="0" w:type="dxa"/>
        <w:tblCellMar>
          <w:left w:w="0" w:type="dxa"/>
          <w:right w:w="0" w:type="dxa"/>
        </w:tblCellMar>
        <w:tblLook w:val="04A0" w:firstRow="1" w:lastRow="0" w:firstColumn="1" w:lastColumn="0" w:noHBand="0" w:noVBand="1"/>
      </w:tblPr>
      <w:tblGrid>
        <w:gridCol w:w="4650"/>
        <w:gridCol w:w="150"/>
        <w:gridCol w:w="925"/>
        <w:gridCol w:w="133"/>
      </w:tblGrid>
      <w:tr w:rsidR="009E3EDD" w14:paraId="5CF1AA56" w14:textId="77777777" w:rsidTr="009E3EDD">
        <w:trPr>
          <w:tblCellSpacing w:w="0" w:type="dxa"/>
        </w:trPr>
        <w:tc>
          <w:tcPr>
            <w:tcW w:w="4650" w:type="dxa"/>
            <w:shd w:val="clear" w:color="auto" w:fill="D7DCE6"/>
            <w:vAlign w:val="center"/>
            <w:hideMark/>
          </w:tcPr>
          <w:p w14:paraId="74338DB5" w14:textId="77777777" w:rsidR="009E3EDD" w:rsidRDefault="009E3EDD">
            <w:pPr>
              <w:rPr>
                <w:rFonts w:ascii="Courier New" w:hAnsi="Courier New" w:cs="Courier New"/>
                <w:sz w:val="24"/>
                <w:szCs w:val="24"/>
              </w:rPr>
            </w:pPr>
            <w:r>
              <w:rPr>
                <w:rFonts w:ascii="Courier New" w:hAnsi="Courier New" w:cs="Courier New"/>
              </w:rPr>
              <w:t> </w:t>
            </w:r>
          </w:p>
        </w:tc>
        <w:tc>
          <w:tcPr>
            <w:tcW w:w="150" w:type="dxa"/>
            <w:shd w:val="clear" w:color="auto" w:fill="D7DCE6"/>
            <w:vAlign w:val="center"/>
            <w:hideMark/>
          </w:tcPr>
          <w:p w14:paraId="78D04AF1" w14:textId="77777777" w:rsidR="009E3EDD" w:rsidRDefault="009E3EDD">
            <w:pPr>
              <w:jc w:val="right"/>
              <w:rPr>
                <w:rFonts w:ascii="Courier New" w:hAnsi="Courier New" w:cs="Courier New"/>
              </w:rPr>
            </w:pPr>
            <w:r>
              <w:rPr>
                <w:rFonts w:ascii="Courier New" w:hAnsi="Courier New" w:cs="Courier New"/>
              </w:rPr>
              <w:t> </w:t>
            </w:r>
          </w:p>
        </w:tc>
        <w:tc>
          <w:tcPr>
            <w:tcW w:w="750" w:type="dxa"/>
            <w:shd w:val="clear" w:color="auto" w:fill="D7DCE6"/>
            <w:vAlign w:val="center"/>
            <w:hideMark/>
          </w:tcPr>
          <w:p w14:paraId="69D7F8DC" w14:textId="77777777" w:rsidR="009E3EDD" w:rsidRDefault="009E3EDD">
            <w:pPr>
              <w:jc w:val="right"/>
              <w:rPr>
                <w:rFonts w:ascii="Courier New" w:hAnsi="Courier New" w:cs="Courier New"/>
              </w:rPr>
            </w:pPr>
            <w:r>
              <w:rPr>
                <w:rFonts w:ascii="Courier New" w:hAnsi="Courier New" w:cs="Courier New"/>
              </w:rPr>
              <w:t> </w:t>
            </w:r>
          </w:p>
        </w:tc>
        <w:tc>
          <w:tcPr>
            <w:tcW w:w="120" w:type="dxa"/>
            <w:shd w:val="clear" w:color="auto" w:fill="D7DCE6"/>
            <w:vAlign w:val="center"/>
            <w:hideMark/>
          </w:tcPr>
          <w:p w14:paraId="1D72ECC3" w14:textId="77777777" w:rsidR="009E3EDD" w:rsidRDefault="009E3EDD">
            <w:pPr>
              <w:jc w:val="right"/>
              <w:rPr>
                <w:rFonts w:ascii="Courier New" w:hAnsi="Courier New" w:cs="Courier New"/>
              </w:rPr>
            </w:pPr>
            <w:r>
              <w:rPr>
                <w:rFonts w:ascii="Courier New" w:hAnsi="Courier New" w:cs="Courier New"/>
              </w:rPr>
              <w:t> </w:t>
            </w:r>
          </w:p>
        </w:tc>
      </w:tr>
      <w:tr w:rsidR="009E3EDD" w14:paraId="7B875277" w14:textId="77777777" w:rsidTr="009E3EDD">
        <w:trPr>
          <w:tblCellSpacing w:w="0" w:type="dxa"/>
        </w:trPr>
        <w:tc>
          <w:tcPr>
            <w:tcW w:w="0" w:type="auto"/>
            <w:tcMar>
              <w:top w:w="0" w:type="dxa"/>
              <w:left w:w="225" w:type="dxa"/>
              <w:bottom w:w="0" w:type="dxa"/>
              <w:right w:w="0" w:type="dxa"/>
            </w:tcMar>
            <w:vAlign w:val="center"/>
            <w:hideMark/>
          </w:tcPr>
          <w:p w14:paraId="3E20999B" w14:textId="77777777" w:rsidR="009E3EDD" w:rsidRDefault="009E3EDD">
            <w:pPr>
              <w:rPr>
                <w:rFonts w:ascii="Courier New" w:hAnsi="Courier New" w:cs="Courier New"/>
              </w:rPr>
            </w:pPr>
            <w:r>
              <w:rPr>
                <w:rFonts w:ascii="Courier New" w:hAnsi="Courier New" w:cs="Courier New"/>
              </w:rPr>
              <w:t>Purchase price</w:t>
            </w:r>
          </w:p>
        </w:tc>
        <w:tc>
          <w:tcPr>
            <w:tcW w:w="0" w:type="auto"/>
            <w:vAlign w:val="center"/>
            <w:hideMark/>
          </w:tcPr>
          <w:p w14:paraId="03B1AC86" w14:textId="77777777" w:rsidR="009E3EDD" w:rsidRDefault="009E3EDD">
            <w:pPr>
              <w:jc w:val="right"/>
              <w:rPr>
                <w:rFonts w:ascii="Courier New" w:hAnsi="Courier New" w:cs="Courier New"/>
              </w:rPr>
            </w:pPr>
            <w:r>
              <w:rPr>
                <w:rFonts w:ascii="Courier New" w:hAnsi="Courier New" w:cs="Courier New"/>
              </w:rPr>
              <w:t>$</w:t>
            </w:r>
          </w:p>
        </w:tc>
        <w:tc>
          <w:tcPr>
            <w:tcW w:w="0" w:type="auto"/>
            <w:vAlign w:val="center"/>
            <w:hideMark/>
          </w:tcPr>
          <w:p w14:paraId="523442A8" w14:textId="77777777" w:rsidR="009E3EDD" w:rsidRDefault="009E3EDD">
            <w:pPr>
              <w:jc w:val="right"/>
              <w:rPr>
                <w:rFonts w:ascii="Courier New" w:hAnsi="Courier New" w:cs="Courier New"/>
              </w:rPr>
            </w:pPr>
            <w:r>
              <w:rPr>
                <w:rFonts w:ascii="Courier New" w:hAnsi="Courier New" w:cs="Courier New"/>
              </w:rPr>
              <w:t>368,000</w:t>
            </w:r>
          </w:p>
        </w:tc>
        <w:tc>
          <w:tcPr>
            <w:tcW w:w="0" w:type="auto"/>
            <w:vAlign w:val="center"/>
            <w:hideMark/>
          </w:tcPr>
          <w:p w14:paraId="39EE06CA" w14:textId="77777777" w:rsidR="009E3EDD" w:rsidRDefault="009E3EDD">
            <w:pPr>
              <w:jc w:val="right"/>
              <w:rPr>
                <w:rFonts w:ascii="Courier New" w:hAnsi="Courier New" w:cs="Courier New"/>
              </w:rPr>
            </w:pPr>
            <w:r>
              <w:rPr>
                <w:rFonts w:ascii="Courier New" w:hAnsi="Courier New" w:cs="Courier New"/>
              </w:rPr>
              <w:t> </w:t>
            </w:r>
          </w:p>
        </w:tc>
      </w:tr>
      <w:tr w:rsidR="009E3EDD" w14:paraId="58089A39"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11738C54" w14:textId="77777777" w:rsidR="009E3EDD" w:rsidRDefault="009E3EDD">
            <w:pPr>
              <w:rPr>
                <w:rFonts w:ascii="Courier New" w:hAnsi="Courier New" w:cs="Courier New"/>
              </w:rPr>
            </w:pPr>
            <w:r>
              <w:rPr>
                <w:rFonts w:ascii="Courier New" w:hAnsi="Courier New" w:cs="Courier New"/>
              </w:rPr>
              <w:t>State sales tax</w:t>
            </w:r>
          </w:p>
        </w:tc>
        <w:tc>
          <w:tcPr>
            <w:tcW w:w="0" w:type="auto"/>
            <w:shd w:val="clear" w:color="auto" w:fill="F7F7F7"/>
            <w:vAlign w:val="center"/>
            <w:hideMark/>
          </w:tcPr>
          <w:p w14:paraId="18DB37FA"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2CFF33E9" w14:textId="77777777" w:rsidR="009E3EDD" w:rsidRDefault="009E3EDD">
            <w:pPr>
              <w:jc w:val="right"/>
              <w:rPr>
                <w:rFonts w:ascii="Courier New" w:hAnsi="Courier New" w:cs="Courier New"/>
              </w:rPr>
            </w:pPr>
            <w:r>
              <w:rPr>
                <w:rFonts w:ascii="Courier New" w:hAnsi="Courier New" w:cs="Courier New"/>
              </w:rPr>
              <w:t>29,500</w:t>
            </w:r>
          </w:p>
        </w:tc>
        <w:tc>
          <w:tcPr>
            <w:tcW w:w="0" w:type="auto"/>
            <w:shd w:val="clear" w:color="auto" w:fill="F7F7F7"/>
            <w:vAlign w:val="center"/>
            <w:hideMark/>
          </w:tcPr>
          <w:p w14:paraId="55772D10" w14:textId="77777777" w:rsidR="009E3EDD" w:rsidRDefault="009E3EDD">
            <w:pPr>
              <w:jc w:val="right"/>
              <w:rPr>
                <w:rFonts w:ascii="Courier New" w:hAnsi="Courier New" w:cs="Courier New"/>
              </w:rPr>
            </w:pPr>
            <w:r>
              <w:rPr>
                <w:rFonts w:ascii="Courier New" w:hAnsi="Courier New" w:cs="Courier New"/>
              </w:rPr>
              <w:t> </w:t>
            </w:r>
          </w:p>
        </w:tc>
      </w:tr>
      <w:tr w:rsidR="009E3EDD" w14:paraId="46517426" w14:textId="77777777" w:rsidTr="009E3EDD">
        <w:trPr>
          <w:tblCellSpacing w:w="0" w:type="dxa"/>
        </w:trPr>
        <w:tc>
          <w:tcPr>
            <w:tcW w:w="0" w:type="auto"/>
            <w:tcMar>
              <w:top w:w="0" w:type="dxa"/>
              <w:left w:w="225" w:type="dxa"/>
              <w:bottom w:w="0" w:type="dxa"/>
              <w:right w:w="0" w:type="dxa"/>
            </w:tcMar>
            <w:vAlign w:val="center"/>
            <w:hideMark/>
          </w:tcPr>
          <w:p w14:paraId="5D116D9F" w14:textId="77777777" w:rsidR="009E3EDD" w:rsidRDefault="009E3EDD">
            <w:pPr>
              <w:rPr>
                <w:rFonts w:ascii="Courier New" w:hAnsi="Courier New" w:cs="Courier New"/>
              </w:rPr>
            </w:pPr>
            <w:r>
              <w:rPr>
                <w:rFonts w:ascii="Courier New" w:hAnsi="Courier New" w:cs="Courier New"/>
              </w:rPr>
              <w:t>Freight costs</w:t>
            </w:r>
          </w:p>
        </w:tc>
        <w:tc>
          <w:tcPr>
            <w:tcW w:w="0" w:type="auto"/>
            <w:vAlign w:val="center"/>
            <w:hideMark/>
          </w:tcPr>
          <w:p w14:paraId="00A762B4"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3082431F" w14:textId="77777777" w:rsidR="009E3EDD" w:rsidRDefault="009E3EDD">
            <w:pPr>
              <w:jc w:val="right"/>
              <w:rPr>
                <w:rFonts w:ascii="Courier New" w:hAnsi="Courier New" w:cs="Courier New"/>
              </w:rPr>
            </w:pPr>
            <w:r>
              <w:rPr>
                <w:rFonts w:ascii="Courier New" w:hAnsi="Courier New" w:cs="Courier New"/>
              </w:rPr>
              <w:t>5,900</w:t>
            </w:r>
          </w:p>
        </w:tc>
        <w:tc>
          <w:tcPr>
            <w:tcW w:w="0" w:type="auto"/>
            <w:vAlign w:val="center"/>
            <w:hideMark/>
          </w:tcPr>
          <w:p w14:paraId="1055CACA" w14:textId="77777777" w:rsidR="009E3EDD" w:rsidRDefault="009E3EDD">
            <w:pPr>
              <w:jc w:val="right"/>
              <w:rPr>
                <w:rFonts w:ascii="Courier New" w:hAnsi="Courier New" w:cs="Courier New"/>
              </w:rPr>
            </w:pPr>
            <w:r>
              <w:rPr>
                <w:rFonts w:ascii="Courier New" w:hAnsi="Courier New" w:cs="Courier New"/>
              </w:rPr>
              <w:t> </w:t>
            </w:r>
          </w:p>
        </w:tc>
      </w:tr>
      <w:tr w:rsidR="009E3EDD" w14:paraId="0419AF81"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3DE19FF2" w14:textId="77777777" w:rsidR="009E3EDD" w:rsidRDefault="009E3EDD">
            <w:pPr>
              <w:rPr>
                <w:rFonts w:ascii="Courier New" w:hAnsi="Courier New" w:cs="Courier New"/>
              </w:rPr>
            </w:pPr>
            <w:r>
              <w:rPr>
                <w:rFonts w:ascii="Courier New" w:hAnsi="Courier New" w:cs="Courier New"/>
              </w:rPr>
              <w:t>Insurance while in transit</w:t>
            </w:r>
          </w:p>
        </w:tc>
        <w:tc>
          <w:tcPr>
            <w:tcW w:w="0" w:type="auto"/>
            <w:shd w:val="clear" w:color="auto" w:fill="F7F7F7"/>
            <w:vAlign w:val="center"/>
            <w:hideMark/>
          </w:tcPr>
          <w:p w14:paraId="13C1E9AC"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112E2E66" w14:textId="77777777" w:rsidR="009E3EDD" w:rsidRDefault="009E3EDD">
            <w:pPr>
              <w:jc w:val="right"/>
              <w:rPr>
                <w:rFonts w:ascii="Courier New" w:hAnsi="Courier New" w:cs="Courier New"/>
              </w:rPr>
            </w:pPr>
            <w:r>
              <w:rPr>
                <w:rFonts w:ascii="Courier New" w:hAnsi="Courier New" w:cs="Courier New"/>
              </w:rPr>
              <w:t>830</w:t>
            </w:r>
          </w:p>
        </w:tc>
        <w:tc>
          <w:tcPr>
            <w:tcW w:w="0" w:type="auto"/>
            <w:shd w:val="clear" w:color="auto" w:fill="F7F7F7"/>
            <w:vAlign w:val="center"/>
            <w:hideMark/>
          </w:tcPr>
          <w:p w14:paraId="33B6BA66" w14:textId="77777777" w:rsidR="009E3EDD" w:rsidRDefault="009E3EDD">
            <w:pPr>
              <w:jc w:val="right"/>
              <w:rPr>
                <w:rFonts w:ascii="Courier New" w:hAnsi="Courier New" w:cs="Courier New"/>
              </w:rPr>
            </w:pPr>
            <w:r>
              <w:rPr>
                <w:rFonts w:ascii="Courier New" w:hAnsi="Courier New" w:cs="Courier New"/>
              </w:rPr>
              <w:t> </w:t>
            </w:r>
          </w:p>
        </w:tc>
      </w:tr>
      <w:tr w:rsidR="009E3EDD" w14:paraId="45E3C7BF" w14:textId="77777777" w:rsidTr="009E3EDD">
        <w:trPr>
          <w:tblCellSpacing w:w="0" w:type="dxa"/>
        </w:trPr>
        <w:tc>
          <w:tcPr>
            <w:tcW w:w="0" w:type="auto"/>
            <w:tcMar>
              <w:top w:w="0" w:type="dxa"/>
              <w:left w:w="225" w:type="dxa"/>
              <w:bottom w:w="0" w:type="dxa"/>
              <w:right w:w="0" w:type="dxa"/>
            </w:tcMar>
            <w:vAlign w:val="center"/>
            <w:hideMark/>
          </w:tcPr>
          <w:p w14:paraId="686E902C" w14:textId="77777777" w:rsidR="009E3EDD" w:rsidRDefault="009E3EDD">
            <w:pPr>
              <w:rPr>
                <w:rFonts w:ascii="Courier New" w:hAnsi="Courier New" w:cs="Courier New"/>
              </w:rPr>
            </w:pPr>
            <w:r>
              <w:rPr>
                <w:rFonts w:ascii="Courier New" w:hAnsi="Courier New" w:cs="Courier New"/>
              </w:rPr>
              <w:t>Installation costs</w:t>
            </w:r>
          </w:p>
        </w:tc>
        <w:tc>
          <w:tcPr>
            <w:tcW w:w="0" w:type="auto"/>
            <w:vAlign w:val="center"/>
            <w:hideMark/>
          </w:tcPr>
          <w:p w14:paraId="749DDD8B"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67491D79" w14:textId="77777777" w:rsidR="009E3EDD" w:rsidRDefault="009E3EDD">
            <w:pPr>
              <w:jc w:val="right"/>
              <w:rPr>
                <w:rFonts w:ascii="Courier New" w:hAnsi="Courier New" w:cs="Courier New"/>
              </w:rPr>
            </w:pPr>
            <w:r>
              <w:rPr>
                <w:rFonts w:ascii="Courier New" w:hAnsi="Courier New" w:cs="Courier New"/>
              </w:rPr>
              <w:t>2,150</w:t>
            </w:r>
          </w:p>
        </w:tc>
        <w:tc>
          <w:tcPr>
            <w:tcW w:w="0" w:type="auto"/>
            <w:vAlign w:val="center"/>
            <w:hideMark/>
          </w:tcPr>
          <w:p w14:paraId="7AFC8E15" w14:textId="77777777" w:rsidR="009E3EDD" w:rsidRDefault="009E3EDD">
            <w:pPr>
              <w:jc w:val="right"/>
              <w:rPr>
                <w:rFonts w:ascii="Courier New" w:hAnsi="Courier New" w:cs="Courier New"/>
              </w:rPr>
            </w:pPr>
            <w:r>
              <w:rPr>
                <w:rFonts w:ascii="Courier New" w:hAnsi="Courier New" w:cs="Courier New"/>
              </w:rPr>
              <w:t> </w:t>
            </w:r>
          </w:p>
        </w:tc>
      </w:tr>
      <w:tr w:rsidR="009E3EDD" w14:paraId="13AC8210"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4E72B7A3" w14:textId="77777777" w:rsidR="009E3EDD" w:rsidRDefault="009E3EDD">
            <w:pPr>
              <w:rPr>
                <w:rFonts w:ascii="Courier New" w:hAnsi="Courier New" w:cs="Courier New"/>
              </w:rPr>
            </w:pPr>
            <w:r>
              <w:rPr>
                <w:rFonts w:ascii="Courier New" w:hAnsi="Courier New" w:cs="Courier New"/>
              </w:rPr>
              <w:t>Testing</w:t>
            </w:r>
          </w:p>
        </w:tc>
        <w:tc>
          <w:tcPr>
            <w:tcW w:w="0" w:type="auto"/>
            <w:tcBorders>
              <w:bottom w:val="single" w:sz="6" w:space="0" w:color="000000"/>
            </w:tcBorders>
            <w:shd w:val="clear" w:color="auto" w:fill="F7F7F7"/>
            <w:vAlign w:val="center"/>
            <w:hideMark/>
          </w:tcPr>
          <w:p w14:paraId="21FBCC79"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53DFF2C8" w14:textId="77777777" w:rsidR="009E3EDD" w:rsidRDefault="009E3EDD">
            <w:pPr>
              <w:jc w:val="right"/>
              <w:rPr>
                <w:rFonts w:ascii="Courier New" w:hAnsi="Courier New" w:cs="Courier New"/>
              </w:rPr>
            </w:pPr>
            <w:r>
              <w:rPr>
                <w:rFonts w:ascii="Courier New" w:hAnsi="Courier New" w:cs="Courier New"/>
              </w:rPr>
              <w:t>730</w:t>
            </w:r>
          </w:p>
        </w:tc>
        <w:tc>
          <w:tcPr>
            <w:tcW w:w="0" w:type="auto"/>
            <w:shd w:val="clear" w:color="auto" w:fill="F7F7F7"/>
            <w:vAlign w:val="center"/>
            <w:hideMark/>
          </w:tcPr>
          <w:p w14:paraId="5171BEAB" w14:textId="77777777" w:rsidR="009E3EDD" w:rsidRDefault="009E3EDD">
            <w:pPr>
              <w:jc w:val="right"/>
              <w:rPr>
                <w:rFonts w:ascii="Courier New" w:hAnsi="Courier New" w:cs="Courier New"/>
              </w:rPr>
            </w:pPr>
            <w:r>
              <w:rPr>
                <w:rFonts w:ascii="Courier New" w:hAnsi="Courier New" w:cs="Courier New"/>
              </w:rPr>
              <w:t> </w:t>
            </w:r>
          </w:p>
        </w:tc>
      </w:tr>
      <w:tr w:rsidR="009E3EDD" w14:paraId="1C6A6521" w14:textId="77777777" w:rsidTr="009E3EDD">
        <w:trPr>
          <w:tblCellSpacing w:w="0" w:type="dxa"/>
        </w:trPr>
        <w:tc>
          <w:tcPr>
            <w:tcW w:w="0" w:type="auto"/>
            <w:tcMar>
              <w:top w:w="0" w:type="dxa"/>
              <w:left w:w="225" w:type="dxa"/>
              <w:bottom w:w="0" w:type="dxa"/>
              <w:right w:w="0" w:type="dxa"/>
            </w:tcMar>
            <w:vAlign w:val="center"/>
            <w:hideMark/>
          </w:tcPr>
          <w:p w14:paraId="5C064E6B" w14:textId="77777777" w:rsidR="009E3EDD" w:rsidRDefault="009E3EDD">
            <w:pPr>
              <w:rPr>
                <w:rFonts w:ascii="Courier New" w:hAnsi="Courier New" w:cs="Courier New"/>
              </w:rPr>
            </w:pPr>
            <w:r>
              <w:rPr>
                <w:rFonts w:ascii="Courier New" w:hAnsi="Courier New" w:cs="Courier New"/>
              </w:rPr>
              <w:t>Total cost of equipment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78FB37F5"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589EB115" w14:textId="77777777" w:rsidR="009E3EDD" w:rsidRDefault="009E3EDD">
            <w:pPr>
              <w:jc w:val="right"/>
              <w:rPr>
                <w:rFonts w:ascii="Courier New" w:hAnsi="Courier New" w:cs="Courier New"/>
              </w:rPr>
            </w:pPr>
            <w:r>
              <w:rPr>
                <w:rFonts w:ascii="Courier New" w:hAnsi="Courier New" w:cs="Courier New"/>
              </w:rPr>
              <w:t>407,110</w:t>
            </w:r>
          </w:p>
        </w:tc>
        <w:tc>
          <w:tcPr>
            <w:tcW w:w="0" w:type="auto"/>
            <w:vAlign w:val="center"/>
            <w:hideMark/>
          </w:tcPr>
          <w:p w14:paraId="5AFC4EDD" w14:textId="77777777" w:rsidR="009E3EDD" w:rsidRDefault="009E3EDD">
            <w:pPr>
              <w:jc w:val="right"/>
              <w:rPr>
                <w:rFonts w:ascii="Courier New" w:hAnsi="Courier New" w:cs="Courier New"/>
              </w:rPr>
            </w:pPr>
            <w:r>
              <w:rPr>
                <w:rFonts w:ascii="Courier New" w:hAnsi="Courier New" w:cs="Courier New"/>
              </w:rPr>
              <w:t> </w:t>
            </w:r>
          </w:p>
        </w:tc>
      </w:tr>
      <w:tr w:rsidR="009E3EDD" w14:paraId="494A806F" w14:textId="77777777" w:rsidTr="009E3EDD">
        <w:trPr>
          <w:tblCellSpacing w:w="0" w:type="dxa"/>
        </w:trPr>
        <w:tc>
          <w:tcPr>
            <w:tcW w:w="0" w:type="auto"/>
            <w:gridSpan w:val="4"/>
            <w:vAlign w:val="center"/>
            <w:hideMark/>
          </w:tcPr>
          <w:p w14:paraId="38B66B98" w14:textId="77777777" w:rsidR="009E3EDD" w:rsidRDefault="009E3EDD">
            <w:pPr>
              <w:rPr>
                <w:rFonts w:ascii="Courier New" w:hAnsi="Courier New" w:cs="Courier New"/>
              </w:rPr>
            </w:pPr>
            <w:r>
              <w:rPr>
                <w:rFonts w:ascii="Courier New" w:hAnsi="Courier New" w:cs="Courier New"/>
              </w:rPr>
              <w:pict w14:anchorId="20824DD1">
                <v:rect id="_x0000_i1140" style="width:0;height:3.75pt" o:hrstd="t" o:hrnoshade="t" o:hr="t" fillcolor="#cdd4e0" stroked="f"/>
              </w:pict>
            </w:r>
          </w:p>
        </w:tc>
      </w:tr>
    </w:tbl>
    <w:p w14:paraId="0ED3E0F5" w14:textId="3B40643A" w:rsidR="009E3EDD" w:rsidRDefault="009E3EDD"/>
    <w:p w14:paraId="3051D58B" w14:textId="4E7A127B" w:rsidR="009E3EDD" w:rsidRDefault="009E3EDD"/>
    <w:p w14:paraId="3C23E27C" w14:textId="47B474CE" w:rsidR="009E3EDD" w:rsidRDefault="009E3EDD"/>
    <w:p w14:paraId="70F1E0CB" w14:textId="0A49C369" w:rsidR="009E3EDD" w:rsidRDefault="009E3EDD"/>
    <w:p w14:paraId="2E09D345"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Montgomery Industries spent $640,000 in 2020 on a construction project to build a library. Montgomery also capitalized $32,000 of interest on the project in 2020. Montgomery financed 100% of the construction with a 12% construction loan. The project was completed on September 30, 2021. Additional expenditures in 2021 were as follows:</w:t>
      </w:r>
      <w:r>
        <w:rPr>
          <w:rFonts w:ascii="proxima-nova-soft" w:hAnsi="proxima-nova-soft"/>
          <w:color w:val="252525"/>
          <w:sz w:val="27"/>
          <w:szCs w:val="27"/>
        </w:rPr>
        <w:br/>
        <w:t> </w:t>
      </w:r>
    </w:p>
    <w:tbl>
      <w:tblPr>
        <w:tblW w:w="2925" w:type="dxa"/>
        <w:tblCellSpacing w:w="0" w:type="dxa"/>
        <w:tblCellMar>
          <w:left w:w="0" w:type="dxa"/>
          <w:right w:w="0" w:type="dxa"/>
        </w:tblCellMar>
        <w:tblLook w:val="04A0" w:firstRow="1" w:lastRow="0" w:firstColumn="1" w:lastColumn="0" w:noHBand="0" w:noVBand="1"/>
      </w:tblPr>
      <w:tblGrid>
        <w:gridCol w:w="1677"/>
        <w:gridCol w:w="142"/>
        <w:gridCol w:w="925"/>
        <w:gridCol w:w="181"/>
      </w:tblGrid>
      <w:tr w:rsidR="009E3EDD" w14:paraId="54E39E14" w14:textId="77777777" w:rsidTr="009E3EDD">
        <w:trPr>
          <w:tblCellSpacing w:w="0" w:type="dxa"/>
        </w:trPr>
        <w:tc>
          <w:tcPr>
            <w:tcW w:w="2400" w:type="dxa"/>
            <w:shd w:val="clear" w:color="auto" w:fill="D7DCE6"/>
            <w:vAlign w:val="center"/>
            <w:hideMark/>
          </w:tcPr>
          <w:p w14:paraId="49FADB5A" w14:textId="77777777" w:rsidR="009E3EDD" w:rsidRDefault="009E3EDD">
            <w:pPr>
              <w:rPr>
                <w:rFonts w:ascii="Courier New" w:hAnsi="Courier New" w:cs="Courier New"/>
                <w:sz w:val="24"/>
                <w:szCs w:val="24"/>
              </w:rPr>
            </w:pPr>
            <w:r>
              <w:rPr>
                <w:rFonts w:ascii="Courier New" w:hAnsi="Courier New" w:cs="Courier New"/>
              </w:rPr>
              <w:t> </w:t>
            </w:r>
          </w:p>
        </w:tc>
        <w:tc>
          <w:tcPr>
            <w:tcW w:w="150" w:type="dxa"/>
            <w:shd w:val="clear" w:color="auto" w:fill="D7DCE6"/>
            <w:vAlign w:val="center"/>
            <w:hideMark/>
          </w:tcPr>
          <w:p w14:paraId="37BDEB01" w14:textId="77777777" w:rsidR="009E3EDD" w:rsidRDefault="009E3EDD">
            <w:pPr>
              <w:jc w:val="right"/>
              <w:rPr>
                <w:rFonts w:ascii="Courier New" w:hAnsi="Courier New" w:cs="Courier New"/>
              </w:rPr>
            </w:pPr>
            <w:r>
              <w:rPr>
                <w:rFonts w:ascii="Courier New" w:hAnsi="Courier New" w:cs="Courier New"/>
              </w:rPr>
              <w:t> </w:t>
            </w:r>
          </w:p>
        </w:tc>
        <w:tc>
          <w:tcPr>
            <w:tcW w:w="225" w:type="dxa"/>
            <w:shd w:val="clear" w:color="auto" w:fill="D7DCE6"/>
            <w:vAlign w:val="center"/>
            <w:hideMark/>
          </w:tcPr>
          <w:p w14:paraId="0BED6101" w14:textId="77777777" w:rsidR="009E3EDD" w:rsidRDefault="009E3EDD">
            <w:pPr>
              <w:jc w:val="right"/>
              <w:rPr>
                <w:rFonts w:ascii="Courier New" w:hAnsi="Courier New" w:cs="Courier New"/>
              </w:rPr>
            </w:pPr>
            <w:r>
              <w:rPr>
                <w:rFonts w:ascii="Courier New" w:hAnsi="Courier New" w:cs="Courier New"/>
              </w:rPr>
              <w:t> </w:t>
            </w:r>
          </w:p>
        </w:tc>
        <w:tc>
          <w:tcPr>
            <w:tcW w:w="225" w:type="dxa"/>
            <w:shd w:val="clear" w:color="auto" w:fill="D7DCE6"/>
            <w:vAlign w:val="center"/>
            <w:hideMark/>
          </w:tcPr>
          <w:p w14:paraId="2CAF1C76" w14:textId="77777777" w:rsidR="009E3EDD" w:rsidRDefault="009E3EDD">
            <w:pPr>
              <w:jc w:val="right"/>
              <w:rPr>
                <w:rFonts w:ascii="Courier New" w:hAnsi="Courier New" w:cs="Courier New"/>
              </w:rPr>
            </w:pPr>
            <w:r>
              <w:rPr>
                <w:rFonts w:ascii="Courier New" w:hAnsi="Courier New" w:cs="Courier New"/>
              </w:rPr>
              <w:t> </w:t>
            </w:r>
          </w:p>
        </w:tc>
      </w:tr>
      <w:tr w:rsidR="009E3EDD" w14:paraId="0C423EE8" w14:textId="77777777" w:rsidTr="009E3EDD">
        <w:trPr>
          <w:tblCellSpacing w:w="0" w:type="dxa"/>
        </w:trPr>
        <w:tc>
          <w:tcPr>
            <w:tcW w:w="0" w:type="auto"/>
            <w:tcMar>
              <w:top w:w="0" w:type="dxa"/>
              <w:left w:w="225" w:type="dxa"/>
              <w:bottom w:w="0" w:type="dxa"/>
              <w:right w:w="0" w:type="dxa"/>
            </w:tcMar>
            <w:vAlign w:val="center"/>
            <w:hideMark/>
          </w:tcPr>
          <w:p w14:paraId="3B343C7C" w14:textId="77777777" w:rsidR="009E3EDD" w:rsidRDefault="009E3EDD">
            <w:pPr>
              <w:rPr>
                <w:rFonts w:ascii="Courier New" w:hAnsi="Courier New" w:cs="Courier New"/>
              </w:rPr>
            </w:pPr>
            <w:r>
              <w:rPr>
                <w:rFonts w:ascii="Courier New" w:hAnsi="Courier New" w:cs="Courier New"/>
              </w:rPr>
              <w:t>Feb. 28</w:t>
            </w:r>
          </w:p>
        </w:tc>
        <w:tc>
          <w:tcPr>
            <w:tcW w:w="0" w:type="auto"/>
            <w:vAlign w:val="center"/>
            <w:hideMark/>
          </w:tcPr>
          <w:p w14:paraId="5E012501" w14:textId="77777777" w:rsidR="009E3EDD" w:rsidRDefault="009E3EDD">
            <w:pPr>
              <w:jc w:val="right"/>
              <w:rPr>
                <w:rFonts w:ascii="Courier New" w:hAnsi="Courier New" w:cs="Courier New"/>
              </w:rPr>
            </w:pPr>
            <w:r>
              <w:rPr>
                <w:rFonts w:ascii="Courier New" w:hAnsi="Courier New" w:cs="Courier New"/>
              </w:rPr>
              <w:t>$</w:t>
            </w:r>
          </w:p>
        </w:tc>
        <w:tc>
          <w:tcPr>
            <w:tcW w:w="0" w:type="auto"/>
            <w:vAlign w:val="center"/>
            <w:hideMark/>
          </w:tcPr>
          <w:p w14:paraId="6CF58DE6" w14:textId="77777777" w:rsidR="009E3EDD" w:rsidRDefault="009E3EDD">
            <w:pPr>
              <w:jc w:val="right"/>
              <w:rPr>
                <w:rFonts w:ascii="Courier New" w:hAnsi="Courier New" w:cs="Courier New"/>
              </w:rPr>
            </w:pPr>
            <w:r>
              <w:rPr>
                <w:rFonts w:ascii="Courier New" w:hAnsi="Courier New" w:cs="Courier New"/>
              </w:rPr>
              <w:t>93,600</w:t>
            </w:r>
          </w:p>
        </w:tc>
        <w:tc>
          <w:tcPr>
            <w:tcW w:w="0" w:type="auto"/>
            <w:vAlign w:val="center"/>
            <w:hideMark/>
          </w:tcPr>
          <w:p w14:paraId="23519808" w14:textId="77777777" w:rsidR="009E3EDD" w:rsidRDefault="009E3EDD">
            <w:pPr>
              <w:jc w:val="right"/>
              <w:rPr>
                <w:rFonts w:ascii="Courier New" w:hAnsi="Courier New" w:cs="Courier New"/>
              </w:rPr>
            </w:pPr>
            <w:r>
              <w:rPr>
                <w:rFonts w:ascii="Courier New" w:hAnsi="Courier New" w:cs="Courier New"/>
              </w:rPr>
              <w:t> </w:t>
            </w:r>
          </w:p>
        </w:tc>
      </w:tr>
      <w:tr w:rsidR="009E3EDD" w14:paraId="0ADB7B34"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6473EF25" w14:textId="77777777" w:rsidR="009E3EDD" w:rsidRDefault="009E3EDD">
            <w:pPr>
              <w:rPr>
                <w:rFonts w:ascii="Courier New" w:hAnsi="Courier New" w:cs="Courier New"/>
              </w:rPr>
            </w:pPr>
            <w:r>
              <w:rPr>
                <w:rFonts w:ascii="Courier New" w:hAnsi="Courier New" w:cs="Courier New"/>
              </w:rPr>
              <w:t>Apr. 30</w:t>
            </w:r>
          </w:p>
        </w:tc>
        <w:tc>
          <w:tcPr>
            <w:tcW w:w="0" w:type="auto"/>
            <w:shd w:val="clear" w:color="auto" w:fill="F7F7F7"/>
            <w:vAlign w:val="center"/>
            <w:hideMark/>
          </w:tcPr>
          <w:p w14:paraId="4EAA465E"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755A5B83" w14:textId="77777777" w:rsidR="009E3EDD" w:rsidRDefault="009E3EDD">
            <w:pPr>
              <w:jc w:val="right"/>
              <w:rPr>
                <w:rFonts w:ascii="Courier New" w:hAnsi="Courier New" w:cs="Courier New"/>
              </w:rPr>
            </w:pPr>
            <w:r>
              <w:rPr>
                <w:rFonts w:ascii="Courier New" w:hAnsi="Courier New" w:cs="Courier New"/>
              </w:rPr>
              <w:t>183,600</w:t>
            </w:r>
          </w:p>
        </w:tc>
        <w:tc>
          <w:tcPr>
            <w:tcW w:w="0" w:type="auto"/>
            <w:shd w:val="clear" w:color="auto" w:fill="F7F7F7"/>
            <w:vAlign w:val="center"/>
            <w:hideMark/>
          </w:tcPr>
          <w:p w14:paraId="2675A8DA" w14:textId="77777777" w:rsidR="009E3EDD" w:rsidRDefault="009E3EDD">
            <w:pPr>
              <w:jc w:val="right"/>
              <w:rPr>
                <w:rFonts w:ascii="Courier New" w:hAnsi="Courier New" w:cs="Courier New"/>
              </w:rPr>
            </w:pPr>
            <w:r>
              <w:rPr>
                <w:rFonts w:ascii="Courier New" w:hAnsi="Courier New" w:cs="Courier New"/>
              </w:rPr>
              <w:t> </w:t>
            </w:r>
          </w:p>
        </w:tc>
      </w:tr>
      <w:tr w:rsidR="009E3EDD" w14:paraId="7C3BEE9A" w14:textId="77777777" w:rsidTr="009E3EDD">
        <w:trPr>
          <w:tblCellSpacing w:w="0" w:type="dxa"/>
        </w:trPr>
        <w:tc>
          <w:tcPr>
            <w:tcW w:w="0" w:type="auto"/>
            <w:tcMar>
              <w:top w:w="0" w:type="dxa"/>
              <w:left w:w="225" w:type="dxa"/>
              <w:bottom w:w="0" w:type="dxa"/>
              <w:right w:w="0" w:type="dxa"/>
            </w:tcMar>
            <w:vAlign w:val="center"/>
            <w:hideMark/>
          </w:tcPr>
          <w:p w14:paraId="211242B9" w14:textId="77777777" w:rsidR="009E3EDD" w:rsidRDefault="009E3EDD">
            <w:pPr>
              <w:rPr>
                <w:rFonts w:ascii="Courier New" w:hAnsi="Courier New" w:cs="Courier New"/>
              </w:rPr>
            </w:pPr>
            <w:r>
              <w:rPr>
                <w:rFonts w:ascii="Courier New" w:hAnsi="Courier New" w:cs="Courier New"/>
              </w:rPr>
              <w:t>Jul. 1</w:t>
            </w:r>
          </w:p>
        </w:tc>
        <w:tc>
          <w:tcPr>
            <w:tcW w:w="0" w:type="auto"/>
            <w:vAlign w:val="center"/>
            <w:hideMark/>
          </w:tcPr>
          <w:p w14:paraId="54967BF6"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2C1E7485" w14:textId="77777777" w:rsidR="009E3EDD" w:rsidRDefault="009E3EDD">
            <w:pPr>
              <w:jc w:val="right"/>
              <w:rPr>
                <w:rFonts w:ascii="Courier New" w:hAnsi="Courier New" w:cs="Courier New"/>
              </w:rPr>
            </w:pPr>
            <w:r>
              <w:rPr>
                <w:rFonts w:ascii="Courier New" w:hAnsi="Courier New" w:cs="Courier New"/>
              </w:rPr>
              <w:t>39,600</w:t>
            </w:r>
          </w:p>
        </w:tc>
        <w:tc>
          <w:tcPr>
            <w:tcW w:w="0" w:type="auto"/>
            <w:vAlign w:val="center"/>
            <w:hideMark/>
          </w:tcPr>
          <w:p w14:paraId="2768D83A" w14:textId="77777777" w:rsidR="009E3EDD" w:rsidRDefault="009E3EDD">
            <w:pPr>
              <w:jc w:val="right"/>
              <w:rPr>
                <w:rFonts w:ascii="Courier New" w:hAnsi="Courier New" w:cs="Courier New"/>
              </w:rPr>
            </w:pPr>
            <w:r>
              <w:rPr>
                <w:rFonts w:ascii="Courier New" w:hAnsi="Courier New" w:cs="Courier New"/>
              </w:rPr>
              <w:t> </w:t>
            </w:r>
          </w:p>
        </w:tc>
      </w:tr>
      <w:tr w:rsidR="009E3EDD" w14:paraId="75773F57"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223D795E" w14:textId="77777777" w:rsidR="009E3EDD" w:rsidRDefault="009E3EDD">
            <w:pPr>
              <w:rPr>
                <w:rFonts w:ascii="Courier New" w:hAnsi="Courier New" w:cs="Courier New"/>
              </w:rPr>
            </w:pPr>
            <w:r>
              <w:rPr>
                <w:rFonts w:ascii="Courier New" w:hAnsi="Courier New" w:cs="Courier New"/>
              </w:rPr>
              <w:t>Sept. 30</w:t>
            </w:r>
          </w:p>
        </w:tc>
        <w:tc>
          <w:tcPr>
            <w:tcW w:w="0" w:type="auto"/>
            <w:shd w:val="clear" w:color="auto" w:fill="F7F7F7"/>
            <w:vAlign w:val="center"/>
            <w:hideMark/>
          </w:tcPr>
          <w:p w14:paraId="2B65C286"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79E44B12" w14:textId="77777777" w:rsidR="009E3EDD" w:rsidRDefault="009E3EDD">
            <w:pPr>
              <w:jc w:val="right"/>
              <w:rPr>
                <w:rFonts w:ascii="Courier New" w:hAnsi="Courier New" w:cs="Courier New"/>
              </w:rPr>
            </w:pPr>
            <w:r>
              <w:rPr>
                <w:rFonts w:ascii="Courier New" w:hAnsi="Courier New" w:cs="Courier New"/>
              </w:rPr>
              <w:t>67,600</w:t>
            </w:r>
          </w:p>
        </w:tc>
        <w:tc>
          <w:tcPr>
            <w:tcW w:w="0" w:type="auto"/>
            <w:shd w:val="clear" w:color="auto" w:fill="F7F7F7"/>
            <w:vAlign w:val="center"/>
            <w:hideMark/>
          </w:tcPr>
          <w:p w14:paraId="4620DAD0" w14:textId="77777777" w:rsidR="009E3EDD" w:rsidRDefault="009E3EDD">
            <w:pPr>
              <w:jc w:val="right"/>
              <w:rPr>
                <w:rFonts w:ascii="Courier New" w:hAnsi="Courier New" w:cs="Courier New"/>
              </w:rPr>
            </w:pPr>
            <w:r>
              <w:rPr>
                <w:rFonts w:ascii="Courier New" w:hAnsi="Courier New" w:cs="Courier New"/>
              </w:rPr>
              <w:t> </w:t>
            </w:r>
          </w:p>
        </w:tc>
      </w:tr>
      <w:tr w:rsidR="009E3EDD" w14:paraId="1656F028" w14:textId="77777777" w:rsidTr="009E3EDD">
        <w:trPr>
          <w:tblCellSpacing w:w="0" w:type="dxa"/>
        </w:trPr>
        <w:tc>
          <w:tcPr>
            <w:tcW w:w="0" w:type="auto"/>
            <w:gridSpan w:val="4"/>
            <w:vAlign w:val="center"/>
            <w:hideMark/>
          </w:tcPr>
          <w:p w14:paraId="7AC5EE61" w14:textId="77777777" w:rsidR="009E3EDD" w:rsidRDefault="009E3EDD">
            <w:pPr>
              <w:rPr>
                <w:rFonts w:ascii="Courier New" w:hAnsi="Courier New" w:cs="Courier New"/>
              </w:rPr>
            </w:pPr>
            <w:r>
              <w:rPr>
                <w:rFonts w:ascii="Courier New" w:hAnsi="Courier New" w:cs="Courier New"/>
              </w:rPr>
              <w:pict w14:anchorId="1D7F7393">
                <v:rect id="_x0000_i1143" style="width:0;height:3.75pt" o:hrstd="t" o:hrnoshade="t" o:hr="t" fillcolor="#cdd4e0" stroked="f"/>
              </w:pict>
            </w:r>
          </w:p>
        </w:tc>
      </w:tr>
    </w:tbl>
    <w:p w14:paraId="3E6E8D9B"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br/>
      </w:r>
      <w:r>
        <w:rPr>
          <w:rFonts w:ascii="inherit" w:hAnsi="inherit"/>
          <w:b/>
          <w:bCs/>
          <w:color w:val="252525"/>
          <w:sz w:val="27"/>
          <w:szCs w:val="27"/>
          <w:bdr w:val="none" w:sz="0" w:space="0" w:color="auto" w:frame="1"/>
        </w:rPr>
        <w:t>Required:</w:t>
      </w:r>
      <w:r>
        <w:rPr>
          <w:rFonts w:ascii="proxima-nova-soft" w:hAnsi="proxima-nova-soft"/>
          <w:color w:val="252525"/>
          <w:sz w:val="27"/>
          <w:szCs w:val="27"/>
        </w:rPr>
        <w:br/>
        <w:t>Determine the completed cost of the library. </w:t>
      </w:r>
      <w:r>
        <w:rPr>
          <w:rFonts w:ascii="inherit" w:hAnsi="inherit"/>
          <w:b/>
          <w:bCs/>
          <w:color w:val="B11111"/>
          <w:sz w:val="27"/>
          <w:szCs w:val="27"/>
          <w:bdr w:val="none" w:sz="0" w:space="0" w:color="auto" w:frame="1"/>
        </w:rPr>
        <w:t>(Do not round intermediate calculations.)</w:t>
      </w:r>
      <w:r>
        <w:rPr>
          <w:rFonts w:ascii="proxima-nova-soft" w:hAnsi="proxima-nova-soft"/>
          <w:color w:val="252525"/>
          <w:sz w:val="27"/>
          <w:szCs w:val="27"/>
        </w:rPr>
        <w:br/>
        <w:t> </w:t>
      </w:r>
    </w:p>
    <w:tbl>
      <w:tblPr>
        <w:tblW w:w="0" w:type="auto"/>
        <w:tblCellSpacing w:w="0" w:type="dxa"/>
        <w:tblCellMar>
          <w:left w:w="0" w:type="dxa"/>
          <w:right w:w="0" w:type="dxa"/>
        </w:tblCellMar>
        <w:tblLook w:val="04A0" w:firstRow="1" w:lastRow="0" w:firstColumn="1" w:lastColumn="0" w:noHBand="0" w:noVBand="1"/>
      </w:tblPr>
      <w:tblGrid>
        <w:gridCol w:w="6"/>
        <w:gridCol w:w="5835"/>
      </w:tblGrid>
      <w:tr w:rsidR="009E3EDD" w:rsidRPr="009E3EDD" w14:paraId="25E3954F" w14:textId="77777777" w:rsidTr="009E3EDD">
        <w:trPr>
          <w:gridAfter w:val="1"/>
          <w:wAfter w:w="5835" w:type="dxa"/>
          <w:tblCellSpacing w:w="0" w:type="dxa"/>
        </w:trPr>
        <w:tc>
          <w:tcPr>
            <w:tcW w:w="6" w:type="dxa"/>
            <w:tcBorders>
              <w:top w:val="nil"/>
              <w:left w:val="nil"/>
              <w:bottom w:val="nil"/>
              <w:right w:val="nil"/>
            </w:tcBorders>
            <w:vAlign w:val="center"/>
            <w:hideMark/>
          </w:tcPr>
          <w:p w14:paraId="323B3EC3" w14:textId="77777777" w:rsidR="009E3EDD" w:rsidRPr="009E3EDD" w:rsidRDefault="009E3EDD" w:rsidP="009E3EDD">
            <w:pPr>
              <w:spacing w:after="0" w:line="240" w:lineRule="auto"/>
              <w:rPr>
                <w:rFonts w:ascii="Times New Roman" w:eastAsia="Times New Roman" w:hAnsi="Times New Roman" w:cs="Times New Roman"/>
                <w:sz w:val="24"/>
                <w:szCs w:val="24"/>
              </w:rPr>
            </w:pPr>
          </w:p>
        </w:tc>
      </w:tr>
      <w:tr w:rsidR="009E3EDD" w:rsidRPr="009E3EDD" w14:paraId="22DA8A4A" w14:textId="77777777" w:rsidTr="009E3EDD">
        <w:trPr>
          <w:tblCellSpacing w:w="0" w:type="dxa"/>
        </w:trPr>
        <w:tc>
          <w:tcPr>
            <w:tcW w:w="0" w:type="auto"/>
            <w:tcBorders>
              <w:top w:val="nil"/>
              <w:left w:val="nil"/>
              <w:bottom w:val="nil"/>
              <w:right w:val="nil"/>
            </w:tcBorders>
            <w:hideMark/>
          </w:tcPr>
          <w:p w14:paraId="26E3C2B4"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5835" w:type="dxa"/>
            <w:tcBorders>
              <w:top w:val="nil"/>
              <w:left w:val="nil"/>
              <w:bottom w:val="nil"/>
              <w:right w:val="nil"/>
            </w:tcBorders>
            <w:hideMark/>
          </w:tcPr>
          <w:tbl>
            <w:tblPr>
              <w:tblW w:w="5205"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3680"/>
              <w:gridCol w:w="1525"/>
            </w:tblGrid>
            <w:tr w:rsidR="009E3EDD" w:rsidRPr="009E3EDD" w14:paraId="340C1B26"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0AB1466A"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Completed cost of the library</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DE70DE0"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1,133,800</w:t>
                  </w:r>
                </w:p>
              </w:tc>
            </w:tr>
          </w:tbl>
          <w:p w14:paraId="4F7A534D" w14:textId="77777777" w:rsidR="009E3EDD" w:rsidRPr="009E3EDD" w:rsidRDefault="009E3EDD" w:rsidP="009E3EDD">
            <w:pPr>
              <w:spacing w:after="0" w:line="240" w:lineRule="auto"/>
              <w:rPr>
                <w:rFonts w:ascii="Verdana" w:eastAsia="Times New Roman" w:hAnsi="Verdana" w:cs="Times New Roman"/>
                <w:color w:val="000000"/>
                <w:sz w:val="20"/>
                <w:szCs w:val="20"/>
              </w:rPr>
            </w:pPr>
          </w:p>
        </w:tc>
      </w:tr>
    </w:tbl>
    <w:p w14:paraId="2047FE2F" w14:textId="595C2118" w:rsidR="009E3EDD" w:rsidRDefault="009E3EDD" w:rsidP="009E3EDD">
      <w:pPr>
        <w:pStyle w:val="NormalWeb"/>
        <w:shd w:val="clear" w:color="auto" w:fill="FFFFFF"/>
        <w:spacing w:before="0" w:beforeAutospacing="0" w:after="0" w:afterAutospacing="0"/>
        <w:rPr>
          <w:rStyle w:val="replace-with-component"/>
          <w:bdr w:val="none" w:sz="0" w:space="0" w:color="auto" w:frame="1"/>
        </w:rPr>
      </w:pPr>
      <w:r>
        <w:rPr>
          <w:rFonts w:ascii="proxima-nova-soft" w:hAnsi="proxima-nova-soft"/>
          <w:color w:val="252525"/>
          <w:sz w:val="27"/>
          <w:szCs w:val="27"/>
        </w:rPr>
        <w:br/>
      </w:r>
    </w:p>
    <w:p w14:paraId="04EF07C7" w14:textId="77777777" w:rsidR="009E3EDD" w:rsidRDefault="009E3EDD" w:rsidP="009E3EDD">
      <w:pPr>
        <w:pStyle w:val="NormalWeb"/>
        <w:shd w:val="clear" w:color="auto" w:fill="FFFFFF"/>
        <w:spacing w:before="0" w:beforeAutospacing="0" w:after="0" w:afterAutospacing="0"/>
      </w:pPr>
      <w:r>
        <w:rPr>
          <w:rFonts w:ascii="proxima-nova-soft" w:hAnsi="proxima-nova-soft"/>
          <w:color w:val="FFFFFF"/>
          <w:sz w:val="27"/>
          <w:szCs w:val="27"/>
          <w:bdr w:val="none" w:sz="0" w:space="0" w:color="auto" w:frame="1"/>
        </w:rPr>
        <w:t>rev: 01_25_2020_QC_CS-197070</w:t>
      </w:r>
    </w:p>
    <w:p w14:paraId="610A0155" w14:textId="77777777" w:rsidR="009E3EDD" w:rsidRDefault="009E3EDD" w:rsidP="009E3EDD">
      <w:pPr>
        <w:pStyle w:val="Heading2"/>
        <w:shd w:val="clear" w:color="auto" w:fill="FFFFFF"/>
        <w:spacing w:before="0" w:beforeAutospacing="0" w:after="150" w:afterAutospacing="0"/>
        <w:rPr>
          <w:rFonts w:ascii="inherit" w:hAnsi="inherit"/>
          <w:color w:val="3975B9"/>
          <w:sz w:val="23"/>
          <w:szCs w:val="23"/>
          <w:bdr w:val="none" w:sz="0" w:space="0" w:color="auto" w:frame="1"/>
        </w:rPr>
      </w:pPr>
      <w:r>
        <w:rPr>
          <w:rFonts w:ascii="inherit" w:hAnsi="inherit"/>
          <w:color w:val="3975B9"/>
          <w:sz w:val="23"/>
          <w:szCs w:val="23"/>
          <w:bdr w:val="none" w:sz="0" w:space="0" w:color="auto" w:frame="1"/>
        </w:rPr>
        <w:t>Explanation</w:t>
      </w:r>
    </w:p>
    <w:p w14:paraId="57E201E1" w14:textId="77777777" w:rsidR="009E3EDD" w:rsidRDefault="009E3EDD" w:rsidP="009E3EDD">
      <w:pPr>
        <w:pStyle w:val="NormalWeb"/>
        <w:shd w:val="clear" w:color="auto" w:fill="FFFFFF"/>
        <w:spacing w:before="0" w:beforeAutospacing="0" w:after="300" w:afterAutospacing="0"/>
        <w:rPr>
          <w:rFonts w:ascii="proxima-nova-soft" w:hAnsi="proxima-nova-soft"/>
          <w:color w:val="252525"/>
          <w:sz w:val="21"/>
          <w:szCs w:val="21"/>
          <w:bdr w:val="none" w:sz="0" w:space="0" w:color="auto" w:frame="1"/>
        </w:rPr>
      </w:pPr>
      <w:r>
        <w:rPr>
          <w:rFonts w:ascii="proxima-nova-soft" w:hAnsi="proxima-nova-soft"/>
          <w:color w:val="252525"/>
          <w:sz w:val="21"/>
          <w:szCs w:val="21"/>
          <w:bdr w:val="none" w:sz="0" w:space="0" w:color="auto" w:frame="1"/>
        </w:rPr>
        <w:t>Expenditures</w:t>
      </w:r>
    </w:p>
    <w:tbl>
      <w:tblPr>
        <w:tblW w:w="11550" w:type="dxa"/>
        <w:tblCellSpacing w:w="0" w:type="dxa"/>
        <w:tblCellMar>
          <w:left w:w="0" w:type="dxa"/>
          <w:right w:w="0" w:type="dxa"/>
        </w:tblCellMar>
        <w:tblLook w:val="04A0" w:firstRow="1" w:lastRow="0" w:firstColumn="1" w:lastColumn="0" w:noHBand="0" w:noVBand="1"/>
      </w:tblPr>
      <w:tblGrid>
        <w:gridCol w:w="7772"/>
        <w:gridCol w:w="146"/>
        <w:gridCol w:w="1189"/>
        <w:gridCol w:w="133"/>
        <w:gridCol w:w="266"/>
        <w:gridCol w:w="559"/>
        <w:gridCol w:w="266"/>
        <w:gridCol w:w="147"/>
        <w:gridCol w:w="925"/>
        <w:gridCol w:w="147"/>
      </w:tblGrid>
      <w:tr w:rsidR="009E3EDD" w14:paraId="00330234" w14:textId="77777777" w:rsidTr="009E3EDD">
        <w:trPr>
          <w:tblCellSpacing w:w="0" w:type="dxa"/>
        </w:trPr>
        <w:tc>
          <w:tcPr>
            <w:tcW w:w="9300" w:type="dxa"/>
            <w:shd w:val="clear" w:color="auto" w:fill="D7DCE6"/>
            <w:vAlign w:val="center"/>
            <w:hideMark/>
          </w:tcPr>
          <w:p w14:paraId="146EF313" w14:textId="77777777" w:rsidR="009E3EDD" w:rsidRDefault="009E3EDD">
            <w:pPr>
              <w:rPr>
                <w:rFonts w:ascii="Courier New" w:hAnsi="Courier New" w:cs="Courier New"/>
                <w:sz w:val="24"/>
                <w:szCs w:val="24"/>
              </w:rPr>
            </w:pPr>
            <w:r>
              <w:rPr>
                <w:rFonts w:ascii="Courier New" w:hAnsi="Courier New" w:cs="Courier New"/>
              </w:rPr>
              <w:t> </w:t>
            </w:r>
          </w:p>
        </w:tc>
        <w:tc>
          <w:tcPr>
            <w:tcW w:w="150" w:type="dxa"/>
            <w:shd w:val="clear" w:color="auto" w:fill="D7DCE6"/>
            <w:vAlign w:val="center"/>
            <w:hideMark/>
          </w:tcPr>
          <w:p w14:paraId="7F6FEDAD" w14:textId="77777777" w:rsidR="009E3EDD" w:rsidRDefault="009E3EDD">
            <w:pPr>
              <w:jc w:val="right"/>
              <w:rPr>
                <w:rFonts w:ascii="Courier New" w:hAnsi="Courier New" w:cs="Courier New"/>
              </w:rPr>
            </w:pPr>
            <w:r>
              <w:rPr>
                <w:rFonts w:ascii="Courier New" w:hAnsi="Courier New" w:cs="Courier New"/>
              </w:rPr>
              <w:t> </w:t>
            </w:r>
          </w:p>
        </w:tc>
        <w:tc>
          <w:tcPr>
            <w:tcW w:w="225" w:type="dxa"/>
            <w:shd w:val="clear" w:color="auto" w:fill="D7DCE6"/>
            <w:vAlign w:val="center"/>
            <w:hideMark/>
          </w:tcPr>
          <w:p w14:paraId="03FDF485" w14:textId="77777777" w:rsidR="009E3EDD" w:rsidRDefault="009E3EDD">
            <w:pPr>
              <w:jc w:val="right"/>
              <w:rPr>
                <w:rFonts w:ascii="Courier New" w:hAnsi="Courier New" w:cs="Courier New"/>
              </w:rPr>
            </w:pPr>
            <w:r>
              <w:rPr>
                <w:rFonts w:ascii="Courier New" w:hAnsi="Courier New" w:cs="Courier New"/>
              </w:rPr>
              <w:t> </w:t>
            </w:r>
          </w:p>
        </w:tc>
        <w:tc>
          <w:tcPr>
            <w:tcW w:w="75" w:type="dxa"/>
            <w:shd w:val="clear" w:color="auto" w:fill="D7DCE6"/>
            <w:vAlign w:val="center"/>
            <w:hideMark/>
          </w:tcPr>
          <w:p w14:paraId="409A50BB" w14:textId="77777777" w:rsidR="009E3EDD" w:rsidRDefault="009E3EDD">
            <w:pPr>
              <w:jc w:val="right"/>
              <w:rPr>
                <w:rFonts w:ascii="Courier New" w:hAnsi="Courier New" w:cs="Courier New"/>
              </w:rPr>
            </w:pPr>
            <w:r>
              <w:rPr>
                <w:rFonts w:ascii="Courier New" w:hAnsi="Courier New" w:cs="Courier New"/>
              </w:rPr>
              <w:t> </w:t>
            </w:r>
          </w:p>
        </w:tc>
        <w:tc>
          <w:tcPr>
            <w:tcW w:w="300" w:type="dxa"/>
            <w:shd w:val="clear" w:color="auto" w:fill="D7DCE6"/>
            <w:vAlign w:val="center"/>
            <w:hideMark/>
          </w:tcPr>
          <w:p w14:paraId="7B17FB88" w14:textId="77777777" w:rsidR="009E3EDD" w:rsidRDefault="009E3EDD">
            <w:pPr>
              <w:jc w:val="center"/>
              <w:rPr>
                <w:rFonts w:ascii="Courier New" w:hAnsi="Courier New" w:cs="Courier New"/>
              </w:rPr>
            </w:pPr>
            <w:r>
              <w:rPr>
                <w:rFonts w:ascii="Courier New" w:hAnsi="Courier New" w:cs="Courier New"/>
              </w:rPr>
              <w:t> </w:t>
            </w:r>
          </w:p>
        </w:tc>
        <w:tc>
          <w:tcPr>
            <w:tcW w:w="600" w:type="dxa"/>
            <w:shd w:val="clear" w:color="auto" w:fill="D7DCE6"/>
            <w:vAlign w:val="center"/>
            <w:hideMark/>
          </w:tcPr>
          <w:p w14:paraId="62199C4C" w14:textId="77777777" w:rsidR="009E3EDD" w:rsidRDefault="009E3EDD">
            <w:pPr>
              <w:jc w:val="right"/>
              <w:rPr>
                <w:rFonts w:ascii="Courier New" w:hAnsi="Courier New" w:cs="Courier New"/>
              </w:rPr>
            </w:pPr>
            <w:r>
              <w:rPr>
                <w:rFonts w:ascii="Courier New" w:hAnsi="Courier New" w:cs="Courier New"/>
              </w:rPr>
              <w:t> </w:t>
            </w:r>
          </w:p>
        </w:tc>
        <w:tc>
          <w:tcPr>
            <w:tcW w:w="300" w:type="dxa"/>
            <w:shd w:val="clear" w:color="auto" w:fill="D7DCE6"/>
            <w:vAlign w:val="center"/>
            <w:hideMark/>
          </w:tcPr>
          <w:p w14:paraId="0B8DEE3F" w14:textId="77777777" w:rsidR="009E3EDD" w:rsidRDefault="009E3EDD">
            <w:pPr>
              <w:jc w:val="center"/>
              <w:rPr>
                <w:rFonts w:ascii="Courier New" w:hAnsi="Courier New" w:cs="Courier New"/>
              </w:rPr>
            </w:pPr>
            <w:r>
              <w:rPr>
                <w:rFonts w:ascii="Courier New" w:hAnsi="Courier New" w:cs="Courier New"/>
              </w:rPr>
              <w:t> </w:t>
            </w:r>
          </w:p>
        </w:tc>
        <w:tc>
          <w:tcPr>
            <w:tcW w:w="150" w:type="dxa"/>
            <w:shd w:val="clear" w:color="auto" w:fill="D7DCE6"/>
            <w:vAlign w:val="center"/>
            <w:hideMark/>
          </w:tcPr>
          <w:p w14:paraId="5EF9AA2C" w14:textId="77777777" w:rsidR="009E3EDD" w:rsidRDefault="009E3EDD">
            <w:pPr>
              <w:jc w:val="right"/>
              <w:rPr>
                <w:rFonts w:ascii="Courier New" w:hAnsi="Courier New" w:cs="Courier New"/>
              </w:rPr>
            </w:pPr>
            <w:r>
              <w:rPr>
                <w:rFonts w:ascii="Courier New" w:hAnsi="Courier New" w:cs="Courier New"/>
              </w:rPr>
              <w:t> </w:t>
            </w:r>
          </w:p>
        </w:tc>
        <w:tc>
          <w:tcPr>
            <w:tcW w:w="300" w:type="dxa"/>
            <w:shd w:val="clear" w:color="auto" w:fill="D7DCE6"/>
            <w:vAlign w:val="center"/>
            <w:hideMark/>
          </w:tcPr>
          <w:p w14:paraId="2B02382C" w14:textId="77777777" w:rsidR="009E3EDD" w:rsidRDefault="009E3EDD">
            <w:pPr>
              <w:jc w:val="right"/>
              <w:rPr>
                <w:rFonts w:ascii="Courier New" w:hAnsi="Courier New" w:cs="Courier New"/>
              </w:rPr>
            </w:pPr>
            <w:r>
              <w:rPr>
                <w:rFonts w:ascii="Courier New" w:hAnsi="Courier New" w:cs="Courier New"/>
              </w:rPr>
              <w:t> </w:t>
            </w:r>
          </w:p>
        </w:tc>
        <w:tc>
          <w:tcPr>
            <w:tcW w:w="150" w:type="dxa"/>
            <w:shd w:val="clear" w:color="auto" w:fill="D7DCE6"/>
            <w:vAlign w:val="center"/>
            <w:hideMark/>
          </w:tcPr>
          <w:p w14:paraId="0F31AFD4" w14:textId="77777777" w:rsidR="009E3EDD" w:rsidRDefault="009E3EDD">
            <w:pPr>
              <w:jc w:val="right"/>
              <w:rPr>
                <w:rFonts w:ascii="Courier New" w:hAnsi="Courier New" w:cs="Courier New"/>
              </w:rPr>
            </w:pPr>
            <w:r>
              <w:rPr>
                <w:rFonts w:ascii="Courier New" w:hAnsi="Courier New" w:cs="Courier New"/>
              </w:rPr>
              <w:t> </w:t>
            </w:r>
          </w:p>
        </w:tc>
      </w:tr>
      <w:tr w:rsidR="009E3EDD" w14:paraId="1B4854BF" w14:textId="77777777" w:rsidTr="009E3EDD">
        <w:trPr>
          <w:tblCellSpacing w:w="0" w:type="dxa"/>
        </w:trPr>
        <w:tc>
          <w:tcPr>
            <w:tcW w:w="0" w:type="auto"/>
            <w:tcMar>
              <w:top w:w="0" w:type="dxa"/>
              <w:left w:w="225" w:type="dxa"/>
              <w:bottom w:w="0" w:type="dxa"/>
              <w:right w:w="0" w:type="dxa"/>
            </w:tcMar>
            <w:vAlign w:val="center"/>
            <w:hideMark/>
          </w:tcPr>
          <w:p w14:paraId="3FE8427B" w14:textId="77777777" w:rsidR="009E3EDD" w:rsidRDefault="009E3EDD">
            <w:pPr>
              <w:rPr>
                <w:rFonts w:ascii="Courier New" w:hAnsi="Courier New" w:cs="Courier New"/>
              </w:rPr>
            </w:pPr>
            <w:r>
              <w:rPr>
                <w:rFonts w:ascii="Courier New" w:hAnsi="Courier New" w:cs="Courier New"/>
              </w:rPr>
              <w:t>Accumulated expenditures Dec. 31, 2020</w:t>
            </w:r>
          </w:p>
        </w:tc>
        <w:tc>
          <w:tcPr>
            <w:tcW w:w="0" w:type="auto"/>
            <w:vAlign w:val="center"/>
            <w:hideMark/>
          </w:tcPr>
          <w:p w14:paraId="4C4B4E5D" w14:textId="77777777" w:rsidR="009E3EDD" w:rsidRDefault="009E3EDD">
            <w:pPr>
              <w:jc w:val="right"/>
              <w:rPr>
                <w:rFonts w:ascii="Courier New" w:hAnsi="Courier New" w:cs="Courier New"/>
              </w:rPr>
            </w:pPr>
            <w:r>
              <w:rPr>
                <w:rFonts w:ascii="Courier New" w:hAnsi="Courier New" w:cs="Courier New"/>
              </w:rPr>
              <w:t>$</w:t>
            </w:r>
          </w:p>
        </w:tc>
        <w:tc>
          <w:tcPr>
            <w:tcW w:w="0" w:type="auto"/>
            <w:vAlign w:val="center"/>
            <w:hideMark/>
          </w:tcPr>
          <w:p w14:paraId="000A1A4F" w14:textId="77777777" w:rsidR="009E3EDD" w:rsidRDefault="009E3EDD">
            <w:pPr>
              <w:jc w:val="right"/>
              <w:rPr>
                <w:rFonts w:ascii="Courier New" w:hAnsi="Courier New" w:cs="Courier New"/>
              </w:rPr>
            </w:pPr>
            <w:r>
              <w:rPr>
                <w:rFonts w:ascii="Courier New" w:hAnsi="Courier New" w:cs="Courier New"/>
              </w:rPr>
              <w:t>672,000</w:t>
            </w:r>
          </w:p>
        </w:tc>
        <w:tc>
          <w:tcPr>
            <w:tcW w:w="0" w:type="auto"/>
            <w:vAlign w:val="center"/>
            <w:hideMark/>
          </w:tcPr>
          <w:p w14:paraId="1E9FF7FB"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79F92343" w14:textId="77777777" w:rsidR="009E3EDD" w:rsidRDefault="009E3EDD">
            <w:pPr>
              <w:jc w:val="center"/>
              <w:rPr>
                <w:rFonts w:ascii="Courier New" w:hAnsi="Courier New" w:cs="Courier New"/>
              </w:rPr>
            </w:pPr>
            <w:r>
              <w:rPr>
                <w:rFonts w:ascii="Courier New" w:hAnsi="Courier New" w:cs="Courier New"/>
              </w:rPr>
              <w:t>×</w:t>
            </w:r>
          </w:p>
        </w:tc>
        <w:tc>
          <w:tcPr>
            <w:tcW w:w="0" w:type="auto"/>
            <w:vAlign w:val="center"/>
            <w:hideMark/>
          </w:tcPr>
          <w:p w14:paraId="65CAA8F7" w14:textId="77777777" w:rsidR="009E3EDD" w:rsidRDefault="009E3EDD">
            <w:pPr>
              <w:jc w:val="center"/>
              <w:rPr>
                <w:rFonts w:ascii="Courier New" w:hAnsi="Courier New" w:cs="Courier New"/>
              </w:rPr>
            </w:pPr>
            <w:r>
              <w:rPr>
                <w:rFonts w:ascii="Courier New" w:hAnsi="Courier New" w:cs="Courier New"/>
              </w:rPr>
              <w:t>9/9</w:t>
            </w:r>
          </w:p>
        </w:tc>
        <w:tc>
          <w:tcPr>
            <w:tcW w:w="0" w:type="auto"/>
            <w:vAlign w:val="center"/>
            <w:hideMark/>
          </w:tcPr>
          <w:p w14:paraId="2AC0EDAA" w14:textId="77777777" w:rsidR="009E3EDD" w:rsidRDefault="009E3EDD">
            <w:pPr>
              <w:jc w:val="center"/>
              <w:rPr>
                <w:rFonts w:ascii="Courier New" w:hAnsi="Courier New" w:cs="Courier New"/>
              </w:rPr>
            </w:pPr>
            <w:r>
              <w:rPr>
                <w:rFonts w:ascii="Courier New" w:hAnsi="Courier New" w:cs="Courier New"/>
              </w:rPr>
              <w:t>=</w:t>
            </w:r>
          </w:p>
        </w:tc>
        <w:tc>
          <w:tcPr>
            <w:tcW w:w="0" w:type="auto"/>
            <w:vAlign w:val="center"/>
            <w:hideMark/>
          </w:tcPr>
          <w:p w14:paraId="466A55BE" w14:textId="77777777" w:rsidR="009E3EDD" w:rsidRDefault="009E3EDD">
            <w:pPr>
              <w:jc w:val="right"/>
              <w:rPr>
                <w:rFonts w:ascii="Courier New" w:hAnsi="Courier New" w:cs="Courier New"/>
              </w:rPr>
            </w:pPr>
            <w:r>
              <w:rPr>
                <w:rFonts w:ascii="Courier New" w:hAnsi="Courier New" w:cs="Courier New"/>
              </w:rPr>
              <w:t>$</w:t>
            </w:r>
          </w:p>
        </w:tc>
        <w:tc>
          <w:tcPr>
            <w:tcW w:w="0" w:type="auto"/>
            <w:vAlign w:val="center"/>
            <w:hideMark/>
          </w:tcPr>
          <w:p w14:paraId="786842B2" w14:textId="77777777" w:rsidR="009E3EDD" w:rsidRDefault="009E3EDD">
            <w:pPr>
              <w:jc w:val="right"/>
              <w:rPr>
                <w:rFonts w:ascii="Courier New" w:hAnsi="Courier New" w:cs="Courier New"/>
              </w:rPr>
            </w:pPr>
            <w:r>
              <w:rPr>
                <w:rFonts w:ascii="Courier New" w:hAnsi="Courier New" w:cs="Courier New"/>
              </w:rPr>
              <w:t>672,000</w:t>
            </w:r>
          </w:p>
        </w:tc>
        <w:tc>
          <w:tcPr>
            <w:tcW w:w="0" w:type="auto"/>
            <w:vAlign w:val="center"/>
            <w:hideMark/>
          </w:tcPr>
          <w:p w14:paraId="52D39D5A" w14:textId="77777777" w:rsidR="009E3EDD" w:rsidRDefault="009E3EDD">
            <w:pPr>
              <w:jc w:val="right"/>
              <w:rPr>
                <w:rFonts w:ascii="Courier New" w:hAnsi="Courier New" w:cs="Courier New"/>
              </w:rPr>
            </w:pPr>
            <w:r>
              <w:rPr>
                <w:rFonts w:ascii="Courier New" w:hAnsi="Courier New" w:cs="Courier New"/>
              </w:rPr>
              <w:t> </w:t>
            </w:r>
          </w:p>
        </w:tc>
      </w:tr>
      <w:tr w:rsidR="009E3EDD" w14:paraId="10AF7F78"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40E7EF11" w14:textId="77777777" w:rsidR="009E3EDD" w:rsidRDefault="009E3EDD">
            <w:pPr>
              <w:rPr>
                <w:rFonts w:ascii="Courier New" w:hAnsi="Courier New" w:cs="Courier New"/>
              </w:rPr>
            </w:pPr>
            <w:r>
              <w:rPr>
                <w:rFonts w:ascii="Courier New" w:hAnsi="Courier New" w:cs="Courier New"/>
              </w:rPr>
              <w:t>Feb. 28, 2021</w:t>
            </w:r>
          </w:p>
        </w:tc>
        <w:tc>
          <w:tcPr>
            <w:tcW w:w="0" w:type="auto"/>
            <w:shd w:val="clear" w:color="auto" w:fill="F7F7F7"/>
            <w:vAlign w:val="center"/>
            <w:hideMark/>
          </w:tcPr>
          <w:p w14:paraId="1CCB2430"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38380414" w14:textId="77777777" w:rsidR="009E3EDD" w:rsidRDefault="009E3EDD">
            <w:pPr>
              <w:jc w:val="right"/>
              <w:rPr>
                <w:rFonts w:ascii="Courier New" w:hAnsi="Courier New" w:cs="Courier New"/>
              </w:rPr>
            </w:pPr>
            <w:r>
              <w:rPr>
                <w:rFonts w:ascii="Courier New" w:hAnsi="Courier New" w:cs="Courier New"/>
              </w:rPr>
              <w:t>93,600</w:t>
            </w:r>
          </w:p>
        </w:tc>
        <w:tc>
          <w:tcPr>
            <w:tcW w:w="0" w:type="auto"/>
            <w:shd w:val="clear" w:color="auto" w:fill="F7F7F7"/>
            <w:vAlign w:val="center"/>
            <w:hideMark/>
          </w:tcPr>
          <w:p w14:paraId="58014769"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41D604F"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36049662" w14:textId="77777777" w:rsidR="009E3EDD" w:rsidRDefault="009E3EDD">
            <w:pPr>
              <w:jc w:val="center"/>
              <w:rPr>
                <w:rFonts w:ascii="Courier New" w:hAnsi="Courier New" w:cs="Courier New"/>
              </w:rPr>
            </w:pPr>
            <w:r>
              <w:rPr>
                <w:rFonts w:ascii="Courier New" w:hAnsi="Courier New" w:cs="Courier New"/>
              </w:rPr>
              <w:t>7/9</w:t>
            </w:r>
          </w:p>
        </w:tc>
        <w:tc>
          <w:tcPr>
            <w:tcW w:w="0" w:type="auto"/>
            <w:shd w:val="clear" w:color="auto" w:fill="F7F7F7"/>
            <w:vAlign w:val="center"/>
            <w:hideMark/>
          </w:tcPr>
          <w:p w14:paraId="690A05B7"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408A2EB3"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102E4E1D" w14:textId="77777777" w:rsidR="009E3EDD" w:rsidRDefault="009E3EDD">
            <w:pPr>
              <w:jc w:val="right"/>
              <w:rPr>
                <w:rFonts w:ascii="Courier New" w:hAnsi="Courier New" w:cs="Courier New"/>
              </w:rPr>
            </w:pPr>
            <w:r>
              <w:rPr>
                <w:rFonts w:ascii="Courier New" w:hAnsi="Courier New" w:cs="Courier New"/>
              </w:rPr>
              <w:t>72,800</w:t>
            </w:r>
          </w:p>
        </w:tc>
        <w:tc>
          <w:tcPr>
            <w:tcW w:w="0" w:type="auto"/>
            <w:shd w:val="clear" w:color="auto" w:fill="F7F7F7"/>
            <w:vAlign w:val="center"/>
            <w:hideMark/>
          </w:tcPr>
          <w:p w14:paraId="5B777424" w14:textId="77777777" w:rsidR="009E3EDD" w:rsidRDefault="009E3EDD">
            <w:pPr>
              <w:jc w:val="right"/>
              <w:rPr>
                <w:rFonts w:ascii="Courier New" w:hAnsi="Courier New" w:cs="Courier New"/>
              </w:rPr>
            </w:pPr>
            <w:r>
              <w:rPr>
                <w:rFonts w:ascii="Courier New" w:hAnsi="Courier New" w:cs="Courier New"/>
              </w:rPr>
              <w:t> </w:t>
            </w:r>
          </w:p>
        </w:tc>
      </w:tr>
      <w:tr w:rsidR="009E3EDD" w14:paraId="6133D31E" w14:textId="77777777" w:rsidTr="009E3EDD">
        <w:trPr>
          <w:tblCellSpacing w:w="0" w:type="dxa"/>
        </w:trPr>
        <w:tc>
          <w:tcPr>
            <w:tcW w:w="0" w:type="auto"/>
            <w:tcMar>
              <w:top w:w="0" w:type="dxa"/>
              <w:left w:w="225" w:type="dxa"/>
              <w:bottom w:w="0" w:type="dxa"/>
              <w:right w:w="0" w:type="dxa"/>
            </w:tcMar>
            <w:vAlign w:val="center"/>
            <w:hideMark/>
          </w:tcPr>
          <w:p w14:paraId="37B9D1C5" w14:textId="77777777" w:rsidR="009E3EDD" w:rsidRDefault="009E3EDD">
            <w:pPr>
              <w:rPr>
                <w:rFonts w:ascii="Courier New" w:hAnsi="Courier New" w:cs="Courier New"/>
              </w:rPr>
            </w:pPr>
            <w:r>
              <w:rPr>
                <w:rFonts w:ascii="Courier New" w:hAnsi="Courier New" w:cs="Courier New"/>
              </w:rPr>
              <w:t>Apr. 30, 2021</w:t>
            </w:r>
          </w:p>
        </w:tc>
        <w:tc>
          <w:tcPr>
            <w:tcW w:w="0" w:type="auto"/>
            <w:vAlign w:val="center"/>
            <w:hideMark/>
          </w:tcPr>
          <w:p w14:paraId="6EB14EBA"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23261F72" w14:textId="77777777" w:rsidR="009E3EDD" w:rsidRDefault="009E3EDD">
            <w:pPr>
              <w:jc w:val="right"/>
              <w:rPr>
                <w:rFonts w:ascii="Courier New" w:hAnsi="Courier New" w:cs="Courier New"/>
              </w:rPr>
            </w:pPr>
            <w:r>
              <w:rPr>
                <w:rFonts w:ascii="Courier New" w:hAnsi="Courier New" w:cs="Courier New"/>
              </w:rPr>
              <w:t>183,600</w:t>
            </w:r>
          </w:p>
        </w:tc>
        <w:tc>
          <w:tcPr>
            <w:tcW w:w="0" w:type="auto"/>
            <w:vAlign w:val="center"/>
            <w:hideMark/>
          </w:tcPr>
          <w:p w14:paraId="08912538"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34D8FCA" w14:textId="77777777" w:rsidR="009E3EDD" w:rsidRDefault="009E3EDD">
            <w:pPr>
              <w:jc w:val="center"/>
              <w:rPr>
                <w:rFonts w:ascii="Courier New" w:hAnsi="Courier New" w:cs="Courier New"/>
              </w:rPr>
            </w:pPr>
            <w:r>
              <w:rPr>
                <w:rFonts w:ascii="Courier New" w:hAnsi="Courier New" w:cs="Courier New"/>
              </w:rPr>
              <w:t>×</w:t>
            </w:r>
          </w:p>
        </w:tc>
        <w:tc>
          <w:tcPr>
            <w:tcW w:w="0" w:type="auto"/>
            <w:vAlign w:val="center"/>
            <w:hideMark/>
          </w:tcPr>
          <w:p w14:paraId="119205F0" w14:textId="77777777" w:rsidR="009E3EDD" w:rsidRDefault="009E3EDD">
            <w:pPr>
              <w:jc w:val="center"/>
              <w:rPr>
                <w:rFonts w:ascii="Courier New" w:hAnsi="Courier New" w:cs="Courier New"/>
              </w:rPr>
            </w:pPr>
            <w:r>
              <w:rPr>
                <w:rFonts w:ascii="Courier New" w:hAnsi="Courier New" w:cs="Courier New"/>
              </w:rPr>
              <w:t>5/9</w:t>
            </w:r>
          </w:p>
        </w:tc>
        <w:tc>
          <w:tcPr>
            <w:tcW w:w="0" w:type="auto"/>
            <w:vAlign w:val="center"/>
            <w:hideMark/>
          </w:tcPr>
          <w:p w14:paraId="29FA7B97" w14:textId="77777777" w:rsidR="009E3EDD" w:rsidRDefault="009E3EDD">
            <w:pPr>
              <w:jc w:val="center"/>
              <w:rPr>
                <w:rFonts w:ascii="Courier New" w:hAnsi="Courier New" w:cs="Courier New"/>
              </w:rPr>
            </w:pPr>
            <w:r>
              <w:rPr>
                <w:rFonts w:ascii="Courier New" w:hAnsi="Courier New" w:cs="Courier New"/>
              </w:rPr>
              <w:t>=</w:t>
            </w:r>
          </w:p>
        </w:tc>
        <w:tc>
          <w:tcPr>
            <w:tcW w:w="0" w:type="auto"/>
            <w:vAlign w:val="center"/>
            <w:hideMark/>
          </w:tcPr>
          <w:p w14:paraId="09641A90"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605BBD75" w14:textId="77777777" w:rsidR="009E3EDD" w:rsidRDefault="009E3EDD">
            <w:pPr>
              <w:jc w:val="right"/>
              <w:rPr>
                <w:rFonts w:ascii="Courier New" w:hAnsi="Courier New" w:cs="Courier New"/>
              </w:rPr>
            </w:pPr>
            <w:r>
              <w:rPr>
                <w:rFonts w:ascii="Courier New" w:hAnsi="Courier New" w:cs="Courier New"/>
              </w:rPr>
              <w:t>102,000</w:t>
            </w:r>
          </w:p>
        </w:tc>
        <w:tc>
          <w:tcPr>
            <w:tcW w:w="0" w:type="auto"/>
            <w:vAlign w:val="center"/>
            <w:hideMark/>
          </w:tcPr>
          <w:p w14:paraId="3A8025B8" w14:textId="77777777" w:rsidR="009E3EDD" w:rsidRDefault="009E3EDD">
            <w:pPr>
              <w:jc w:val="right"/>
              <w:rPr>
                <w:rFonts w:ascii="Courier New" w:hAnsi="Courier New" w:cs="Courier New"/>
              </w:rPr>
            </w:pPr>
            <w:r>
              <w:rPr>
                <w:rFonts w:ascii="Courier New" w:hAnsi="Courier New" w:cs="Courier New"/>
              </w:rPr>
              <w:t> </w:t>
            </w:r>
          </w:p>
        </w:tc>
      </w:tr>
      <w:tr w:rsidR="009E3EDD" w14:paraId="5F37E0E8"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1C37067C" w14:textId="77777777" w:rsidR="009E3EDD" w:rsidRDefault="009E3EDD">
            <w:pPr>
              <w:rPr>
                <w:rFonts w:ascii="Courier New" w:hAnsi="Courier New" w:cs="Courier New"/>
              </w:rPr>
            </w:pPr>
            <w:r>
              <w:rPr>
                <w:rFonts w:ascii="Courier New" w:hAnsi="Courier New" w:cs="Courier New"/>
              </w:rPr>
              <w:t>Jul. 1, 2021</w:t>
            </w:r>
          </w:p>
        </w:tc>
        <w:tc>
          <w:tcPr>
            <w:tcW w:w="0" w:type="auto"/>
            <w:shd w:val="clear" w:color="auto" w:fill="F7F7F7"/>
            <w:vAlign w:val="center"/>
            <w:hideMark/>
          </w:tcPr>
          <w:p w14:paraId="06007BB2"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5B961B6D" w14:textId="77777777" w:rsidR="009E3EDD" w:rsidRDefault="009E3EDD">
            <w:pPr>
              <w:jc w:val="right"/>
              <w:rPr>
                <w:rFonts w:ascii="Courier New" w:hAnsi="Courier New" w:cs="Courier New"/>
              </w:rPr>
            </w:pPr>
            <w:r>
              <w:rPr>
                <w:rFonts w:ascii="Courier New" w:hAnsi="Courier New" w:cs="Courier New"/>
              </w:rPr>
              <w:t>39,600</w:t>
            </w:r>
          </w:p>
        </w:tc>
        <w:tc>
          <w:tcPr>
            <w:tcW w:w="0" w:type="auto"/>
            <w:shd w:val="clear" w:color="auto" w:fill="F7F7F7"/>
            <w:vAlign w:val="center"/>
            <w:hideMark/>
          </w:tcPr>
          <w:p w14:paraId="28A7148B"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2CCBDA36"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237F088F" w14:textId="77777777" w:rsidR="009E3EDD" w:rsidRDefault="009E3EDD">
            <w:pPr>
              <w:jc w:val="center"/>
              <w:rPr>
                <w:rFonts w:ascii="Courier New" w:hAnsi="Courier New" w:cs="Courier New"/>
              </w:rPr>
            </w:pPr>
            <w:r>
              <w:rPr>
                <w:rFonts w:ascii="Courier New" w:hAnsi="Courier New" w:cs="Courier New"/>
              </w:rPr>
              <w:t>3/9</w:t>
            </w:r>
          </w:p>
        </w:tc>
        <w:tc>
          <w:tcPr>
            <w:tcW w:w="0" w:type="auto"/>
            <w:shd w:val="clear" w:color="auto" w:fill="F7F7F7"/>
            <w:vAlign w:val="center"/>
            <w:hideMark/>
          </w:tcPr>
          <w:p w14:paraId="5B781F9A"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2A6145FE"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70C6DC17" w14:textId="77777777" w:rsidR="009E3EDD" w:rsidRDefault="009E3EDD">
            <w:pPr>
              <w:jc w:val="right"/>
              <w:rPr>
                <w:rFonts w:ascii="Courier New" w:hAnsi="Courier New" w:cs="Courier New"/>
              </w:rPr>
            </w:pPr>
            <w:r>
              <w:rPr>
                <w:rFonts w:ascii="Courier New" w:hAnsi="Courier New" w:cs="Courier New"/>
              </w:rPr>
              <w:t>13,200</w:t>
            </w:r>
          </w:p>
        </w:tc>
        <w:tc>
          <w:tcPr>
            <w:tcW w:w="0" w:type="auto"/>
            <w:shd w:val="clear" w:color="auto" w:fill="F7F7F7"/>
            <w:vAlign w:val="center"/>
            <w:hideMark/>
          </w:tcPr>
          <w:p w14:paraId="17F64EC0" w14:textId="77777777" w:rsidR="009E3EDD" w:rsidRDefault="009E3EDD">
            <w:pPr>
              <w:jc w:val="right"/>
              <w:rPr>
                <w:rFonts w:ascii="Courier New" w:hAnsi="Courier New" w:cs="Courier New"/>
              </w:rPr>
            </w:pPr>
            <w:r>
              <w:rPr>
                <w:rFonts w:ascii="Courier New" w:hAnsi="Courier New" w:cs="Courier New"/>
              </w:rPr>
              <w:t> </w:t>
            </w:r>
          </w:p>
        </w:tc>
      </w:tr>
      <w:tr w:rsidR="009E3EDD" w14:paraId="545EC9B4" w14:textId="77777777" w:rsidTr="009E3EDD">
        <w:trPr>
          <w:tblCellSpacing w:w="0" w:type="dxa"/>
        </w:trPr>
        <w:tc>
          <w:tcPr>
            <w:tcW w:w="0" w:type="auto"/>
            <w:tcMar>
              <w:top w:w="0" w:type="dxa"/>
              <w:left w:w="225" w:type="dxa"/>
              <w:bottom w:w="0" w:type="dxa"/>
              <w:right w:w="0" w:type="dxa"/>
            </w:tcMar>
            <w:vAlign w:val="center"/>
            <w:hideMark/>
          </w:tcPr>
          <w:p w14:paraId="7DBC1738" w14:textId="77777777" w:rsidR="009E3EDD" w:rsidRDefault="009E3EDD">
            <w:pPr>
              <w:rPr>
                <w:rFonts w:ascii="Courier New" w:hAnsi="Courier New" w:cs="Courier New"/>
              </w:rPr>
            </w:pPr>
            <w:r>
              <w:rPr>
                <w:rFonts w:ascii="Courier New" w:hAnsi="Courier New" w:cs="Courier New"/>
              </w:rPr>
              <w:t>Sept. 30, 2021</w:t>
            </w:r>
          </w:p>
        </w:tc>
        <w:tc>
          <w:tcPr>
            <w:tcW w:w="0" w:type="auto"/>
            <w:vAlign w:val="center"/>
            <w:hideMark/>
          </w:tcPr>
          <w:p w14:paraId="33D3B19C"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B5187A9" w14:textId="77777777" w:rsidR="009E3EDD" w:rsidRDefault="009E3EDD">
            <w:pPr>
              <w:jc w:val="right"/>
              <w:rPr>
                <w:rFonts w:ascii="Courier New" w:hAnsi="Courier New" w:cs="Courier New"/>
              </w:rPr>
            </w:pPr>
            <w:r>
              <w:rPr>
                <w:rFonts w:ascii="Courier New" w:hAnsi="Courier New" w:cs="Courier New"/>
              </w:rPr>
              <w:t>67,600</w:t>
            </w:r>
          </w:p>
        </w:tc>
        <w:tc>
          <w:tcPr>
            <w:tcW w:w="0" w:type="auto"/>
            <w:vAlign w:val="center"/>
            <w:hideMark/>
          </w:tcPr>
          <w:p w14:paraId="61CE3E00"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02D7D83" w14:textId="77777777" w:rsidR="009E3EDD" w:rsidRDefault="009E3EDD">
            <w:pPr>
              <w:jc w:val="center"/>
              <w:rPr>
                <w:rFonts w:ascii="Courier New" w:hAnsi="Courier New" w:cs="Courier New"/>
              </w:rPr>
            </w:pPr>
            <w:r>
              <w:rPr>
                <w:rFonts w:ascii="Courier New" w:hAnsi="Courier New" w:cs="Courier New"/>
              </w:rPr>
              <w:t>×</w:t>
            </w:r>
          </w:p>
        </w:tc>
        <w:tc>
          <w:tcPr>
            <w:tcW w:w="0" w:type="auto"/>
            <w:vAlign w:val="center"/>
            <w:hideMark/>
          </w:tcPr>
          <w:p w14:paraId="2C34D991" w14:textId="77777777" w:rsidR="009E3EDD" w:rsidRDefault="009E3EDD">
            <w:pPr>
              <w:jc w:val="center"/>
              <w:rPr>
                <w:rFonts w:ascii="Courier New" w:hAnsi="Courier New" w:cs="Courier New"/>
              </w:rPr>
            </w:pPr>
            <w:r>
              <w:rPr>
                <w:rFonts w:ascii="Courier New" w:hAnsi="Courier New" w:cs="Courier New"/>
              </w:rPr>
              <w:t>0/9</w:t>
            </w:r>
          </w:p>
        </w:tc>
        <w:tc>
          <w:tcPr>
            <w:tcW w:w="0" w:type="auto"/>
            <w:vAlign w:val="center"/>
            <w:hideMark/>
          </w:tcPr>
          <w:p w14:paraId="028B5464" w14:textId="77777777" w:rsidR="009E3EDD" w:rsidRDefault="009E3EDD">
            <w:pPr>
              <w:jc w:val="center"/>
              <w:rPr>
                <w:rFonts w:ascii="Courier New" w:hAnsi="Courier New" w:cs="Courier New"/>
              </w:rPr>
            </w:pPr>
            <w:r>
              <w:rPr>
                <w:rFonts w:ascii="Courier New" w:hAnsi="Courier New" w:cs="Courier New"/>
              </w:rPr>
              <w:t>=</w:t>
            </w:r>
          </w:p>
        </w:tc>
        <w:tc>
          <w:tcPr>
            <w:tcW w:w="0" w:type="auto"/>
            <w:tcBorders>
              <w:bottom w:val="single" w:sz="6" w:space="0" w:color="000000"/>
            </w:tcBorders>
            <w:vAlign w:val="center"/>
            <w:hideMark/>
          </w:tcPr>
          <w:p w14:paraId="36312319"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vAlign w:val="center"/>
            <w:hideMark/>
          </w:tcPr>
          <w:p w14:paraId="161C345A" w14:textId="77777777" w:rsidR="009E3EDD" w:rsidRDefault="009E3EDD">
            <w:pPr>
              <w:jc w:val="right"/>
              <w:rPr>
                <w:rFonts w:ascii="Courier New" w:hAnsi="Courier New" w:cs="Courier New"/>
              </w:rPr>
            </w:pPr>
            <w:r>
              <w:rPr>
                <w:rFonts w:ascii="Courier New" w:hAnsi="Courier New" w:cs="Courier New"/>
              </w:rPr>
              <w:t>0</w:t>
            </w:r>
          </w:p>
        </w:tc>
        <w:tc>
          <w:tcPr>
            <w:tcW w:w="0" w:type="auto"/>
            <w:vAlign w:val="center"/>
            <w:hideMark/>
          </w:tcPr>
          <w:p w14:paraId="53112900" w14:textId="77777777" w:rsidR="009E3EDD" w:rsidRDefault="009E3EDD">
            <w:pPr>
              <w:jc w:val="right"/>
              <w:rPr>
                <w:rFonts w:ascii="Courier New" w:hAnsi="Courier New" w:cs="Courier New"/>
              </w:rPr>
            </w:pPr>
            <w:r>
              <w:rPr>
                <w:rFonts w:ascii="Courier New" w:hAnsi="Courier New" w:cs="Courier New"/>
              </w:rPr>
              <w:t> </w:t>
            </w:r>
          </w:p>
        </w:tc>
      </w:tr>
      <w:tr w:rsidR="009E3EDD" w14:paraId="42663C6E"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36CDD06" w14:textId="77777777" w:rsidR="009E3EDD" w:rsidRDefault="009E3EDD">
            <w:pPr>
              <w:rPr>
                <w:rFonts w:ascii="Courier New" w:hAnsi="Courier New" w:cs="Courier New"/>
              </w:rPr>
            </w:pPr>
            <w:r>
              <w:rPr>
                <w:rFonts w:ascii="Courier New" w:hAnsi="Courier New" w:cs="Courier New"/>
              </w:rPr>
              <w:t>Average accumulated expenditures for 2021</w:t>
            </w:r>
          </w:p>
        </w:tc>
        <w:tc>
          <w:tcPr>
            <w:tcW w:w="0" w:type="auto"/>
            <w:shd w:val="clear" w:color="auto" w:fill="F7F7F7"/>
            <w:vAlign w:val="center"/>
            <w:hideMark/>
          </w:tcPr>
          <w:p w14:paraId="126818D5"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3E8D5B33"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FF099BB"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5C466B7B"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149631A4"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60FB1FE4"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1D035A54" w14:textId="77777777" w:rsidR="009E3EDD" w:rsidRDefault="009E3EDD">
            <w:pPr>
              <w:jc w:val="right"/>
              <w:rPr>
                <w:rFonts w:ascii="Courier New" w:hAnsi="Courier New" w:cs="Courier New"/>
              </w:rPr>
            </w:pPr>
            <w:r>
              <w:rPr>
                <w:rFonts w:ascii="Courier New" w:hAnsi="Courier New" w:cs="Courier New"/>
              </w:rPr>
              <w:t>$</w:t>
            </w:r>
          </w:p>
        </w:tc>
        <w:tc>
          <w:tcPr>
            <w:tcW w:w="0" w:type="auto"/>
            <w:shd w:val="clear" w:color="auto" w:fill="F7F7F7"/>
            <w:vAlign w:val="center"/>
            <w:hideMark/>
          </w:tcPr>
          <w:p w14:paraId="24ACFC98" w14:textId="77777777" w:rsidR="009E3EDD" w:rsidRDefault="009E3EDD">
            <w:pPr>
              <w:jc w:val="right"/>
              <w:rPr>
                <w:rFonts w:ascii="Courier New" w:hAnsi="Courier New" w:cs="Courier New"/>
              </w:rPr>
            </w:pPr>
            <w:r>
              <w:rPr>
                <w:rFonts w:ascii="Courier New" w:hAnsi="Courier New" w:cs="Courier New"/>
              </w:rPr>
              <w:t>860,000</w:t>
            </w:r>
          </w:p>
        </w:tc>
        <w:tc>
          <w:tcPr>
            <w:tcW w:w="0" w:type="auto"/>
            <w:shd w:val="clear" w:color="auto" w:fill="F7F7F7"/>
            <w:vAlign w:val="center"/>
            <w:hideMark/>
          </w:tcPr>
          <w:p w14:paraId="1B630FEA" w14:textId="77777777" w:rsidR="009E3EDD" w:rsidRDefault="009E3EDD">
            <w:pPr>
              <w:jc w:val="right"/>
              <w:rPr>
                <w:rFonts w:ascii="Courier New" w:hAnsi="Courier New" w:cs="Courier New"/>
              </w:rPr>
            </w:pPr>
            <w:r>
              <w:rPr>
                <w:rFonts w:ascii="Courier New" w:hAnsi="Courier New" w:cs="Courier New"/>
              </w:rPr>
              <w:t> </w:t>
            </w:r>
          </w:p>
        </w:tc>
      </w:tr>
      <w:tr w:rsidR="009E3EDD" w14:paraId="383EC337" w14:textId="77777777" w:rsidTr="009E3EDD">
        <w:trPr>
          <w:tblCellSpacing w:w="0" w:type="dxa"/>
        </w:trPr>
        <w:tc>
          <w:tcPr>
            <w:tcW w:w="0" w:type="auto"/>
            <w:vAlign w:val="center"/>
            <w:hideMark/>
          </w:tcPr>
          <w:p w14:paraId="6729192E" w14:textId="77777777" w:rsidR="009E3EDD" w:rsidRDefault="009E3EDD">
            <w:pPr>
              <w:rPr>
                <w:rFonts w:ascii="Courier New" w:hAnsi="Courier New" w:cs="Courier New"/>
              </w:rPr>
            </w:pPr>
            <w:r>
              <w:rPr>
                <w:rFonts w:ascii="Courier New" w:hAnsi="Courier New" w:cs="Courier New"/>
              </w:rPr>
              <w:t> </w:t>
            </w:r>
          </w:p>
        </w:tc>
        <w:tc>
          <w:tcPr>
            <w:tcW w:w="0" w:type="auto"/>
            <w:vAlign w:val="center"/>
            <w:hideMark/>
          </w:tcPr>
          <w:p w14:paraId="2EB7F605"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6265DE67"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79120548"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361A2A0"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13A8BD8D"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4B7C9381"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05338812"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24F7C39A"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017B31A" w14:textId="77777777" w:rsidR="009E3EDD" w:rsidRDefault="009E3EDD">
            <w:pPr>
              <w:jc w:val="right"/>
              <w:rPr>
                <w:rFonts w:ascii="Courier New" w:hAnsi="Courier New" w:cs="Courier New"/>
              </w:rPr>
            </w:pPr>
            <w:r>
              <w:rPr>
                <w:rFonts w:ascii="Courier New" w:hAnsi="Courier New" w:cs="Courier New"/>
              </w:rPr>
              <w:t> </w:t>
            </w:r>
          </w:p>
        </w:tc>
      </w:tr>
      <w:tr w:rsidR="009E3EDD" w14:paraId="6508572C"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AD3D57E" w14:textId="77777777" w:rsidR="009E3EDD" w:rsidRDefault="009E3EDD">
            <w:pPr>
              <w:rPr>
                <w:rFonts w:ascii="Courier New" w:hAnsi="Courier New" w:cs="Courier New"/>
              </w:rPr>
            </w:pPr>
            <w:r>
              <w:rPr>
                <w:rFonts w:ascii="Courier New" w:hAnsi="Courier New" w:cs="Courier New"/>
              </w:rPr>
              <w:lastRenderedPageBreak/>
              <w:t>Interest capitalized in 2021 ($860,000 × 12% × 9/12)</w:t>
            </w:r>
          </w:p>
        </w:tc>
        <w:tc>
          <w:tcPr>
            <w:tcW w:w="0" w:type="auto"/>
            <w:tcBorders>
              <w:bottom w:val="single" w:sz="6" w:space="0" w:color="000000"/>
            </w:tcBorders>
            <w:shd w:val="clear" w:color="auto" w:fill="F7F7F7"/>
            <w:vAlign w:val="center"/>
            <w:hideMark/>
          </w:tcPr>
          <w:p w14:paraId="0BB22BAD"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4D424AB6" w14:textId="77777777" w:rsidR="009E3EDD" w:rsidRDefault="009E3EDD">
            <w:pPr>
              <w:jc w:val="right"/>
              <w:rPr>
                <w:rFonts w:ascii="Courier New" w:hAnsi="Courier New" w:cs="Courier New"/>
              </w:rPr>
            </w:pPr>
            <w:r>
              <w:rPr>
                <w:rFonts w:ascii="Courier New" w:hAnsi="Courier New" w:cs="Courier New"/>
              </w:rPr>
              <w:t>77,400</w:t>
            </w:r>
          </w:p>
        </w:tc>
        <w:tc>
          <w:tcPr>
            <w:tcW w:w="0" w:type="auto"/>
            <w:shd w:val="clear" w:color="auto" w:fill="F7F7F7"/>
            <w:vAlign w:val="center"/>
            <w:hideMark/>
          </w:tcPr>
          <w:p w14:paraId="0339112C"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3F546B6C"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24A9EF0C"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26445D8D"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27C5BAEC"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67A0BB43"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1C3CD6C7" w14:textId="77777777" w:rsidR="009E3EDD" w:rsidRDefault="009E3EDD">
            <w:pPr>
              <w:jc w:val="right"/>
              <w:rPr>
                <w:rFonts w:ascii="Courier New" w:hAnsi="Courier New" w:cs="Courier New"/>
              </w:rPr>
            </w:pPr>
            <w:r>
              <w:rPr>
                <w:rFonts w:ascii="Courier New" w:hAnsi="Courier New" w:cs="Courier New"/>
              </w:rPr>
              <w:t> </w:t>
            </w:r>
          </w:p>
        </w:tc>
      </w:tr>
      <w:tr w:rsidR="009E3EDD" w14:paraId="0C07F5A6" w14:textId="77777777" w:rsidTr="009E3EDD">
        <w:trPr>
          <w:tblCellSpacing w:w="0" w:type="dxa"/>
        </w:trPr>
        <w:tc>
          <w:tcPr>
            <w:tcW w:w="0" w:type="auto"/>
            <w:tcMar>
              <w:top w:w="0" w:type="dxa"/>
              <w:left w:w="225" w:type="dxa"/>
              <w:bottom w:w="0" w:type="dxa"/>
              <w:right w:w="0" w:type="dxa"/>
            </w:tcMar>
            <w:vAlign w:val="center"/>
            <w:hideMark/>
          </w:tcPr>
          <w:p w14:paraId="0C052CBF" w14:textId="77777777" w:rsidR="009E3EDD" w:rsidRDefault="009E3EDD">
            <w:pPr>
              <w:rPr>
                <w:rFonts w:ascii="Courier New" w:hAnsi="Courier New" w:cs="Courier New"/>
              </w:rPr>
            </w:pPr>
            <w:r>
              <w:rPr>
                <w:rFonts w:ascii="Courier New" w:hAnsi="Courier New" w:cs="Courier New"/>
              </w:rPr>
              <w:t>Completed cost of the library</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D92553B"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1DC9AF7" w14:textId="77777777" w:rsidR="009E3EDD" w:rsidRDefault="009E3EDD">
            <w:pPr>
              <w:jc w:val="right"/>
              <w:rPr>
                <w:rFonts w:ascii="Courier New" w:hAnsi="Courier New" w:cs="Courier New"/>
              </w:rPr>
            </w:pPr>
            <w:r>
              <w:rPr>
                <w:rFonts w:ascii="Courier New" w:hAnsi="Courier New" w:cs="Courier New"/>
              </w:rPr>
              <w:t>1,133,800</w:t>
            </w:r>
          </w:p>
        </w:tc>
        <w:tc>
          <w:tcPr>
            <w:tcW w:w="0" w:type="auto"/>
            <w:vAlign w:val="center"/>
            <w:hideMark/>
          </w:tcPr>
          <w:p w14:paraId="7731CA19"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C230F27"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78091E8F"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10E65A86"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702B82D8"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0479333"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64E6F9BF" w14:textId="77777777" w:rsidR="009E3EDD" w:rsidRDefault="009E3EDD">
            <w:pPr>
              <w:jc w:val="right"/>
              <w:rPr>
                <w:rFonts w:ascii="Courier New" w:hAnsi="Courier New" w:cs="Courier New"/>
              </w:rPr>
            </w:pPr>
            <w:r>
              <w:rPr>
                <w:rFonts w:ascii="Courier New" w:hAnsi="Courier New" w:cs="Courier New"/>
              </w:rPr>
              <w:t> </w:t>
            </w:r>
          </w:p>
        </w:tc>
      </w:tr>
      <w:tr w:rsidR="009E3EDD" w14:paraId="27705D97" w14:textId="77777777" w:rsidTr="009E3EDD">
        <w:trPr>
          <w:tblCellSpacing w:w="0" w:type="dxa"/>
        </w:trPr>
        <w:tc>
          <w:tcPr>
            <w:tcW w:w="0" w:type="auto"/>
            <w:gridSpan w:val="10"/>
            <w:vAlign w:val="center"/>
            <w:hideMark/>
          </w:tcPr>
          <w:p w14:paraId="28678BF1" w14:textId="77777777" w:rsidR="009E3EDD" w:rsidRDefault="009E3EDD">
            <w:pPr>
              <w:rPr>
                <w:rFonts w:ascii="Courier New" w:hAnsi="Courier New" w:cs="Courier New"/>
              </w:rPr>
            </w:pPr>
            <w:r>
              <w:rPr>
                <w:rFonts w:ascii="Courier New" w:hAnsi="Courier New" w:cs="Courier New"/>
              </w:rPr>
              <w:pict w14:anchorId="3D818CF8">
                <v:rect id="_x0000_i1144" style="width:0;height:3.75pt" o:hrstd="t" o:hrnoshade="t" o:hr="t" fillcolor="#cdd4e0" stroked="f"/>
              </w:pict>
            </w:r>
          </w:p>
        </w:tc>
      </w:tr>
    </w:tbl>
    <w:p w14:paraId="4ADA49C4" w14:textId="34F80024" w:rsidR="009E3EDD" w:rsidRDefault="009E3EDD"/>
    <w:p w14:paraId="1942EFAF"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Alamos Co. exchanged equipment and $17,500 cash for similar equipment. The book value and the fair value of the old equipment were $81,200 and $91,300, respectively.</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Assuming that the exchange </w:t>
      </w:r>
      <w:r w:rsidRPr="009E3EDD">
        <w:rPr>
          <w:rFonts w:ascii="inherit" w:eastAsia="Times New Roman" w:hAnsi="inherit" w:cs="Times New Roman"/>
          <w:i/>
          <w:iCs/>
          <w:color w:val="252525"/>
          <w:sz w:val="27"/>
          <w:szCs w:val="27"/>
          <w:bdr w:val="none" w:sz="0" w:space="0" w:color="auto" w:frame="1"/>
        </w:rPr>
        <w:t>lacks</w:t>
      </w:r>
      <w:r w:rsidRPr="009E3EDD">
        <w:rPr>
          <w:rFonts w:ascii="proxima-nova-soft" w:eastAsia="Times New Roman" w:hAnsi="proxima-nova-soft" w:cs="Times New Roman"/>
          <w:color w:val="252525"/>
          <w:sz w:val="27"/>
          <w:szCs w:val="27"/>
        </w:rPr>
        <w:t> commercial substance, Alamos would record a gain/(loss) on exchange of assets in the amount of:</w:t>
      </w:r>
    </w:p>
    <w:p w14:paraId="37F1DDCC"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54D6B10D"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4B5326AC" w14:textId="49B749E0" w:rsidR="009E3EDD" w:rsidRPr="009E3EDD" w:rsidRDefault="009E3EDD" w:rsidP="009E3EDD">
      <w:pPr>
        <w:numPr>
          <w:ilvl w:val="0"/>
          <w:numId w:val="8"/>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60978AC8">
          <v:shape id="_x0000_i1160" type="#_x0000_t75" style="width:20.55pt;height:17.15pt" o:ole="">
            <v:imagedata r:id="rId5" o:title=""/>
          </v:shape>
          <w:control r:id="rId34" w:name="DefaultOcxName10" w:shapeid="_x0000_i1160"/>
        </w:object>
      </w:r>
    </w:p>
    <w:p w14:paraId="4FFF845A"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$10,100.</w:t>
      </w:r>
    </w:p>
    <w:p w14:paraId="188551CE" w14:textId="24340618" w:rsidR="009E3EDD" w:rsidRPr="009E3EDD" w:rsidRDefault="009E3EDD" w:rsidP="009E3EDD">
      <w:pPr>
        <w:numPr>
          <w:ilvl w:val="0"/>
          <w:numId w:val="8"/>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30B40056">
          <v:shape id="_x0000_i1159" type="#_x0000_t75" style="width:20.55pt;height:17.15pt" o:ole="">
            <v:imagedata r:id="rId5" o:title=""/>
          </v:shape>
          <w:control r:id="rId35" w:name="DefaultOcxName17" w:shapeid="_x0000_i1159"/>
        </w:object>
      </w:r>
    </w:p>
    <w:p w14:paraId="4DA00EE5"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$(10,100).</w:t>
      </w:r>
    </w:p>
    <w:p w14:paraId="106856D6" w14:textId="002320E7" w:rsidR="009E3EDD" w:rsidRPr="009E3EDD" w:rsidRDefault="009E3EDD" w:rsidP="009E3EDD">
      <w:pPr>
        <w:numPr>
          <w:ilvl w:val="0"/>
          <w:numId w:val="8"/>
        </w:numPr>
        <w:shd w:val="clear" w:color="auto" w:fill="F6F9F5"/>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047DA961">
          <v:shape id="_x0000_i1158" type="#_x0000_t75" style="width:20.55pt;height:17.15pt" o:ole="">
            <v:imagedata r:id="rId5" o:title=""/>
          </v:shape>
          <w:control r:id="rId36" w:name="DefaultOcxName27" w:shapeid="_x0000_i1158"/>
        </w:object>
      </w:r>
    </w:p>
    <w:p w14:paraId="0DD81BF3" w14:textId="77777777" w:rsidR="009E3EDD" w:rsidRPr="009E3EDD" w:rsidRDefault="009E3EDD" w:rsidP="009E3EDD">
      <w:pPr>
        <w:shd w:val="clear" w:color="auto" w:fill="F6F9F5"/>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$0.</w:t>
      </w:r>
    </w:p>
    <w:p w14:paraId="36B4E257" w14:textId="77777777" w:rsidR="009E3EDD" w:rsidRPr="009E3EDD" w:rsidRDefault="009E3EDD" w:rsidP="009E3EDD">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545BEBC3" w14:textId="5E9F6778" w:rsidR="009E3EDD" w:rsidRPr="009E3EDD" w:rsidRDefault="009E3EDD" w:rsidP="009E3EDD">
      <w:pPr>
        <w:numPr>
          <w:ilvl w:val="0"/>
          <w:numId w:val="8"/>
        </w:numPr>
        <w:shd w:val="clear" w:color="auto" w:fill="FBFBFB"/>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63D7A250">
          <v:shape id="_x0000_i1157" type="#_x0000_t75" style="width:20.55pt;height:17.15pt" o:ole="">
            <v:imagedata r:id="rId5" o:title=""/>
          </v:shape>
          <w:control r:id="rId37" w:name="DefaultOcxName37" w:shapeid="_x0000_i1157"/>
        </w:object>
      </w:r>
    </w:p>
    <w:p w14:paraId="65706E9B"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$27,600.</w:t>
      </w:r>
    </w:p>
    <w:p w14:paraId="25501730"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0C964EFA"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7500" w:type="dxa"/>
        <w:tblCellSpacing w:w="0" w:type="dxa"/>
        <w:tblCellMar>
          <w:left w:w="0" w:type="dxa"/>
          <w:right w:w="0" w:type="dxa"/>
        </w:tblCellMar>
        <w:tblLook w:val="04A0" w:firstRow="1" w:lastRow="0" w:firstColumn="1" w:lastColumn="0" w:noHBand="0" w:noVBand="1"/>
      </w:tblPr>
      <w:tblGrid>
        <w:gridCol w:w="5700"/>
        <w:gridCol w:w="900"/>
        <w:gridCol w:w="900"/>
      </w:tblGrid>
      <w:tr w:rsidR="009E3EDD" w:rsidRPr="009E3EDD" w14:paraId="71447BB8" w14:textId="77777777" w:rsidTr="009E3EDD">
        <w:trPr>
          <w:tblCellSpacing w:w="0" w:type="dxa"/>
        </w:trPr>
        <w:tc>
          <w:tcPr>
            <w:tcW w:w="5700" w:type="dxa"/>
            <w:shd w:val="clear" w:color="auto" w:fill="D7DCE6"/>
            <w:tcMar>
              <w:top w:w="0" w:type="dxa"/>
              <w:left w:w="45" w:type="dxa"/>
              <w:bottom w:w="0" w:type="dxa"/>
              <w:right w:w="0" w:type="dxa"/>
            </w:tcMar>
            <w:vAlign w:val="center"/>
            <w:hideMark/>
          </w:tcPr>
          <w:p w14:paraId="7D608BA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7BDBA19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vAlign w:val="center"/>
            <w:hideMark/>
          </w:tcPr>
          <w:p w14:paraId="33D4441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1BDE4C9" w14:textId="77777777" w:rsidTr="009E3EDD">
        <w:trPr>
          <w:tblCellSpacing w:w="0" w:type="dxa"/>
        </w:trPr>
        <w:tc>
          <w:tcPr>
            <w:tcW w:w="0" w:type="auto"/>
            <w:tcMar>
              <w:top w:w="0" w:type="dxa"/>
              <w:left w:w="45" w:type="dxa"/>
              <w:bottom w:w="0" w:type="dxa"/>
              <w:right w:w="0" w:type="dxa"/>
            </w:tcMar>
            <w:vAlign w:val="center"/>
            <w:hideMark/>
          </w:tcPr>
          <w:p w14:paraId="6B4B347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Equipment—new (BV of old + $17,500)</w:t>
            </w:r>
          </w:p>
        </w:tc>
        <w:tc>
          <w:tcPr>
            <w:tcW w:w="0" w:type="auto"/>
            <w:tcMar>
              <w:top w:w="0" w:type="dxa"/>
              <w:left w:w="0" w:type="dxa"/>
              <w:bottom w:w="0" w:type="dxa"/>
              <w:right w:w="30" w:type="dxa"/>
            </w:tcMar>
            <w:vAlign w:val="center"/>
            <w:hideMark/>
          </w:tcPr>
          <w:p w14:paraId="3F294F9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98,700</w:t>
            </w:r>
          </w:p>
        </w:tc>
        <w:tc>
          <w:tcPr>
            <w:tcW w:w="0" w:type="auto"/>
            <w:vAlign w:val="center"/>
            <w:hideMark/>
          </w:tcPr>
          <w:p w14:paraId="2EDF25E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EF8CC85"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2CFED30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c>
          <w:tcPr>
            <w:tcW w:w="0" w:type="auto"/>
            <w:shd w:val="clear" w:color="auto" w:fill="F7F7F7"/>
            <w:vAlign w:val="center"/>
            <w:hideMark/>
          </w:tcPr>
          <w:p w14:paraId="46F19AF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3DD3BCA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17,500</w:t>
            </w:r>
          </w:p>
        </w:tc>
      </w:tr>
      <w:tr w:rsidR="009E3EDD" w:rsidRPr="009E3EDD" w14:paraId="4F5AAD0A" w14:textId="77777777" w:rsidTr="009E3EDD">
        <w:trPr>
          <w:tblCellSpacing w:w="0" w:type="dxa"/>
        </w:trPr>
        <w:tc>
          <w:tcPr>
            <w:tcW w:w="0" w:type="auto"/>
            <w:tcMar>
              <w:top w:w="0" w:type="dxa"/>
              <w:left w:w="300" w:type="dxa"/>
              <w:bottom w:w="0" w:type="dxa"/>
              <w:right w:w="0" w:type="dxa"/>
            </w:tcMar>
            <w:vAlign w:val="center"/>
            <w:hideMark/>
          </w:tcPr>
          <w:p w14:paraId="29CB0E9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Equipment—old (book value)</w:t>
            </w:r>
          </w:p>
        </w:tc>
        <w:tc>
          <w:tcPr>
            <w:tcW w:w="0" w:type="auto"/>
            <w:vAlign w:val="center"/>
            <w:hideMark/>
          </w:tcPr>
          <w:p w14:paraId="6DFA9B1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Mar>
              <w:top w:w="0" w:type="dxa"/>
              <w:left w:w="0" w:type="dxa"/>
              <w:bottom w:w="0" w:type="dxa"/>
              <w:right w:w="30" w:type="dxa"/>
            </w:tcMar>
            <w:vAlign w:val="center"/>
            <w:hideMark/>
          </w:tcPr>
          <w:p w14:paraId="421C364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81,200</w:t>
            </w:r>
          </w:p>
        </w:tc>
      </w:tr>
      <w:tr w:rsidR="009E3EDD" w:rsidRPr="009E3EDD" w14:paraId="61A75273" w14:textId="77777777" w:rsidTr="009E3EDD">
        <w:trPr>
          <w:tblCellSpacing w:w="0" w:type="dxa"/>
        </w:trPr>
        <w:tc>
          <w:tcPr>
            <w:tcW w:w="0" w:type="auto"/>
            <w:gridSpan w:val="3"/>
            <w:vAlign w:val="center"/>
            <w:hideMark/>
          </w:tcPr>
          <w:p w14:paraId="64AD266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627ABA1E">
                <v:rect id="_x0000_i1147" style="width:0;height:3.75pt" o:hrstd="t" o:hrnoshade="t" o:hr="t" fillcolor="#cdd4e0" stroked="f"/>
              </w:pict>
            </w:r>
          </w:p>
        </w:tc>
      </w:tr>
    </w:tbl>
    <w:p w14:paraId="292A34F4" w14:textId="1799E50D" w:rsidR="009E3EDD" w:rsidRDefault="009E3EDD"/>
    <w:p w14:paraId="05F4F2ED" w14:textId="2118215A" w:rsidR="009E3EDD" w:rsidRDefault="009E3EDD"/>
    <w:p w14:paraId="0246752F"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P. Chang &amp; Co. exchanged land and $8,700 cash for equipment. The book value and the fair value of the land were $106,600 and $89,500, respectively.</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Assuming that the exchange </w:t>
      </w:r>
      <w:r w:rsidRPr="009E3EDD">
        <w:rPr>
          <w:rFonts w:ascii="inherit" w:eastAsia="Times New Roman" w:hAnsi="inherit" w:cs="Times New Roman"/>
          <w:i/>
          <w:iCs/>
          <w:color w:val="252525"/>
          <w:sz w:val="27"/>
          <w:szCs w:val="27"/>
          <w:bdr w:val="none" w:sz="0" w:space="0" w:color="auto" w:frame="1"/>
        </w:rPr>
        <w:t>has</w:t>
      </w:r>
      <w:r w:rsidRPr="009E3EDD">
        <w:rPr>
          <w:rFonts w:ascii="proxima-nova-soft" w:eastAsia="Times New Roman" w:hAnsi="proxima-nova-soft" w:cs="Times New Roman"/>
          <w:color w:val="252525"/>
          <w:sz w:val="27"/>
          <w:szCs w:val="27"/>
        </w:rPr>
        <w:t> commercial substance, Chang would record equipment and a gain/(loss) on exchange of assets in the amounts of:</w:t>
      </w:r>
      <w:r w:rsidRPr="009E3EDD">
        <w:rPr>
          <w:rFonts w:ascii="proxima-nova-soft" w:eastAsia="Times New Roman" w:hAnsi="proxima-nova-soft" w:cs="Times New Roman"/>
          <w:color w:val="252525"/>
          <w:sz w:val="27"/>
          <w:szCs w:val="27"/>
        </w:rPr>
        <w:br/>
        <w:t> </w:t>
      </w:r>
    </w:p>
    <w:tbl>
      <w:tblPr>
        <w:tblW w:w="4050" w:type="dxa"/>
        <w:tblCellSpacing w:w="0" w:type="dxa"/>
        <w:tblCellMar>
          <w:left w:w="0" w:type="dxa"/>
          <w:right w:w="0" w:type="dxa"/>
        </w:tblCellMar>
        <w:tblLook w:val="04A0" w:firstRow="1" w:lastRow="0" w:firstColumn="1" w:lastColumn="0" w:noHBand="0" w:noVBand="1"/>
      </w:tblPr>
      <w:tblGrid>
        <w:gridCol w:w="776"/>
        <w:gridCol w:w="233"/>
        <w:gridCol w:w="1009"/>
        <w:gridCol w:w="233"/>
        <w:gridCol w:w="147"/>
        <w:gridCol w:w="344"/>
        <w:gridCol w:w="1009"/>
        <w:gridCol w:w="299"/>
      </w:tblGrid>
      <w:tr w:rsidR="009E3EDD" w:rsidRPr="009E3EDD" w14:paraId="5D6D0830" w14:textId="77777777" w:rsidTr="009E3EDD">
        <w:trPr>
          <w:tblCellSpacing w:w="0" w:type="dxa"/>
        </w:trPr>
        <w:tc>
          <w:tcPr>
            <w:tcW w:w="0" w:type="auto"/>
            <w:shd w:val="clear" w:color="auto" w:fill="D7DCE6"/>
            <w:vAlign w:val="center"/>
            <w:hideMark/>
          </w:tcPr>
          <w:p w14:paraId="640A2D7E"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75801510"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Equipment</w:t>
            </w:r>
          </w:p>
        </w:tc>
        <w:tc>
          <w:tcPr>
            <w:tcW w:w="0" w:type="auto"/>
            <w:shd w:val="clear" w:color="auto" w:fill="D7DCE6"/>
            <w:vAlign w:val="center"/>
            <w:hideMark/>
          </w:tcPr>
          <w:p w14:paraId="4DB4F2EF"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31D898DC"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Gain/(loss)</w:t>
            </w:r>
          </w:p>
        </w:tc>
      </w:tr>
      <w:tr w:rsidR="009E3EDD" w:rsidRPr="009E3EDD" w14:paraId="41C11AE8" w14:textId="77777777" w:rsidTr="009E3EDD">
        <w:trPr>
          <w:tblCellSpacing w:w="0" w:type="dxa"/>
        </w:trPr>
        <w:tc>
          <w:tcPr>
            <w:tcW w:w="1200" w:type="dxa"/>
            <w:tcMar>
              <w:top w:w="0" w:type="dxa"/>
              <w:left w:w="225" w:type="dxa"/>
              <w:bottom w:w="0" w:type="dxa"/>
              <w:right w:w="0" w:type="dxa"/>
            </w:tcMar>
            <w:vAlign w:val="center"/>
            <w:hideMark/>
          </w:tcPr>
          <w:p w14:paraId="3ADFF23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w:t>
            </w:r>
          </w:p>
        </w:tc>
        <w:tc>
          <w:tcPr>
            <w:tcW w:w="375" w:type="dxa"/>
            <w:vAlign w:val="center"/>
            <w:hideMark/>
          </w:tcPr>
          <w:p w14:paraId="3C5C7E4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600" w:type="dxa"/>
            <w:vAlign w:val="center"/>
            <w:hideMark/>
          </w:tcPr>
          <w:p w14:paraId="4365302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98,200</w:t>
            </w:r>
          </w:p>
        </w:tc>
        <w:tc>
          <w:tcPr>
            <w:tcW w:w="375" w:type="dxa"/>
            <w:vAlign w:val="center"/>
            <w:hideMark/>
          </w:tcPr>
          <w:p w14:paraId="1BF5112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239FB580"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75" w:type="dxa"/>
            <w:vAlign w:val="center"/>
            <w:hideMark/>
          </w:tcPr>
          <w:p w14:paraId="4102A90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600" w:type="dxa"/>
            <w:vAlign w:val="center"/>
            <w:hideMark/>
          </w:tcPr>
          <w:p w14:paraId="1E1BF80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(17,100</w:t>
            </w:r>
          </w:p>
        </w:tc>
        <w:tc>
          <w:tcPr>
            <w:tcW w:w="375" w:type="dxa"/>
            <w:vAlign w:val="center"/>
            <w:hideMark/>
          </w:tcPr>
          <w:p w14:paraId="3206964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w:t>
            </w:r>
          </w:p>
        </w:tc>
      </w:tr>
      <w:tr w:rsidR="009E3EDD" w:rsidRPr="009E3EDD" w14:paraId="722F90DE"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283217B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lastRenderedPageBreak/>
              <w:t>b.</w:t>
            </w:r>
          </w:p>
        </w:tc>
        <w:tc>
          <w:tcPr>
            <w:tcW w:w="0" w:type="auto"/>
            <w:shd w:val="clear" w:color="auto" w:fill="F7F7F7"/>
            <w:vAlign w:val="center"/>
            <w:hideMark/>
          </w:tcPr>
          <w:p w14:paraId="24C399E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7EF2DF2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89,500</w:t>
            </w:r>
          </w:p>
        </w:tc>
        <w:tc>
          <w:tcPr>
            <w:tcW w:w="0" w:type="auto"/>
            <w:shd w:val="clear" w:color="auto" w:fill="F7F7F7"/>
            <w:vAlign w:val="center"/>
            <w:hideMark/>
          </w:tcPr>
          <w:p w14:paraId="466868A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E84E95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BF8EB2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576104C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(25,800</w:t>
            </w:r>
          </w:p>
        </w:tc>
        <w:tc>
          <w:tcPr>
            <w:tcW w:w="0" w:type="auto"/>
            <w:shd w:val="clear" w:color="auto" w:fill="F7F7F7"/>
            <w:vAlign w:val="center"/>
            <w:hideMark/>
          </w:tcPr>
          <w:p w14:paraId="40009A6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w:t>
            </w:r>
          </w:p>
        </w:tc>
      </w:tr>
      <w:tr w:rsidR="009E3EDD" w:rsidRPr="009E3EDD" w14:paraId="2A088CB6" w14:textId="77777777" w:rsidTr="009E3EDD">
        <w:trPr>
          <w:tblCellSpacing w:w="0" w:type="dxa"/>
        </w:trPr>
        <w:tc>
          <w:tcPr>
            <w:tcW w:w="0" w:type="auto"/>
            <w:tcMar>
              <w:top w:w="0" w:type="dxa"/>
              <w:left w:w="225" w:type="dxa"/>
              <w:bottom w:w="0" w:type="dxa"/>
              <w:right w:w="0" w:type="dxa"/>
            </w:tcMar>
            <w:vAlign w:val="center"/>
            <w:hideMark/>
          </w:tcPr>
          <w:p w14:paraId="25D58AB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w:t>
            </w:r>
          </w:p>
        </w:tc>
        <w:tc>
          <w:tcPr>
            <w:tcW w:w="0" w:type="auto"/>
            <w:vAlign w:val="center"/>
            <w:hideMark/>
          </w:tcPr>
          <w:p w14:paraId="0C38325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62EF86C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106,600</w:t>
            </w:r>
          </w:p>
        </w:tc>
        <w:tc>
          <w:tcPr>
            <w:tcW w:w="0" w:type="auto"/>
            <w:vAlign w:val="center"/>
            <w:hideMark/>
          </w:tcPr>
          <w:p w14:paraId="1A13287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6C04F7DC"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5A5927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0BF05CC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17,100</w:t>
            </w:r>
          </w:p>
        </w:tc>
        <w:tc>
          <w:tcPr>
            <w:tcW w:w="0" w:type="auto"/>
            <w:vAlign w:val="center"/>
            <w:hideMark/>
          </w:tcPr>
          <w:p w14:paraId="1F23588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BA97213"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250AEF25"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w:t>
            </w:r>
          </w:p>
        </w:tc>
        <w:tc>
          <w:tcPr>
            <w:tcW w:w="0" w:type="auto"/>
            <w:shd w:val="clear" w:color="auto" w:fill="F7F7F7"/>
            <w:vAlign w:val="center"/>
            <w:hideMark/>
          </w:tcPr>
          <w:p w14:paraId="2F852DC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33A85F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106,600</w:t>
            </w:r>
          </w:p>
        </w:tc>
        <w:tc>
          <w:tcPr>
            <w:tcW w:w="0" w:type="auto"/>
            <w:shd w:val="clear" w:color="auto" w:fill="F7F7F7"/>
            <w:vAlign w:val="center"/>
            <w:hideMark/>
          </w:tcPr>
          <w:p w14:paraId="1730FCB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4D5BB89E"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2C671D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20958C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(8,700</w:t>
            </w:r>
          </w:p>
        </w:tc>
        <w:tc>
          <w:tcPr>
            <w:tcW w:w="0" w:type="auto"/>
            <w:shd w:val="clear" w:color="auto" w:fill="F7F7F7"/>
            <w:vAlign w:val="center"/>
            <w:hideMark/>
          </w:tcPr>
          <w:p w14:paraId="5B9EF1A7"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w:t>
            </w:r>
          </w:p>
        </w:tc>
      </w:tr>
      <w:tr w:rsidR="009E3EDD" w:rsidRPr="009E3EDD" w14:paraId="0879BD5A" w14:textId="77777777" w:rsidTr="009E3EDD">
        <w:trPr>
          <w:tblCellSpacing w:w="0" w:type="dxa"/>
        </w:trPr>
        <w:tc>
          <w:tcPr>
            <w:tcW w:w="0" w:type="auto"/>
            <w:gridSpan w:val="8"/>
            <w:vAlign w:val="center"/>
            <w:hideMark/>
          </w:tcPr>
          <w:p w14:paraId="2E8A3E0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4F50A2DB">
                <v:rect id="_x0000_i1161" style="width:0;height:3.75pt" o:hrstd="t" o:hrnoshade="t" o:hr="t" fillcolor="#d7dce6" stroked="f"/>
              </w:pict>
            </w:r>
          </w:p>
        </w:tc>
      </w:tr>
    </w:tbl>
    <w:p w14:paraId="4161EB61"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648FBF3A"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79A80FD9" w14:textId="15D5EFD8" w:rsidR="009E3EDD" w:rsidRPr="009E3EDD" w:rsidRDefault="009E3EDD" w:rsidP="009E3EDD">
      <w:pPr>
        <w:numPr>
          <w:ilvl w:val="0"/>
          <w:numId w:val="9"/>
        </w:numPr>
        <w:shd w:val="clear" w:color="auto" w:fill="F6F9F5"/>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63847CB4">
          <v:shape id="_x0000_i1176" type="#_x0000_t75" style="width:20.55pt;height:17.15pt" o:ole="">
            <v:imagedata r:id="rId5" o:title=""/>
          </v:shape>
          <w:control r:id="rId38" w:name="DefaultOcxName19" w:shapeid="_x0000_i1176"/>
        </w:object>
      </w:r>
    </w:p>
    <w:p w14:paraId="3F74FABB" w14:textId="77777777" w:rsidR="009E3EDD" w:rsidRPr="009E3EDD" w:rsidRDefault="009E3EDD" w:rsidP="009E3EDD">
      <w:pPr>
        <w:shd w:val="clear" w:color="auto" w:fill="F6F9F5"/>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A</w:t>
      </w:r>
    </w:p>
    <w:p w14:paraId="05C3BE5D" w14:textId="77777777" w:rsidR="009E3EDD" w:rsidRPr="009E3EDD" w:rsidRDefault="009E3EDD" w:rsidP="009E3EDD">
      <w:pPr>
        <w:shd w:val="clear" w:color="auto" w:fill="F6F9F5"/>
        <w:spacing w:after="0" w:line="240" w:lineRule="auto"/>
        <w:ind w:left="7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416AB4E0" w14:textId="67901F39" w:rsidR="009E3EDD" w:rsidRPr="009E3EDD" w:rsidRDefault="009E3EDD" w:rsidP="009E3EDD">
      <w:pPr>
        <w:numPr>
          <w:ilvl w:val="0"/>
          <w:numId w:val="9"/>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6CB0FABA">
          <v:shape id="_x0000_i1175" type="#_x0000_t75" style="width:20.55pt;height:17.15pt" o:ole="">
            <v:imagedata r:id="rId5" o:title=""/>
          </v:shape>
          <w:control r:id="rId39" w:name="DefaultOcxName18" w:shapeid="_x0000_i1175"/>
        </w:object>
      </w:r>
    </w:p>
    <w:p w14:paraId="35A9CCF8"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B</w:t>
      </w:r>
    </w:p>
    <w:p w14:paraId="4E290688" w14:textId="6469073C" w:rsidR="009E3EDD" w:rsidRPr="009E3EDD" w:rsidRDefault="009E3EDD" w:rsidP="009E3EDD">
      <w:pPr>
        <w:numPr>
          <w:ilvl w:val="0"/>
          <w:numId w:val="9"/>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5C8F9CA4">
          <v:shape id="_x0000_i1174" type="#_x0000_t75" style="width:20.55pt;height:17.15pt" o:ole="">
            <v:imagedata r:id="rId5" o:title=""/>
          </v:shape>
          <w:control r:id="rId40" w:name="DefaultOcxName28" w:shapeid="_x0000_i1174"/>
        </w:object>
      </w:r>
    </w:p>
    <w:p w14:paraId="16EC7157"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C</w:t>
      </w:r>
    </w:p>
    <w:p w14:paraId="07C4D998" w14:textId="7739276B" w:rsidR="009E3EDD" w:rsidRPr="009E3EDD" w:rsidRDefault="009E3EDD" w:rsidP="009E3EDD">
      <w:pPr>
        <w:numPr>
          <w:ilvl w:val="0"/>
          <w:numId w:val="9"/>
        </w:numPr>
        <w:shd w:val="clear" w:color="auto" w:fill="FBFBFB"/>
        <w:spacing w:after="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0C792F26">
          <v:shape id="_x0000_i1173" type="#_x0000_t75" style="width:20.55pt;height:17.15pt" o:ole="">
            <v:imagedata r:id="rId5" o:title=""/>
          </v:shape>
          <w:control r:id="rId41" w:name="DefaultOcxName38" w:shapeid="_x0000_i1173"/>
        </w:object>
      </w:r>
    </w:p>
    <w:p w14:paraId="25DC5E88"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D</w:t>
      </w:r>
    </w:p>
    <w:p w14:paraId="122357BC"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70E96FFB"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7500" w:type="dxa"/>
        <w:tblCellSpacing w:w="0" w:type="dxa"/>
        <w:tblCellMar>
          <w:left w:w="0" w:type="dxa"/>
          <w:right w:w="0" w:type="dxa"/>
        </w:tblCellMar>
        <w:tblLook w:val="04A0" w:firstRow="1" w:lastRow="0" w:firstColumn="1" w:lastColumn="0" w:noHBand="0" w:noVBand="1"/>
      </w:tblPr>
      <w:tblGrid>
        <w:gridCol w:w="5562"/>
        <w:gridCol w:w="899"/>
        <w:gridCol w:w="1039"/>
      </w:tblGrid>
      <w:tr w:rsidR="009E3EDD" w:rsidRPr="009E3EDD" w14:paraId="2D2AE2FE" w14:textId="77777777" w:rsidTr="009E3EDD">
        <w:trPr>
          <w:tblCellSpacing w:w="0" w:type="dxa"/>
        </w:trPr>
        <w:tc>
          <w:tcPr>
            <w:tcW w:w="5700" w:type="dxa"/>
            <w:shd w:val="clear" w:color="auto" w:fill="D7DCE6"/>
            <w:tcMar>
              <w:top w:w="0" w:type="dxa"/>
              <w:left w:w="45" w:type="dxa"/>
              <w:bottom w:w="0" w:type="dxa"/>
              <w:right w:w="0" w:type="dxa"/>
            </w:tcMar>
            <w:vAlign w:val="center"/>
            <w:hideMark/>
          </w:tcPr>
          <w:p w14:paraId="4679E239"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4CE8903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vAlign w:val="center"/>
            <w:hideMark/>
          </w:tcPr>
          <w:p w14:paraId="10F1F40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B36485E" w14:textId="77777777" w:rsidTr="009E3EDD">
        <w:trPr>
          <w:tblCellSpacing w:w="0" w:type="dxa"/>
        </w:trPr>
        <w:tc>
          <w:tcPr>
            <w:tcW w:w="0" w:type="auto"/>
            <w:tcMar>
              <w:top w:w="0" w:type="dxa"/>
              <w:left w:w="45" w:type="dxa"/>
              <w:bottom w:w="0" w:type="dxa"/>
              <w:right w:w="0" w:type="dxa"/>
            </w:tcMar>
            <w:vAlign w:val="center"/>
            <w:hideMark/>
          </w:tcPr>
          <w:p w14:paraId="6153043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Equipment (FV of land + $8,700)</w:t>
            </w:r>
          </w:p>
        </w:tc>
        <w:tc>
          <w:tcPr>
            <w:tcW w:w="0" w:type="auto"/>
            <w:tcMar>
              <w:top w:w="0" w:type="dxa"/>
              <w:left w:w="0" w:type="dxa"/>
              <w:bottom w:w="0" w:type="dxa"/>
              <w:right w:w="30" w:type="dxa"/>
            </w:tcMar>
            <w:vAlign w:val="center"/>
            <w:hideMark/>
          </w:tcPr>
          <w:p w14:paraId="48D47E1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98,200</w:t>
            </w:r>
          </w:p>
        </w:tc>
        <w:tc>
          <w:tcPr>
            <w:tcW w:w="0" w:type="auto"/>
            <w:vAlign w:val="center"/>
            <w:hideMark/>
          </w:tcPr>
          <w:p w14:paraId="1AF59A8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29423B5" w14:textId="77777777" w:rsidTr="009E3EDD">
        <w:trPr>
          <w:tblCellSpacing w:w="0" w:type="dxa"/>
        </w:trPr>
        <w:tc>
          <w:tcPr>
            <w:tcW w:w="0" w:type="auto"/>
            <w:shd w:val="clear" w:color="auto" w:fill="F7F7F7"/>
            <w:tcMar>
              <w:top w:w="0" w:type="dxa"/>
              <w:left w:w="45" w:type="dxa"/>
              <w:bottom w:w="0" w:type="dxa"/>
              <w:right w:w="0" w:type="dxa"/>
            </w:tcMar>
            <w:vAlign w:val="center"/>
            <w:hideMark/>
          </w:tcPr>
          <w:p w14:paraId="4C832CBE"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Loss on exchange of assets ($106,600 − $89,500)</w:t>
            </w:r>
          </w:p>
        </w:tc>
        <w:tc>
          <w:tcPr>
            <w:tcW w:w="0" w:type="auto"/>
            <w:shd w:val="clear" w:color="auto" w:fill="F7F7F7"/>
            <w:tcMar>
              <w:top w:w="0" w:type="dxa"/>
              <w:left w:w="0" w:type="dxa"/>
              <w:bottom w:w="0" w:type="dxa"/>
              <w:right w:w="30" w:type="dxa"/>
            </w:tcMar>
            <w:vAlign w:val="center"/>
            <w:hideMark/>
          </w:tcPr>
          <w:p w14:paraId="5F5852C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17,100</w:t>
            </w:r>
          </w:p>
        </w:tc>
        <w:tc>
          <w:tcPr>
            <w:tcW w:w="0" w:type="auto"/>
            <w:shd w:val="clear" w:color="auto" w:fill="F7F7F7"/>
            <w:vAlign w:val="center"/>
            <w:hideMark/>
          </w:tcPr>
          <w:p w14:paraId="5A6BBF3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08E53DC" w14:textId="77777777" w:rsidTr="009E3EDD">
        <w:trPr>
          <w:tblCellSpacing w:w="0" w:type="dxa"/>
        </w:trPr>
        <w:tc>
          <w:tcPr>
            <w:tcW w:w="0" w:type="auto"/>
            <w:tcMar>
              <w:top w:w="0" w:type="dxa"/>
              <w:left w:w="300" w:type="dxa"/>
              <w:bottom w:w="0" w:type="dxa"/>
              <w:right w:w="0" w:type="dxa"/>
            </w:tcMar>
            <w:vAlign w:val="center"/>
            <w:hideMark/>
          </w:tcPr>
          <w:p w14:paraId="382AB87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c>
          <w:tcPr>
            <w:tcW w:w="0" w:type="auto"/>
            <w:vAlign w:val="center"/>
            <w:hideMark/>
          </w:tcPr>
          <w:p w14:paraId="59F35B4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Mar>
              <w:top w:w="0" w:type="dxa"/>
              <w:left w:w="0" w:type="dxa"/>
              <w:bottom w:w="0" w:type="dxa"/>
              <w:right w:w="30" w:type="dxa"/>
            </w:tcMar>
            <w:vAlign w:val="center"/>
            <w:hideMark/>
          </w:tcPr>
          <w:p w14:paraId="6802DAB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8,700</w:t>
            </w:r>
          </w:p>
        </w:tc>
      </w:tr>
      <w:tr w:rsidR="009E3EDD" w:rsidRPr="009E3EDD" w14:paraId="0F605EAD"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7F33F88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Land (book value)</w:t>
            </w:r>
          </w:p>
        </w:tc>
        <w:tc>
          <w:tcPr>
            <w:tcW w:w="0" w:type="auto"/>
            <w:shd w:val="clear" w:color="auto" w:fill="F7F7F7"/>
            <w:vAlign w:val="center"/>
            <w:hideMark/>
          </w:tcPr>
          <w:p w14:paraId="07D282E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31F4976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106,600</w:t>
            </w:r>
          </w:p>
        </w:tc>
      </w:tr>
      <w:tr w:rsidR="009E3EDD" w:rsidRPr="009E3EDD" w14:paraId="0CCBFD05" w14:textId="77777777" w:rsidTr="009E3EDD">
        <w:trPr>
          <w:tblCellSpacing w:w="0" w:type="dxa"/>
        </w:trPr>
        <w:tc>
          <w:tcPr>
            <w:tcW w:w="0" w:type="auto"/>
            <w:gridSpan w:val="3"/>
            <w:vAlign w:val="center"/>
            <w:hideMark/>
          </w:tcPr>
          <w:p w14:paraId="7F1CBEA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20128A0A">
                <v:rect id="_x0000_i1162" style="width:0;height:3.75pt" o:hrstd="t" o:hrnoshade="t" o:hr="t" fillcolor="#cdd4e0" stroked="f"/>
              </w:pict>
            </w:r>
          </w:p>
        </w:tc>
      </w:tr>
    </w:tbl>
    <w:p w14:paraId="35C43677" w14:textId="4B5EE34C" w:rsidR="009E3EDD" w:rsidRDefault="009E3EDD"/>
    <w:p w14:paraId="1242AC6F" w14:textId="22DDDF4A" w:rsidR="009E3EDD" w:rsidRDefault="009E3EDD"/>
    <w:p w14:paraId="237D7F45"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Schefter Mining operates a copper mine in Wyoming. Acquisition, exploration, and development costs totaled $7.9 million. Extraction activities began on July 1, 2021. After the copper is extracted in approximately six years, Schefter is obligated to restore the land to its original condition, including constructing a park. The company’s controller has provided the following three cash flow possibilities for the restoration costs:</w:t>
      </w:r>
      <w:r w:rsidRPr="009E3EDD">
        <w:rPr>
          <w:rFonts w:ascii="proxima-nova-soft" w:eastAsia="Times New Roman" w:hAnsi="proxima-nova-soft" w:cs="Times New Roman"/>
          <w:color w:val="252525"/>
          <w:sz w:val="27"/>
          <w:szCs w:val="27"/>
        </w:rPr>
        <w:b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75"/>
        <w:gridCol w:w="375"/>
        <w:gridCol w:w="1009"/>
        <w:gridCol w:w="375"/>
        <w:gridCol w:w="150"/>
        <w:gridCol w:w="600"/>
        <w:gridCol w:w="449"/>
        <w:gridCol w:w="600"/>
        <w:gridCol w:w="150"/>
      </w:tblGrid>
      <w:tr w:rsidR="009E3EDD" w:rsidRPr="009E3EDD" w14:paraId="2C9431A8" w14:textId="77777777" w:rsidTr="009E3EDD">
        <w:trPr>
          <w:tblCellSpacing w:w="0" w:type="dxa"/>
        </w:trPr>
        <w:tc>
          <w:tcPr>
            <w:tcW w:w="0" w:type="auto"/>
            <w:shd w:val="clear" w:color="auto" w:fill="D7DCE6"/>
            <w:vAlign w:val="center"/>
            <w:hideMark/>
          </w:tcPr>
          <w:p w14:paraId="20884718" w14:textId="77777777" w:rsidR="009E3EDD" w:rsidRPr="009E3EDD" w:rsidRDefault="009E3EDD" w:rsidP="009E3EDD">
            <w:pPr>
              <w:spacing w:after="0" w:line="240" w:lineRule="auto"/>
              <w:jc w:val="center"/>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gridSpan w:val="3"/>
            <w:shd w:val="clear" w:color="auto" w:fill="D7DCE6"/>
            <w:vAlign w:val="center"/>
            <w:hideMark/>
          </w:tcPr>
          <w:p w14:paraId="271C3312" w14:textId="77777777" w:rsidR="009E3EDD" w:rsidRPr="009E3EDD" w:rsidRDefault="009E3EDD" w:rsidP="009E3EDD">
            <w:pPr>
              <w:spacing w:after="0" w:line="240" w:lineRule="auto"/>
              <w:jc w:val="center"/>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Cash Flow</w:t>
            </w:r>
          </w:p>
        </w:tc>
        <w:tc>
          <w:tcPr>
            <w:tcW w:w="0" w:type="auto"/>
            <w:shd w:val="clear" w:color="auto" w:fill="D7DCE6"/>
            <w:vAlign w:val="center"/>
            <w:hideMark/>
          </w:tcPr>
          <w:p w14:paraId="7FDFFAB9"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gridSpan w:val="3"/>
            <w:shd w:val="clear" w:color="auto" w:fill="D7DCE6"/>
            <w:vAlign w:val="center"/>
            <w:hideMark/>
          </w:tcPr>
          <w:p w14:paraId="4EA28C75" w14:textId="77777777" w:rsidR="009E3EDD" w:rsidRPr="009E3EDD" w:rsidRDefault="009E3EDD" w:rsidP="009E3EDD">
            <w:pPr>
              <w:spacing w:after="0" w:line="240" w:lineRule="auto"/>
              <w:jc w:val="center"/>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Probability</w:t>
            </w:r>
          </w:p>
        </w:tc>
        <w:tc>
          <w:tcPr>
            <w:tcW w:w="0" w:type="auto"/>
            <w:shd w:val="clear" w:color="auto" w:fill="D7DCE6"/>
            <w:vAlign w:val="center"/>
            <w:hideMark/>
          </w:tcPr>
          <w:p w14:paraId="4CF34B15" w14:textId="77777777" w:rsidR="009E3EDD" w:rsidRPr="009E3EDD" w:rsidRDefault="009E3EDD" w:rsidP="009E3EDD">
            <w:pPr>
              <w:spacing w:after="0" w:line="240" w:lineRule="auto"/>
              <w:jc w:val="center"/>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0CB05E02" w14:textId="77777777" w:rsidTr="009E3EDD">
        <w:trPr>
          <w:tblCellSpacing w:w="0" w:type="dxa"/>
        </w:trPr>
        <w:tc>
          <w:tcPr>
            <w:tcW w:w="675" w:type="dxa"/>
            <w:shd w:val="clear" w:color="auto" w:fill="FFFFFF"/>
            <w:vAlign w:val="center"/>
            <w:hideMark/>
          </w:tcPr>
          <w:p w14:paraId="4C41C961" w14:textId="77777777" w:rsidR="009E3EDD" w:rsidRPr="009E3EDD" w:rsidRDefault="009E3EDD" w:rsidP="009E3EDD">
            <w:pPr>
              <w:spacing w:after="0" w:line="240" w:lineRule="auto"/>
              <w:jc w:val="center"/>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1.</w:t>
            </w:r>
          </w:p>
        </w:tc>
        <w:tc>
          <w:tcPr>
            <w:tcW w:w="375" w:type="dxa"/>
            <w:shd w:val="clear" w:color="auto" w:fill="FFFFFF"/>
            <w:vAlign w:val="center"/>
            <w:hideMark/>
          </w:tcPr>
          <w:p w14:paraId="12D775CB"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w:t>
            </w:r>
          </w:p>
        </w:tc>
        <w:tc>
          <w:tcPr>
            <w:tcW w:w="225" w:type="dxa"/>
            <w:shd w:val="clear" w:color="auto" w:fill="FFFFFF"/>
            <w:vAlign w:val="center"/>
            <w:hideMark/>
          </w:tcPr>
          <w:p w14:paraId="6ECEA145"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670,000</w:t>
            </w:r>
          </w:p>
        </w:tc>
        <w:tc>
          <w:tcPr>
            <w:tcW w:w="375" w:type="dxa"/>
            <w:shd w:val="clear" w:color="auto" w:fill="FFFFFF"/>
            <w:vAlign w:val="center"/>
            <w:hideMark/>
          </w:tcPr>
          <w:p w14:paraId="080DBA92"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150" w:type="dxa"/>
            <w:shd w:val="clear" w:color="auto" w:fill="FFFFFF"/>
            <w:vAlign w:val="center"/>
            <w:hideMark/>
          </w:tcPr>
          <w:p w14:paraId="11BB391A"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600" w:type="dxa"/>
            <w:shd w:val="clear" w:color="auto" w:fill="FFFFFF"/>
            <w:vAlign w:val="center"/>
            <w:hideMark/>
          </w:tcPr>
          <w:p w14:paraId="568A478D"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300" w:type="dxa"/>
            <w:shd w:val="clear" w:color="auto" w:fill="FFFFFF"/>
            <w:vAlign w:val="center"/>
            <w:hideMark/>
          </w:tcPr>
          <w:p w14:paraId="11E7D367"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25</w:t>
            </w:r>
          </w:p>
        </w:tc>
        <w:tc>
          <w:tcPr>
            <w:tcW w:w="600" w:type="dxa"/>
            <w:shd w:val="clear" w:color="auto" w:fill="FFFFFF"/>
            <w:vAlign w:val="center"/>
            <w:hideMark/>
          </w:tcPr>
          <w:p w14:paraId="05A5CE78"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w:t>
            </w:r>
          </w:p>
        </w:tc>
        <w:tc>
          <w:tcPr>
            <w:tcW w:w="150" w:type="dxa"/>
            <w:shd w:val="clear" w:color="auto" w:fill="FFFFFF"/>
            <w:vAlign w:val="center"/>
            <w:hideMark/>
          </w:tcPr>
          <w:p w14:paraId="44EE7FF9"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6091D1AB" w14:textId="77777777" w:rsidTr="009E3EDD">
        <w:trPr>
          <w:tblCellSpacing w:w="0" w:type="dxa"/>
        </w:trPr>
        <w:tc>
          <w:tcPr>
            <w:tcW w:w="0" w:type="auto"/>
            <w:shd w:val="clear" w:color="auto" w:fill="F7F7F7"/>
            <w:vAlign w:val="center"/>
            <w:hideMark/>
          </w:tcPr>
          <w:p w14:paraId="65133171" w14:textId="77777777" w:rsidR="009E3EDD" w:rsidRPr="009E3EDD" w:rsidRDefault="009E3EDD" w:rsidP="009E3EDD">
            <w:pPr>
              <w:spacing w:after="0" w:line="240" w:lineRule="auto"/>
              <w:jc w:val="center"/>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2.</w:t>
            </w:r>
          </w:p>
        </w:tc>
        <w:tc>
          <w:tcPr>
            <w:tcW w:w="0" w:type="auto"/>
            <w:shd w:val="clear" w:color="auto" w:fill="F7F7F7"/>
            <w:vAlign w:val="center"/>
            <w:hideMark/>
          </w:tcPr>
          <w:p w14:paraId="2C5C972A"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7F7F7"/>
            <w:vAlign w:val="center"/>
            <w:hideMark/>
          </w:tcPr>
          <w:p w14:paraId="771FFB4C"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770,000</w:t>
            </w:r>
          </w:p>
        </w:tc>
        <w:tc>
          <w:tcPr>
            <w:tcW w:w="0" w:type="auto"/>
            <w:shd w:val="clear" w:color="auto" w:fill="F7F7F7"/>
            <w:vAlign w:val="center"/>
            <w:hideMark/>
          </w:tcPr>
          <w:p w14:paraId="20F89908"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7F7F7"/>
            <w:vAlign w:val="center"/>
            <w:hideMark/>
          </w:tcPr>
          <w:p w14:paraId="7C139CA6"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7F7F7"/>
            <w:vAlign w:val="center"/>
            <w:hideMark/>
          </w:tcPr>
          <w:p w14:paraId="176D76DB"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7F7F7"/>
            <w:vAlign w:val="center"/>
            <w:hideMark/>
          </w:tcPr>
          <w:p w14:paraId="5D756E6C"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25</w:t>
            </w:r>
          </w:p>
        </w:tc>
        <w:tc>
          <w:tcPr>
            <w:tcW w:w="0" w:type="auto"/>
            <w:shd w:val="clear" w:color="auto" w:fill="F7F7F7"/>
            <w:vAlign w:val="center"/>
            <w:hideMark/>
          </w:tcPr>
          <w:p w14:paraId="7D1A0E48"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w:t>
            </w:r>
          </w:p>
        </w:tc>
        <w:tc>
          <w:tcPr>
            <w:tcW w:w="0" w:type="auto"/>
            <w:shd w:val="clear" w:color="auto" w:fill="F7F7F7"/>
            <w:vAlign w:val="center"/>
            <w:hideMark/>
          </w:tcPr>
          <w:p w14:paraId="6BA2D352"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4B14B4ED" w14:textId="77777777" w:rsidTr="009E3EDD">
        <w:trPr>
          <w:tblCellSpacing w:w="0" w:type="dxa"/>
        </w:trPr>
        <w:tc>
          <w:tcPr>
            <w:tcW w:w="0" w:type="auto"/>
            <w:shd w:val="clear" w:color="auto" w:fill="FFFFFF"/>
            <w:vAlign w:val="center"/>
            <w:hideMark/>
          </w:tcPr>
          <w:p w14:paraId="55258814" w14:textId="77777777" w:rsidR="009E3EDD" w:rsidRPr="009E3EDD" w:rsidRDefault="009E3EDD" w:rsidP="009E3EDD">
            <w:pPr>
              <w:spacing w:after="0" w:line="240" w:lineRule="auto"/>
              <w:jc w:val="center"/>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3.</w:t>
            </w:r>
          </w:p>
        </w:tc>
        <w:tc>
          <w:tcPr>
            <w:tcW w:w="0" w:type="auto"/>
            <w:shd w:val="clear" w:color="auto" w:fill="FFFFFF"/>
            <w:vAlign w:val="center"/>
            <w:hideMark/>
          </w:tcPr>
          <w:p w14:paraId="1BE243E1"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FFFFF"/>
            <w:vAlign w:val="center"/>
            <w:hideMark/>
          </w:tcPr>
          <w:p w14:paraId="5252D5B2"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870,000</w:t>
            </w:r>
          </w:p>
        </w:tc>
        <w:tc>
          <w:tcPr>
            <w:tcW w:w="0" w:type="auto"/>
            <w:shd w:val="clear" w:color="auto" w:fill="FFFFFF"/>
            <w:vAlign w:val="center"/>
            <w:hideMark/>
          </w:tcPr>
          <w:p w14:paraId="4EDCE807"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FFFFF"/>
            <w:vAlign w:val="center"/>
            <w:hideMark/>
          </w:tcPr>
          <w:p w14:paraId="0BBE30A2"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FFFFF"/>
            <w:vAlign w:val="center"/>
            <w:hideMark/>
          </w:tcPr>
          <w:p w14:paraId="1A5C7365"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FFFFF"/>
            <w:vAlign w:val="center"/>
            <w:hideMark/>
          </w:tcPr>
          <w:p w14:paraId="67C3BA89"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50</w:t>
            </w:r>
          </w:p>
        </w:tc>
        <w:tc>
          <w:tcPr>
            <w:tcW w:w="0" w:type="auto"/>
            <w:shd w:val="clear" w:color="auto" w:fill="FFFFFF"/>
            <w:vAlign w:val="center"/>
            <w:hideMark/>
          </w:tcPr>
          <w:p w14:paraId="5AD81999"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w:t>
            </w:r>
          </w:p>
        </w:tc>
        <w:tc>
          <w:tcPr>
            <w:tcW w:w="0" w:type="auto"/>
            <w:shd w:val="clear" w:color="auto" w:fill="FFFFFF"/>
            <w:vAlign w:val="center"/>
            <w:hideMark/>
          </w:tcPr>
          <w:p w14:paraId="2F5AD7C7"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2FB07D24" w14:textId="77777777" w:rsidTr="009E3EDD">
        <w:trPr>
          <w:tblCellSpacing w:w="0" w:type="dxa"/>
        </w:trPr>
        <w:tc>
          <w:tcPr>
            <w:tcW w:w="0" w:type="auto"/>
            <w:gridSpan w:val="9"/>
            <w:shd w:val="clear" w:color="auto" w:fill="FFFFFF"/>
            <w:vAlign w:val="center"/>
            <w:hideMark/>
          </w:tcPr>
          <w:p w14:paraId="746DB472"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pict w14:anchorId="5E23EE65">
                <v:rect id="_x0000_i1177" style="width:0;height:3.75pt" o:hrstd="t" o:hrnoshade="t" o:hr="t" fillcolor="#cdd4e0" stroked="f"/>
              </w:pict>
            </w:r>
          </w:p>
        </w:tc>
      </w:tr>
    </w:tbl>
    <w:p w14:paraId="20BD8E25"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br/>
        <w:t>The company’s credit-adjusted, risk-free rate of interest is 6%, and its fiscal year ends on December 31. (</w:t>
      </w:r>
      <w:hyperlink r:id="rId42" w:tgtFrame="_blank" w:history="1">
        <w:r w:rsidRPr="009E3EDD">
          <w:rPr>
            <w:rFonts w:ascii="proxima-nova-soft" w:eastAsia="Times New Roman" w:hAnsi="proxima-nova-soft" w:cs="Times New Roman"/>
            <w:color w:val="3975B9"/>
            <w:sz w:val="27"/>
            <w:szCs w:val="27"/>
            <w:u w:val="single"/>
            <w:bdr w:val="none" w:sz="0" w:space="0" w:color="auto" w:frame="1"/>
          </w:rPr>
          <w:t>FV of $1</w:t>
        </w:r>
      </w:hyperlink>
      <w:r w:rsidRPr="009E3EDD">
        <w:rPr>
          <w:rFonts w:ascii="proxima-nova-soft" w:eastAsia="Times New Roman" w:hAnsi="proxima-nova-soft" w:cs="Times New Roman"/>
          <w:color w:val="252525"/>
          <w:sz w:val="27"/>
          <w:szCs w:val="27"/>
        </w:rPr>
        <w:t>, </w:t>
      </w:r>
      <w:hyperlink r:id="rId43" w:tgtFrame="_blank" w:history="1">
        <w:r w:rsidRPr="009E3EDD">
          <w:rPr>
            <w:rFonts w:ascii="proxima-nova-soft" w:eastAsia="Times New Roman" w:hAnsi="proxima-nova-soft" w:cs="Times New Roman"/>
            <w:color w:val="3975B9"/>
            <w:sz w:val="27"/>
            <w:szCs w:val="27"/>
            <w:u w:val="single"/>
            <w:bdr w:val="none" w:sz="0" w:space="0" w:color="auto" w:frame="1"/>
          </w:rPr>
          <w:t>PV of $1</w:t>
        </w:r>
      </w:hyperlink>
      <w:r w:rsidRPr="009E3EDD">
        <w:rPr>
          <w:rFonts w:ascii="proxima-nova-soft" w:eastAsia="Times New Roman" w:hAnsi="proxima-nova-soft" w:cs="Times New Roman"/>
          <w:color w:val="252525"/>
          <w:sz w:val="27"/>
          <w:szCs w:val="27"/>
        </w:rPr>
        <w:t>, </w:t>
      </w:r>
      <w:hyperlink r:id="rId44" w:tgtFrame="_blank" w:history="1">
        <w:r w:rsidRPr="009E3EDD">
          <w:rPr>
            <w:rFonts w:ascii="proxima-nova-soft" w:eastAsia="Times New Roman" w:hAnsi="proxima-nova-soft" w:cs="Times New Roman"/>
            <w:color w:val="3975B9"/>
            <w:sz w:val="27"/>
            <w:szCs w:val="27"/>
            <w:u w:val="single"/>
            <w:bdr w:val="none" w:sz="0" w:space="0" w:color="auto" w:frame="1"/>
          </w:rPr>
          <w:t>FVA of $1</w:t>
        </w:r>
      </w:hyperlink>
      <w:r w:rsidRPr="009E3EDD">
        <w:rPr>
          <w:rFonts w:ascii="proxima-nova-soft" w:eastAsia="Times New Roman" w:hAnsi="proxima-nova-soft" w:cs="Times New Roman"/>
          <w:color w:val="252525"/>
          <w:sz w:val="27"/>
          <w:szCs w:val="27"/>
        </w:rPr>
        <w:t>, </w:t>
      </w:r>
      <w:hyperlink r:id="rId45" w:tgtFrame="_blank" w:history="1">
        <w:r w:rsidRPr="009E3EDD">
          <w:rPr>
            <w:rFonts w:ascii="proxima-nova-soft" w:eastAsia="Times New Roman" w:hAnsi="proxima-nova-soft" w:cs="Times New Roman"/>
            <w:color w:val="3975B9"/>
            <w:sz w:val="27"/>
            <w:szCs w:val="27"/>
            <w:u w:val="single"/>
            <w:bdr w:val="none" w:sz="0" w:space="0" w:color="auto" w:frame="1"/>
          </w:rPr>
          <w:t>PVA of $1</w:t>
        </w:r>
      </w:hyperlink>
      <w:r w:rsidRPr="009E3EDD">
        <w:rPr>
          <w:rFonts w:ascii="proxima-nova-soft" w:eastAsia="Times New Roman" w:hAnsi="proxima-nova-soft" w:cs="Times New Roman"/>
          <w:color w:val="252525"/>
          <w:sz w:val="27"/>
          <w:szCs w:val="27"/>
        </w:rPr>
        <w:t>, </w:t>
      </w:r>
      <w:hyperlink r:id="rId46" w:tgtFrame="_blank" w:history="1">
        <w:r w:rsidRPr="009E3EDD">
          <w:rPr>
            <w:rFonts w:ascii="proxima-nova-soft" w:eastAsia="Times New Roman" w:hAnsi="proxima-nova-soft" w:cs="Times New Roman"/>
            <w:color w:val="3975B9"/>
            <w:sz w:val="27"/>
            <w:szCs w:val="27"/>
            <w:u w:val="single"/>
            <w:bdr w:val="none" w:sz="0" w:space="0" w:color="auto" w:frame="1"/>
          </w:rPr>
          <w:t xml:space="preserve">FVAD of </w:t>
        </w:r>
        <w:r w:rsidRPr="009E3EDD">
          <w:rPr>
            <w:rFonts w:ascii="proxima-nova-soft" w:eastAsia="Times New Roman" w:hAnsi="proxima-nova-soft" w:cs="Times New Roman"/>
            <w:color w:val="3975B9"/>
            <w:sz w:val="27"/>
            <w:szCs w:val="27"/>
            <w:u w:val="single"/>
            <w:bdr w:val="none" w:sz="0" w:space="0" w:color="auto" w:frame="1"/>
          </w:rPr>
          <w:lastRenderedPageBreak/>
          <w:t>$1</w:t>
        </w:r>
      </w:hyperlink>
      <w:r w:rsidRPr="009E3EDD">
        <w:rPr>
          <w:rFonts w:ascii="proxima-nova-soft" w:eastAsia="Times New Roman" w:hAnsi="proxima-nova-soft" w:cs="Times New Roman"/>
          <w:color w:val="252525"/>
          <w:sz w:val="27"/>
          <w:szCs w:val="27"/>
        </w:rPr>
        <w:t> and </w:t>
      </w:r>
      <w:hyperlink r:id="rId47" w:tgtFrame="_blank" w:history="1">
        <w:r w:rsidRPr="009E3EDD">
          <w:rPr>
            <w:rFonts w:ascii="proxima-nova-soft" w:eastAsia="Times New Roman" w:hAnsi="proxima-nova-soft" w:cs="Times New Roman"/>
            <w:color w:val="3975B9"/>
            <w:sz w:val="27"/>
            <w:szCs w:val="27"/>
            <w:u w:val="single"/>
            <w:bdr w:val="none" w:sz="0" w:space="0" w:color="auto" w:frame="1"/>
          </w:rPr>
          <w:t>PVAD of $1</w:t>
        </w:r>
      </w:hyperlink>
      <w:r w:rsidRPr="009E3EDD">
        <w:rPr>
          <w:rFonts w:ascii="proxima-nova-soft" w:eastAsia="Times New Roman" w:hAnsi="proxima-nova-soft" w:cs="Times New Roman"/>
          <w:color w:val="252525"/>
          <w:sz w:val="27"/>
          <w:szCs w:val="27"/>
        </w:rPr>
        <w:t>) </w:t>
      </w:r>
      <w:r w:rsidRPr="009E3EDD">
        <w:rPr>
          <w:rFonts w:ascii="inherit" w:eastAsia="Times New Roman" w:hAnsi="inherit" w:cs="Times New Roman"/>
          <w:b/>
          <w:bCs/>
          <w:color w:val="B11111"/>
          <w:sz w:val="27"/>
          <w:szCs w:val="27"/>
          <w:bdr w:val="none" w:sz="0" w:space="0" w:color="auto" w:frame="1"/>
        </w:rPr>
        <w:t>(Use appropriate factor(s) from the tables provided. Round other intermediate calculations to the nearest whole dollar. Enter your answers in whole dollars.)</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r>
      <w:r w:rsidRPr="009E3EDD">
        <w:rPr>
          <w:rFonts w:ascii="inherit" w:eastAsia="Times New Roman" w:hAnsi="inherit" w:cs="Times New Roman"/>
          <w:b/>
          <w:bCs/>
          <w:color w:val="252525"/>
          <w:sz w:val="27"/>
          <w:szCs w:val="27"/>
          <w:bdr w:val="none" w:sz="0" w:space="0" w:color="auto" w:frame="1"/>
        </w:rPr>
        <w:t>Required:</w:t>
      </w:r>
      <w:r w:rsidRPr="009E3EDD">
        <w:rPr>
          <w:rFonts w:ascii="proxima-nova-soft" w:eastAsia="Times New Roman" w:hAnsi="proxima-nova-soft" w:cs="Times New Roman"/>
          <w:color w:val="252525"/>
          <w:sz w:val="27"/>
          <w:szCs w:val="27"/>
        </w:rPr>
        <w:br/>
      </w:r>
      <w:r w:rsidRPr="009E3EDD">
        <w:rPr>
          <w:rFonts w:ascii="inherit" w:eastAsia="Times New Roman" w:hAnsi="inherit" w:cs="Times New Roman"/>
          <w:b/>
          <w:bCs/>
          <w:color w:val="252525"/>
          <w:sz w:val="27"/>
          <w:szCs w:val="27"/>
          <w:bdr w:val="none" w:sz="0" w:space="0" w:color="auto" w:frame="1"/>
        </w:rPr>
        <w:t>1.</w:t>
      </w:r>
      <w:r w:rsidRPr="009E3EDD">
        <w:rPr>
          <w:rFonts w:ascii="proxima-nova-soft" w:eastAsia="Times New Roman" w:hAnsi="proxima-nova-soft" w:cs="Times New Roman"/>
          <w:color w:val="252525"/>
          <w:sz w:val="27"/>
          <w:szCs w:val="27"/>
        </w:rPr>
        <w:t> What is the initial cost of the copper mine?</w:t>
      </w:r>
      <w:r w:rsidRPr="009E3EDD">
        <w:rPr>
          <w:rFonts w:ascii="proxima-nova-soft" w:eastAsia="Times New Roman" w:hAnsi="proxima-nova-soft" w:cs="Times New Roman"/>
          <w:color w:val="252525"/>
          <w:sz w:val="27"/>
          <w:szCs w:val="27"/>
        </w:rPr>
        <w:br/>
      </w:r>
      <w:r w:rsidRPr="009E3EDD">
        <w:rPr>
          <w:rFonts w:ascii="inherit" w:eastAsia="Times New Roman" w:hAnsi="inherit" w:cs="Times New Roman"/>
          <w:b/>
          <w:bCs/>
          <w:color w:val="252525"/>
          <w:sz w:val="27"/>
          <w:szCs w:val="27"/>
          <w:bdr w:val="none" w:sz="0" w:space="0" w:color="auto" w:frame="1"/>
        </w:rPr>
        <w:t>2.</w:t>
      </w:r>
      <w:r w:rsidRPr="009E3EDD">
        <w:rPr>
          <w:rFonts w:ascii="proxima-nova-soft" w:eastAsia="Times New Roman" w:hAnsi="proxima-nova-soft" w:cs="Times New Roman"/>
          <w:color w:val="252525"/>
          <w:sz w:val="27"/>
          <w:szCs w:val="27"/>
        </w:rPr>
        <w:t> How much accretion expense will Schefter report in its 2021 income statement?</w:t>
      </w:r>
      <w:r w:rsidRPr="009E3EDD">
        <w:rPr>
          <w:rFonts w:ascii="proxima-nova-soft" w:eastAsia="Times New Roman" w:hAnsi="proxima-nova-soft" w:cs="Times New Roman"/>
          <w:color w:val="252525"/>
          <w:sz w:val="27"/>
          <w:szCs w:val="27"/>
        </w:rPr>
        <w:br/>
      </w:r>
      <w:r w:rsidRPr="009E3EDD">
        <w:rPr>
          <w:rFonts w:ascii="inherit" w:eastAsia="Times New Roman" w:hAnsi="inherit" w:cs="Times New Roman"/>
          <w:b/>
          <w:bCs/>
          <w:color w:val="252525"/>
          <w:sz w:val="27"/>
          <w:szCs w:val="27"/>
          <w:bdr w:val="none" w:sz="0" w:space="0" w:color="auto" w:frame="1"/>
        </w:rPr>
        <w:t>3.</w:t>
      </w:r>
      <w:r w:rsidRPr="009E3EDD">
        <w:rPr>
          <w:rFonts w:ascii="proxima-nova-soft" w:eastAsia="Times New Roman" w:hAnsi="proxima-nova-soft" w:cs="Times New Roman"/>
          <w:color w:val="252525"/>
          <w:sz w:val="27"/>
          <w:szCs w:val="27"/>
        </w:rPr>
        <w:t> What is the book value of the asset retirement obligation that Schefter will report in its 2021 balance sheet?</w:t>
      </w:r>
      <w:r w:rsidRPr="009E3EDD">
        <w:rPr>
          <w:rFonts w:ascii="proxima-nova-soft" w:eastAsia="Times New Roman" w:hAnsi="proxima-nova-soft" w:cs="Times New Roman"/>
          <w:color w:val="252525"/>
          <w:sz w:val="27"/>
          <w:szCs w:val="27"/>
        </w:rPr>
        <w:br/>
      </w:r>
      <w:r w:rsidRPr="009E3EDD">
        <w:rPr>
          <w:rFonts w:ascii="inherit" w:eastAsia="Times New Roman" w:hAnsi="inherit" w:cs="Times New Roman"/>
          <w:b/>
          <w:bCs/>
          <w:color w:val="252525"/>
          <w:sz w:val="27"/>
          <w:szCs w:val="27"/>
          <w:bdr w:val="none" w:sz="0" w:space="0" w:color="auto" w:frame="1"/>
        </w:rPr>
        <w:t>4.</w:t>
      </w:r>
      <w:r w:rsidRPr="009E3EDD">
        <w:rPr>
          <w:rFonts w:ascii="proxima-nova-soft" w:eastAsia="Times New Roman" w:hAnsi="proxima-nova-soft" w:cs="Times New Roman"/>
          <w:color w:val="252525"/>
          <w:sz w:val="27"/>
          <w:szCs w:val="27"/>
        </w:rPr>
        <w:t> Assume that actual restoration costs incurred in 2027 totaled $837,000. What amount of gain or loss will Schefter recognize on retirement of the liability?</w:t>
      </w:r>
    </w:p>
    <w:p w14:paraId="34CBDFDE" w14:textId="2302E088" w:rsidR="009E3EDD" w:rsidRDefault="009E3EDD"/>
    <w:p w14:paraId="406C98FF" w14:textId="21365571" w:rsidR="009E3EDD" w:rsidRDefault="009E3EDD"/>
    <w:tbl>
      <w:tblPr>
        <w:tblW w:w="0" w:type="auto"/>
        <w:tblCellSpacing w:w="0" w:type="dxa"/>
        <w:tblCellMar>
          <w:left w:w="0" w:type="dxa"/>
          <w:right w:w="0" w:type="dxa"/>
        </w:tblCellMar>
        <w:tblLook w:val="04A0" w:firstRow="1" w:lastRow="0" w:firstColumn="1" w:lastColumn="0" w:noHBand="0" w:noVBand="1"/>
      </w:tblPr>
      <w:tblGrid>
        <w:gridCol w:w="6"/>
        <w:gridCol w:w="6240"/>
      </w:tblGrid>
      <w:tr w:rsidR="009E3EDD" w:rsidRPr="009E3EDD" w14:paraId="1B730363" w14:textId="77777777" w:rsidTr="009E3EDD">
        <w:trPr>
          <w:gridAfter w:val="1"/>
          <w:wAfter w:w="6240" w:type="dxa"/>
          <w:tblCellSpacing w:w="0" w:type="dxa"/>
        </w:trPr>
        <w:tc>
          <w:tcPr>
            <w:tcW w:w="6" w:type="dxa"/>
            <w:tcBorders>
              <w:top w:val="nil"/>
              <w:left w:val="nil"/>
              <w:bottom w:val="nil"/>
              <w:right w:val="nil"/>
            </w:tcBorders>
            <w:vAlign w:val="center"/>
            <w:hideMark/>
          </w:tcPr>
          <w:p w14:paraId="0B6ACE24" w14:textId="77777777" w:rsidR="009E3EDD" w:rsidRPr="009E3EDD" w:rsidRDefault="009E3EDD" w:rsidP="009E3EDD">
            <w:pPr>
              <w:spacing w:after="0" w:line="240" w:lineRule="auto"/>
              <w:rPr>
                <w:rFonts w:ascii="Times New Roman" w:eastAsia="Times New Roman" w:hAnsi="Times New Roman" w:cs="Times New Roman"/>
                <w:sz w:val="24"/>
                <w:szCs w:val="24"/>
              </w:rPr>
            </w:pPr>
          </w:p>
        </w:tc>
      </w:tr>
      <w:tr w:rsidR="009E3EDD" w:rsidRPr="009E3EDD" w14:paraId="20A919F8" w14:textId="77777777" w:rsidTr="009E3EDD">
        <w:trPr>
          <w:tblCellSpacing w:w="0" w:type="dxa"/>
        </w:trPr>
        <w:tc>
          <w:tcPr>
            <w:tcW w:w="0" w:type="auto"/>
            <w:tcBorders>
              <w:top w:val="nil"/>
              <w:left w:val="nil"/>
              <w:bottom w:val="nil"/>
              <w:right w:val="nil"/>
            </w:tcBorders>
            <w:hideMark/>
          </w:tcPr>
          <w:p w14:paraId="2655AB4F"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6240" w:type="dxa"/>
            <w:tcBorders>
              <w:top w:val="nil"/>
              <w:left w:val="nil"/>
              <w:bottom w:val="nil"/>
              <w:right w:val="nil"/>
            </w:tcBorders>
            <w:hideMark/>
          </w:tcPr>
          <w:tbl>
            <w:tblPr>
              <w:tblW w:w="5340"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428"/>
              <w:gridCol w:w="3107"/>
              <w:gridCol w:w="1805"/>
            </w:tblGrid>
            <w:tr w:rsidR="009E3EDD" w:rsidRPr="009E3EDD" w14:paraId="7F83BE74"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3F99ADF9"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05B3ECBF"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628E1335" w14:textId="77777777" w:rsidR="009E3EDD" w:rsidRPr="009E3EDD" w:rsidRDefault="009E3EDD" w:rsidP="009E3EDD">
                  <w:pPr>
                    <w:spacing w:after="0" w:line="240" w:lineRule="auto"/>
                    <w:rPr>
                      <w:rFonts w:ascii="Times New Roman" w:eastAsia="Times New Roman" w:hAnsi="Times New Roman" w:cs="Times New Roman"/>
                      <w:sz w:val="20"/>
                      <w:szCs w:val="20"/>
                    </w:rPr>
                  </w:pPr>
                </w:p>
              </w:tc>
            </w:tr>
            <w:tr w:rsidR="009E3EDD" w:rsidRPr="009E3EDD" w14:paraId="7A7475EF"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7C2E5F0C"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1.</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1A0159C1"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Cost of copper mine</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0DD0779"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8,460,443</w:t>
                  </w:r>
                </w:p>
              </w:tc>
            </w:tr>
            <w:tr w:rsidR="009E3EDD" w:rsidRPr="009E3EDD" w14:paraId="761B8F1C"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60DD4EE1"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2.</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2527EDB9"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Accretion expense</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07D79FD6"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16,813</w:t>
                  </w:r>
                </w:p>
              </w:tc>
            </w:tr>
            <w:tr w:rsidR="009E3EDD" w:rsidRPr="009E3EDD" w14:paraId="41F74625"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1A4E121F"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3.</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019E6EF"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Book value</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3CBD3717"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577,256</w:t>
                  </w:r>
                </w:p>
              </w:tc>
            </w:tr>
            <w:tr w:rsidR="009E3EDD" w:rsidRPr="009E3EDD" w14:paraId="4B4EC55A"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64ADCA5"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4.</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300" w:type="dxa"/>
                  </w:tcMar>
                  <w:vAlign w:val="center"/>
                  <w:hideMark/>
                </w:tcPr>
                <w:p w14:paraId="40FF92AA"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Loss</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27AA4CBD"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(42,000)</w:t>
                  </w:r>
                </w:p>
              </w:tc>
            </w:tr>
          </w:tbl>
          <w:p w14:paraId="27F5ED9B" w14:textId="77777777" w:rsidR="009E3EDD" w:rsidRPr="009E3EDD" w:rsidRDefault="009E3EDD" w:rsidP="009E3EDD">
            <w:pPr>
              <w:spacing w:after="0" w:line="240" w:lineRule="auto"/>
              <w:rPr>
                <w:rFonts w:ascii="Verdana" w:eastAsia="Times New Roman" w:hAnsi="Verdana" w:cs="Times New Roman"/>
                <w:color w:val="000000"/>
                <w:sz w:val="20"/>
                <w:szCs w:val="20"/>
              </w:rPr>
            </w:pPr>
          </w:p>
        </w:tc>
      </w:tr>
    </w:tbl>
    <w:p w14:paraId="3C788B9F" w14:textId="1255FD96" w:rsidR="009E3EDD" w:rsidRDefault="009E3EDD"/>
    <w:p w14:paraId="07EE29B4" w14:textId="56C2996F" w:rsidR="009E3EDD" w:rsidRDefault="009E3EDD"/>
    <w:p w14:paraId="270C81AD" w14:textId="77777777" w:rsidR="009E3EDD" w:rsidRDefault="009E3EDD" w:rsidP="009E3EDD">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25D79C7F" w14:textId="77777777" w:rsidR="009E3EDD" w:rsidRDefault="009E3EDD" w:rsidP="009E3EDD">
      <w:pPr>
        <w:pStyle w:val="NormalWeb"/>
        <w:shd w:val="clear" w:color="auto" w:fill="FFFFFF"/>
        <w:spacing w:before="0" w:beforeAutospacing="0" w:after="0" w:afterAutospacing="0"/>
        <w:rPr>
          <w:rFonts w:ascii="inherit" w:hAnsi="inherit"/>
          <w:color w:val="252525"/>
          <w:sz w:val="21"/>
          <w:szCs w:val="21"/>
        </w:rPr>
      </w:pPr>
      <w:r>
        <w:rPr>
          <w:rFonts w:ascii="inherit" w:hAnsi="inherit"/>
          <w:b/>
          <w:bCs/>
          <w:color w:val="252525"/>
          <w:sz w:val="21"/>
          <w:szCs w:val="21"/>
          <w:bdr w:val="none" w:sz="0" w:space="0" w:color="auto" w:frame="1"/>
        </w:rPr>
        <w:t>1.</w:t>
      </w:r>
      <w:r>
        <w:rPr>
          <w:rFonts w:ascii="inherit" w:hAnsi="inherit"/>
          <w:color w:val="252525"/>
          <w:sz w:val="21"/>
          <w:szCs w:val="21"/>
        </w:rPr>
        <w:br/>
        <w:t>Cost of copper mine:</w:t>
      </w:r>
    </w:p>
    <w:tbl>
      <w:tblPr>
        <w:tblW w:w="7575" w:type="dxa"/>
        <w:tblCellSpacing w:w="0" w:type="dxa"/>
        <w:tblCellMar>
          <w:left w:w="0" w:type="dxa"/>
          <w:right w:w="0" w:type="dxa"/>
        </w:tblCellMar>
        <w:tblLook w:val="04A0" w:firstRow="1" w:lastRow="0" w:firstColumn="1" w:lastColumn="0" w:noHBand="0" w:noVBand="1"/>
      </w:tblPr>
      <w:tblGrid>
        <w:gridCol w:w="5959"/>
        <w:gridCol w:w="147"/>
        <w:gridCol w:w="1189"/>
        <w:gridCol w:w="147"/>
        <w:gridCol w:w="133"/>
      </w:tblGrid>
      <w:tr w:rsidR="009E3EDD" w14:paraId="358BD57A" w14:textId="77777777" w:rsidTr="009E3EDD">
        <w:trPr>
          <w:tblCellSpacing w:w="0" w:type="dxa"/>
        </w:trPr>
        <w:tc>
          <w:tcPr>
            <w:tcW w:w="6900" w:type="dxa"/>
            <w:shd w:val="clear" w:color="auto" w:fill="D7DCE6"/>
            <w:vAlign w:val="center"/>
            <w:hideMark/>
          </w:tcPr>
          <w:p w14:paraId="5B9B7506" w14:textId="77777777" w:rsidR="009E3EDD" w:rsidRDefault="009E3EDD">
            <w:pPr>
              <w:rPr>
                <w:rFonts w:ascii="Courier New" w:hAnsi="Courier New" w:cs="Courier New"/>
                <w:sz w:val="24"/>
                <w:szCs w:val="24"/>
              </w:rPr>
            </w:pPr>
            <w:r>
              <w:rPr>
                <w:rFonts w:ascii="Courier New" w:hAnsi="Courier New" w:cs="Courier New"/>
              </w:rPr>
              <w:t> </w:t>
            </w:r>
          </w:p>
        </w:tc>
        <w:tc>
          <w:tcPr>
            <w:tcW w:w="150" w:type="dxa"/>
            <w:shd w:val="clear" w:color="auto" w:fill="D7DCE6"/>
            <w:vAlign w:val="center"/>
            <w:hideMark/>
          </w:tcPr>
          <w:p w14:paraId="75E54C8E" w14:textId="77777777" w:rsidR="009E3EDD" w:rsidRDefault="009E3EDD">
            <w:pPr>
              <w:jc w:val="right"/>
              <w:rPr>
                <w:rFonts w:ascii="Courier New" w:hAnsi="Courier New" w:cs="Courier New"/>
              </w:rPr>
            </w:pPr>
            <w:r>
              <w:rPr>
                <w:rFonts w:ascii="Courier New" w:hAnsi="Courier New" w:cs="Courier New"/>
              </w:rPr>
              <w:t> </w:t>
            </w:r>
          </w:p>
        </w:tc>
        <w:tc>
          <w:tcPr>
            <w:tcW w:w="300" w:type="dxa"/>
            <w:shd w:val="clear" w:color="auto" w:fill="D7DCE6"/>
            <w:vAlign w:val="center"/>
            <w:hideMark/>
          </w:tcPr>
          <w:p w14:paraId="78B6DA92" w14:textId="77777777" w:rsidR="009E3EDD" w:rsidRDefault="009E3EDD">
            <w:pPr>
              <w:jc w:val="right"/>
              <w:rPr>
                <w:rFonts w:ascii="Courier New" w:hAnsi="Courier New" w:cs="Courier New"/>
              </w:rPr>
            </w:pPr>
            <w:r>
              <w:rPr>
                <w:rFonts w:ascii="Courier New" w:hAnsi="Courier New" w:cs="Courier New"/>
              </w:rPr>
              <w:t> </w:t>
            </w:r>
          </w:p>
        </w:tc>
        <w:tc>
          <w:tcPr>
            <w:tcW w:w="150" w:type="dxa"/>
            <w:shd w:val="clear" w:color="auto" w:fill="D7DCE6"/>
            <w:vAlign w:val="center"/>
            <w:hideMark/>
          </w:tcPr>
          <w:p w14:paraId="19EBFDF7" w14:textId="77777777" w:rsidR="009E3EDD" w:rsidRDefault="009E3EDD">
            <w:pPr>
              <w:jc w:val="right"/>
              <w:rPr>
                <w:rFonts w:ascii="Courier New" w:hAnsi="Courier New" w:cs="Courier New"/>
              </w:rPr>
            </w:pPr>
            <w:r>
              <w:rPr>
                <w:rFonts w:ascii="Courier New" w:hAnsi="Courier New" w:cs="Courier New"/>
              </w:rPr>
              <w:t> </w:t>
            </w:r>
          </w:p>
        </w:tc>
        <w:tc>
          <w:tcPr>
            <w:tcW w:w="75" w:type="dxa"/>
            <w:shd w:val="clear" w:color="auto" w:fill="D7DCE6"/>
            <w:vAlign w:val="center"/>
            <w:hideMark/>
          </w:tcPr>
          <w:p w14:paraId="0D7AA801" w14:textId="77777777" w:rsidR="009E3EDD" w:rsidRDefault="009E3EDD">
            <w:pPr>
              <w:jc w:val="right"/>
              <w:rPr>
                <w:rFonts w:ascii="Courier New" w:hAnsi="Courier New" w:cs="Courier New"/>
              </w:rPr>
            </w:pPr>
            <w:r>
              <w:rPr>
                <w:rFonts w:ascii="Courier New" w:hAnsi="Courier New" w:cs="Courier New"/>
              </w:rPr>
              <w:t> </w:t>
            </w:r>
          </w:p>
        </w:tc>
      </w:tr>
      <w:tr w:rsidR="009E3EDD" w14:paraId="624DECC1" w14:textId="77777777" w:rsidTr="009E3EDD">
        <w:trPr>
          <w:tblCellSpacing w:w="0" w:type="dxa"/>
        </w:trPr>
        <w:tc>
          <w:tcPr>
            <w:tcW w:w="0" w:type="auto"/>
            <w:tcMar>
              <w:top w:w="0" w:type="dxa"/>
              <w:left w:w="225" w:type="dxa"/>
              <w:bottom w:w="0" w:type="dxa"/>
              <w:right w:w="0" w:type="dxa"/>
            </w:tcMar>
            <w:vAlign w:val="center"/>
            <w:hideMark/>
          </w:tcPr>
          <w:p w14:paraId="50897C1E" w14:textId="77777777" w:rsidR="009E3EDD" w:rsidRDefault="009E3EDD">
            <w:pPr>
              <w:rPr>
                <w:rFonts w:ascii="Courier New" w:hAnsi="Courier New" w:cs="Courier New"/>
              </w:rPr>
            </w:pPr>
            <w:r>
              <w:rPr>
                <w:rFonts w:ascii="Courier New" w:hAnsi="Courier New" w:cs="Courier New"/>
              </w:rPr>
              <w:t>Acquisition, exploration, and development</w:t>
            </w:r>
          </w:p>
        </w:tc>
        <w:tc>
          <w:tcPr>
            <w:tcW w:w="0" w:type="auto"/>
            <w:vAlign w:val="center"/>
            <w:hideMark/>
          </w:tcPr>
          <w:p w14:paraId="456B59B9" w14:textId="77777777" w:rsidR="009E3EDD" w:rsidRDefault="009E3EDD">
            <w:pPr>
              <w:jc w:val="right"/>
              <w:rPr>
                <w:rFonts w:ascii="Courier New" w:hAnsi="Courier New" w:cs="Courier New"/>
              </w:rPr>
            </w:pPr>
            <w:r>
              <w:rPr>
                <w:rFonts w:ascii="Courier New" w:hAnsi="Courier New" w:cs="Courier New"/>
              </w:rPr>
              <w:t>$</w:t>
            </w:r>
          </w:p>
        </w:tc>
        <w:tc>
          <w:tcPr>
            <w:tcW w:w="0" w:type="auto"/>
            <w:vAlign w:val="center"/>
            <w:hideMark/>
          </w:tcPr>
          <w:p w14:paraId="425DEB58" w14:textId="77777777" w:rsidR="009E3EDD" w:rsidRDefault="009E3EDD">
            <w:pPr>
              <w:jc w:val="right"/>
              <w:rPr>
                <w:rFonts w:ascii="Courier New" w:hAnsi="Courier New" w:cs="Courier New"/>
              </w:rPr>
            </w:pPr>
            <w:r>
              <w:rPr>
                <w:rFonts w:ascii="Courier New" w:hAnsi="Courier New" w:cs="Courier New"/>
              </w:rPr>
              <w:t>7,900,000</w:t>
            </w:r>
          </w:p>
        </w:tc>
        <w:tc>
          <w:tcPr>
            <w:tcW w:w="0" w:type="auto"/>
            <w:vAlign w:val="center"/>
            <w:hideMark/>
          </w:tcPr>
          <w:p w14:paraId="281A6058"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16EECD7D" w14:textId="77777777" w:rsidR="009E3EDD" w:rsidRDefault="009E3EDD">
            <w:pPr>
              <w:jc w:val="right"/>
              <w:rPr>
                <w:rFonts w:ascii="Courier New" w:hAnsi="Courier New" w:cs="Courier New"/>
              </w:rPr>
            </w:pPr>
            <w:r>
              <w:rPr>
                <w:rFonts w:ascii="Courier New" w:hAnsi="Courier New" w:cs="Courier New"/>
              </w:rPr>
              <w:t> </w:t>
            </w:r>
          </w:p>
        </w:tc>
      </w:tr>
      <w:tr w:rsidR="009E3EDD" w14:paraId="1D515159"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628098BB" w14:textId="77777777" w:rsidR="009E3EDD" w:rsidRDefault="009E3EDD">
            <w:pPr>
              <w:rPr>
                <w:rFonts w:ascii="Courier New" w:hAnsi="Courier New" w:cs="Courier New"/>
              </w:rPr>
            </w:pPr>
            <w:r>
              <w:rPr>
                <w:rFonts w:ascii="Courier New" w:hAnsi="Courier New" w:cs="Courier New"/>
              </w:rPr>
              <w:t>Restoration costs</w:t>
            </w:r>
          </w:p>
        </w:tc>
        <w:tc>
          <w:tcPr>
            <w:tcW w:w="0" w:type="auto"/>
            <w:tcBorders>
              <w:bottom w:val="single" w:sz="6" w:space="0" w:color="000000"/>
            </w:tcBorders>
            <w:shd w:val="clear" w:color="auto" w:fill="F7F7F7"/>
            <w:vAlign w:val="center"/>
            <w:hideMark/>
          </w:tcPr>
          <w:p w14:paraId="7A7017FF"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39557837" w14:textId="77777777" w:rsidR="009E3EDD" w:rsidRDefault="009E3EDD">
            <w:pPr>
              <w:jc w:val="right"/>
              <w:rPr>
                <w:rFonts w:ascii="Courier New" w:hAnsi="Courier New" w:cs="Courier New"/>
              </w:rPr>
            </w:pPr>
            <w:r>
              <w:rPr>
                <w:rFonts w:ascii="Courier New" w:hAnsi="Courier New" w:cs="Courier New"/>
              </w:rPr>
              <w:t>560,443</w:t>
            </w:r>
          </w:p>
        </w:tc>
        <w:tc>
          <w:tcPr>
            <w:tcW w:w="0" w:type="auto"/>
            <w:tcBorders>
              <w:bottom w:val="single" w:sz="6" w:space="0" w:color="000000"/>
            </w:tcBorders>
            <w:shd w:val="clear" w:color="auto" w:fill="F7F7F7"/>
            <w:vAlign w:val="center"/>
            <w:hideMark/>
          </w:tcPr>
          <w:p w14:paraId="1EF1A316" w14:textId="77777777" w:rsidR="009E3EDD" w:rsidRDefault="009E3EDD">
            <w:pPr>
              <w:rPr>
                <w:rFonts w:ascii="Courier New" w:hAnsi="Courier New" w:cs="Courier New"/>
              </w:rPr>
            </w:pPr>
            <w:r>
              <w:rPr>
                <w:rFonts w:ascii="Courier New" w:hAnsi="Courier New" w:cs="Courier New"/>
                <w:bdr w:val="none" w:sz="0" w:space="0" w:color="auto" w:frame="1"/>
                <w:vertAlign w:val="superscript"/>
              </w:rPr>
              <w:t>†</w:t>
            </w:r>
          </w:p>
        </w:tc>
        <w:tc>
          <w:tcPr>
            <w:tcW w:w="0" w:type="auto"/>
            <w:shd w:val="clear" w:color="auto" w:fill="F7F7F7"/>
            <w:vAlign w:val="center"/>
            <w:hideMark/>
          </w:tcPr>
          <w:p w14:paraId="370A32F2" w14:textId="77777777" w:rsidR="009E3EDD" w:rsidRDefault="009E3EDD">
            <w:pPr>
              <w:jc w:val="right"/>
              <w:rPr>
                <w:rFonts w:ascii="Courier New" w:hAnsi="Courier New" w:cs="Courier New"/>
              </w:rPr>
            </w:pPr>
            <w:r>
              <w:rPr>
                <w:rFonts w:ascii="Courier New" w:hAnsi="Courier New" w:cs="Courier New"/>
              </w:rPr>
              <w:t> </w:t>
            </w:r>
          </w:p>
        </w:tc>
      </w:tr>
      <w:tr w:rsidR="009E3EDD" w14:paraId="30B4EDDD" w14:textId="77777777" w:rsidTr="009E3EDD">
        <w:trPr>
          <w:tblCellSpacing w:w="0" w:type="dxa"/>
        </w:trPr>
        <w:tc>
          <w:tcPr>
            <w:tcW w:w="0" w:type="auto"/>
            <w:vAlign w:val="center"/>
            <w:hideMark/>
          </w:tcPr>
          <w:p w14:paraId="53AA783B" w14:textId="77777777" w:rsidR="009E3EDD" w:rsidRDefault="009E3EDD">
            <w:pPr>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4DD3526A"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F0D8453" w14:textId="77777777" w:rsidR="009E3EDD" w:rsidRDefault="009E3EDD">
            <w:pPr>
              <w:jc w:val="right"/>
              <w:rPr>
                <w:rFonts w:ascii="Courier New" w:hAnsi="Courier New" w:cs="Courier New"/>
              </w:rPr>
            </w:pPr>
            <w:r>
              <w:rPr>
                <w:rFonts w:ascii="Courier New" w:hAnsi="Courier New" w:cs="Courier New"/>
              </w:rPr>
              <w:t>8,460,443</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049A3980"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2B9C92B5" w14:textId="77777777" w:rsidR="009E3EDD" w:rsidRDefault="009E3EDD">
            <w:pPr>
              <w:jc w:val="right"/>
              <w:rPr>
                <w:rFonts w:ascii="Courier New" w:hAnsi="Courier New" w:cs="Courier New"/>
              </w:rPr>
            </w:pPr>
            <w:r>
              <w:rPr>
                <w:rFonts w:ascii="Courier New" w:hAnsi="Courier New" w:cs="Courier New"/>
              </w:rPr>
              <w:t> </w:t>
            </w:r>
          </w:p>
        </w:tc>
      </w:tr>
      <w:tr w:rsidR="009E3EDD" w14:paraId="723FA2EC" w14:textId="77777777" w:rsidTr="009E3EDD">
        <w:trPr>
          <w:tblCellSpacing w:w="0" w:type="dxa"/>
        </w:trPr>
        <w:tc>
          <w:tcPr>
            <w:tcW w:w="0" w:type="auto"/>
            <w:gridSpan w:val="5"/>
            <w:vAlign w:val="center"/>
            <w:hideMark/>
          </w:tcPr>
          <w:p w14:paraId="28161566" w14:textId="77777777" w:rsidR="009E3EDD" w:rsidRDefault="009E3EDD">
            <w:pPr>
              <w:rPr>
                <w:rFonts w:ascii="Courier New" w:hAnsi="Courier New" w:cs="Courier New"/>
              </w:rPr>
            </w:pPr>
            <w:r>
              <w:rPr>
                <w:rFonts w:ascii="Courier New" w:hAnsi="Courier New" w:cs="Courier New"/>
              </w:rPr>
              <w:pict w14:anchorId="4FE34B25">
                <v:rect id="_x0000_i1179" style="width:0;height:3.75pt" o:hrstd="t" o:hrnoshade="t" o:hr="t" fillcolor="#cdd4e0" stroked="f"/>
              </w:pict>
            </w:r>
          </w:p>
        </w:tc>
      </w:tr>
    </w:tbl>
    <w:p w14:paraId="0E5A32C5" w14:textId="77777777" w:rsidR="009E3EDD" w:rsidRDefault="009E3EDD" w:rsidP="009E3EDD">
      <w:pPr>
        <w:pStyle w:val="NormalWeb"/>
        <w:shd w:val="clear" w:color="auto" w:fill="FFFFFF"/>
        <w:spacing w:before="0" w:beforeAutospacing="0" w:after="300" w:afterAutospacing="0"/>
        <w:rPr>
          <w:rFonts w:ascii="inherit" w:hAnsi="inherit"/>
          <w:color w:val="252525"/>
          <w:sz w:val="21"/>
          <w:szCs w:val="21"/>
        </w:rPr>
      </w:pPr>
      <w:r>
        <w:rPr>
          <w:rFonts w:ascii="inherit" w:hAnsi="inherit"/>
          <w:color w:val="252525"/>
          <w:sz w:val="21"/>
          <w:szCs w:val="21"/>
        </w:rPr>
        <w:br/>
        <w:t>†</w:t>
      </w:r>
    </w:p>
    <w:tbl>
      <w:tblPr>
        <w:tblW w:w="0" w:type="auto"/>
        <w:tblCellSpacing w:w="0" w:type="dxa"/>
        <w:tblCellMar>
          <w:left w:w="0" w:type="dxa"/>
          <w:right w:w="0" w:type="dxa"/>
        </w:tblCellMar>
        <w:tblLook w:val="04A0" w:firstRow="1" w:lastRow="0" w:firstColumn="1" w:lastColumn="0" w:noHBand="0" w:noVBand="1"/>
      </w:tblPr>
      <w:tblGrid>
        <w:gridCol w:w="150"/>
        <w:gridCol w:w="925"/>
        <w:gridCol w:w="675"/>
        <w:gridCol w:w="300"/>
        <w:gridCol w:w="150"/>
        <w:gridCol w:w="600"/>
        <w:gridCol w:w="150"/>
        <w:gridCol w:w="925"/>
        <w:gridCol w:w="133"/>
      </w:tblGrid>
      <w:tr w:rsidR="009E3EDD" w14:paraId="601DB34D" w14:textId="77777777" w:rsidTr="009E3EDD">
        <w:trPr>
          <w:tblCellSpacing w:w="0" w:type="dxa"/>
        </w:trPr>
        <w:tc>
          <w:tcPr>
            <w:tcW w:w="0" w:type="auto"/>
            <w:shd w:val="clear" w:color="auto" w:fill="D7DCE6"/>
            <w:vAlign w:val="center"/>
            <w:hideMark/>
          </w:tcPr>
          <w:p w14:paraId="355A6CEF" w14:textId="77777777" w:rsidR="009E3EDD" w:rsidRDefault="009E3EDD">
            <w:pPr>
              <w:jc w:val="right"/>
              <w:rPr>
                <w:rFonts w:ascii="Courier New" w:hAnsi="Courier New" w:cs="Courier New"/>
                <w:sz w:val="24"/>
                <w:szCs w:val="24"/>
              </w:rPr>
            </w:pPr>
            <w:r>
              <w:rPr>
                <w:rFonts w:ascii="Courier New" w:hAnsi="Courier New" w:cs="Courier New"/>
              </w:rPr>
              <w:t> </w:t>
            </w:r>
          </w:p>
        </w:tc>
        <w:tc>
          <w:tcPr>
            <w:tcW w:w="0" w:type="auto"/>
            <w:shd w:val="clear" w:color="auto" w:fill="D7DCE6"/>
            <w:vAlign w:val="center"/>
            <w:hideMark/>
          </w:tcPr>
          <w:p w14:paraId="6911DD98"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6D6F0913"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D7DCE6"/>
            <w:vAlign w:val="center"/>
            <w:hideMark/>
          </w:tcPr>
          <w:p w14:paraId="57BC1D94"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66C7A462" w14:textId="77777777" w:rsidR="009E3EDD" w:rsidRDefault="009E3EDD">
            <w:pPr>
              <w:rPr>
                <w:rFonts w:ascii="Courier New" w:hAnsi="Courier New" w:cs="Courier New"/>
              </w:rPr>
            </w:pPr>
            <w:r>
              <w:rPr>
                <w:rFonts w:ascii="Courier New" w:hAnsi="Courier New" w:cs="Courier New"/>
              </w:rPr>
              <w:t> </w:t>
            </w:r>
          </w:p>
        </w:tc>
        <w:tc>
          <w:tcPr>
            <w:tcW w:w="0" w:type="auto"/>
            <w:shd w:val="clear" w:color="auto" w:fill="D7DCE6"/>
            <w:vAlign w:val="center"/>
            <w:hideMark/>
          </w:tcPr>
          <w:p w14:paraId="13FA39D7"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D7DCE6"/>
            <w:vAlign w:val="center"/>
            <w:hideMark/>
          </w:tcPr>
          <w:p w14:paraId="0189B8B6"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1B7FDC29"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132DD3A9" w14:textId="77777777" w:rsidR="009E3EDD" w:rsidRDefault="009E3EDD">
            <w:pPr>
              <w:jc w:val="right"/>
              <w:rPr>
                <w:rFonts w:ascii="Courier New" w:hAnsi="Courier New" w:cs="Courier New"/>
              </w:rPr>
            </w:pPr>
            <w:r>
              <w:rPr>
                <w:rFonts w:ascii="Courier New" w:hAnsi="Courier New" w:cs="Courier New"/>
              </w:rPr>
              <w:t> </w:t>
            </w:r>
          </w:p>
        </w:tc>
      </w:tr>
      <w:tr w:rsidR="009E3EDD" w14:paraId="569AC9FE" w14:textId="77777777" w:rsidTr="009E3EDD">
        <w:trPr>
          <w:tblCellSpacing w:w="0" w:type="dxa"/>
        </w:trPr>
        <w:tc>
          <w:tcPr>
            <w:tcW w:w="150" w:type="dxa"/>
            <w:vAlign w:val="center"/>
            <w:hideMark/>
          </w:tcPr>
          <w:p w14:paraId="6E747C4E" w14:textId="77777777" w:rsidR="009E3EDD" w:rsidRDefault="009E3EDD">
            <w:pPr>
              <w:jc w:val="right"/>
              <w:rPr>
                <w:rFonts w:ascii="Courier New" w:hAnsi="Courier New" w:cs="Courier New"/>
              </w:rPr>
            </w:pPr>
            <w:r>
              <w:rPr>
                <w:rFonts w:ascii="Courier New" w:hAnsi="Courier New" w:cs="Courier New"/>
              </w:rPr>
              <w:t>$</w:t>
            </w:r>
          </w:p>
        </w:tc>
        <w:tc>
          <w:tcPr>
            <w:tcW w:w="225" w:type="dxa"/>
            <w:vAlign w:val="center"/>
            <w:hideMark/>
          </w:tcPr>
          <w:p w14:paraId="05D1B114" w14:textId="77777777" w:rsidR="009E3EDD" w:rsidRDefault="009E3EDD">
            <w:pPr>
              <w:jc w:val="right"/>
              <w:rPr>
                <w:rFonts w:ascii="Courier New" w:hAnsi="Courier New" w:cs="Courier New"/>
              </w:rPr>
            </w:pPr>
            <w:r>
              <w:rPr>
                <w:rFonts w:ascii="Courier New" w:hAnsi="Courier New" w:cs="Courier New"/>
              </w:rPr>
              <w:t>670,000</w:t>
            </w:r>
          </w:p>
        </w:tc>
        <w:tc>
          <w:tcPr>
            <w:tcW w:w="675" w:type="dxa"/>
            <w:vAlign w:val="center"/>
            <w:hideMark/>
          </w:tcPr>
          <w:p w14:paraId="5882FFBD" w14:textId="77777777" w:rsidR="009E3EDD" w:rsidRDefault="009E3EDD">
            <w:pPr>
              <w:jc w:val="center"/>
              <w:rPr>
                <w:rFonts w:ascii="Courier New" w:hAnsi="Courier New" w:cs="Courier New"/>
              </w:rPr>
            </w:pPr>
            <w:r>
              <w:rPr>
                <w:rFonts w:ascii="Courier New" w:hAnsi="Courier New" w:cs="Courier New"/>
              </w:rPr>
              <w:t>×</w:t>
            </w:r>
          </w:p>
        </w:tc>
        <w:tc>
          <w:tcPr>
            <w:tcW w:w="300" w:type="dxa"/>
            <w:vAlign w:val="center"/>
            <w:hideMark/>
          </w:tcPr>
          <w:p w14:paraId="3499EDB2" w14:textId="77777777" w:rsidR="009E3EDD" w:rsidRDefault="009E3EDD">
            <w:pPr>
              <w:jc w:val="right"/>
              <w:rPr>
                <w:rFonts w:ascii="Courier New" w:hAnsi="Courier New" w:cs="Courier New"/>
              </w:rPr>
            </w:pPr>
            <w:r>
              <w:rPr>
                <w:rFonts w:ascii="Courier New" w:hAnsi="Courier New" w:cs="Courier New"/>
              </w:rPr>
              <w:t>25</w:t>
            </w:r>
          </w:p>
        </w:tc>
        <w:tc>
          <w:tcPr>
            <w:tcW w:w="150" w:type="dxa"/>
            <w:vAlign w:val="center"/>
            <w:hideMark/>
          </w:tcPr>
          <w:p w14:paraId="10409F0F" w14:textId="77777777" w:rsidR="009E3EDD" w:rsidRDefault="009E3EDD">
            <w:pPr>
              <w:rPr>
                <w:rFonts w:ascii="Courier New" w:hAnsi="Courier New" w:cs="Courier New"/>
              </w:rPr>
            </w:pPr>
            <w:r>
              <w:rPr>
                <w:rFonts w:ascii="Courier New" w:hAnsi="Courier New" w:cs="Courier New"/>
              </w:rPr>
              <w:t>%</w:t>
            </w:r>
          </w:p>
        </w:tc>
        <w:tc>
          <w:tcPr>
            <w:tcW w:w="600" w:type="dxa"/>
            <w:vAlign w:val="center"/>
            <w:hideMark/>
          </w:tcPr>
          <w:p w14:paraId="1A22AA50" w14:textId="77777777" w:rsidR="009E3EDD" w:rsidRDefault="009E3EDD">
            <w:pPr>
              <w:jc w:val="center"/>
              <w:rPr>
                <w:rFonts w:ascii="Courier New" w:hAnsi="Courier New" w:cs="Courier New"/>
              </w:rPr>
            </w:pPr>
            <w:r>
              <w:rPr>
                <w:rFonts w:ascii="Courier New" w:hAnsi="Courier New" w:cs="Courier New"/>
              </w:rPr>
              <w:t>=</w:t>
            </w:r>
          </w:p>
        </w:tc>
        <w:tc>
          <w:tcPr>
            <w:tcW w:w="150" w:type="dxa"/>
            <w:vAlign w:val="center"/>
            <w:hideMark/>
          </w:tcPr>
          <w:p w14:paraId="3EEC8AD1" w14:textId="77777777" w:rsidR="009E3EDD" w:rsidRDefault="009E3EDD">
            <w:pPr>
              <w:jc w:val="right"/>
              <w:rPr>
                <w:rFonts w:ascii="Courier New" w:hAnsi="Courier New" w:cs="Courier New"/>
              </w:rPr>
            </w:pPr>
            <w:r>
              <w:rPr>
                <w:rFonts w:ascii="Courier New" w:hAnsi="Courier New" w:cs="Courier New"/>
              </w:rPr>
              <w:t>$</w:t>
            </w:r>
          </w:p>
        </w:tc>
        <w:tc>
          <w:tcPr>
            <w:tcW w:w="300" w:type="dxa"/>
            <w:vAlign w:val="center"/>
            <w:hideMark/>
          </w:tcPr>
          <w:p w14:paraId="13963FE8" w14:textId="77777777" w:rsidR="009E3EDD" w:rsidRDefault="009E3EDD">
            <w:pPr>
              <w:jc w:val="right"/>
              <w:rPr>
                <w:rFonts w:ascii="Courier New" w:hAnsi="Courier New" w:cs="Courier New"/>
              </w:rPr>
            </w:pPr>
            <w:r>
              <w:rPr>
                <w:rFonts w:ascii="Courier New" w:hAnsi="Courier New" w:cs="Courier New"/>
              </w:rPr>
              <w:t>167,500</w:t>
            </w:r>
          </w:p>
        </w:tc>
        <w:tc>
          <w:tcPr>
            <w:tcW w:w="120" w:type="dxa"/>
            <w:vAlign w:val="center"/>
            <w:hideMark/>
          </w:tcPr>
          <w:p w14:paraId="061E61CE" w14:textId="77777777" w:rsidR="009E3EDD" w:rsidRDefault="009E3EDD">
            <w:pPr>
              <w:jc w:val="right"/>
              <w:rPr>
                <w:rFonts w:ascii="Courier New" w:hAnsi="Courier New" w:cs="Courier New"/>
              </w:rPr>
            </w:pPr>
            <w:r>
              <w:rPr>
                <w:rFonts w:ascii="Courier New" w:hAnsi="Courier New" w:cs="Courier New"/>
              </w:rPr>
              <w:t> </w:t>
            </w:r>
          </w:p>
        </w:tc>
      </w:tr>
      <w:tr w:rsidR="009E3EDD" w14:paraId="3D2D9337" w14:textId="77777777" w:rsidTr="009E3EDD">
        <w:trPr>
          <w:tblCellSpacing w:w="0" w:type="dxa"/>
        </w:trPr>
        <w:tc>
          <w:tcPr>
            <w:tcW w:w="0" w:type="auto"/>
            <w:shd w:val="clear" w:color="auto" w:fill="F7F7F7"/>
            <w:vAlign w:val="center"/>
            <w:hideMark/>
          </w:tcPr>
          <w:p w14:paraId="0B43EAEC"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7980473" w14:textId="77777777" w:rsidR="009E3EDD" w:rsidRDefault="009E3EDD">
            <w:pPr>
              <w:jc w:val="right"/>
              <w:rPr>
                <w:rFonts w:ascii="Courier New" w:hAnsi="Courier New" w:cs="Courier New"/>
              </w:rPr>
            </w:pPr>
            <w:r>
              <w:rPr>
                <w:rFonts w:ascii="Courier New" w:hAnsi="Courier New" w:cs="Courier New"/>
              </w:rPr>
              <w:t>770,000</w:t>
            </w:r>
          </w:p>
        </w:tc>
        <w:tc>
          <w:tcPr>
            <w:tcW w:w="0" w:type="auto"/>
            <w:shd w:val="clear" w:color="auto" w:fill="F7F7F7"/>
            <w:vAlign w:val="center"/>
            <w:hideMark/>
          </w:tcPr>
          <w:p w14:paraId="2DEF89C5"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598503CF" w14:textId="77777777" w:rsidR="009E3EDD" w:rsidRDefault="009E3EDD">
            <w:pPr>
              <w:jc w:val="right"/>
              <w:rPr>
                <w:rFonts w:ascii="Courier New" w:hAnsi="Courier New" w:cs="Courier New"/>
              </w:rPr>
            </w:pPr>
            <w:r>
              <w:rPr>
                <w:rFonts w:ascii="Courier New" w:hAnsi="Courier New" w:cs="Courier New"/>
              </w:rPr>
              <w:t>25</w:t>
            </w:r>
          </w:p>
        </w:tc>
        <w:tc>
          <w:tcPr>
            <w:tcW w:w="0" w:type="auto"/>
            <w:shd w:val="clear" w:color="auto" w:fill="F7F7F7"/>
            <w:vAlign w:val="center"/>
            <w:hideMark/>
          </w:tcPr>
          <w:p w14:paraId="5EF013B5" w14:textId="77777777" w:rsidR="009E3EDD" w:rsidRDefault="009E3EDD">
            <w:pPr>
              <w:rPr>
                <w:rFonts w:ascii="Courier New" w:hAnsi="Courier New" w:cs="Courier New"/>
              </w:rPr>
            </w:pPr>
            <w:r>
              <w:rPr>
                <w:rFonts w:ascii="Courier New" w:hAnsi="Courier New" w:cs="Courier New"/>
              </w:rPr>
              <w:t>%</w:t>
            </w:r>
          </w:p>
        </w:tc>
        <w:tc>
          <w:tcPr>
            <w:tcW w:w="0" w:type="auto"/>
            <w:shd w:val="clear" w:color="auto" w:fill="F7F7F7"/>
            <w:vAlign w:val="center"/>
            <w:hideMark/>
          </w:tcPr>
          <w:p w14:paraId="3B30FC18"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6143E96D"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055EEA18" w14:textId="77777777" w:rsidR="009E3EDD" w:rsidRDefault="009E3EDD">
            <w:pPr>
              <w:jc w:val="right"/>
              <w:rPr>
                <w:rFonts w:ascii="Courier New" w:hAnsi="Courier New" w:cs="Courier New"/>
              </w:rPr>
            </w:pPr>
            <w:r>
              <w:rPr>
                <w:rFonts w:ascii="Courier New" w:hAnsi="Courier New" w:cs="Courier New"/>
              </w:rPr>
              <w:t>192,500</w:t>
            </w:r>
          </w:p>
        </w:tc>
        <w:tc>
          <w:tcPr>
            <w:tcW w:w="0" w:type="auto"/>
            <w:shd w:val="clear" w:color="auto" w:fill="F7F7F7"/>
            <w:vAlign w:val="center"/>
            <w:hideMark/>
          </w:tcPr>
          <w:p w14:paraId="254758FC" w14:textId="77777777" w:rsidR="009E3EDD" w:rsidRDefault="009E3EDD">
            <w:pPr>
              <w:jc w:val="right"/>
              <w:rPr>
                <w:rFonts w:ascii="Courier New" w:hAnsi="Courier New" w:cs="Courier New"/>
              </w:rPr>
            </w:pPr>
            <w:r>
              <w:rPr>
                <w:rFonts w:ascii="Courier New" w:hAnsi="Courier New" w:cs="Courier New"/>
              </w:rPr>
              <w:t> </w:t>
            </w:r>
          </w:p>
        </w:tc>
      </w:tr>
      <w:tr w:rsidR="009E3EDD" w14:paraId="3E7A849F" w14:textId="77777777" w:rsidTr="009E3EDD">
        <w:trPr>
          <w:tblCellSpacing w:w="0" w:type="dxa"/>
        </w:trPr>
        <w:tc>
          <w:tcPr>
            <w:tcW w:w="0" w:type="auto"/>
            <w:vAlign w:val="center"/>
            <w:hideMark/>
          </w:tcPr>
          <w:p w14:paraId="18756C64" w14:textId="77777777" w:rsidR="009E3EDD" w:rsidRDefault="009E3EDD">
            <w:pPr>
              <w:jc w:val="right"/>
              <w:rPr>
                <w:rFonts w:ascii="Courier New" w:hAnsi="Courier New" w:cs="Courier New"/>
              </w:rPr>
            </w:pPr>
            <w:r>
              <w:rPr>
                <w:rFonts w:ascii="Courier New" w:hAnsi="Courier New" w:cs="Courier New"/>
              </w:rPr>
              <w:lastRenderedPageBreak/>
              <w:t> </w:t>
            </w:r>
          </w:p>
        </w:tc>
        <w:tc>
          <w:tcPr>
            <w:tcW w:w="0" w:type="auto"/>
            <w:vAlign w:val="center"/>
            <w:hideMark/>
          </w:tcPr>
          <w:p w14:paraId="6BCBEFC6" w14:textId="77777777" w:rsidR="009E3EDD" w:rsidRDefault="009E3EDD">
            <w:pPr>
              <w:jc w:val="right"/>
              <w:rPr>
                <w:rFonts w:ascii="Courier New" w:hAnsi="Courier New" w:cs="Courier New"/>
              </w:rPr>
            </w:pPr>
            <w:r>
              <w:rPr>
                <w:rFonts w:ascii="Courier New" w:hAnsi="Courier New" w:cs="Courier New"/>
              </w:rPr>
              <w:t>870,000</w:t>
            </w:r>
          </w:p>
        </w:tc>
        <w:tc>
          <w:tcPr>
            <w:tcW w:w="0" w:type="auto"/>
            <w:vAlign w:val="center"/>
            <w:hideMark/>
          </w:tcPr>
          <w:p w14:paraId="09BA68A8" w14:textId="77777777" w:rsidR="009E3EDD" w:rsidRDefault="009E3EDD">
            <w:pPr>
              <w:jc w:val="center"/>
              <w:rPr>
                <w:rFonts w:ascii="Courier New" w:hAnsi="Courier New" w:cs="Courier New"/>
              </w:rPr>
            </w:pPr>
            <w:r>
              <w:rPr>
                <w:rFonts w:ascii="Courier New" w:hAnsi="Courier New" w:cs="Courier New"/>
              </w:rPr>
              <w:t>×</w:t>
            </w:r>
          </w:p>
        </w:tc>
        <w:tc>
          <w:tcPr>
            <w:tcW w:w="0" w:type="auto"/>
            <w:vAlign w:val="center"/>
            <w:hideMark/>
          </w:tcPr>
          <w:p w14:paraId="4F4DB3E5" w14:textId="77777777" w:rsidR="009E3EDD" w:rsidRDefault="009E3EDD">
            <w:pPr>
              <w:jc w:val="right"/>
              <w:rPr>
                <w:rFonts w:ascii="Courier New" w:hAnsi="Courier New" w:cs="Courier New"/>
              </w:rPr>
            </w:pPr>
            <w:r>
              <w:rPr>
                <w:rFonts w:ascii="Courier New" w:hAnsi="Courier New" w:cs="Courier New"/>
              </w:rPr>
              <w:t>50</w:t>
            </w:r>
          </w:p>
        </w:tc>
        <w:tc>
          <w:tcPr>
            <w:tcW w:w="0" w:type="auto"/>
            <w:vAlign w:val="center"/>
            <w:hideMark/>
          </w:tcPr>
          <w:p w14:paraId="72FB413D" w14:textId="77777777" w:rsidR="009E3EDD" w:rsidRDefault="009E3EDD">
            <w:pPr>
              <w:rPr>
                <w:rFonts w:ascii="Courier New" w:hAnsi="Courier New" w:cs="Courier New"/>
              </w:rPr>
            </w:pPr>
            <w:r>
              <w:rPr>
                <w:rFonts w:ascii="Courier New" w:hAnsi="Courier New" w:cs="Courier New"/>
              </w:rPr>
              <w:t>%</w:t>
            </w:r>
          </w:p>
        </w:tc>
        <w:tc>
          <w:tcPr>
            <w:tcW w:w="0" w:type="auto"/>
            <w:vAlign w:val="center"/>
            <w:hideMark/>
          </w:tcPr>
          <w:p w14:paraId="2C02B454" w14:textId="77777777" w:rsidR="009E3EDD" w:rsidRDefault="009E3EDD">
            <w:pPr>
              <w:jc w:val="center"/>
              <w:rPr>
                <w:rFonts w:ascii="Courier New" w:hAnsi="Courier New" w:cs="Courier New"/>
              </w:rPr>
            </w:pPr>
            <w:r>
              <w:rPr>
                <w:rFonts w:ascii="Courier New" w:hAnsi="Courier New" w:cs="Courier New"/>
              </w:rPr>
              <w:t>=</w:t>
            </w:r>
          </w:p>
        </w:tc>
        <w:tc>
          <w:tcPr>
            <w:tcW w:w="0" w:type="auto"/>
            <w:tcBorders>
              <w:bottom w:val="single" w:sz="6" w:space="0" w:color="000000"/>
            </w:tcBorders>
            <w:vAlign w:val="center"/>
            <w:hideMark/>
          </w:tcPr>
          <w:p w14:paraId="7ECCB508"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vAlign w:val="center"/>
            <w:hideMark/>
          </w:tcPr>
          <w:p w14:paraId="0E49EECB" w14:textId="77777777" w:rsidR="009E3EDD" w:rsidRDefault="009E3EDD">
            <w:pPr>
              <w:jc w:val="right"/>
              <w:rPr>
                <w:rFonts w:ascii="Courier New" w:hAnsi="Courier New" w:cs="Courier New"/>
              </w:rPr>
            </w:pPr>
            <w:r>
              <w:rPr>
                <w:rFonts w:ascii="Courier New" w:hAnsi="Courier New" w:cs="Courier New"/>
              </w:rPr>
              <w:t>435,000</w:t>
            </w:r>
          </w:p>
        </w:tc>
        <w:tc>
          <w:tcPr>
            <w:tcW w:w="0" w:type="auto"/>
            <w:vAlign w:val="center"/>
            <w:hideMark/>
          </w:tcPr>
          <w:p w14:paraId="455A9107" w14:textId="77777777" w:rsidR="009E3EDD" w:rsidRDefault="009E3EDD">
            <w:pPr>
              <w:jc w:val="right"/>
              <w:rPr>
                <w:rFonts w:ascii="Courier New" w:hAnsi="Courier New" w:cs="Courier New"/>
              </w:rPr>
            </w:pPr>
            <w:r>
              <w:rPr>
                <w:rFonts w:ascii="Courier New" w:hAnsi="Courier New" w:cs="Courier New"/>
              </w:rPr>
              <w:t> </w:t>
            </w:r>
          </w:p>
        </w:tc>
      </w:tr>
      <w:tr w:rsidR="009E3EDD" w14:paraId="3C820591" w14:textId="77777777" w:rsidTr="009E3EDD">
        <w:trPr>
          <w:tblCellSpacing w:w="0" w:type="dxa"/>
        </w:trPr>
        <w:tc>
          <w:tcPr>
            <w:tcW w:w="0" w:type="auto"/>
            <w:shd w:val="clear" w:color="auto" w:fill="F7F7F7"/>
            <w:vAlign w:val="center"/>
            <w:hideMark/>
          </w:tcPr>
          <w:p w14:paraId="7D3EA1BF" w14:textId="77777777" w:rsidR="009E3EDD" w:rsidRDefault="009E3EDD">
            <w:pPr>
              <w:rPr>
                <w:rFonts w:ascii="Courier New" w:hAnsi="Courier New" w:cs="Courier New"/>
              </w:rPr>
            </w:pPr>
            <w:r>
              <w:rPr>
                <w:rFonts w:ascii="Courier New" w:hAnsi="Courier New" w:cs="Courier New"/>
              </w:rPr>
              <w:t> </w:t>
            </w:r>
          </w:p>
        </w:tc>
        <w:tc>
          <w:tcPr>
            <w:tcW w:w="0" w:type="auto"/>
            <w:shd w:val="clear" w:color="auto" w:fill="F7F7F7"/>
            <w:vAlign w:val="center"/>
            <w:hideMark/>
          </w:tcPr>
          <w:p w14:paraId="66D0225B"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59C2F491"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272D5404"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10FCE22A" w14:textId="77777777" w:rsidR="009E3EDD" w:rsidRDefault="009E3EDD">
            <w:pPr>
              <w:rPr>
                <w:rFonts w:ascii="Courier New" w:hAnsi="Courier New" w:cs="Courier New"/>
              </w:rPr>
            </w:pPr>
            <w:r>
              <w:rPr>
                <w:rFonts w:ascii="Courier New" w:hAnsi="Courier New" w:cs="Courier New"/>
              </w:rPr>
              <w:t> </w:t>
            </w:r>
          </w:p>
        </w:tc>
        <w:tc>
          <w:tcPr>
            <w:tcW w:w="0" w:type="auto"/>
            <w:shd w:val="clear" w:color="auto" w:fill="F7F7F7"/>
            <w:vAlign w:val="center"/>
            <w:hideMark/>
          </w:tcPr>
          <w:p w14:paraId="507D2E63" w14:textId="77777777" w:rsidR="009E3EDD" w:rsidRDefault="009E3EDD">
            <w:pPr>
              <w:jc w:val="center"/>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6D697097"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1114EE4" w14:textId="77777777" w:rsidR="009E3EDD" w:rsidRDefault="009E3EDD">
            <w:pPr>
              <w:jc w:val="right"/>
              <w:rPr>
                <w:rFonts w:ascii="Courier New" w:hAnsi="Courier New" w:cs="Courier New"/>
              </w:rPr>
            </w:pPr>
            <w:r>
              <w:rPr>
                <w:rFonts w:ascii="Courier New" w:hAnsi="Courier New" w:cs="Courier New"/>
              </w:rPr>
              <w:t>795,000</w:t>
            </w:r>
          </w:p>
        </w:tc>
        <w:tc>
          <w:tcPr>
            <w:tcW w:w="0" w:type="auto"/>
            <w:shd w:val="clear" w:color="auto" w:fill="F7F7F7"/>
            <w:vAlign w:val="center"/>
            <w:hideMark/>
          </w:tcPr>
          <w:p w14:paraId="100C2206" w14:textId="77777777" w:rsidR="009E3EDD" w:rsidRDefault="009E3EDD">
            <w:pPr>
              <w:jc w:val="right"/>
              <w:rPr>
                <w:rFonts w:ascii="Courier New" w:hAnsi="Courier New" w:cs="Courier New"/>
              </w:rPr>
            </w:pPr>
            <w:r>
              <w:rPr>
                <w:rFonts w:ascii="Courier New" w:hAnsi="Courier New" w:cs="Courier New"/>
              </w:rPr>
              <w:t> </w:t>
            </w:r>
          </w:p>
        </w:tc>
      </w:tr>
      <w:tr w:rsidR="009E3EDD" w14:paraId="508DFBD5" w14:textId="77777777" w:rsidTr="009E3EDD">
        <w:trPr>
          <w:tblCellSpacing w:w="0" w:type="dxa"/>
        </w:trPr>
        <w:tc>
          <w:tcPr>
            <w:tcW w:w="0" w:type="auto"/>
            <w:gridSpan w:val="9"/>
            <w:vAlign w:val="center"/>
            <w:hideMark/>
          </w:tcPr>
          <w:p w14:paraId="631C524B" w14:textId="77777777" w:rsidR="009E3EDD" w:rsidRDefault="009E3EDD">
            <w:pPr>
              <w:rPr>
                <w:rFonts w:ascii="Courier New" w:hAnsi="Courier New" w:cs="Courier New"/>
              </w:rPr>
            </w:pPr>
            <w:r>
              <w:rPr>
                <w:rFonts w:ascii="Courier New" w:hAnsi="Courier New" w:cs="Courier New"/>
              </w:rPr>
              <w:pict w14:anchorId="5DC699F0">
                <v:rect id="_x0000_i1180" style="width:0;height:3.75pt" o:hrstd="t" o:hrnoshade="t" o:hr="t" fillcolor="#d7dce6" stroked="f"/>
              </w:pict>
            </w:r>
          </w:p>
        </w:tc>
      </w:tr>
    </w:tbl>
    <w:p w14:paraId="72030C7E" w14:textId="77777777" w:rsidR="009E3EDD" w:rsidRDefault="009E3EDD" w:rsidP="009E3EDD">
      <w:pPr>
        <w:pStyle w:val="NormalWeb"/>
        <w:shd w:val="clear" w:color="auto" w:fill="FFFFFF"/>
        <w:spacing w:before="0" w:beforeAutospacing="0" w:after="0" w:afterAutospacing="0"/>
        <w:rPr>
          <w:rFonts w:ascii="inherit" w:hAnsi="inherit"/>
          <w:color w:val="252525"/>
          <w:sz w:val="21"/>
          <w:szCs w:val="21"/>
        </w:rPr>
      </w:pPr>
      <w:r>
        <w:rPr>
          <w:rFonts w:ascii="inherit" w:hAnsi="inherit"/>
          <w:color w:val="252525"/>
          <w:sz w:val="21"/>
          <w:szCs w:val="21"/>
        </w:rPr>
        <w:br/>
        <w:t>$795,000 × 0.70496* = $560,443</w:t>
      </w:r>
      <w:r>
        <w:rPr>
          <w:rFonts w:ascii="inherit" w:hAnsi="inherit"/>
          <w:color w:val="252525"/>
          <w:sz w:val="21"/>
          <w:szCs w:val="21"/>
        </w:rPr>
        <w:br/>
        <w:t>*Present value of $1, </w:t>
      </w:r>
      <w:r>
        <w:rPr>
          <w:rFonts w:ascii="inherit" w:hAnsi="inherit"/>
          <w:i/>
          <w:iCs/>
          <w:color w:val="252525"/>
          <w:sz w:val="21"/>
          <w:szCs w:val="21"/>
          <w:bdr w:val="none" w:sz="0" w:space="0" w:color="auto" w:frame="1"/>
        </w:rPr>
        <w:t>n</w:t>
      </w:r>
      <w:r>
        <w:rPr>
          <w:rFonts w:ascii="inherit" w:hAnsi="inherit"/>
          <w:color w:val="252525"/>
          <w:sz w:val="21"/>
          <w:szCs w:val="21"/>
        </w:rPr>
        <w:t> = 6, </w:t>
      </w:r>
      <w:proofErr w:type="spellStart"/>
      <w:r>
        <w:rPr>
          <w:rFonts w:ascii="inherit" w:hAnsi="inherit"/>
          <w:i/>
          <w:iCs/>
          <w:color w:val="252525"/>
          <w:sz w:val="21"/>
          <w:szCs w:val="21"/>
          <w:bdr w:val="none" w:sz="0" w:space="0" w:color="auto" w:frame="1"/>
        </w:rPr>
        <w:t>i</w:t>
      </w:r>
      <w:proofErr w:type="spellEnd"/>
      <w:r>
        <w:rPr>
          <w:rFonts w:ascii="inherit" w:hAnsi="inherit"/>
          <w:i/>
          <w:iCs/>
          <w:color w:val="252525"/>
          <w:sz w:val="21"/>
          <w:szCs w:val="21"/>
          <w:bdr w:val="none" w:sz="0" w:space="0" w:color="auto" w:frame="1"/>
        </w:rPr>
        <w:t> </w:t>
      </w:r>
      <w:r>
        <w:rPr>
          <w:rFonts w:ascii="inherit" w:hAnsi="inherit"/>
          <w:color w:val="252525"/>
          <w:sz w:val="21"/>
          <w:szCs w:val="21"/>
        </w:rPr>
        <w:t>= 6% (from PV of $1)</w:t>
      </w:r>
      <w:r>
        <w:rPr>
          <w:rFonts w:ascii="inherit" w:hAnsi="inherit"/>
          <w:color w:val="252525"/>
          <w:sz w:val="21"/>
          <w:szCs w:val="21"/>
        </w:rPr>
        <w:br/>
        <w:t> </w:t>
      </w:r>
      <w:r>
        <w:rPr>
          <w:rFonts w:ascii="inherit" w:hAnsi="inherit"/>
          <w:color w:val="252525"/>
          <w:sz w:val="21"/>
          <w:szCs w:val="21"/>
        </w:rPr>
        <w:br/>
      </w:r>
      <w:r>
        <w:rPr>
          <w:rFonts w:ascii="inherit" w:hAnsi="inherit"/>
          <w:b/>
          <w:bCs/>
          <w:color w:val="252525"/>
          <w:sz w:val="21"/>
          <w:szCs w:val="21"/>
          <w:bdr w:val="none" w:sz="0" w:space="0" w:color="auto" w:frame="1"/>
        </w:rPr>
        <w:t>2.</w:t>
      </w:r>
      <w:r>
        <w:rPr>
          <w:rFonts w:ascii="inherit" w:hAnsi="inherit"/>
          <w:color w:val="252525"/>
          <w:sz w:val="21"/>
          <w:szCs w:val="21"/>
        </w:rPr>
        <w:br/>
        <w:t>2021:</w:t>
      </w:r>
      <w:r>
        <w:rPr>
          <w:rFonts w:ascii="inherit" w:hAnsi="inherit"/>
          <w:color w:val="252525"/>
          <w:sz w:val="21"/>
          <w:szCs w:val="21"/>
        </w:rPr>
        <w:br/>
        <w:t>$560,443 × 6% × 1/2 year = $16,813 = accretion expense</w:t>
      </w:r>
      <w:r>
        <w:rPr>
          <w:rFonts w:ascii="inherit" w:hAnsi="inherit"/>
          <w:color w:val="252525"/>
          <w:sz w:val="21"/>
          <w:szCs w:val="21"/>
        </w:rPr>
        <w:br/>
        <w:t> </w:t>
      </w:r>
      <w:r>
        <w:rPr>
          <w:rFonts w:ascii="inherit" w:hAnsi="inherit"/>
          <w:color w:val="252525"/>
          <w:sz w:val="21"/>
          <w:szCs w:val="21"/>
        </w:rPr>
        <w:br/>
      </w:r>
      <w:r>
        <w:rPr>
          <w:rFonts w:ascii="inherit" w:hAnsi="inherit"/>
          <w:b/>
          <w:bCs/>
          <w:color w:val="252525"/>
          <w:sz w:val="21"/>
          <w:szCs w:val="21"/>
          <w:bdr w:val="none" w:sz="0" w:space="0" w:color="auto" w:frame="1"/>
        </w:rPr>
        <w:t>3.</w:t>
      </w:r>
      <w:r>
        <w:rPr>
          <w:rFonts w:ascii="inherit" w:hAnsi="inherit"/>
          <w:color w:val="252525"/>
          <w:sz w:val="21"/>
          <w:szCs w:val="21"/>
        </w:rPr>
        <w:br/>
        <w:t>$560,443 + $16,813 = $577,256 = asset retirement obligation at the end of 2021.</w:t>
      </w:r>
      <w:r>
        <w:rPr>
          <w:rFonts w:ascii="inherit" w:hAnsi="inherit"/>
          <w:color w:val="252525"/>
          <w:sz w:val="21"/>
          <w:szCs w:val="21"/>
        </w:rPr>
        <w:br/>
        <w:t> </w:t>
      </w:r>
      <w:r>
        <w:rPr>
          <w:rFonts w:ascii="inherit" w:hAnsi="inherit"/>
          <w:color w:val="252525"/>
          <w:sz w:val="21"/>
          <w:szCs w:val="21"/>
        </w:rPr>
        <w:br/>
      </w:r>
      <w:r>
        <w:rPr>
          <w:rFonts w:ascii="inherit" w:hAnsi="inherit"/>
          <w:b/>
          <w:bCs/>
          <w:color w:val="252525"/>
          <w:sz w:val="21"/>
          <w:szCs w:val="21"/>
          <w:bdr w:val="none" w:sz="0" w:space="0" w:color="auto" w:frame="1"/>
        </w:rPr>
        <w:t>4.</w:t>
      </w:r>
      <w:r>
        <w:rPr>
          <w:rFonts w:ascii="inherit" w:hAnsi="inherit"/>
          <w:color w:val="252525"/>
          <w:sz w:val="21"/>
          <w:szCs w:val="21"/>
        </w:rPr>
        <w:br/>
        <w:t>Schefter will recognize a loss of $42,000 ($837,000 − $795,000).</w:t>
      </w:r>
    </w:p>
    <w:p w14:paraId="02851643" w14:textId="7A03301C" w:rsidR="009E3EDD" w:rsidRDefault="009E3EDD"/>
    <w:p w14:paraId="6759A991" w14:textId="75CB0234" w:rsidR="009E3EDD" w:rsidRDefault="009E3EDD"/>
    <w:p w14:paraId="0A65EC43"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Horton Stores exchanged land and cash of $5,400 for similar land. The book value and the fair value of the land were $89,600 and $101,600, respectively.</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Assuming that the exchange </w:t>
      </w:r>
      <w:r w:rsidRPr="009E3EDD">
        <w:rPr>
          <w:rFonts w:ascii="inherit" w:eastAsia="Times New Roman" w:hAnsi="inherit" w:cs="Times New Roman"/>
          <w:i/>
          <w:iCs/>
          <w:color w:val="252525"/>
          <w:sz w:val="27"/>
          <w:szCs w:val="27"/>
          <w:bdr w:val="none" w:sz="0" w:space="0" w:color="auto" w:frame="1"/>
        </w:rPr>
        <w:t>lacks</w:t>
      </w:r>
      <w:r w:rsidRPr="009E3EDD">
        <w:rPr>
          <w:rFonts w:ascii="proxima-nova-soft" w:eastAsia="Times New Roman" w:hAnsi="proxima-nova-soft" w:cs="Times New Roman"/>
          <w:color w:val="252525"/>
          <w:sz w:val="27"/>
          <w:szCs w:val="27"/>
        </w:rPr>
        <w:t> commercial substance, Horton would record land—new and a gain/(loss) on exchange of assets in the amounts of:</w:t>
      </w:r>
      <w:r w:rsidRPr="009E3EDD">
        <w:rPr>
          <w:rFonts w:ascii="proxima-nova-soft" w:eastAsia="Times New Roman" w:hAnsi="proxima-nova-soft" w:cs="Times New Roman"/>
          <w:color w:val="252525"/>
          <w:sz w:val="27"/>
          <w:szCs w:val="27"/>
        </w:rPr>
        <w:br/>
        <w:t> </w:t>
      </w:r>
    </w:p>
    <w:tbl>
      <w:tblPr>
        <w:tblW w:w="4050" w:type="dxa"/>
        <w:tblCellSpacing w:w="0" w:type="dxa"/>
        <w:tblCellMar>
          <w:left w:w="0" w:type="dxa"/>
          <w:right w:w="0" w:type="dxa"/>
        </w:tblCellMar>
        <w:tblLook w:val="04A0" w:firstRow="1" w:lastRow="0" w:firstColumn="1" w:lastColumn="0" w:noHBand="0" w:noVBand="1"/>
      </w:tblPr>
      <w:tblGrid>
        <w:gridCol w:w="808"/>
        <w:gridCol w:w="244"/>
        <w:gridCol w:w="1009"/>
        <w:gridCol w:w="244"/>
        <w:gridCol w:w="147"/>
        <w:gridCol w:w="375"/>
        <w:gridCol w:w="865"/>
        <w:gridCol w:w="358"/>
      </w:tblGrid>
      <w:tr w:rsidR="009E3EDD" w:rsidRPr="009E3EDD" w14:paraId="3E5781BD" w14:textId="77777777" w:rsidTr="009E3EDD">
        <w:trPr>
          <w:tblCellSpacing w:w="0" w:type="dxa"/>
        </w:trPr>
        <w:tc>
          <w:tcPr>
            <w:tcW w:w="0" w:type="auto"/>
            <w:shd w:val="clear" w:color="auto" w:fill="D7DCE6"/>
            <w:vAlign w:val="center"/>
            <w:hideMark/>
          </w:tcPr>
          <w:p w14:paraId="03256D75"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4DE4CDF0"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Land</w:t>
            </w:r>
          </w:p>
        </w:tc>
        <w:tc>
          <w:tcPr>
            <w:tcW w:w="0" w:type="auto"/>
            <w:shd w:val="clear" w:color="auto" w:fill="D7DCE6"/>
            <w:vAlign w:val="center"/>
            <w:hideMark/>
          </w:tcPr>
          <w:p w14:paraId="5DBD3F03"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gridSpan w:val="3"/>
            <w:shd w:val="clear" w:color="auto" w:fill="D7DCE6"/>
            <w:vAlign w:val="center"/>
            <w:hideMark/>
          </w:tcPr>
          <w:p w14:paraId="40274A3B"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Gain/(loss)</w:t>
            </w:r>
          </w:p>
        </w:tc>
      </w:tr>
      <w:tr w:rsidR="009E3EDD" w:rsidRPr="009E3EDD" w14:paraId="35EBE69C" w14:textId="77777777" w:rsidTr="009E3EDD">
        <w:trPr>
          <w:tblCellSpacing w:w="0" w:type="dxa"/>
        </w:trPr>
        <w:tc>
          <w:tcPr>
            <w:tcW w:w="1200" w:type="dxa"/>
            <w:tcMar>
              <w:top w:w="0" w:type="dxa"/>
              <w:left w:w="225" w:type="dxa"/>
              <w:bottom w:w="0" w:type="dxa"/>
              <w:right w:w="0" w:type="dxa"/>
            </w:tcMar>
            <w:vAlign w:val="center"/>
            <w:hideMark/>
          </w:tcPr>
          <w:p w14:paraId="3E19145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w:t>
            </w:r>
          </w:p>
        </w:tc>
        <w:tc>
          <w:tcPr>
            <w:tcW w:w="375" w:type="dxa"/>
            <w:vAlign w:val="center"/>
            <w:hideMark/>
          </w:tcPr>
          <w:p w14:paraId="632F126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600" w:type="dxa"/>
            <w:vAlign w:val="center"/>
            <w:hideMark/>
          </w:tcPr>
          <w:p w14:paraId="1FE27C8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107,000</w:t>
            </w:r>
          </w:p>
        </w:tc>
        <w:tc>
          <w:tcPr>
            <w:tcW w:w="375" w:type="dxa"/>
            <w:vAlign w:val="center"/>
            <w:hideMark/>
          </w:tcPr>
          <w:p w14:paraId="4ECFD88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center"/>
            <w:hideMark/>
          </w:tcPr>
          <w:p w14:paraId="16B18CB4"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75" w:type="dxa"/>
            <w:vAlign w:val="center"/>
            <w:hideMark/>
          </w:tcPr>
          <w:p w14:paraId="346FA5F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600" w:type="dxa"/>
            <w:vAlign w:val="center"/>
            <w:hideMark/>
          </w:tcPr>
          <w:p w14:paraId="3A3DCC2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375" w:type="dxa"/>
            <w:vAlign w:val="center"/>
            <w:hideMark/>
          </w:tcPr>
          <w:p w14:paraId="6FCD66C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1E6AAF79"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35FAC91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b.</w:t>
            </w:r>
          </w:p>
        </w:tc>
        <w:tc>
          <w:tcPr>
            <w:tcW w:w="0" w:type="auto"/>
            <w:shd w:val="clear" w:color="auto" w:fill="F7F7F7"/>
            <w:vAlign w:val="center"/>
            <w:hideMark/>
          </w:tcPr>
          <w:p w14:paraId="71021A3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78B501D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107,000</w:t>
            </w:r>
          </w:p>
        </w:tc>
        <w:tc>
          <w:tcPr>
            <w:tcW w:w="0" w:type="auto"/>
            <w:shd w:val="clear" w:color="auto" w:fill="F7F7F7"/>
            <w:vAlign w:val="center"/>
            <w:hideMark/>
          </w:tcPr>
          <w:p w14:paraId="5314FFD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7A8518B"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F4D2B4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0E82C85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12,000</w:t>
            </w:r>
          </w:p>
        </w:tc>
        <w:tc>
          <w:tcPr>
            <w:tcW w:w="0" w:type="auto"/>
            <w:shd w:val="clear" w:color="auto" w:fill="F7F7F7"/>
            <w:vAlign w:val="center"/>
            <w:hideMark/>
          </w:tcPr>
          <w:p w14:paraId="4A4D9C1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E10A818" w14:textId="77777777" w:rsidTr="009E3EDD">
        <w:trPr>
          <w:tblCellSpacing w:w="0" w:type="dxa"/>
        </w:trPr>
        <w:tc>
          <w:tcPr>
            <w:tcW w:w="0" w:type="auto"/>
            <w:tcMar>
              <w:top w:w="0" w:type="dxa"/>
              <w:left w:w="225" w:type="dxa"/>
              <w:bottom w:w="0" w:type="dxa"/>
              <w:right w:w="0" w:type="dxa"/>
            </w:tcMar>
            <w:vAlign w:val="center"/>
            <w:hideMark/>
          </w:tcPr>
          <w:p w14:paraId="7DDA6B8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w:t>
            </w:r>
          </w:p>
        </w:tc>
        <w:tc>
          <w:tcPr>
            <w:tcW w:w="0" w:type="auto"/>
            <w:vAlign w:val="center"/>
            <w:hideMark/>
          </w:tcPr>
          <w:p w14:paraId="3F5B16B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2482749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95,000</w:t>
            </w:r>
          </w:p>
        </w:tc>
        <w:tc>
          <w:tcPr>
            <w:tcW w:w="0" w:type="auto"/>
            <w:vAlign w:val="center"/>
            <w:hideMark/>
          </w:tcPr>
          <w:p w14:paraId="3BC0B5F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6B112256"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0B5F2F2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5DA008C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0" w:type="auto"/>
            <w:vAlign w:val="center"/>
            <w:hideMark/>
          </w:tcPr>
          <w:p w14:paraId="5F7DF44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18ECF8D"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600DA74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w:t>
            </w:r>
          </w:p>
        </w:tc>
        <w:tc>
          <w:tcPr>
            <w:tcW w:w="0" w:type="auto"/>
            <w:shd w:val="clear" w:color="auto" w:fill="F7F7F7"/>
            <w:vAlign w:val="center"/>
            <w:hideMark/>
          </w:tcPr>
          <w:p w14:paraId="06D7A46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19CB4AE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95,000</w:t>
            </w:r>
          </w:p>
        </w:tc>
        <w:tc>
          <w:tcPr>
            <w:tcW w:w="0" w:type="auto"/>
            <w:shd w:val="clear" w:color="auto" w:fill="F7F7F7"/>
            <w:vAlign w:val="center"/>
            <w:hideMark/>
          </w:tcPr>
          <w:p w14:paraId="2704617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E1B25B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283768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8674C7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12,000</w:t>
            </w:r>
          </w:p>
        </w:tc>
        <w:tc>
          <w:tcPr>
            <w:tcW w:w="0" w:type="auto"/>
            <w:shd w:val="clear" w:color="auto" w:fill="F7F7F7"/>
            <w:vAlign w:val="center"/>
            <w:hideMark/>
          </w:tcPr>
          <w:p w14:paraId="1DEE7F1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CC7B485" w14:textId="77777777" w:rsidTr="009E3EDD">
        <w:trPr>
          <w:tblCellSpacing w:w="0" w:type="dxa"/>
        </w:trPr>
        <w:tc>
          <w:tcPr>
            <w:tcW w:w="0" w:type="auto"/>
            <w:gridSpan w:val="8"/>
            <w:vAlign w:val="center"/>
            <w:hideMark/>
          </w:tcPr>
          <w:p w14:paraId="3EBD3C8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48F946FA">
                <v:rect id="_x0000_i1183" style="width:0;height:3.75pt" o:hrstd="t" o:hrnoshade="t" o:hr="t" fillcolor="#d7dce6" stroked="f"/>
              </w:pict>
            </w:r>
          </w:p>
        </w:tc>
      </w:tr>
    </w:tbl>
    <w:p w14:paraId="14655C56"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0F941933"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3F9777B8" w14:textId="1185A856" w:rsidR="009E3EDD" w:rsidRPr="009E3EDD" w:rsidRDefault="009E3EDD" w:rsidP="009E3EDD">
      <w:pPr>
        <w:numPr>
          <w:ilvl w:val="0"/>
          <w:numId w:val="10"/>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1E24BDB1">
          <v:shape id="_x0000_i1198" type="#_x0000_t75" style="width:20.55pt;height:17.15pt" o:ole="">
            <v:imagedata r:id="rId5" o:title=""/>
          </v:shape>
          <w:control r:id="rId48" w:name="DefaultOcxName20" w:shapeid="_x0000_i1198"/>
        </w:object>
      </w:r>
    </w:p>
    <w:p w14:paraId="30D89E8B"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A</w:t>
      </w:r>
    </w:p>
    <w:p w14:paraId="01470607" w14:textId="2FF508B5" w:rsidR="009E3EDD" w:rsidRPr="009E3EDD" w:rsidRDefault="009E3EDD" w:rsidP="009E3EDD">
      <w:pPr>
        <w:numPr>
          <w:ilvl w:val="0"/>
          <w:numId w:val="10"/>
        </w:numPr>
        <w:shd w:val="clear" w:color="auto" w:fill="FBFBFB"/>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028DE3C1">
          <v:shape id="_x0000_i1197" type="#_x0000_t75" style="width:20.55pt;height:17.15pt" o:ole="">
            <v:imagedata r:id="rId5" o:title=""/>
          </v:shape>
          <w:control r:id="rId49" w:name="DefaultOcxName110" w:shapeid="_x0000_i1197"/>
        </w:object>
      </w:r>
    </w:p>
    <w:p w14:paraId="1CBEF19E"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B</w:t>
      </w:r>
    </w:p>
    <w:p w14:paraId="64480148" w14:textId="2CA53B3A" w:rsidR="009E3EDD" w:rsidRPr="009E3EDD" w:rsidRDefault="009E3EDD" w:rsidP="009E3EDD">
      <w:pPr>
        <w:numPr>
          <w:ilvl w:val="0"/>
          <w:numId w:val="10"/>
        </w:numPr>
        <w:shd w:val="clear" w:color="auto" w:fill="F6F9F5"/>
        <w:spacing w:after="30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18671C49">
          <v:shape id="_x0000_i1196" type="#_x0000_t75" style="width:20.55pt;height:17.15pt" o:ole="">
            <v:imagedata r:id="rId5" o:title=""/>
          </v:shape>
          <w:control r:id="rId50" w:name="DefaultOcxName29" w:shapeid="_x0000_i1196"/>
        </w:object>
      </w:r>
    </w:p>
    <w:p w14:paraId="3966060E" w14:textId="77777777" w:rsidR="009E3EDD" w:rsidRPr="009E3EDD" w:rsidRDefault="009E3EDD" w:rsidP="009E3EDD">
      <w:pPr>
        <w:shd w:val="clear" w:color="auto" w:fill="F6F9F5"/>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Option C</w:t>
      </w:r>
    </w:p>
    <w:p w14:paraId="1A030F9F" w14:textId="77777777" w:rsidR="009E3EDD" w:rsidRPr="009E3EDD" w:rsidRDefault="009E3EDD" w:rsidP="009E3EDD">
      <w:pPr>
        <w:shd w:val="clear" w:color="auto" w:fill="F6F9F5"/>
        <w:spacing w:after="0" w:line="240" w:lineRule="auto"/>
        <w:ind w:left="7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027AF3A6" w14:textId="785645E0" w:rsidR="009E3EDD" w:rsidRPr="009E3EDD" w:rsidRDefault="009E3EDD" w:rsidP="009E3EDD">
      <w:pPr>
        <w:numPr>
          <w:ilvl w:val="0"/>
          <w:numId w:val="10"/>
        </w:numPr>
        <w:shd w:val="clear" w:color="auto" w:fill="FBFBFB"/>
        <w:spacing w:after="0" w:line="240" w:lineRule="auto"/>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46B4E6B3">
          <v:shape id="_x0000_i1195" type="#_x0000_t75" style="width:20.55pt;height:17.15pt" o:ole="">
            <v:imagedata r:id="rId5" o:title=""/>
          </v:shape>
          <w:control r:id="rId51" w:name="DefaultOcxName39" w:shapeid="_x0000_i1195"/>
        </w:object>
      </w:r>
    </w:p>
    <w:p w14:paraId="41E1D336" w14:textId="77777777" w:rsidR="009E3EDD" w:rsidRPr="009E3EDD" w:rsidRDefault="009E3EDD" w:rsidP="009E3EDD">
      <w:pPr>
        <w:shd w:val="clear" w:color="auto" w:fill="FBFBFB"/>
        <w:spacing w:after="0" w:line="240" w:lineRule="auto"/>
        <w:ind w:left="7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lastRenderedPageBreak/>
        <w:t>Option D</w:t>
      </w:r>
    </w:p>
    <w:p w14:paraId="0F70A965"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701F4BF3"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7500" w:type="dxa"/>
        <w:tblCellSpacing w:w="0" w:type="dxa"/>
        <w:tblCellMar>
          <w:left w:w="0" w:type="dxa"/>
          <w:right w:w="0" w:type="dxa"/>
        </w:tblCellMar>
        <w:tblLook w:val="04A0" w:firstRow="1" w:lastRow="0" w:firstColumn="1" w:lastColumn="0" w:noHBand="0" w:noVBand="1"/>
      </w:tblPr>
      <w:tblGrid>
        <w:gridCol w:w="5700"/>
        <w:gridCol w:w="900"/>
        <w:gridCol w:w="900"/>
      </w:tblGrid>
      <w:tr w:rsidR="009E3EDD" w:rsidRPr="009E3EDD" w14:paraId="66CE101C" w14:textId="77777777" w:rsidTr="009E3EDD">
        <w:trPr>
          <w:tblCellSpacing w:w="0" w:type="dxa"/>
        </w:trPr>
        <w:tc>
          <w:tcPr>
            <w:tcW w:w="5700" w:type="dxa"/>
            <w:shd w:val="clear" w:color="auto" w:fill="D7DCE6"/>
            <w:tcMar>
              <w:top w:w="0" w:type="dxa"/>
              <w:left w:w="45" w:type="dxa"/>
              <w:bottom w:w="0" w:type="dxa"/>
              <w:right w:w="0" w:type="dxa"/>
            </w:tcMar>
            <w:vAlign w:val="center"/>
            <w:hideMark/>
          </w:tcPr>
          <w:p w14:paraId="7BB1955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66BA684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900" w:type="dxa"/>
            <w:shd w:val="clear" w:color="auto" w:fill="D7DCE6"/>
            <w:vAlign w:val="center"/>
            <w:hideMark/>
          </w:tcPr>
          <w:p w14:paraId="183FE8A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2671866" w14:textId="77777777" w:rsidTr="009E3EDD">
        <w:trPr>
          <w:tblCellSpacing w:w="0" w:type="dxa"/>
        </w:trPr>
        <w:tc>
          <w:tcPr>
            <w:tcW w:w="0" w:type="auto"/>
            <w:tcMar>
              <w:top w:w="0" w:type="dxa"/>
              <w:left w:w="45" w:type="dxa"/>
              <w:bottom w:w="0" w:type="dxa"/>
              <w:right w:w="0" w:type="dxa"/>
            </w:tcMar>
            <w:vAlign w:val="center"/>
            <w:hideMark/>
          </w:tcPr>
          <w:p w14:paraId="0A4CE52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Land—new (BV of old land + $5,400)</w:t>
            </w:r>
          </w:p>
        </w:tc>
        <w:tc>
          <w:tcPr>
            <w:tcW w:w="0" w:type="auto"/>
            <w:tcMar>
              <w:top w:w="0" w:type="dxa"/>
              <w:left w:w="0" w:type="dxa"/>
              <w:bottom w:w="0" w:type="dxa"/>
              <w:right w:w="30" w:type="dxa"/>
            </w:tcMar>
            <w:vAlign w:val="center"/>
            <w:hideMark/>
          </w:tcPr>
          <w:p w14:paraId="42FFE0F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95,000</w:t>
            </w:r>
          </w:p>
        </w:tc>
        <w:tc>
          <w:tcPr>
            <w:tcW w:w="0" w:type="auto"/>
            <w:vAlign w:val="center"/>
            <w:hideMark/>
          </w:tcPr>
          <w:p w14:paraId="6D66F8E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2B42FAD" w14:textId="77777777" w:rsidTr="009E3EDD">
        <w:trPr>
          <w:tblCellSpacing w:w="0" w:type="dxa"/>
        </w:trPr>
        <w:tc>
          <w:tcPr>
            <w:tcW w:w="0" w:type="auto"/>
            <w:shd w:val="clear" w:color="auto" w:fill="F7F7F7"/>
            <w:tcMar>
              <w:top w:w="0" w:type="dxa"/>
              <w:left w:w="300" w:type="dxa"/>
              <w:bottom w:w="0" w:type="dxa"/>
              <w:right w:w="0" w:type="dxa"/>
            </w:tcMar>
            <w:vAlign w:val="center"/>
            <w:hideMark/>
          </w:tcPr>
          <w:p w14:paraId="681FC55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Cash</w:t>
            </w:r>
          </w:p>
        </w:tc>
        <w:tc>
          <w:tcPr>
            <w:tcW w:w="0" w:type="auto"/>
            <w:shd w:val="clear" w:color="auto" w:fill="F7F7F7"/>
            <w:vAlign w:val="center"/>
            <w:hideMark/>
          </w:tcPr>
          <w:p w14:paraId="25E17A1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56165B2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5,400</w:t>
            </w:r>
          </w:p>
        </w:tc>
      </w:tr>
      <w:tr w:rsidR="009E3EDD" w:rsidRPr="009E3EDD" w14:paraId="66F74356" w14:textId="77777777" w:rsidTr="009E3EDD">
        <w:trPr>
          <w:tblCellSpacing w:w="0" w:type="dxa"/>
        </w:trPr>
        <w:tc>
          <w:tcPr>
            <w:tcW w:w="0" w:type="auto"/>
            <w:tcMar>
              <w:top w:w="0" w:type="dxa"/>
              <w:left w:w="300" w:type="dxa"/>
              <w:bottom w:w="0" w:type="dxa"/>
              <w:right w:w="0" w:type="dxa"/>
            </w:tcMar>
            <w:vAlign w:val="center"/>
            <w:hideMark/>
          </w:tcPr>
          <w:p w14:paraId="4595DC6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Land—old (book value)</w:t>
            </w:r>
          </w:p>
        </w:tc>
        <w:tc>
          <w:tcPr>
            <w:tcW w:w="0" w:type="auto"/>
            <w:vAlign w:val="center"/>
            <w:hideMark/>
          </w:tcPr>
          <w:p w14:paraId="213481F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Mar>
              <w:top w:w="0" w:type="dxa"/>
              <w:left w:w="0" w:type="dxa"/>
              <w:bottom w:w="0" w:type="dxa"/>
              <w:right w:w="30" w:type="dxa"/>
            </w:tcMar>
            <w:vAlign w:val="center"/>
            <w:hideMark/>
          </w:tcPr>
          <w:p w14:paraId="766A4C1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89,600</w:t>
            </w:r>
          </w:p>
        </w:tc>
      </w:tr>
      <w:tr w:rsidR="009E3EDD" w:rsidRPr="009E3EDD" w14:paraId="28F52593" w14:textId="77777777" w:rsidTr="009E3EDD">
        <w:trPr>
          <w:tblCellSpacing w:w="0" w:type="dxa"/>
        </w:trPr>
        <w:tc>
          <w:tcPr>
            <w:tcW w:w="0" w:type="auto"/>
            <w:gridSpan w:val="3"/>
            <w:vAlign w:val="center"/>
            <w:hideMark/>
          </w:tcPr>
          <w:p w14:paraId="36DF20A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25034B21">
                <v:rect id="_x0000_i1184" style="width:0;height:3.75pt" o:hrstd="t" o:hrnoshade="t" o:hr="t" fillcolor="#cdd4e0" stroked="f"/>
              </w:pict>
            </w:r>
          </w:p>
        </w:tc>
      </w:tr>
    </w:tbl>
    <w:p w14:paraId="08207FA0" w14:textId="4F97B426" w:rsidR="009E3EDD" w:rsidRDefault="009E3EDD"/>
    <w:p w14:paraId="09E6E588" w14:textId="7A005012" w:rsidR="009E3EDD" w:rsidRDefault="009E3EDD"/>
    <w:p w14:paraId="13FFBAE4"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The balance sheets of Davidson Corporation reported net fixed assets of $324,000 at the end of 2021. The fixed-asset turnover ratio for 2021 was 4.0, and sales for the year totaled $1,520,000. Net fixed assets at the end of 2020 were:</w:t>
      </w:r>
    </w:p>
    <w:p w14:paraId="54B18A74" w14:textId="77777777" w:rsidR="009E3EDD" w:rsidRDefault="009E3EDD" w:rsidP="009E3EDD">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3A1964E0" w14:textId="77777777" w:rsidR="009E3EDD" w:rsidRDefault="009E3EDD" w:rsidP="009E3EDD">
      <w:pPr>
        <w:pStyle w:val="z-TopofForm"/>
      </w:pPr>
      <w:r>
        <w:t>Top of Form</w:t>
      </w:r>
    </w:p>
    <w:p w14:paraId="7B3FABF4" w14:textId="1E8838FF" w:rsidR="009E3EDD" w:rsidRDefault="009E3EDD" w:rsidP="009E3EDD">
      <w:pPr>
        <w:pStyle w:val="ember-view"/>
        <w:numPr>
          <w:ilvl w:val="0"/>
          <w:numId w:val="11"/>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29A95ADE">
          <v:shape id="_x0000_i1210" type="#_x0000_t75" style="width:20.55pt;height:17.15pt" o:ole="">
            <v:imagedata r:id="rId5" o:title=""/>
          </v:shape>
          <w:control r:id="rId52" w:name="DefaultOcxName30" w:shapeid="_x0000_i1210"/>
        </w:object>
      </w:r>
    </w:p>
    <w:p w14:paraId="54B4B3E3"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$492,000.</w:t>
      </w:r>
    </w:p>
    <w:p w14:paraId="3365FC3C" w14:textId="35468B9D" w:rsidR="009E3EDD" w:rsidRDefault="009E3EDD" w:rsidP="009E3EDD">
      <w:pPr>
        <w:pStyle w:val="ember-view"/>
        <w:numPr>
          <w:ilvl w:val="0"/>
          <w:numId w:val="11"/>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10FCC5D">
          <v:shape id="_x0000_i1209" type="#_x0000_t75" style="width:20.55pt;height:17.15pt" o:ole="">
            <v:imagedata r:id="rId5" o:title=""/>
          </v:shape>
          <w:control r:id="rId53" w:name="DefaultOcxName111" w:shapeid="_x0000_i1209"/>
        </w:object>
      </w:r>
    </w:p>
    <w:p w14:paraId="6A8A4B6F"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$380,000.</w:t>
      </w:r>
    </w:p>
    <w:p w14:paraId="567CBFA8" w14:textId="5DBF8927" w:rsidR="009E3EDD" w:rsidRDefault="009E3EDD" w:rsidP="009E3EDD">
      <w:pPr>
        <w:pStyle w:val="ember-view"/>
        <w:numPr>
          <w:ilvl w:val="0"/>
          <w:numId w:val="11"/>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6200432">
          <v:shape id="_x0000_i1208" type="#_x0000_t75" style="width:20.55pt;height:17.15pt" o:ole="">
            <v:imagedata r:id="rId5" o:title=""/>
          </v:shape>
          <w:control r:id="rId54" w:name="DefaultOcxName210" w:shapeid="_x0000_i1208"/>
        </w:object>
      </w:r>
    </w:p>
    <w:p w14:paraId="0AD1842C" w14:textId="77777777" w:rsidR="009E3EDD" w:rsidRDefault="009E3EDD" w:rsidP="009E3EDD">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$436,000.</w:t>
      </w:r>
    </w:p>
    <w:p w14:paraId="22C8544B" w14:textId="77777777" w:rsidR="009E3EDD" w:rsidRDefault="009E3EDD" w:rsidP="009E3EDD">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7A567F95" w14:textId="13A5DF8D" w:rsidR="009E3EDD" w:rsidRDefault="009E3EDD" w:rsidP="009E3EDD">
      <w:pPr>
        <w:pStyle w:val="ember-view"/>
        <w:numPr>
          <w:ilvl w:val="0"/>
          <w:numId w:val="11"/>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54DC809">
          <v:shape id="_x0000_i1207" type="#_x0000_t75" style="width:20.55pt;height:17.15pt" o:ole="">
            <v:imagedata r:id="rId5" o:title=""/>
          </v:shape>
          <w:control r:id="rId55" w:name="DefaultOcxName310" w:shapeid="_x0000_i1207"/>
        </w:object>
      </w:r>
    </w:p>
    <w:p w14:paraId="63697C20"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None of these answer choices are correct.</w:t>
      </w:r>
    </w:p>
    <w:p w14:paraId="60CBC159" w14:textId="77777777" w:rsidR="009E3EDD" w:rsidRDefault="009E3EDD" w:rsidP="009E3EDD">
      <w:pPr>
        <w:pStyle w:val="z-BottomofForm"/>
      </w:pPr>
      <w:r>
        <w:t>Bottom of Form</w:t>
      </w:r>
    </w:p>
    <w:p w14:paraId="03C5587D" w14:textId="77777777" w:rsidR="009E3EDD" w:rsidRDefault="009E3EDD" w:rsidP="009E3EDD">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44E06F21" w14:textId="77777777" w:rsidR="009E3EDD" w:rsidRDefault="009E3EDD" w:rsidP="009E3EDD">
      <w:pPr>
        <w:pStyle w:val="NormalWeb"/>
        <w:shd w:val="clear" w:color="auto" w:fill="FFFFFF"/>
        <w:spacing w:before="0" w:beforeAutospacing="0" w:after="300" w:afterAutospacing="0"/>
        <w:rPr>
          <w:rFonts w:ascii="proxima-nova-soft" w:hAnsi="proxima-nova-soft"/>
          <w:color w:val="252525"/>
          <w:sz w:val="21"/>
          <w:szCs w:val="21"/>
        </w:rPr>
      </w:pPr>
      <w:r>
        <w:rPr>
          <w:rFonts w:ascii="proxima-nova-soft" w:hAnsi="proxima-nova-soft"/>
          <w:color w:val="252525"/>
          <w:sz w:val="21"/>
          <w:szCs w:val="21"/>
        </w:rPr>
        <w:t>$1,520,000 ÷ Average fixed assets = 4.0</w:t>
      </w:r>
      <w:r>
        <w:rPr>
          <w:rFonts w:ascii="proxima-nova-soft" w:hAnsi="proxima-nova-soft"/>
          <w:color w:val="252525"/>
          <w:sz w:val="21"/>
          <w:szCs w:val="21"/>
        </w:rPr>
        <w:br/>
      </w:r>
      <w:r>
        <w:rPr>
          <w:rFonts w:ascii="proxima-nova-soft" w:hAnsi="proxima-nova-soft"/>
          <w:color w:val="252525"/>
          <w:sz w:val="21"/>
          <w:szCs w:val="21"/>
        </w:rPr>
        <w:br/>
        <w:t>Average fixed assets = $380,000, therefore net fixed assets at the end of 2020 must be $436,000 [($324,000 + x) ÷ 2] = $380,000; $324,000 + x = $760,000; x = $436,000</w:t>
      </w:r>
    </w:p>
    <w:p w14:paraId="7B3529A5"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Hawkins Corporation began construction of a motel on March 31, 2021. The project was completed on April 30, 2022. No new loans were required to fund construction. Hawkins does have the following two interest-bearing liabilities that were outstanding throughout the construction period:</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$4,100,000, 6% note</w:t>
      </w:r>
      <w:r w:rsidRPr="009E3EDD">
        <w:rPr>
          <w:rFonts w:ascii="proxima-nova-soft" w:eastAsia="Times New Roman" w:hAnsi="proxima-nova-soft" w:cs="Times New Roman"/>
          <w:color w:val="252525"/>
          <w:sz w:val="27"/>
          <w:szCs w:val="27"/>
        </w:rPr>
        <w:br/>
        <w:t>$16,740,000, 10% bonds</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Construction expenditures incurred were as follows:</w:t>
      </w:r>
      <w:r w:rsidRPr="009E3EDD">
        <w:rPr>
          <w:rFonts w:ascii="proxima-nova-soft" w:eastAsia="Times New Roman" w:hAnsi="proxima-nova-soft" w:cs="Times New Roman"/>
          <w:color w:val="252525"/>
          <w:sz w:val="27"/>
          <w:szCs w:val="27"/>
        </w:rPr>
        <w:br/>
        <w:t> </w:t>
      </w:r>
    </w:p>
    <w:tbl>
      <w:tblPr>
        <w:tblW w:w="4275" w:type="dxa"/>
        <w:tblCellSpacing w:w="0" w:type="dxa"/>
        <w:shd w:val="clear" w:color="auto" w:fill="FFFFFF"/>
        <w:tblCellMar>
          <w:left w:w="0" w:type="dxa"/>
          <w:right w:w="0" w:type="dxa"/>
        </w:tblCellMar>
        <w:tblLook w:val="04A0" w:firstRow="1" w:lastRow="0" w:firstColumn="1" w:lastColumn="0" w:noHBand="0" w:noVBand="1"/>
      </w:tblPr>
      <w:tblGrid>
        <w:gridCol w:w="2682"/>
        <w:gridCol w:w="148"/>
        <w:gridCol w:w="1297"/>
        <w:gridCol w:w="148"/>
      </w:tblGrid>
      <w:tr w:rsidR="009E3EDD" w:rsidRPr="009E3EDD" w14:paraId="2E0F313A" w14:textId="77777777" w:rsidTr="009E3EDD">
        <w:trPr>
          <w:tblCellSpacing w:w="0" w:type="dxa"/>
        </w:trPr>
        <w:tc>
          <w:tcPr>
            <w:tcW w:w="0" w:type="auto"/>
            <w:shd w:val="clear" w:color="auto" w:fill="D7DCE6"/>
            <w:vAlign w:val="center"/>
            <w:hideMark/>
          </w:tcPr>
          <w:p w14:paraId="418BA1C4"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D7DCE6"/>
            <w:vAlign w:val="center"/>
            <w:hideMark/>
          </w:tcPr>
          <w:p w14:paraId="24C9BBBD"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D7DCE6"/>
            <w:vAlign w:val="center"/>
            <w:hideMark/>
          </w:tcPr>
          <w:p w14:paraId="6A340BD6"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D7DCE6"/>
            <w:vAlign w:val="center"/>
            <w:hideMark/>
          </w:tcPr>
          <w:p w14:paraId="69B70A33"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1CE6C1FB" w14:textId="77777777" w:rsidTr="009E3EDD">
        <w:trPr>
          <w:tblCellSpacing w:w="0" w:type="dxa"/>
        </w:trPr>
        <w:tc>
          <w:tcPr>
            <w:tcW w:w="3750" w:type="dxa"/>
            <w:shd w:val="clear" w:color="auto" w:fill="FFFFFF"/>
            <w:tcMar>
              <w:top w:w="0" w:type="dxa"/>
              <w:left w:w="225" w:type="dxa"/>
              <w:bottom w:w="0" w:type="dxa"/>
              <w:right w:w="0" w:type="dxa"/>
            </w:tcMar>
            <w:vAlign w:val="center"/>
            <w:hideMark/>
          </w:tcPr>
          <w:p w14:paraId="17E04ABA"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lastRenderedPageBreak/>
              <w:t>March 31, 2021</w:t>
            </w:r>
          </w:p>
        </w:tc>
        <w:tc>
          <w:tcPr>
            <w:tcW w:w="150" w:type="dxa"/>
            <w:shd w:val="clear" w:color="auto" w:fill="FFFFFF"/>
            <w:vAlign w:val="center"/>
            <w:hideMark/>
          </w:tcPr>
          <w:p w14:paraId="129F6E15"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w:t>
            </w:r>
          </w:p>
        </w:tc>
        <w:tc>
          <w:tcPr>
            <w:tcW w:w="225" w:type="dxa"/>
            <w:shd w:val="clear" w:color="auto" w:fill="FFFFFF"/>
            <w:vAlign w:val="center"/>
            <w:hideMark/>
          </w:tcPr>
          <w:p w14:paraId="094ECB10"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4,090,000</w:t>
            </w:r>
          </w:p>
        </w:tc>
        <w:tc>
          <w:tcPr>
            <w:tcW w:w="150" w:type="dxa"/>
            <w:shd w:val="clear" w:color="auto" w:fill="FFFFFF"/>
            <w:vAlign w:val="center"/>
            <w:hideMark/>
          </w:tcPr>
          <w:p w14:paraId="2ED0D777"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7A821CC6"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BAC742D"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June 30, 2021</w:t>
            </w:r>
          </w:p>
        </w:tc>
        <w:tc>
          <w:tcPr>
            <w:tcW w:w="0" w:type="auto"/>
            <w:shd w:val="clear" w:color="auto" w:fill="F7F7F7"/>
            <w:vAlign w:val="center"/>
            <w:hideMark/>
          </w:tcPr>
          <w:p w14:paraId="01F1D2D2"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7F7F7"/>
            <w:vAlign w:val="center"/>
            <w:hideMark/>
          </w:tcPr>
          <w:p w14:paraId="3531680E"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6,090,000</w:t>
            </w:r>
          </w:p>
        </w:tc>
        <w:tc>
          <w:tcPr>
            <w:tcW w:w="0" w:type="auto"/>
            <w:shd w:val="clear" w:color="auto" w:fill="F7F7F7"/>
            <w:vAlign w:val="center"/>
            <w:hideMark/>
          </w:tcPr>
          <w:p w14:paraId="4371A98B"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590D3BAB" w14:textId="77777777" w:rsidTr="009E3EDD">
        <w:trPr>
          <w:tblCellSpacing w:w="0" w:type="dxa"/>
        </w:trPr>
        <w:tc>
          <w:tcPr>
            <w:tcW w:w="0" w:type="auto"/>
            <w:shd w:val="clear" w:color="auto" w:fill="FFFFFF"/>
            <w:tcMar>
              <w:top w:w="0" w:type="dxa"/>
              <w:left w:w="225" w:type="dxa"/>
              <w:bottom w:w="0" w:type="dxa"/>
              <w:right w:w="0" w:type="dxa"/>
            </w:tcMar>
            <w:vAlign w:val="center"/>
            <w:hideMark/>
          </w:tcPr>
          <w:p w14:paraId="6C96CB9E"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November 30, 2021</w:t>
            </w:r>
          </w:p>
        </w:tc>
        <w:tc>
          <w:tcPr>
            <w:tcW w:w="0" w:type="auto"/>
            <w:shd w:val="clear" w:color="auto" w:fill="FFFFFF"/>
            <w:vAlign w:val="center"/>
            <w:hideMark/>
          </w:tcPr>
          <w:p w14:paraId="700E579E"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FFFFF"/>
            <w:vAlign w:val="center"/>
            <w:hideMark/>
          </w:tcPr>
          <w:p w14:paraId="714445E7"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1,818,000</w:t>
            </w:r>
          </w:p>
        </w:tc>
        <w:tc>
          <w:tcPr>
            <w:tcW w:w="0" w:type="auto"/>
            <w:shd w:val="clear" w:color="auto" w:fill="FFFFFF"/>
            <w:vAlign w:val="center"/>
            <w:hideMark/>
          </w:tcPr>
          <w:p w14:paraId="633A9259"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517EC3C2"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6BB6F911"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February 28, 2022</w:t>
            </w:r>
          </w:p>
        </w:tc>
        <w:tc>
          <w:tcPr>
            <w:tcW w:w="0" w:type="auto"/>
            <w:shd w:val="clear" w:color="auto" w:fill="F7F7F7"/>
            <w:vAlign w:val="center"/>
            <w:hideMark/>
          </w:tcPr>
          <w:p w14:paraId="657DFB3B"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c>
          <w:tcPr>
            <w:tcW w:w="0" w:type="auto"/>
            <w:shd w:val="clear" w:color="auto" w:fill="F7F7F7"/>
            <w:vAlign w:val="center"/>
            <w:hideMark/>
          </w:tcPr>
          <w:p w14:paraId="2D1C0297"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3,090,000</w:t>
            </w:r>
          </w:p>
        </w:tc>
        <w:tc>
          <w:tcPr>
            <w:tcW w:w="0" w:type="auto"/>
            <w:shd w:val="clear" w:color="auto" w:fill="F7F7F7"/>
            <w:vAlign w:val="center"/>
            <w:hideMark/>
          </w:tcPr>
          <w:p w14:paraId="269C33DF" w14:textId="77777777" w:rsidR="009E3EDD" w:rsidRPr="009E3EDD" w:rsidRDefault="009E3EDD" w:rsidP="009E3EDD">
            <w:pPr>
              <w:spacing w:after="0" w:line="240" w:lineRule="auto"/>
              <w:jc w:val="right"/>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t> </w:t>
            </w:r>
          </w:p>
        </w:tc>
      </w:tr>
      <w:tr w:rsidR="009E3EDD" w:rsidRPr="009E3EDD" w14:paraId="42D3E0D9" w14:textId="77777777" w:rsidTr="009E3EDD">
        <w:trPr>
          <w:tblCellSpacing w:w="0" w:type="dxa"/>
        </w:trPr>
        <w:tc>
          <w:tcPr>
            <w:tcW w:w="0" w:type="auto"/>
            <w:gridSpan w:val="4"/>
            <w:shd w:val="clear" w:color="auto" w:fill="FFFFFF"/>
            <w:vAlign w:val="center"/>
            <w:hideMark/>
          </w:tcPr>
          <w:p w14:paraId="0728C9D7" w14:textId="77777777" w:rsidR="009E3EDD" w:rsidRPr="009E3EDD" w:rsidRDefault="009E3EDD" w:rsidP="009E3EDD">
            <w:pPr>
              <w:spacing w:after="0" w:line="240" w:lineRule="auto"/>
              <w:rPr>
                <w:rFonts w:ascii="Courier New" w:eastAsia="Times New Roman" w:hAnsi="Courier New" w:cs="Courier New"/>
                <w:color w:val="252525"/>
                <w:sz w:val="24"/>
                <w:szCs w:val="24"/>
              </w:rPr>
            </w:pPr>
            <w:r w:rsidRPr="009E3EDD">
              <w:rPr>
                <w:rFonts w:ascii="Courier New" w:eastAsia="Times New Roman" w:hAnsi="Courier New" w:cs="Courier New"/>
                <w:color w:val="252525"/>
                <w:sz w:val="24"/>
                <w:szCs w:val="24"/>
              </w:rPr>
              <w:pict w14:anchorId="5D009A88">
                <v:rect id="_x0000_i1211" style="width:0;height:3.75pt" o:hrstd="t" o:hrnoshade="t" o:hr="t" fillcolor="#cdd4e0" stroked="f"/>
              </w:pict>
            </w:r>
          </w:p>
        </w:tc>
      </w:tr>
    </w:tbl>
    <w:p w14:paraId="5565B0F5"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br/>
        <w:t>The company’s fiscal year-end is December 31.</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r>
      <w:r w:rsidRPr="009E3EDD">
        <w:rPr>
          <w:rFonts w:ascii="inherit" w:eastAsia="Times New Roman" w:hAnsi="inherit" w:cs="Times New Roman"/>
          <w:b/>
          <w:bCs/>
          <w:color w:val="252525"/>
          <w:sz w:val="27"/>
          <w:szCs w:val="27"/>
          <w:bdr w:val="none" w:sz="0" w:space="0" w:color="auto" w:frame="1"/>
        </w:rPr>
        <w:t>Required:</w:t>
      </w:r>
      <w:r w:rsidRPr="009E3EDD">
        <w:rPr>
          <w:rFonts w:ascii="proxima-nova-soft" w:eastAsia="Times New Roman" w:hAnsi="proxima-nova-soft" w:cs="Times New Roman"/>
          <w:color w:val="252525"/>
          <w:sz w:val="27"/>
          <w:szCs w:val="27"/>
        </w:rPr>
        <w:br/>
        <w:t>Calculate the amount of interest capitalized for 2021 and 2022. </w:t>
      </w:r>
      <w:r w:rsidRPr="009E3EDD">
        <w:rPr>
          <w:rFonts w:ascii="inherit" w:eastAsia="Times New Roman" w:hAnsi="inherit" w:cs="Times New Roman"/>
          <w:b/>
          <w:bCs/>
          <w:color w:val="B11111"/>
          <w:sz w:val="27"/>
          <w:szCs w:val="27"/>
          <w:bdr w:val="none" w:sz="0" w:space="0" w:color="auto" w:frame="1"/>
        </w:rPr>
        <w:t>(Round weighted average interest rate to 2 decimal places and final answers to the nearest whole dollar.)</w:t>
      </w:r>
      <w:r w:rsidRPr="009E3EDD">
        <w:rPr>
          <w:rFonts w:ascii="proxima-nova-soft" w:eastAsia="Times New Roman" w:hAnsi="proxima-nova-soft" w:cs="Times New Roman"/>
          <w:color w:val="252525"/>
          <w:sz w:val="27"/>
          <w:szCs w:val="27"/>
        </w:rPr>
        <w:br/>
        <w:t> </w:t>
      </w:r>
    </w:p>
    <w:tbl>
      <w:tblPr>
        <w:tblW w:w="0" w:type="auto"/>
        <w:tblCellSpacing w:w="0" w:type="dxa"/>
        <w:tblCellMar>
          <w:left w:w="0" w:type="dxa"/>
          <w:right w:w="0" w:type="dxa"/>
        </w:tblCellMar>
        <w:tblLook w:val="04A0" w:firstRow="1" w:lastRow="0" w:firstColumn="1" w:lastColumn="0" w:noHBand="0" w:noVBand="1"/>
      </w:tblPr>
      <w:tblGrid>
        <w:gridCol w:w="6"/>
        <w:gridCol w:w="6810"/>
      </w:tblGrid>
      <w:tr w:rsidR="009E3EDD" w:rsidRPr="009E3EDD" w14:paraId="5BFEF8CD" w14:textId="77777777" w:rsidTr="009E3EDD">
        <w:trPr>
          <w:gridAfter w:val="1"/>
          <w:wAfter w:w="6810" w:type="dxa"/>
          <w:tblCellSpacing w:w="0" w:type="dxa"/>
        </w:trPr>
        <w:tc>
          <w:tcPr>
            <w:tcW w:w="6" w:type="dxa"/>
            <w:tcBorders>
              <w:top w:val="nil"/>
              <w:left w:val="nil"/>
              <w:bottom w:val="nil"/>
              <w:right w:val="nil"/>
            </w:tcBorders>
            <w:vAlign w:val="center"/>
            <w:hideMark/>
          </w:tcPr>
          <w:p w14:paraId="79FC380B" w14:textId="77777777" w:rsidR="009E3EDD" w:rsidRPr="009E3EDD" w:rsidRDefault="009E3EDD" w:rsidP="009E3EDD">
            <w:pPr>
              <w:spacing w:after="0" w:line="240" w:lineRule="auto"/>
              <w:rPr>
                <w:rFonts w:ascii="Times New Roman" w:eastAsia="Times New Roman" w:hAnsi="Times New Roman" w:cs="Times New Roman"/>
                <w:sz w:val="24"/>
                <w:szCs w:val="24"/>
              </w:rPr>
            </w:pPr>
          </w:p>
        </w:tc>
      </w:tr>
      <w:tr w:rsidR="009E3EDD" w:rsidRPr="009E3EDD" w14:paraId="2DB850CF" w14:textId="77777777" w:rsidTr="009E3EDD">
        <w:trPr>
          <w:tblCellSpacing w:w="0" w:type="dxa"/>
        </w:trPr>
        <w:tc>
          <w:tcPr>
            <w:tcW w:w="0" w:type="auto"/>
            <w:tcBorders>
              <w:top w:val="nil"/>
              <w:left w:val="nil"/>
              <w:bottom w:val="nil"/>
              <w:right w:val="nil"/>
            </w:tcBorders>
            <w:hideMark/>
          </w:tcPr>
          <w:p w14:paraId="5F9BC595"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6810" w:type="dxa"/>
            <w:tcBorders>
              <w:top w:val="nil"/>
              <w:left w:val="nil"/>
              <w:bottom w:val="nil"/>
              <w:right w:val="nil"/>
            </w:tcBorders>
            <w:hideMark/>
          </w:tcPr>
          <w:tbl>
            <w:tblPr>
              <w:tblW w:w="5910"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2840"/>
              <w:gridCol w:w="1535"/>
              <w:gridCol w:w="1535"/>
            </w:tblGrid>
            <w:tr w:rsidR="009E3EDD" w:rsidRPr="009E3EDD" w14:paraId="2EA5A432"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75F7E1A8"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4198E5E3" w14:textId="77777777" w:rsidR="009E3EDD" w:rsidRPr="009E3EDD" w:rsidRDefault="009E3EDD" w:rsidP="009E3EDD">
                  <w:pPr>
                    <w:spacing w:after="0" w:line="240" w:lineRule="auto"/>
                    <w:jc w:val="center"/>
                    <w:rPr>
                      <w:rFonts w:ascii="Arial" w:eastAsia="Times New Roman" w:hAnsi="Arial" w:cs="Arial"/>
                      <w:b/>
                      <w:bCs/>
                      <w:color w:val="222222"/>
                      <w:sz w:val="24"/>
                      <w:szCs w:val="24"/>
                    </w:rPr>
                  </w:pPr>
                  <w:r w:rsidRPr="009E3EDD">
                    <w:rPr>
                      <w:rFonts w:ascii="Arial" w:eastAsia="Times New Roman" w:hAnsi="Arial" w:cs="Arial"/>
                      <w:b/>
                      <w:bCs/>
                      <w:color w:val="222222"/>
                      <w:sz w:val="24"/>
                      <w:szCs w:val="24"/>
                    </w:rPr>
                    <w:t>2021</w:t>
                  </w:r>
                </w:p>
              </w:tc>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21B8190C" w14:textId="77777777" w:rsidR="009E3EDD" w:rsidRPr="009E3EDD" w:rsidRDefault="009E3EDD" w:rsidP="009E3EDD">
                  <w:pPr>
                    <w:spacing w:after="0" w:line="240" w:lineRule="auto"/>
                    <w:jc w:val="center"/>
                    <w:rPr>
                      <w:rFonts w:ascii="Arial" w:eastAsia="Times New Roman" w:hAnsi="Arial" w:cs="Arial"/>
                      <w:b/>
                      <w:bCs/>
                      <w:color w:val="222222"/>
                      <w:sz w:val="24"/>
                      <w:szCs w:val="24"/>
                    </w:rPr>
                  </w:pPr>
                  <w:r w:rsidRPr="009E3EDD">
                    <w:rPr>
                      <w:rFonts w:ascii="Arial" w:eastAsia="Times New Roman" w:hAnsi="Arial" w:cs="Arial"/>
                      <w:b/>
                      <w:bCs/>
                      <w:color w:val="222222"/>
                      <w:sz w:val="24"/>
                      <w:szCs w:val="24"/>
                    </w:rPr>
                    <w:t>2022</w:t>
                  </w:r>
                </w:p>
              </w:tc>
            </w:tr>
            <w:tr w:rsidR="009E3EDD" w:rsidRPr="009E3EDD" w14:paraId="38F1620E"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2398ECE7"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Amount of interest</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3CC5327C"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576,914</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742E8D58"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433,481</w:t>
                  </w:r>
                </w:p>
              </w:tc>
            </w:tr>
          </w:tbl>
          <w:p w14:paraId="1F4B7AF2" w14:textId="77777777" w:rsidR="009E3EDD" w:rsidRPr="009E3EDD" w:rsidRDefault="009E3EDD" w:rsidP="009E3EDD">
            <w:pPr>
              <w:spacing w:after="0" w:line="240" w:lineRule="auto"/>
              <w:rPr>
                <w:rFonts w:ascii="Verdana" w:eastAsia="Times New Roman" w:hAnsi="Verdana" w:cs="Times New Roman"/>
                <w:color w:val="000000"/>
                <w:sz w:val="20"/>
                <w:szCs w:val="20"/>
              </w:rPr>
            </w:pPr>
          </w:p>
        </w:tc>
      </w:tr>
    </w:tbl>
    <w:p w14:paraId="790CAF2F" w14:textId="1300E633" w:rsidR="009E3EDD" w:rsidRDefault="009E3EDD" w:rsidP="009E3EDD"/>
    <w:p w14:paraId="4763AEB2" w14:textId="77777777" w:rsidR="009E3EDD" w:rsidRDefault="009E3EDD" w:rsidP="009E3EDD">
      <w:pPr>
        <w:pStyle w:val="Heading2"/>
        <w:shd w:val="clear" w:color="auto" w:fill="FFFFFF"/>
        <w:spacing w:before="0" w:beforeAutospacing="0" w:after="150" w:afterAutospacing="0"/>
        <w:rPr>
          <w:rFonts w:ascii="proxima-nova-soft" w:hAnsi="proxima-nova-soft"/>
          <w:color w:val="3975B9"/>
          <w:sz w:val="23"/>
          <w:szCs w:val="23"/>
        </w:rPr>
      </w:pPr>
      <w:r>
        <w:rPr>
          <w:rFonts w:ascii="proxima-nova-soft" w:hAnsi="proxima-nova-soft"/>
          <w:color w:val="3975B9"/>
          <w:sz w:val="23"/>
          <w:szCs w:val="23"/>
        </w:rPr>
        <w:t>Explanation</w:t>
      </w:r>
    </w:p>
    <w:p w14:paraId="5631AFFE" w14:textId="77777777" w:rsidR="009E3EDD" w:rsidRDefault="009E3EDD" w:rsidP="009E3EDD">
      <w:pPr>
        <w:pStyle w:val="NormalWeb"/>
        <w:spacing w:before="0" w:beforeAutospacing="0" w:after="300" w:afterAutospacing="0"/>
      </w:pPr>
      <w:r>
        <w:t>Average accumulated expenditures for 2021:</w:t>
      </w:r>
    </w:p>
    <w:tbl>
      <w:tblPr>
        <w:tblW w:w="9150" w:type="dxa"/>
        <w:tblCellSpacing w:w="0" w:type="dxa"/>
        <w:tblCellMar>
          <w:left w:w="0" w:type="dxa"/>
          <w:right w:w="0" w:type="dxa"/>
        </w:tblCellMar>
        <w:tblLook w:val="04A0" w:firstRow="1" w:lastRow="0" w:firstColumn="1" w:lastColumn="0" w:noHBand="0" w:noVBand="1"/>
      </w:tblPr>
      <w:tblGrid>
        <w:gridCol w:w="5068"/>
        <w:gridCol w:w="144"/>
        <w:gridCol w:w="1321"/>
        <w:gridCol w:w="133"/>
        <w:gridCol w:w="240"/>
        <w:gridCol w:w="527"/>
        <w:gridCol w:w="240"/>
        <w:gridCol w:w="144"/>
        <w:gridCol w:w="1189"/>
        <w:gridCol w:w="144"/>
      </w:tblGrid>
      <w:tr w:rsidR="009E3EDD" w14:paraId="62665CB1" w14:textId="77777777" w:rsidTr="009E3EDD">
        <w:trPr>
          <w:tblCellSpacing w:w="0" w:type="dxa"/>
        </w:trPr>
        <w:tc>
          <w:tcPr>
            <w:tcW w:w="0" w:type="auto"/>
            <w:shd w:val="clear" w:color="auto" w:fill="D7DCE6"/>
            <w:vAlign w:val="center"/>
            <w:hideMark/>
          </w:tcPr>
          <w:p w14:paraId="4B397F23" w14:textId="77777777" w:rsidR="009E3EDD" w:rsidRDefault="009E3EDD">
            <w:pPr>
              <w:rPr>
                <w:rFonts w:ascii="Courier New" w:hAnsi="Courier New" w:cs="Courier New"/>
              </w:rPr>
            </w:pPr>
            <w:r>
              <w:rPr>
                <w:rFonts w:ascii="Courier New" w:hAnsi="Courier New" w:cs="Courier New"/>
              </w:rPr>
              <w:t> </w:t>
            </w:r>
          </w:p>
        </w:tc>
        <w:tc>
          <w:tcPr>
            <w:tcW w:w="0" w:type="auto"/>
            <w:gridSpan w:val="9"/>
            <w:shd w:val="clear" w:color="auto" w:fill="D7DCE6"/>
            <w:vAlign w:val="center"/>
            <w:hideMark/>
          </w:tcPr>
          <w:p w14:paraId="77CF2FB6" w14:textId="77777777" w:rsidR="009E3EDD" w:rsidRDefault="009E3EDD">
            <w:pPr>
              <w:jc w:val="center"/>
              <w:rPr>
                <w:rFonts w:ascii="Courier New" w:hAnsi="Courier New" w:cs="Courier New"/>
              </w:rPr>
            </w:pPr>
            <w:r>
              <w:rPr>
                <w:rFonts w:ascii="Courier New" w:hAnsi="Courier New" w:cs="Courier New"/>
              </w:rPr>
              <w:t> </w:t>
            </w:r>
          </w:p>
        </w:tc>
      </w:tr>
      <w:tr w:rsidR="009E3EDD" w14:paraId="054B1D5B" w14:textId="77777777" w:rsidTr="009E3EDD">
        <w:trPr>
          <w:tblCellSpacing w:w="0" w:type="dxa"/>
        </w:trPr>
        <w:tc>
          <w:tcPr>
            <w:tcW w:w="6900" w:type="dxa"/>
            <w:tcMar>
              <w:top w:w="0" w:type="dxa"/>
              <w:left w:w="225" w:type="dxa"/>
              <w:bottom w:w="0" w:type="dxa"/>
              <w:right w:w="0" w:type="dxa"/>
            </w:tcMar>
            <w:vAlign w:val="center"/>
            <w:hideMark/>
          </w:tcPr>
          <w:p w14:paraId="0BFECAA5" w14:textId="77777777" w:rsidR="009E3EDD" w:rsidRDefault="009E3EDD">
            <w:pPr>
              <w:rPr>
                <w:rFonts w:ascii="Courier New" w:hAnsi="Courier New" w:cs="Courier New"/>
              </w:rPr>
            </w:pPr>
            <w:r>
              <w:rPr>
                <w:rFonts w:ascii="Courier New" w:hAnsi="Courier New" w:cs="Courier New"/>
              </w:rPr>
              <w:t>March 31, 2021</w:t>
            </w:r>
          </w:p>
        </w:tc>
        <w:tc>
          <w:tcPr>
            <w:tcW w:w="150" w:type="dxa"/>
            <w:vAlign w:val="center"/>
            <w:hideMark/>
          </w:tcPr>
          <w:p w14:paraId="48B0D556" w14:textId="77777777" w:rsidR="009E3EDD" w:rsidRDefault="009E3EDD">
            <w:pPr>
              <w:jc w:val="right"/>
              <w:rPr>
                <w:rFonts w:ascii="Courier New" w:hAnsi="Courier New" w:cs="Courier New"/>
              </w:rPr>
            </w:pPr>
            <w:r>
              <w:rPr>
                <w:rFonts w:ascii="Courier New" w:hAnsi="Courier New" w:cs="Courier New"/>
              </w:rPr>
              <w:t>$</w:t>
            </w:r>
          </w:p>
        </w:tc>
        <w:tc>
          <w:tcPr>
            <w:tcW w:w="225" w:type="dxa"/>
            <w:vAlign w:val="center"/>
            <w:hideMark/>
          </w:tcPr>
          <w:p w14:paraId="42F52354" w14:textId="77777777" w:rsidR="009E3EDD" w:rsidRDefault="009E3EDD">
            <w:pPr>
              <w:jc w:val="right"/>
              <w:rPr>
                <w:rFonts w:ascii="Courier New" w:hAnsi="Courier New" w:cs="Courier New"/>
              </w:rPr>
            </w:pPr>
            <w:r>
              <w:rPr>
                <w:rFonts w:ascii="Courier New" w:hAnsi="Courier New" w:cs="Courier New"/>
              </w:rPr>
              <w:t>4,090,000</w:t>
            </w:r>
          </w:p>
        </w:tc>
        <w:tc>
          <w:tcPr>
            <w:tcW w:w="75" w:type="dxa"/>
            <w:vAlign w:val="center"/>
            <w:hideMark/>
          </w:tcPr>
          <w:p w14:paraId="5159143F" w14:textId="77777777" w:rsidR="009E3EDD" w:rsidRDefault="009E3EDD">
            <w:pPr>
              <w:jc w:val="right"/>
              <w:rPr>
                <w:rFonts w:ascii="Courier New" w:hAnsi="Courier New" w:cs="Courier New"/>
              </w:rPr>
            </w:pPr>
            <w:r>
              <w:rPr>
                <w:rFonts w:ascii="Courier New" w:hAnsi="Courier New" w:cs="Courier New"/>
              </w:rPr>
              <w:t> </w:t>
            </w:r>
          </w:p>
        </w:tc>
        <w:tc>
          <w:tcPr>
            <w:tcW w:w="300" w:type="dxa"/>
            <w:vAlign w:val="center"/>
            <w:hideMark/>
          </w:tcPr>
          <w:p w14:paraId="616AA0B5" w14:textId="77777777" w:rsidR="009E3EDD" w:rsidRDefault="009E3EDD">
            <w:pPr>
              <w:jc w:val="center"/>
              <w:rPr>
                <w:rFonts w:ascii="Courier New" w:hAnsi="Courier New" w:cs="Courier New"/>
              </w:rPr>
            </w:pPr>
            <w:r>
              <w:rPr>
                <w:rFonts w:ascii="Courier New" w:hAnsi="Courier New" w:cs="Courier New"/>
              </w:rPr>
              <w:t>×</w:t>
            </w:r>
          </w:p>
        </w:tc>
        <w:tc>
          <w:tcPr>
            <w:tcW w:w="600" w:type="dxa"/>
            <w:vAlign w:val="center"/>
            <w:hideMark/>
          </w:tcPr>
          <w:p w14:paraId="52A42834" w14:textId="77777777" w:rsidR="009E3EDD" w:rsidRDefault="009E3EDD">
            <w:pPr>
              <w:jc w:val="center"/>
              <w:rPr>
                <w:rFonts w:ascii="Courier New" w:hAnsi="Courier New" w:cs="Courier New"/>
              </w:rPr>
            </w:pPr>
            <w:r>
              <w:rPr>
                <w:rFonts w:ascii="Courier New" w:hAnsi="Courier New" w:cs="Courier New"/>
              </w:rPr>
              <w:t>9/9</w:t>
            </w:r>
          </w:p>
        </w:tc>
        <w:tc>
          <w:tcPr>
            <w:tcW w:w="300" w:type="dxa"/>
            <w:vAlign w:val="center"/>
            <w:hideMark/>
          </w:tcPr>
          <w:p w14:paraId="7EA734AB" w14:textId="77777777" w:rsidR="009E3EDD" w:rsidRDefault="009E3EDD">
            <w:pPr>
              <w:jc w:val="center"/>
              <w:rPr>
                <w:rFonts w:ascii="Courier New" w:hAnsi="Courier New" w:cs="Courier New"/>
              </w:rPr>
            </w:pPr>
            <w:r>
              <w:rPr>
                <w:rFonts w:ascii="Courier New" w:hAnsi="Courier New" w:cs="Courier New"/>
              </w:rPr>
              <w:t>=</w:t>
            </w:r>
          </w:p>
        </w:tc>
        <w:tc>
          <w:tcPr>
            <w:tcW w:w="150" w:type="dxa"/>
            <w:vAlign w:val="center"/>
            <w:hideMark/>
          </w:tcPr>
          <w:p w14:paraId="6F9C85E5" w14:textId="77777777" w:rsidR="009E3EDD" w:rsidRDefault="009E3EDD">
            <w:pPr>
              <w:jc w:val="right"/>
              <w:rPr>
                <w:rFonts w:ascii="Courier New" w:hAnsi="Courier New" w:cs="Courier New"/>
              </w:rPr>
            </w:pPr>
            <w:r>
              <w:rPr>
                <w:rFonts w:ascii="Courier New" w:hAnsi="Courier New" w:cs="Courier New"/>
              </w:rPr>
              <w:t>$</w:t>
            </w:r>
          </w:p>
        </w:tc>
        <w:tc>
          <w:tcPr>
            <w:tcW w:w="300" w:type="dxa"/>
            <w:vAlign w:val="center"/>
            <w:hideMark/>
          </w:tcPr>
          <w:p w14:paraId="62C9931B" w14:textId="77777777" w:rsidR="009E3EDD" w:rsidRDefault="009E3EDD">
            <w:pPr>
              <w:jc w:val="right"/>
              <w:rPr>
                <w:rFonts w:ascii="Courier New" w:hAnsi="Courier New" w:cs="Courier New"/>
              </w:rPr>
            </w:pPr>
            <w:r>
              <w:rPr>
                <w:rFonts w:ascii="Courier New" w:hAnsi="Courier New" w:cs="Courier New"/>
              </w:rPr>
              <w:t>4,090,000</w:t>
            </w:r>
          </w:p>
        </w:tc>
        <w:tc>
          <w:tcPr>
            <w:tcW w:w="150" w:type="dxa"/>
            <w:vAlign w:val="center"/>
            <w:hideMark/>
          </w:tcPr>
          <w:p w14:paraId="6A1D68D2" w14:textId="77777777" w:rsidR="009E3EDD" w:rsidRDefault="009E3EDD">
            <w:pPr>
              <w:jc w:val="right"/>
              <w:rPr>
                <w:rFonts w:ascii="Courier New" w:hAnsi="Courier New" w:cs="Courier New"/>
              </w:rPr>
            </w:pPr>
            <w:r>
              <w:rPr>
                <w:rFonts w:ascii="Courier New" w:hAnsi="Courier New" w:cs="Courier New"/>
              </w:rPr>
              <w:t> </w:t>
            </w:r>
          </w:p>
        </w:tc>
      </w:tr>
      <w:tr w:rsidR="009E3EDD" w14:paraId="6B5A39B1"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2DB1D01A" w14:textId="77777777" w:rsidR="009E3EDD" w:rsidRDefault="009E3EDD">
            <w:pPr>
              <w:rPr>
                <w:rFonts w:ascii="Courier New" w:hAnsi="Courier New" w:cs="Courier New"/>
              </w:rPr>
            </w:pPr>
            <w:r>
              <w:rPr>
                <w:rFonts w:ascii="Courier New" w:hAnsi="Courier New" w:cs="Courier New"/>
              </w:rPr>
              <w:t>June 30, 2021</w:t>
            </w:r>
          </w:p>
        </w:tc>
        <w:tc>
          <w:tcPr>
            <w:tcW w:w="0" w:type="auto"/>
            <w:shd w:val="clear" w:color="auto" w:fill="F7F7F7"/>
            <w:vAlign w:val="center"/>
            <w:hideMark/>
          </w:tcPr>
          <w:p w14:paraId="19893716"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012FEF7" w14:textId="77777777" w:rsidR="009E3EDD" w:rsidRDefault="009E3EDD">
            <w:pPr>
              <w:jc w:val="right"/>
              <w:rPr>
                <w:rFonts w:ascii="Courier New" w:hAnsi="Courier New" w:cs="Courier New"/>
              </w:rPr>
            </w:pPr>
            <w:r>
              <w:rPr>
                <w:rFonts w:ascii="Courier New" w:hAnsi="Courier New" w:cs="Courier New"/>
              </w:rPr>
              <w:t>6,090,000</w:t>
            </w:r>
          </w:p>
        </w:tc>
        <w:tc>
          <w:tcPr>
            <w:tcW w:w="0" w:type="auto"/>
            <w:shd w:val="clear" w:color="auto" w:fill="F7F7F7"/>
            <w:vAlign w:val="center"/>
            <w:hideMark/>
          </w:tcPr>
          <w:p w14:paraId="33CC1782"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37AE9E88"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4104AC1C" w14:textId="77777777" w:rsidR="009E3EDD" w:rsidRDefault="009E3EDD">
            <w:pPr>
              <w:jc w:val="center"/>
              <w:rPr>
                <w:rFonts w:ascii="Courier New" w:hAnsi="Courier New" w:cs="Courier New"/>
              </w:rPr>
            </w:pPr>
            <w:r>
              <w:rPr>
                <w:rFonts w:ascii="Courier New" w:hAnsi="Courier New" w:cs="Courier New"/>
              </w:rPr>
              <w:t>6/9</w:t>
            </w:r>
          </w:p>
        </w:tc>
        <w:tc>
          <w:tcPr>
            <w:tcW w:w="0" w:type="auto"/>
            <w:shd w:val="clear" w:color="auto" w:fill="F7F7F7"/>
            <w:vAlign w:val="center"/>
            <w:hideMark/>
          </w:tcPr>
          <w:p w14:paraId="6B4B8CCE"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4C65A47C"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72640761" w14:textId="77777777" w:rsidR="009E3EDD" w:rsidRDefault="009E3EDD">
            <w:pPr>
              <w:jc w:val="right"/>
              <w:rPr>
                <w:rFonts w:ascii="Courier New" w:hAnsi="Courier New" w:cs="Courier New"/>
              </w:rPr>
            </w:pPr>
            <w:r>
              <w:rPr>
                <w:rFonts w:ascii="Courier New" w:hAnsi="Courier New" w:cs="Courier New"/>
              </w:rPr>
              <w:t>4,060,000</w:t>
            </w:r>
          </w:p>
        </w:tc>
        <w:tc>
          <w:tcPr>
            <w:tcW w:w="0" w:type="auto"/>
            <w:shd w:val="clear" w:color="auto" w:fill="F7F7F7"/>
            <w:vAlign w:val="center"/>
            <w:hideMark/>
          </w:tcPr>
          <w:p w14:paraId="027C0862" w14:textId="77777777" w:rsidR="009E3EDD" w:rsidRDefault="009E3EDD">
            <w:pPr>
              <w:jc w:val="right"/>
              <w:rPr>
                <w:rFonts w:ascii="Courier New" w:hAnsi="Courier New" w:cs="Courier New"/>
              </w:rPr>
            </w:pPr>
            <w:r>
              <w:rPr>
                <w:rFonts w:ascii="Courier New" w:hAnsi="Courier New" w:cs="Courier New"/>
              </w:rPr>
              <w:t> </w:t>
            </w:r>
          </w:p>
        </w:tc>
      </w:tr>
      <w:tr w:rsidR="009E3EDD" w14:paraId="5F98AE77" w14:textId="77777777" w:rsidTr="009E3EDD">
        <w:trPr>
          <w:tblCellSpacing w:w="0" w:type="dxa"/>
        </w:trPr>
        <w:tc>
          <w:tcPr>
            <w:tcW w:w="0" w:type="auto"/>
            <w:tcMar>
              <w:top w:w="0" w:type="dxa"/>
              <w:left w:w="225" w:type="dxa"/>
              <w:bottom w:w="0" w:type="dxa"/>
              <w:right w:w="0" w:type="dxa"/>
            </w:tcMar>
            <w:vAlign w:val="center"/>
            <w:hideMark/>
          </w:tcPr>
          <w:p w14:paraId="7F642DF1" w14:textId="77777777" w:rsidR="009E3EDD" w:rsidRDefault="009E3EDD">
            <w:pPr>
              <w:rPr>
                <w:rFonts w:ascii="Courier New" w:hAnsi="Courier New" w:cs="Courier New"/>
              </w:rPr>
            </w:pPr>
            <w:r>
              <w:rPr>
                <w:rFonts w:ascii="Courier New" w:hAnsi="Courier New" w:cs="Courier New"/>
              </w:rPr>
              <w:t>November 30, 2021</w:t>
            </w:r>
          </w:p>
        </w:tc>
        <w:tc>
          <w:tcPr>
            <w:tcW w:w="0" w:type="auto"/>
            <w:tcBorders>
              <w:bottom w:val="single" w:sz="6" w:space="0" w:color="000000"/>
            </w:tcBorders>
            <w:vAlign w:val="center"/>
            <w:hideMark/>
          </w:tcPr>
          <w:p w14:paraId="41436405"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vAlign w:val="center"/>
            <w:hideMark/>
          </w:tcPr>
          <w:p w14:paraId="5160FC31" w14:textId="77777777" w:rsidR="009E3EDD" w:rsidRDefault="009E3EDD">
            <w:pPr>
              <w:jc w:val="right"/>
              <w:rPr>
                <w:rFonts w:ascii="Courier New" w:hAnsi="Courier New" w:cs="Courier New"/>
              </w:rPr>
            </w:pPr>
            <w:r>
              <w:rPr>
                <w:rFonts w:ascii="Courier New" w:hAnsi="Courier New" w:cs="Courier New"/>
              </w:rPr>
              <w:t>1,818,000</w:t>
            </w:r>
          </w:p>
        </w:tc>
        <w:tc>
          <w:tcPr>
            <w:tcW w:w="0" w:type="auto"/>
            <w:vAlign w:val="center"/>
            <w:hideMark/>
          </w:tcPr>
          <w:p w14:paraId="10B7BE9E"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74186C91" w14:textId="77777777" w:rsidR="009E3EDD" w:rsidRDefault="009E3EDD">
            <w:pPr>
              <w:jc w:val="center"/>
              <w:rPr>
                <w:rFonts w:ascii="Courier New" w:hAnsi="Courier New" w:cs="Courier New"/>
              </w:rPr>
            </w:pPr>
            <w:r>
              <w:rPr>
                <w:rFonts w:ascii="Courier New" w:hAnsi="Courier New" w:cs="Courier New"/>
              </w:rPr>
              <w:t>×</w:t>
            </w:r>
          </w:p>
        </w:tc>
        <w:tc>
          <w:tcPr>
            <w:tcW w:w="0" w:type="auto"/>
            <w:vAlign w:val="center"/>
            <w:hideMark/>
          </w:tcPr>
          <w:p w14:paraId="6809E737" w14:textId="77777777" w:rsidR="009E3EDD" w:rsidRDefault="009E3EDD">
            <w:pPr>
              <w:jc w:val="center"/>
              <w:rPr>
                <w:rFonts w:ascii="Courier New" w:hAnsi="Courier New" w:cs="Courier New"/>
              </w:rPr>
            </w:pPr>
            <w:r>
              <w:rPr>
                <w:rFonts w:ascii="Courier New" w:hAnsi="Courier New" w:cs="Courier New"/>
              </w:rPr>
              <w:t>1/9</w:t>
            </w:r>
          </w:p>
        </w:tc>
        <w:tc>
          <w:tcPr>
            <w:tcW w:w="0" w:type="auto"/>
            <w:vAlign w:val="center"/>
            <w:hideMark/>
          </w:tcPr>
          <w:p w14:paraId="5EF82296" w14:textId="77777777" w:rsidR="009E3EDD" w:rsidRDefault="009E3EDD">
            <w:pPr>
              <w:jc w:val="center"/>
              <w:rPr>
                <w:rFonts w:ascii="Courier New" w:hAnsi="Courier New" w:cs="Courier New"/>
              </w:rPr>
            </w:pPr>
            <w:r>
              <w:rPr>
                <w:rFonts w:ascii="Courier New" w:hAnsi="Courier New" w:cs="Courier New"/>
              </w:rPr>
              <w:t>=</w:t>
            </w:r>
          </w:p>
        </w:tc>
        <w:tc>
          <w:tcPr>
            <w:tcW w:w="0" w:type="auto"/>
            <w:tcBorders>
              <w:bottom w:val="single" w:sz="6" w:space="0" w:color="000000"/>
            </w:tcBorders>
            <w:vAlign w:val="center"/>
            <w:hideMark/>
          </w:tcPr>
          <w:p w14:paraId="7053CD20"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vAlign w:val="center"/>
            <w:hideMark/>
          </w:tcPr>
          <w:p w14:paraId="59F12F66" w14:textId="77777777" w:rsidR="009E3EDD" w:rsidRDefault="009E3EDD">
            <w:pPr>
              <w:jc w:val="right"/>
              <w:rPr>
                <w:rFonts w:ascii="Courier New" w:hAnsi="Courier New" w:cs="Courier New"/>
              </w:rPr>
            </w:pPr>
            <w:r>
              <w:rPr>
                <w:rFonts w:ascii="Courier New" w:hAnsi="Courier New" w:cs="Courier New"/>
              </w:rPr>
              <w:t>202,000</w:t>
            </w:r>
          </w:p>
        </w:tc>
        <w:tc>
          <w:tcPr>
            <w:tcW w:w="0" w:type="auto"/>
            <w:vAlign w:val="center"/>
            <w:hideMark/>
          </w:tcPr>
          <w:p w14:paraId="14B42FC1" w14:textId="77777777" w:rsidR="009E3EDD" w:rsidRDefault="009E3EDD">
            <w:pPr>
              <w:jc w:val="right"/>
              <w:rPr>
                <w:rFonts w:ascii="Courier New" w:hAnsi="Courier New" w:cs="Courier New"/>
              </w:rPr>
            </w:pPr>
            <w:r>
              <w:rPr>
                <w:rFonts w:ascii="Courier New" w:hAnsi="Courier New" w:cs="Courier New"/>
              </w:rPr>
              <w:t> </w:t>
            </w:r>
          </w:p>
        </w:tc>
      </w:tr>
      <w:tr w:rsidR="009E3EDD" w14:paraId="77283E39"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7F6A03A3" w14:textId="77777777" w:rsidR="009E3EDD" w:rsidRDefault="009E3EDD">
            <w:pPr>
              <w:rPr>
                <w:rFonts w:ascii="Courier New" w:hAnsi="Courier New" w:cs="Courier New"/>
              </w:rPr>
            </w:pPr>
            <w:r>
              <w:rPr>
                <w:rFonts w:ascii="Courier New" w:hAnsi="Courier New" w:cs="Courier New"/>
              </w:rPr>
              <w:t> </w:t>
            </w:r>
          </w:p>
        </w:tc>
        <w:tc>
          <w:tcPr>
            <w:tcW w:w="0" w:type="auto"/>
            <w:shd w:val="clear" w:color="auto" w:fill="F7F7F7"/>
            <w:vAlign w:val="center"/>
            <w:hideMark/>
          </w:tcPr>
          <w:p w14:paraId="211A8073" w14:textId="77777777" w:rsidR="009E3EDD" w:rsidRDefault="009E3EDD">
            <w:pPr>
              <w:jc w:val="right"/>
              <w:rPr>
                <w:rFonts w:ascii="Courier New" w:hAnsi="Courier New" w:cs="Courier New"/>
              </w:rPr>
            </w:pPr>
            <w:r>
              <w:rPr>
                <w:rFonts w:ascii="Courier New" w:hAnsi="Courier New" w:cs="Courier New"/>
              </w:rPr>
              <w:t>$</w:t>
            </w:r>
          </w:p>
        </w:tc>
        <w:tc>
          <w:tcPr>
            <w:tcW w:w="0" w:type="auto"/>
            <w:shd w:val="clear" w:color="auto" w:fill="F7F7F7"/>
            <w:vAlign w:val="center"/>
            <w:hideMark/>
          </w:tcPr>
          <w:p w14:paraId="10BE758D" w14:textId="77777777" w:rsidR="009E3EDD" w:rsidRDefault="009E3EDD">
            <w:pPr>
              <w:jc w:val="right"/>
              <w:rPr>
                <w:rFonts w:ascii="Courier New" w:hAnsi="Courier New" w:cs="Courier New"/>
              </w:rPr>
            </w:pPr>
            <w:r>
              <w:rPr>
                <w:rFonts w:ascii="Courier New" w:hAnsi="Courier New" w:cs="Courier New"/>
              </w:rPr>
              <w:t>11,998,000</w:t>
            </w:r>
          </w:p>
        </w:tc>
        <w:tc>
          <w:tcPr>
            <w:tcW w:w="0" w:type="auto"/>
            <w:shd w:val="clear" w:color="auto" w:fill="F7F7F7"/>
            <w:vAlign w:val="center"/>
            <w:hideMark/>
          </w:tcPr>
          <w:p w14:paraId="75B0576B"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0916A2BA"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446D80FA"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37F9D4A2" w14:textId="77777777" w:rsidR="009E3EDD" w:rsidRDefault="009E3EDD">
            <w:pPr>
              <w:jc w:val="center"/>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65F0E37"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7B112C6" w14:textId="77777777" w:rsidR="009E3EDD" w:rsidRDefault="009E3EDD">
            <w:pPr>
              <w:jc w:val="right"/>
              <w:rPr>
                <w:rFonts w:ascii="Courier New" w:hAnsi="Courier New" w:cs="Courier New"/>
              </w:rPr>
            </w:pPr>
            <w:r>
              <w:rPr>
                <w:rFonts w:ascii="Courier New" w:hAnsi="Courier New" w:cs="Courier New"/>
              </w:rPr>
              <w:t>8,352,000</w:t>
            </w:r>
          </w:p>
        </w:tc>
        <w:tc>
          <w:tcPr>
            <w:tcW w:w="0" w:type="auto"/>
            <w:shd w:val="clear" w:color="auto" w:fill="F7F7F7"/>
            <w:vAlign w:val="center"/>
            <w:hideMark/>
          </w:tcPr>
          <w:p w14:paraId="2F29F1A6" w14:textId="77777777" w:rsidR="009E3EDD" w:rsidRDefault="009E3EDD">
            <w:pPr>
              <w:jc w:val="right"/>
              <w:rPr>
                <w:rFonts w:ascii="Courier New" w:hAnsi="Courier New" w:cs="Courier New"/>
              </w:rPr>
            </w:pPr>
            <w:r>
              <w:rPr>
                <w:rFonts w:ascii="Courier New" w:hAnsi="Courier New" w:cs="Courier New"/>
              </w:rPr>
              <w:t> </w:t>
            </w:r>
          </w:p>
        </w:tc>
      </w:tr>
      <w:tr w:rsidR="009E3EDD" w14:paraId="5ACE8A92" w14:textId="77777777" w:rsidTr="009E3EDD">
        <w:trPr>
          <w:tblCellSpacing w:w="0" w:type="dxa"/>
        </w:trPr>
        <w:tc>
          <w:tcPr>
            <w:tcW w:w="0" w:type="auto"/>
            <w:tcMar>
              <w:top w:w="0" w:type="dxa"/>
              <w:left w:w="225" w:type="dxa"/>
              <w:bottom w:w="0" w:type="dxa"/>
              <w:right w:w="0" w:type="dxa"/>
            </w:tcMar>
            <w:vAlign w:val="center"/>
            <w:hideMark/>
          </w:tcPr>
          <w:p w14:paraId="5DE81780" w14:textId="77777777" w:rsidR="009E3EDD" w:rsidRDefault="009E3EDD">
            <w:pPr>
              <w:rPr>
                <w:rFonts w:ascii="Courier New" w:hAnsi="Courier New" w:cs="Courier New"/>
              </w:rPr>
            </w:pPr>
            <w:r>
              <w:rPr>
                <w:rFonts w:ascii="Courier New" w:hAnsi="Courier New" w:cs="Courier New"/>
              </w:rPr>
              <w:t>Interest capitalized in 2021:</w:t>
            </w:r>
          </w:p>
        </w:tc>
        <w:tc>
          <w:tcPr>
            <w:tcW w:w="0" w:type="auto"/>
            <w:vAlign w:val="center"/>
            <w:hideMark/>
          </w:tcPr>
          <w:p w14:paraId="2BDA8103"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78941F10"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657893E2"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DCE34AB"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4AC76FB8"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6015B963"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3C75F91C"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14E28177"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08D60FC" w14:textId="77777777" w:rsidR="009E3EDD" w:rsidRDefault="009E3EDD">
            <w:pPr>
              <w:jc w:val="right"/>
              <w:rPr>
                <w:rFonts w:ascii="Courier New" w:hAnsi="Courier New" w:cs="Courier New"/>
              </w:rPr>
            </w:pPr>
            <w:r>
              <w:rPr>
                <w:rFonts w:ascii="Courier New" w:hAnsi="Courier New" w:cs="Courier New"/>
              </w:rPr>
              <w:t> </w:t>
            </w:r>
          </w:p>
        </w:tc>
      </w:tr>
      <w:tr w:rsidR="009E3EDD" w14:paraId="03F50381" w14:textId="77777777" w:rsidTr="009E3EDD">
        <w:trPr>
          <w:tblCellSpacing w:w="0" w:type="dxa"/>
        </w:trPr>
        <w:tc>
          <w:tcPr>
            <w:tcW w:w="0" w:type="auto"/>
            <w:shd w:val="clear" w:color="auto" w:fill="F7F7F7"/>
            <w:tcMar>
              <w:top w:w="0" w:type="dxa"/>
              <w:left w:w="450" w:type="dxa"/>
              <w:bottom w:w="0" w:type="dxa"/>
              <w:right w:w="0" w:type="dxa"/>
            </w:tcMar>
            <w:vAlign w:val="center"/>
            <w:hideMark/>
          </w:tcPr>
          <w:p w14:paraId="40A6F9E0" w14:textId="77777777" w:rsidR="009E3EDD" w:rsidRDefault="009E3EDD">
            <w:pPr>
              <w:rPr>
                <w:rFonts w:ascii="Courier New" w:hAnsi="Courier New" w:cs="Courier New"/>
              </w:rPr>
            </w:pPr>
            <w:r>
              <w:rPr>
                <w:rFonts w:ascii="Courier New" w:hAnsi="Courier New" w:cs="Courier New"/>
              </w:rPr>
              <w:t>$8,352,000 × 9.21%</w:t>
            </w:r>
            <w:r>
              <w:rPr>
                <w:rFonts w:ascii="Courier New" w:hAnsi="Courier New" w:cs="Courier New"/>
                <w:bdr w:val="none" w:sz="0" w:space="0" w:color="auto" w:frame="1"/>
                <w:vertAlign w:val="superscript"/>
              </w:rPr>
              <w:t>*</w:t>
            </w:r>
            <w:r>
              <w:rPr>
                <w:rFonts w:ascii="Courier New" w:hAnsi="Courier New" w:cs="Courier New"/>
              </w:rPr>
              <w:t> × 9/12</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60CCE35C"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F3B2A39" w14:textId="77777777" w:rsidR="009E3EDD" w:rsidRDefault="009E3EDD">
            <w:pPr>
              <w:jc w:val="right"/>
              <w:rPr>
                <w:rFonts w:ascii="Courier New" w:hAnsi="Courier New" w:cs="Courier New"/>
              </w:rPr>
            </w:pPr>
            <w:r>
              <w:rPr>
                <w:rFonts w:ascii="Courier New" w:hAnsi="Courier New" w:cs="Courier New"/>
              </w:rPr>
              <w:t>576,914</w:t>
            </w:r>
          </w:p>
        </w:tc>
        <w:tc>
          <w:tcPr>
            <w:tcW w:w="0" w:type="auto"/>
            <w:shd w:val="clear" w:color="auto" w:fill="F7F7F7"/>
            <w:vAlign w:val="center"/>
            <w:hideMark/>
          </w:tcPr>
          <w:p w14:paraId="0BCF9278"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3532BD31"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7690D218"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2CD8E5FF"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17FC241B"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3F01E9B0"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76EE286" w14:textId="77777777" w:rsidR="009E3EDD" w:rsidRDefault="009E3EDD">
            <w:pPr>
              <w:jc w:val="right"/>
              <w:rPr>
                <w:rFonts w:ascii="Courier New" w:hAnsi="Courier New" w:cs="Courier New"/>
              </w:rPr>
            </w:pPr>
            <w:r>
              <w:rPr>
                <w:rFonts w:ascii="Courier New" w:hAnsi="Courier New" w:cs="Courier New"/>
              </w:rPr>
              <w:t> </w:t>
            </w:r>
          </w:p>
        </w:tc>
      </w:tr>
      <w:tr w:rsidR="009E3EDD" w14:paraId="704FB79F" w14:textId="77777777" w:rsidTr="009E3EDD">
        <w:trPr>
          <w:tblCellSpacing w:w="0" w:type="dxa"/>
        </w:trPr>
        <w:tc>
          <w:tcPr>
            <w:tcW w:w="0" w:type="auto"/>
            <w:gridSpan w:val="10"/>
            <w:vAlign w:val="center"/>
            <w:hideMark/>
          </w:tcPr>
          <w:p w14:paraId="699410A7" w14:textId="77777777" w:rsidR="009E3EDD" w:rsidRDefault="009E3EDD">
            <w:pPr>
              <w:rPr>
                <w:rFonts w:ascii="Courier New" w:hAnsi="Courier New" w:cs="Courier New"/>
              </w:rPr>
            </w:pPr>
            <w:r>
              <w:rPr>
                <w:rFonts w:ascii="Courier New" w:hAnsi="Courier New" w:cs="Courier New"/>
              </w:rPr>
              <w:pict w14:anchorId="287DF2B7">
                <v:rect id="_x0000_i1213" style="width:0;height:3.75pt" o:hrstd="t" o:hrnoshade="t" o:hr="t" fillcolor="#cdd4e0" stroked="f"/>
              </w:pict>
            </w:r>
          </w:p>
        </w:tc>
      </w:tr>
    </w:tbl>
    <w:p w14:paraId="3D44509D" w14:textId="77777777" w:rsidR="009E3EDD" w:rsidRDefault="009E3EDD" w:rsidP="009E3EDD">
      <w:pPr>
        <w:pStyle w:val="NormalWeb"/>
        <w:spacing w:before="0" w:beforeAutospacing="0" w:after="300" w:afterAutospacing="0"/>
      </w:pPr>
      <w:r>
        <w:br/>
        <w:t>* Weighted-average rate of all debt:</w:t>
      </w:r>
      <w:r>
        <w:br/>
        <w:t> </w:t>
      </w:r>
    </w:p>
    <w:tbl>
      <w:tblPr>
        <w:tblW w:w="3375" w:type="dxa"/>
        <w:tblCellSpacing w:w="0" w:type="dxa"/>
        <w:tblCellMar>
          <w:left w:w="0" w:type="dxa"/>
          <w:right w:w="0" w:type="dxa"/>
        </w:tblCellMar>
        <w:tblLook w:val="04A0" w:firstRow="1" w:lastRow="0" w:firstColumn="1" w:lastColumn="0" w:noHBand="0" w:noVBand="1"/>
      </w:tblPr>
      <w:tblGrid>
        <w:gridCol w:w="133"/>
        <w:gridCol w:w="133"/>
        <w:gridCol w:w="1321"/>
        <w:gridCol w:w="133"/>
        <w:gridCol w:w="133"/>
        <w:gridCol w:w="397"/>
        <w:gridCol w:w="133"/>
        <w:gridCol w:w="133"/>
        <w:gridCol w:w="133"/>
        <w:gridCol w:w="133"/>
        <w:gridCol w:w="133"/>
        <w:gridCol w:w="1189"/>
        <w:gridCol w:w="133"/>
      </w:tblGrid>
      <w:tr w:rsidR="009E3EDD" w14:paraId="4BE98804" w14:textId="77777777" w:rsidTr="009E3EDD">
        <w:trPr>
          <w:tblCellSpacing w:w="0" w:type="dxa"/>
        </w:trPr>
        <w:tc>
          <w:tcPr>
            <w:tcW w:w="0" w:type="auto"/>
            <w:shd w:val="clear" w:color="auto" w:fill="D7DCE6"/>
            <w:vAlign w:val="center"/>
            <w:hideMark/>
          </w:tcPr>
          <w:p w14:paraId="00D568A3"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161BE147"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469E0CC7"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385D052C"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639C4718"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7D6042F3"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70F55F4F"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10563D6F"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D7DCE6"/>
            <w:vAlign w:val="center"/>
            <w:hideMark/>
          </w:tcPr>
          <w:p w14:paraId="577F75CF"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D7DCE6"/>
            <w:vAlign w:val="center"/>
            <w:hideMark/>
          </w:tcPr>
          <w:p w14:paraId="4FD75FAA"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D7DCE6"/>
            <w:vAlign w:val="center"/>
            <w:hideMark/>
          </w:tcPr>
          <w:p w14:paraId="147DD1F4"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39EC4546"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D7DCE6"/>
            <w:vAlign w:val="center"/>
            <w:hideMark/>
          </w:tcPr>
          <w:p w14:paraId="382A5AC8" w14:textId="77777777" w:rsidR="009E3EDD" w:rsidRDefault="009E3EDD">
            <w:pPr>
              <w:jc w:val="right"/>
              <w:rPr>
                <w:rFonts w:ascii="Courier New" w:hAnsi="Courier New" w:cs="Courier New"/>
              </w:rPr>
            </w:pPr>
            <w:r>
              <w:rPr>
                <w:rFonts w:ascii="Courier New" w:hAnsi="Courier New" w:cs="Courier New"/>
              </w:rPr>
              <w:t> </w:t>
            </w:r>
          </w:p>
        </w:tc>
      </w:tr>
      <w:tr w:rsidR="009E3EDD" w14:paraId="317F855A" w14:textId="77777777" w:rsidTr="009E3EDD">
        <w:trPr>
          <w:tblCellSpacing w:w="0" w:type="dxa"/>
        </w:trPr>
        <w:tc>
          <w:tcPr>
            <w:tcW w:w="75" w:type="dxa"/>
            <w:vAlign w:val="center"/>
            <w:hideMark/>
          </w:tcPr>
          <w:p w14:paraId="5913E7BB" w14:textId="77777777" w:rsidR="009E3EDD" w:rsidRDefault="009E3EDD">
            <w:pPr>
              <w:jc w:val="right"/>
              <w:rPr>
                <w:rFonts w:ascii="Courier New" w:hAnsi="Courier New" w:cs="Courier New"/>
              </w:rPr>
            </w:pPr>
            <w:r>
              <w:rPr>
                <w:rFonts w:ascii="Courier New" w:hAnsi="Courier New" w:cs="Courier New"/>
              </w:rPr>
              <w:t> </w:t>
            </w:r>
          </w:p>
        </w:tc>
        <w:tc>
          <w:tcPr>
            <w:tcW w:w="225" w:type="dxa"/>
            <w:vAlign w:val="center"/>
            <w:hideMark/>
          </w:tcPr>
          <w:p w14:paraId="6BADC873" w14:textId="77777777" w:rsidR="009E3EDD" w:rsidRDefault="009E3EDD">
            <w:pPr>
              <w:jc w:val="right"/>
              <w:rPr>
                <w:rFonts w:ascii="Courier New" w:hAnsi="Courier New" w:cs="Courier New"/>
              </w:rPr>
            </w:pPr>
            <w:r>
              <w:rPr>
                <w:rFonts w:ascii="Courier New" w:hAnsi="Courier New" w:cs="Courier New"/>
              </w:rPr>
              <w:t>$</w:t>
            </w:r>
          </w:p>
        </w:tc>
        <w:tc>
          <w:tcPr>
            <w:tcW w:w="300" w:type="dxa"/>
            <w:vAlign w:val="center"/>
            <w:hideMark/>
          </w:tcPr>
          <w:p w14:paraId="04EFC39D" w14:textId="77777777" w:rsidR="009E3EDD" w:rsidRDefault="009E3EDD">
            <w:pPr>
              <w:jc w:val="right"/>
              <w:rPr>
                <w:rFonts w:ascii="Courier New" w:hAnsi="Courier New" w:cs="Courier New"/>
              </w:rPr>
            </w:pPr>
            <w:r>
              <w:rPr>
                <w:rFonts w:ascii="Courier New" w:hAnsi="Courier New" w:cs="Courier New"/>
              </w:rPr>
              <w:t>4,100,000</w:t>
            </w:r>
          </w:p>
        </w:tc>
        <w:tc>
          <w:tcPr>
            <w:tcW w:w="75" w:type="dxa"/>
            <w:vAlign w:val="center"/>
            <w:hideMark/>
          </w:tcPr>
          <w:p w14:paraId="7D301DCC" w14:textId="77777777" w:rsidR="009E3EDD" w:rsidRDefault="009E3EDD">
            <w:pPr>
              <w:jc w:val="right"/>
              <w:rPr>
                <w:rFonts w:ascii="Courier New" w:hAnsi="Courier New" w:cs="Courier New"/>
              </w:rPr>
            </w:pPr>
            <w:r>
              <w:rPr>
                <w:rFonts w:ascii="Courier New" w:hAnsi="Courier New" w:cs="Courier New"/>
              </w:rPr>
              <w:t> </w:t>
            </w:r>
          </w:p>
        </w:tc>
        <w:tc>
          <w:tcPr>
            <w:tcW w:w="300" w:type="dxa"/>
            <w:vAlign w:val="center"/>
            <w:hideMark/>
          </w:tcPr>
          <w:p w14:paraId="39F40B0E" w14:textId="77777777" w:rsidR="009E3EDD" w:rsidRDefault="009E3EDD">
            <w:pPr>
              <w:jc w:val="center"/>
              <w:rPr>
                <w:rFonts w:ascii="Courier New" w:hAnsi="Courier New" w:cs="Courier New"/>
              </w:rPr>
            </w:pPr>
            <w:r>
              <w:rPr>
                <w:rFonts w:ascii="Courier New" w:hAnsi="Courier New" w:cs="Courier New"/>
              </w:rPr>
              <w:t>×</w:t>
            </w:r>
          </w:p>
        </w:tc>
        <w:tc>
          <w:tcPr>
            <w:tcW w:w="150" w:type="dxa"/>
            <w:vAlign w:val="center"/>
            <w:hideMark/>
          </w:tcPr>
          <w:p w14:paraId="6258D9F2" w14:textId="77777777" w:rsidR="009E3EDD" w:rsidRDefault="009E3EDD">
            <w:pPr>
              <w:jc w:val="right"/>
              <w:rPr>
                <w:rFonts w:ascii="Courier New" w:hAnsi="Courier New" w:cs="Courier New"/>
              </w:rPr>
            </w:pPr>
            <w:r>
              <w:rPr>
                <w:rFonts w:ascii="Courier New" w:hAnsi="Courier New" w:cs="Courier New"/>
              </w:rPr>
              <w:t>6</w:t>
            </w:r>
          </w:p>
        </w:tc>
        <w:tc>
          <w:tcPr>
            <w:tcW w:w="300" w:type="dxa"/>
            <w:vAlign w:val="center"/>
            <w:hideMark/>
          </w:tcPr>
          <w:p w14:paraId="05AE0C28" w14:textId="77777777" w:rsidR="009E3EDD" w:rsidRDefault="009E3EDD">
            <w:pPr>
              <w:rPr>
                <w:rFonts w:ascii="Courier New" w:hAnsi="Courier New" w:cs="Courier New"/>
              </w:rPr>
            </w:pPr>
            <w:r>
              <w:rPr>
                <w:rFonts w:ascii="Courier New" w:hAnsi="Courier New" w:cs="Courier New"/>
              </w:rPr>
              <w:t>%</w:t>
            </w:r>
          </w:p>
        </w:tc>
        <w:tc>
          <w:tcPr>
            <w:tcW w:w="450" w:type="dxa"/>
            <w:vAlign w:val="center"/>
            <w:hideMark/>
          </w:tcPr>
          <w:p w14:paraId="01151BF3" w14:textId="77777777" w:rsidR="009E3EDD" w:rsidRDefault="009E3EDD">
            <w:pPr>
              <w:jc w:val="center"/>
              <w:rPr>
                <w:rFonts w:ascii="Courier New" w:hAnsi="Courier New" w:cs="Courier New"/>
              </w:rPr>
            </w:pPr>
            <w:r>
              <w:rPr>
                <w:rFonts w:ascii="Courier New" w:hAnsi="Courier New" w:cs="Courier New"/>
              </w:rPr>
              <w:t> </w:t>
            </w:r>
          </w:p>
        </w:tc>
        <w:tc>
          <w:tcPr>
            <w:tcW w:w="750" w:type="dxa"/>
            <w:vAlign w:val="center"/>
            <w:hideMark/>
          </w:tcPr>
          <w:p w14:paraId="21DDDC59" w14:textId="77777777" w:rsidR="009E3EDD" w:rsidRDefault="009E3EDD">
            <w:pPr>
              <w:jc w:val="center"/>
              <w:rPr>
                <w:rFonts w:ascii="Courier New" w:hAnsi="Courier New" w:cs="Courier New"/>
              </w:rPr>
            </w:pPr>
            <w:r>
              <w:rPr>
                <w:rFonts w:ascii="Courier New" w:hAnsi="Courier New" w:cs="Courier New"/>
              </w:rPr>
              <w:t>=</w:t>
            </w:r>
          </w:p>
        </w:tc>
        <w:tc>
          <w:tcPr>
            <w:tcW w:w="150" w:type="dxa"/>
            <w:vAlign w:val="center"/>
            <w:hideMark/>
          </w:tcPr>
          <w:p w14:paraId="575AF61C" w14:textId="77777777" w:rsidR="009E3EDD" w:rsidRDefault="009E3EDD">
            <w:pPr>
              <w:jc w:val="center"/>
              <w:rPr>
                <w:rFonts w:ascii="Courier New" w:hAnsi="Courier New" w:cs="Courier New"/>
              </w:rPr>
            </w:pPr>
            <w:r>
              <w:rPr>
                <w:rFonts w:ascii="Courier New" w:hAnsi="Courier New" w:cs="Courier New"/>
              </w:rPr>
              <w:t> </w:t>
            </w:r>
          </w:p>
        </w:tc>
        <w:tc>
          <w:tcPr>
            <w:tcW w:w="150" w:type="dxa"/>
            <w:vAlign w:val="center"/>
            <w:hideMark/>
          </w:tcPr>
          <w:p w14:paraId="57A062DB" w14:textId="77777777" w:rsidR="009E3EDD" w:rsidRDefault="009E3EDD">
            <w:pPr>
              <w:jc w:val="right"/>
              <w:rPr>
                <w:rFonts w:ascii="Courier New" w:hAnsi="Courier New" w:cs="Courier New"/>
              </w:rPr>
            </w:pPr>
            <w:r>
              <w:rPr>
                <w:rFonts w:ascii="Courier New" w:hAnsi="Courier New" w:cs="Courier New"/>
              </w:rPr>
              <w:t>$</w:t>
            </w:r>
          </w:p>
        </w:tc>
        <w:tc>
          <w:tcPr>
            <w:tcW w:w="300" w:type="dxa"/>
            <w:vAlign w:val="center"/>
            <w:hideMark/>
          </w:tcPr>
          <w:p w14:paraId="3EFD4313" w14:textId="77777777" w:rsidR="009E3EDD" w:rsidRDefault="009E3EDD">
            <w:pPr>
              <w:jc w:val="right"/>
              <w:rPr>
                <w:rFonts w:ascii="Courier New" w:hAnsi="Courier New" w:cs="Courier New"/>
              </w:rPr>
            </w:pPr>
            <w:r>
              <w:rPr>
                <w:rFonts w:ascii="Courier New" w:hAnsi="Courier New" w:cs="Courier New"/>
              </w:rPr>
              <w:t>246,000</w:t>
            </w:r>
          </w:p>
        </w:tc>
        <w:tc>
          <w:tcPr>
            <w:tcW w:w="150" w:type="dxa"/>
            <w:vAlign w:val="center"/>
            <w:hideMark/>
          </w:tcPr>
          <w:p w14:paraId="15030FBD" w14:textId="77777777" w:rsidR="009E3EDD" w:rsidRDefault="009E3EDD">
            <w:pPr>
              <w:jc w:val="right"/>
              <w:rPr>
                <w:rFonts w:ascii="Courier New" w:hAnsi="Courier New" w:cs="Courier New"/>
              </w:rPr>
            </w:pPr>
            <w:r>
              <w:rPr>
                <w:rFonts w:ascii="Courier New" w:hAnsi="Courier New" w:cs="Courier New"/>
              </w:rPr>
              <w:t> </w:t>
            </w:r>
          </w:p>
        </w:tc>
      </w:tr>
      <w:tr w:rsidR="009E3EDD" w14:paraId="460ED763" w14:textId="77777777" w:rsidTr="009E3EDD">
        <w:trPr>
          <w:tblCellSpacing w:w="0" w:type="dxa"/>
        </w:trPr>
        <w:tc>
          <w:tcPr>
            <w:tcW w:w="0" w:type="auto"/>
            <w:shd w:val="clear" w:color="auto" w:fill="F7F7F7"/>
            <w:vAlign w:val="center"/>
            <w:hideMark/>
          </w:tcPr>
          <w:p w14:paraId="042B904F"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164BEC89"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79BE0255" w14:textId="77777777" w:rsidR="009E3EDD" w:rsidRDefault="009E3EDD">
            <w:pPr>
              <w:jc w:val="right"/>
              <w:rPr>
                <w:rFonts w:ascii="Courier New" w:hAnsi="Courier New" w:cs="Courier New"/>
              </w:rPr>
            </w:pPr>
            <w:r>
              <w:rPr>
                <w:rFonts w:ascii="Courier New" w:hAnsi="Courier New" w:cs="Courier New"/>
              </w:rPr>
              <w:t>16,740,000</w:t>
            </w:r>
          </w:p>
        </w:tc>
        <w:tc>
          <w:tcPr>
            <w:tcW w:w="0" w:type="auto"/>
            <w:shd w:val="clear" w:color="auto" w:fill="F7F7F7"/>
            <w:vAlign w:val="center"/>
            <w:hideMark/>
          </w:tcPr>
          <w:p w14:paraId="096C6A6C"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1F3B684F" w14:textId="77777777" w:rsidR="009E3EDD" w:rsidRDefault="009E3EDD">
            <w:pPr>
              <w:jc w:val="right"/>
              <w:rPr>
                <w:rFonts w:ascii="Courier New" w:hAnsi="Courier New" w:cs="Courier New"/>
              </w:rPr>
            </w:pPr>
            <w:r>
              <w:rPr>
                <w:rFonts w:ascii="Courier New" w:hAnsi="Courier New" w:cs="Courier New"/>
              </w:rPr>
              <w:t>×</w:t>
            </w:r>
          </w:p>
        </w:tc>
        <w:tc>
          <w:tcPr>
            <w:tcW w:w="0" w:type="auto"/>
            <w:shd w:val="clear" w:color="auto" w:fill="F7F7F7"/>
            <w:vAlign w:val="center"/>
            <w:hideMark/>
          </w:tcPr>
          <w:p w14:paraId="451D6595" w14:textId="77777777" w:rsidR="009E3EDD" w:rsidRDefault="009E3EDD">
            <w:pPr>
              <w:jc w:val="right"/>
              <w:rPr>
                <w:rFonts w:ascii="Courier New" w:hAnsi="Courier New" w:cs="Courier New"/>
              </w:rPr>
            </w:pPr>
            <w:r>
              <w:rPr>
                <w:rFonts w:ascii="Courier New" w:hAnsi="Courier New" w:cs="Courier New"/>
              </w:rPr>
              <w:t> 10</w:t>
            </w:r>
          </w:p>
        </w:tc>
        <w:tc>
          <w:tcPr>
            <w:tcW w:w="0" w:type="auto"/>
            <w:shd w:val="clear" w:color="auto" w:fill="F7F7F7"/>
            <w:vAlign w:val="center"/>
            <w:hideMark/>
          </w:tcPr>
          <w:p w14:paraId="13CED887" w14:textId="77777777" w:rsidR="009E3EDD" w:rsidRDefault="009E3EDD">
            <w:pPr>
              <w:rPr>
                <w:rFonts w:ascii="Courier New" w:hAnsi="Courier New" w:cs="Courier New"/>
              </w:rPr>
            </w:pPr>
            <w:r>
              <w:rPr>
                <w:rFonts w:ascii="Courier New" w:hAnsi="Courier New" w:cs="Courier New"/>
              </w:rPr>
              <w:t>%</w:t>
            </w:r>
          </w:p>
        </w:tc>
        <w:tc>
          <w:tcPr>
            <w:tcW w:w="0" w:type="auto"/>
            <w:shd w:val="clear" w:color="auto" w:fill="F7F7F7"/>
            <w:vAlign w:val="center"/>
            <w:hideMark/>
          </w:tcPr>
          <w:p w14:paraId="01556CE4"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53F22FF"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222E6502" w14:textId="77777777" w:rsidR="009E3EDD" w:rsidRDefault="009E3EDD">
            <w:pPr>
              <w:jc w:val="center"/>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68E5D0E5"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538BD2DB" w14:textId="77777777" w:rsidR="009E3EDD" w:rsidRDefault="009E3EDD">
            <w:pPr>
              <w:jc w:val="right"/>
              <w:rPr>
                <w:rFonts w:ascii="Courier New" w:hAnsi="Courier New" w:cs="Courier New"/>
              </w:rPr>
            </w:pPr>
            <w:r>
              <w:rPr>
                <w:rFonts w:ascii="Courier New" w:hAnsi="Courier New" w:cs="Courier New"/>
              </w:rPr>
              <w:t>1,674,000</w:t>
            </w:r>
          </w:p>
        </w:tc>
        <w:tc>
          <w:tcPr>
            <w:tcW w:w="0" w:type="auto"/>
            <w:shd w:val="clear" w:color="auto" w:fill="F7F7F7"/>
            <w:vAlign w:val="center"/>
            <w:hideMark/>
          </w:tcPr>
          <w:p w14:paraId="36250A74" w14:textId="77777777" w:rsidR="009E3EDD" w:rsidRDefault="009E3EDD">
            <w:pPr>
              <w:jc w:val="right"/>
              <w:rPr>
                <w:rFonts w:ascii="Courier New" w:hAnsi="Courier New" w:cs="Courier New"/>
              </w:rPr>
            </w:pPr>
            <w:r>
              <w:rPr>
                <w:rFonts w:ascii="Courier New" w:hAnsi="Courier New" w:cs="Courier New"/>
              </w:rPr>
              <w:t> </w:t>
            </w:r>
          </w:p>
        </w:tc>
      </w:tr>
      <w:tr w:rsidR="009E3EDD" w14:paraId="2C41AA8A" w14:textId="77777777" w:rsidTr="009E3EDD">
        <w:trPr>
          <w:tblCellSpacing w:w="0" w:type="dxa"/>
        </w:trPr>
        <w:tc>
          <w:tcPr>
            <w:tcW w:w="0" w:type="auto"/>
            <w:vAlign w:val="center"/>
            <w:hideMark/>
          </w:tcPr>
          <w:p w14:paraId="4269C33C" w14:textId="77777777" w:rsidR="009E3EDD" w:rsidRDefault="009E3EDD">
            <w:pPr>
              <w:jc w:val="right"/>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E73BF91"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98917A8" w14:textId="77777777" w:rsidR="009E3EDD" w:rsidRDefault="009E3EDD">
            <w:pPr>
              <w:jc w:val="right"/>
              <w:rPr>
                <w:rFonts w:ascii="Courier New" w:hAnsi="Courier New" w:cs="Courier New"/>
              </w:rPr>
            </w:pPr>
            <w:r>
              <w:rPr>
                <w:rFonts w:ascii="Courier New" w:hAnsi="Courier New" w:cs="Courier New"/>
              </w:rPr>
              <w:t>20,840,000</w:t>
            </w:r>
          </w:p>
        </w:tc>
        <w:tc>
          <w:tcPr>
            <w:tcW w:w="0" w:type="auto"/>
            <w:vAlign w:val="center"/>
            <w:hideMark/>
          </w:tcPr>
          <w:p w14:paraId="4B5D7D25"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C96CA9C" w14:textId="77777777" w:rsidR="009E3EDD" w:rsidRDefault="009E3EDD">
            <w:pPr>
              <w:rPr>
                <w:rFonts w:ascii="Courier New" w:hAnsi="Courier New" w:cs="Courier New"/>
              </w:rPr>
            </w:pPr>
            <w:r>
              <w:rPr>
                <w:rFonts w:ascii="Courier New" w:hAnsi="Courier New" w:cs="Courier New"/>
              </w:rPr>
              <w:t> </w:t>
            </w:r>
          </w:p>
        </w:tc>
        <w:tc>
          <w:tcPr>
            <w:tcW w:w="0" w:type="auto"/>
            <w:vAlign w:val="center"/>
            <w:hideMark/>
          </w:tcPr>
          <w:p w14:paraId="1FE7982B" w14:textId="77777777" w:rsidR="009E3EDD" w:rsidRDefault="009E3EDD">
            <w:pPr>
              <w:rPr>
                <w:rFonts w:ascii="Courier New" w:hAnsi="Courier New" w:cs="Courier New"/>
              </w:rPr>
            </w:pPr>
            <w:r>
              <w:rPr>
                <w:rFonts w:ascii="Courier New" w:hAnsi="Courier New" w:cs="Courier New"/>
              </w:rPr>
              <w:t> </w:t>
            </w:r>
          </w:p>
        </w:tc>
        <w:tc>
          <w:tcPr>
            <w:tcW w:w="0" w:type="auto"/>
            <w:vAlign w:val="center"/>
            <w:hideMark/>
          </w:tcPr>
          <w:p w14:paraId="12C566C4" w14:textId="77777777" w:rsidR="009E3EDD" w:rsidRDefault="009E3EDD">
            <w:pPr>
              <w:rPr>
                <w:rFonts w:ascii="Courier New" w:hAnsi="Courier New" w:cs="Courier New"/>
              </w:rPr>
            </w:pPr>
            <w:r>
              <w:rPr>
                <w:rFonts w:ascii="Courier New" w:hAnsi="Courier New" w:cs="Courier New"/>
              </w:rPr>
              <w:t> </w:t>
            </w:r>
          </w:p>
        </w:tc>
        <w:tc>
          <w:tcPr>
            <w:tcW w:w="0" w:type="auto"/>
            <w:vAlign w:val="center"/>
            <w:hideMark/>
          </w:tcPr>
          <w:p w14:paraId="3A042912" w14:textId="77777777" w:rsidR="009E3EDD" w:rsidRDefault="009E3EDD">
            <w:pPr>
              <w:rPr>
                <w:rFonts w:ascii="Courier New" w:hAnsi="Courier New" w:cs="Courier New"/>
              </w:rPr>
            </w:pPr>
            <w:r>
              <w:rPr>
                <w:rFonts w:ascii="Courier New" w:hAnsi="Courier New" w:cs="Courier New"/>
              </w:rPr>
              <w:t> </w:t>
            </w:r>
          </w:p>
        </w:tc>
        <w:tc>
          <w:tcPr>
            <w:tcW w:w="0" w:type="auto"/>
            <w:vAlign w:val="center"/>
            <w:hideMark/>
          </w:tcPr>
          <w:p w14:paraId="4CA87666"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75D2FF3E" w14:textId="77777777" w:rsidR="009E3EDD" w:rsidRDefault="009E3EDD">
            <w:pPr>
              <w:jc w:val="center"/>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A96E5B6"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49F73814" w14:textId="77777777" w:rsidR="009E3EDD" w:rsidRDefault="009E3EDD">
            <w:pPr>
              <w:jc w:val="right"/>
              <w:rPr>
                <w:rFonts w:ascii="Courier New" w:hAnsi="Courier New" w:cs="Courier New"/>
              </w:rPr>
            </w:pPr>
            <w:r>
              <w:rPr>
                <w:rFonts w:ascii="Courier New" w:hAnsi="Courier New" w:cs="Courier New"/>
              </w:rPr>
              <w:t>1,920,000</w:t>
            </w:r>
          </w:p>
        </w:tc>
        <w:tc>
          <w:tcPr>
            <w:tcW w:w="0" w:type="auto"/>
            <w:vAlign w:val="center"/>
            <w:hideMark/>
          </w:tcPr>
          <w:p w14:paraId="2C2F439D" w14:textId="77777777" w:rsidR="009E3EDD" w:rsidRDefault="009E3EDD">
            <w:pPr>
              <w:jc w:val="right"/>
              <w:rPr>
                <w:rFonts w:ascii="Courier New" w:hAnsi="Courier New" w:cs="Courier New"/>
              </w:rPr>
            </w:pPr>
            <w:r>
              <w:rPr>
                <w:rFonts w:ascii="Courier New" w:hAnsi="Courier New" w:cs="Courier New"/>
              </w:rPr>
              <w:t> </w:t>
            </w:r>
          </w:p>
        </w:tc>
      </w:tr>
      <w:tr w:rsidR="009E3EDD" w14:paraId="7D58AB35" w14:textId="77777777" w:rsidTr="009E3EDD">
        <w:trPr>
          <w:tblCellSpacing w:w="0" w:type="dxa"/>
        </w:trPr>
        <w:tc>
          <w:tcPr>
            <w:tcW w:w="0" w:type="auto"/>
            <w:gridSpan w:val="13"/>
            <w:vAlign w:val="center"/>
            <w:hideMark/>
          </w:tcPr>
          <w:p w14:paraId="6E383510" w14:textId="77777777" w:rsidR="009E3EDD" w:rsidRDefault="009E3EDD">
            <w:pPr>
              <w:jc w:val="right"/>
              <w:rPr>
                <w:rFonts w:ascii="Courier New" w:hAnsi="Courier New" w:cs="Courier New"/>
              </w:rPr>
            </w:pPr>
            <w:r>
              <w:rPr>
                <w:rFonts w:ascii="Courier New" w:hAnsi="Courier New" w:cs="Courier New"/>
              </w:rPr>
              <w:lastRenderedPageBreak/>
              <w:pict w14:anchorId="02D52E73">
                <v:rect id="_x0000_i1214" style="width:0;height:3.75pt" o:hrstd="t" o:hrnoshade="t" o:hr="t" fillcolor="#cdd4e0" stroked="f"/>
              </w:pict>
            </w:r>
          </w:p>
        </w:tc>
      </w:tr>
    </w:tbl>
    <w:p w14:paraId="4DAD0EF5" w14:textId="77777777" w:rsidR="009E3EDD" w:rsidRDefault="009E3EDD" w:rsidP="009E3EDD">
      <w:pPr>
        <w:pStyle w:val="NormalWeb"/>
        <w:spacing w:before="0" w:beforeAutospacing="0" w:after="300" w:afterAutospacing="0"/>
      </w:pPr>
      <w:r>
        <w:t> </w:t>
      </w:r>
    </w:p>
    <w:tbl>
      <w:tblPr>
        <w:tblW w:w="2250" w:type="dxa"/>
        <w:tblCellSpacing w:w="0" w:type="dxa"/>
        <w:tblCellMar>
          <w:left w:w="0" w:type="dxa"/>
          <w:right w:w="0" w:type="dxa"/>
        </w:tblCellMar>
        <w:tblLook w:val="04A0" w:firstRow="1" w:lastRow="0" w:firstColumn="1" w:lastColumn="0" w:noHBand="0" w:noVBand="1"/>
      </w:tblPr>
      <w:tblGrid>
        <w:gridCol w:w="1453"/>
        <w:gridCol w:w="136"/>
        <w:gridCol w:w="661"/>
      </w:tblGrid>
      <w:tr w:rsidR="009E3EDD" w14:paraId="6C196508" w14:textId="77777777" w:rsidTr="009E3EDD">
        <w:trPr>
          <w:tblCellSpacing w:w="0" w:type="dxa"/>
        </w:trPr>
        <w:tc>
          <w:tcPr>
            <w:tcW w:w="1350" w:type="dxa"/>
            <w:tcBorders>
              <w:bottom w:val="single" w:sz="6" w:space="0" w:color="000000"/>
            </w:tcBorders>
            <w:vAlign w:val="center"/>
            <w:hideMark/>
          </w:tcPr>
          <w:p w14:paraId="0323ACD7" w14:textId="77777777" w:rsidR="009E3EDD" w:rsidRDefault="009E3EDD">
            <w:pPr>
              <w:jc w:val="center"/>
              <w:rPr>
                <w:rFonts w:ascii="Courier New" w:hAnsi="Courier New" w:cs="Courier New"/>
              </w:rPr>
            </w:pPr>
            <w:r>
              <w:rPr>
                <w:rFonts w:ascii="Courier New" w:hAnsi="Courier New" w:cs="Courier New"/>
              </w:rPr>
              <w:t>$1,920,000</w:t>
            </w:r>
          </w:p>
        </w:tc>
        <w:tc>
          <w:tcPr>
            <w:tcW w:w="225" w:type="dxa"/>
            <w:vMerge w:val="restart"/>
            <w:vAlign w:val="center"/>
            <w:hideMark/>
          </w:tcPr>
          <w:p w14:paraId="0AAA73CC" w14:textId="77777777" w:rsidR="009E3EDD" w:rsidRDefault="009E3EDD">
            <w:pPr>
              <w:jc w:val="center"/>
              <w:rPr>
                <w:rFonts w:ascii="Courier New" w:hAnsi="Courier New" w:cs="Courier New"/>
              </w:rPr>
            </w:pPr>
            <w:r>
              <w:rPr>
                <w:rFonts w:ascii="Courier New" w:hAnsi="Courier New" w:cs="Courier New"/>
              </w:rPr>
              <w:t>=</w:t>
            </w:r>
          </w:p>
        </w:tc>
        <w:tc>
          <w:tcPr>
            <w:tcW w:w="675" w:type="dxa"/>
            <w:vMerge w:val="restart"/>
            <w:vAlign w:val="center"/>
            <w:hideMark/>
          </w:tcPr>
          <w:p w14:paraId="48291BB9" w14:textId="77777777" w:rsidR="009E3EDD" w:rsidRDefault="009E3EDD">
            <w:pPr>
              <w:jc w:val="center"/>
              <w:rPr>
                <w:rFonts w:ascii="Courier New" w:hAnsi="Courier New" w:cs="Courier New"/>
              </w:rPr>
            </w:pPr>
            <w:r>
              <w:rPr>
                <w:rFonts w:ascii="Courier New" w:hAnsi="Courier New" w:cs="Courier New"/>
              </w:rPr>
              <w:t>9.21%</w:t>
            </w:r>
          </w:p>
        </w:tc>
      </w:tr>
      <w:tr w:rsidR="009E3EDD" w14:paraId="129DF00B" w14:textId="77777777" w:rsidTr="009E3EDD">
        <w:trPr>
          <w:tblCellSpacing w:w="0" w:type="dxa"/>
        </w:trPr>
        <w:tc>
          <w:tcPr>
            <w:tcW w:w="0" w:type="auto"/>
            <w:vAlign w:val="center"/>
            <w:hideMark/>
          </w:tcPr>
          <w:p w14:paraId="2545D6D9" w14:textId="77777777" w:rsidR="009E3EDD" w:rsidRDefault="009E3EDD">
            <w:pPr>
              <w:jc w:val="center"/>
              <w:rPr>
                <w:rFonts w:ascii="Courier New" w:hAnsi="Courier New" w:cs="Courier New"/>
              </w:rPr>
            </w:pPr>
            <w:r>
              <w:rPr>
                <w:rFonts w:ascii="Courier New" w:hAnsi="Courier New" w:cs="Courier New"/>
              </w:rPr>
              <w:t>$20,840,000</w:t>
            </w:r>
          </w:p>
        </w:tc>
        <w:tc>
          <w:tcPr>
            <w:tcW w:w="0" w:type="auto"/>
            <w:vMerge/>
            <w:vAlign w:val="center"/>
            <w:hideMark/>
          </w:tcPr>
          <w:p w14:paraId="03500EE3" w14:textId="77777777" w:rsidR="009E3EDD" w:rsidRDefault="009E3EDD">
            <w:pPr>
              <w:rPr>
                <w:rFonts w:ascii="Courier New" w:hAnsi="Courier New" w:cs="Courier New"/>
                <w:sz w:val="24"/>
                <w:szCs w:val="24"/>
              </w:rPr>
            </w:pPr>
          </w:p>
        </w:tc>
        <w:tc>
          <w:tcPr>
            <w:tcW w:w="0" w:type="auto"/>
            <w:vMerge/>
            <w:vAlign w:val="center"/>
            <w:hideMark/>
          </w:tcPr>
          <w:p w14:paraId="3157DBF4" w14:textId="77777777" w:rsidR="009E3EDD" w:rsidRDefault="009E3EDD">
            <w:pPr>
              <w:rPr>
                <w:rFonts w:ascii="Courier New" w:hAnsi="Courier New" w:cs="Courier New"/>
                <w:sz w:val="24"/>
                <w:szCs w:val="24"/>
              </w:rPr>
            </w:pPr>
          </w:p>
        </w:tc>
      </w:tr>
    </w:tbl>
    <w:p w14:paraId="500E9CA7" w14:textId="77777777" w:rsidR="009E3EDD" w:rsidRDefault="009E3EDD" w:rsidP="009E3EDD">
      <w:pPr>
        <w:pStyle w:val="NormalWeb"/>
        <w:spacing w:before="0" w:beforeAutospacing="0" w:after="300" w:afterAutospacing="0"/>
      </w:pPr>
      <w:r>
        <w:br/>
        <w:t>Average accumulated expenditures for 2022:</w:t>
      </w:r>
      <w:r>
        <w:br/>
        <w:t> </w:t>
      </w:r>
    </w:p>
    <w:tbl>
      <w:tblPr>
        <w:tblW w:w="9750" w:type="dxa"/>
        <w:tblCellSpacing w:w="0" w:type="dxa"/>
        <w:tblCellMar>
          <w:left w:w="0" w:type="dxa"/>
          <w:right w:w="0" w:type="dxa"/>
        </w:tblCellMar>
        <w:tblLook w:val="04A0" w:firstRow="1" w:lastRow="0" w:firstColumn="1" w:lastColumn="0" w:noHBand="0" w:noVBand="1"/>
      </w:tblPr>
      <w:tblGrid>
        <w:gridCol w:w="5532"/>
        <w:gridCol w:w="144"/>
        <w:gridCol w:w="1321"/>
        <w:gridCol w:w="133"/>
        <w:gridCol w:w="241"/>
        <w:gridCol w:w="529"/>
        <w:gridCol w:w="241"/>
        <w:gridCol w:w="144"/>
        <w:gridCol w:w="1321"/>
        <w:gridCol w:w="144"/>
      </w:tblGrid>
      <w:tr w:rsidR="009E3EDD" w14:paraId="08E7A6E0" w14:textId="77777777" w:rsidTr="009E3EDD">
        <w:trPr>
          <w:tblCellSpacing w:w="0" w:type="dxa"/>
        </w:trPr>
        <w:tc>
          <w:tcPr>
            <w:tcW w:w="0" w:type="auto"/>
            <w:shd w:val="clear" w:color="auto" w:fill="D7DCE6"/>
            <w:vAlign w:val="center"/>
            <w:hideMark/>
          </w:tcPr>
          <w:p w14:paraId="5B9C9785" w14:textId="77777777" w:rsidR="009E3EDD" w:rsidRDefault="009E3EDD">
            <w:pPr>
              <w:rPr>
                <w:rFonts w:ascii="Courier New" w:hAnsi="Courier New" w:cs="Courier New"/>
              </w:rPr>
            </w:pPr>
            <w:r>
              <w:rPr>
                <w:rFonts w:ascii="Courier New" w:hAnsi="Courier New" w:cs="Courier New"/>
              </w:rPr>
              <w:t> </w:t>
            </w:r>
          </w:p>
        </w:tc>
        <w:tc>
          <w:tcPr>
            <w:tcW w:w="0" w:type="auto"/>
            <w:gridSpan w:val="9"/>
            <w:shd w:val="clear" w:color="auto" w:fill="D7DCE6"/>
            <w:vAlign w:val="center"/>
            <w:hideMark/>
          </w:tcPr>
          <w:p w14:paraId="216DB5E4" w14:textId="77777777" w:rsidR="009E3EDD" w:rsidRDefault="009E3EDD">
            <w:pPr>
              <w:jc w:val="center"/>
              <w:rPr>
                <w:rFonts w:ascii="Courier New" w:hAnsi="Courier New" w:cs="Courier New"/>
              </w:rPr>
            </w:pPr>
            <w:r>
              <w:rPr>
                <w:rFonts w:ascii="Courier New" w:hAnsi="Courier New" w:cs="Courier New"/>
              </w:rPr>
              <w:t> </w:t>
            </w:r>
          </w:p>
        </w:tc>
      </w:tr>
      <w:tr w:rsidR="009E3EDD" w14:paraId="7B7918AA" w14:textId="77777777" w:rsidTr="009E3EDD">
        <w:trPr>
          <w:tblCellSpacing w:w="0" w:type="dxa"/>
        </w:trPr>
        <w:tc>
          <w:tcPr>
            <w:tcW w:w="7500" w:type="dxa"/>
            <w:tcMar>
              <w:top w:w="0" w:type="dxa"/>
              <w:left w:w="225" w:type="dxa"/>
              <w:bottom w:w="0" w:type="dxa"/>
              <w:right w:w="0" w:type="dxa"/>
            </w:tcMar>
            <w:vAlign w:val="center"/>
            <w:hideMark/>
          </w:tcPr>
          <w:p w14:paraId="39F997F2" w14:textId="77777777" w:rsidR="009E3EDD" w:rsidRDefault="009E3EDD">
            <w:pPr>
              <w:rPr>
                <w:rFonts w:ascii="Courier New" w:hAnsi="Courier New" w:cs="Courier New"/>
              </w:rPr>
            </w:pPr>
            <w:r>
              <w:rPr>
                <w:rFonts w:ascii="Courier New" w:hAnsi="Courier New" w:cs="Courier New"/>
              </w:rPr>
              <w:t>January 1, 2022 ($11,998,000 + $576,914)</w:t>
            </w:r>
          </w:p>
        </w:tc>
        <w:tc>
          <w:tcPr>
            <w:tcW w:w="150" w:type="dxa"/>
            <w:vAlign w:val="center"/>
            <w:hideMark/>
          </w:tcPr>
          <w:p w14:paraId="3746FE13" w14:textId="77777777" w:rsidR="009E3EDD" w:rsidRDefault="009E3EDD">
            <w:pPr>
              <w:jc w:val="right"/>
              <w:rPr>
                <w:rFonts w:ascii="Courier New" w:hAnsi="Courier New" w:cs="Courier New"/>
              </w:rPr>
            </w:pPr>
            <w:r>
              <w:rPr>
                <w:rFonts w:ascii="Courier New" w:hAnsi="Courier New" w:cs="Courier New"/>
              </w:rPr>
              <w:t>$</w:t>
            </w:r>
          </w:p>
        </w:tc>
        <w:tc>
          <w:tcPr>
            <w:tcW w:w="225" w:type="dxa"/>
            <w:vAlign w:val="center"/>
            <w:hideMark/>
          </w:tcPr>
          <w:p w14:paraId="398DEC9B" w14:textId="77777777" w:rsidR="009E3EDD" w:rsidRDefault="009E3EDD">
            <w:pPr>
              <w:jc w:val="right"/>
              <w:rPr>
                <w:rFonts w:ascii="Courier New" w:hAnsi="Courier New" w:cs="Courier New"/>
              </w:rPr>
            </w:pPr>
            <w:r>
              <w:rPr>
                <w:rFonts w:ascii="Courier New" w:hAnsi="Courier New" w:cs="Courier New"/>
              </w:rPr>
              <w:t>12,574,914</w:t>
            </w:r>
          </w:p>
        </w:tc>
        <w:tc>
          <w:tcPr>
            <w:tcW w:w="75" w:type="dxa"/>
            <w:vAlign w:val="center"/>
            <w:hideMark/>
          </w:tcPr>
          <w:p w14:paraId="14BAB7A6" w14:textId="77777777" w:rsidR="009E3EDD" w:rsidRDefault="009E3EDD">
            <w:pPr>
              <w:jc w:val="right"/>
              <w:rPr>
                <w:rFonts w:ascii="Courier New" w:hAnsi="Courier New" w:cs="Courier New"/>
              </w:rPr>
            </w:pPr>
            <w:r>
              <w:rPr>
                <w:rFonts w:ascii="Courier New" w:hAnsi="Courier New" w:cs="Courier New"/>
              </w:rPr>
              <w:t> </w:t>
            </w:r>
          </w:p>
        </w:tc>
        <w:tc>
          <w:tcPr>
            <w:tcW w:w="300" w:type="dxa"/>
            <w:vAlign w:val="center"/>
            <w:hideMark/>
          </w:tcPr>
          <w:p w14:paraId="5A241DC4" w14:textId="77777777" w:rsidR="009E3EDD" w:rsidRDefault="009E3EDD">
            <w:pPr>
              <w:jc w:val="center"/>
              <w:rPr>
                <w:rFonts w:ascii="Courier New" w:hAnsi="Courier New" w:cs="Courier New"/>
              </w:rPr>
            </w:pPr>
            <w:r>
              <w:rPr>
                <w:rFonts w:ascii="Courier New" w:hAnsi="Courier New" w:cs="Courier New"/>
              </w:rPr>
              <w:t>×</w:t>
            </w:r>
          </w:p>
        </w:tc>
        <w:tc>
          <w:tcPr>
            <w:tcW w:w="600" w:type="dxa"/>
            <w:vAlign w:val="center"/>
            <w:hideMark/>
          </w:tcPr>
          <w:p w14:paraId="3696C677" w14:textId="77777777" w:rsidR="009E3EDD" w:rsidRDefault="009E3EDD">
            <w:pPr>
              <w:jc w:val="center"/>
              <w:rPr>
                <w:rFonts w:ascii="Courier New" w:hAnsi="Courier New" w:cs="Courier New"/>
              </w:rPr>
            </w:pPr>
            <w:r>
              <w:rPr>
                <w:rFonts w:ascii="Courier New" w:hAnsi="Courier New" w:cs="Courier New"/>
              </w:rPr>
              <w:t>4/4</w:t>
            </w:r>
          </w:p>
        </w:tc>
        <w:tc>
          <w:tcPr>
            <w:tcW w:w="300" w:type="dxa"/>
            <w:vAlign w:val="center"/>
            <w:hideMark/>
          </w:tcPr>
          <w:p w14:paraId="51488A09" w14:textId="77777777" w:rsidR="009E3EDD" w:rsidRDefault="009E3EDD">
            <w:pPr>
              <w:jc w:val="center"/>
              <w:rPr>
                <w:rFonts w:ascii="Courier New" w:hAnsi="Courier New" w:cs="Courier New"/>
              </w:rPr>
            </w:pPr>
            <w:r>
              <w:rPr>
                <w:rFonts w:ascii="Courier New" w:hAnsi="Courier New" w:cs="Courier New"/>
              </w:rPr>
              <w:t>=</w:t>
            </w:r>
          </w:p>
        </w:tc>
        <w:tc>
          <w:tcPr>
            <w:tcW w:w="150" w:type="dxa"/>
            <w:vAlign w:val="center"/>
            <w:hideMark/>
          </w:tcPr>
          <w:p w14:paraId="66E46E0F" w14:textId="77777777" w:rsidR="009E3EDD" w:rsidRDefault="009E3EDD">
            <w:pPr>
              <w:jc w:val="right"/>
              <w:rPr>
                <w:rFonts w:ascii="Courier New" w:hAnsi="Courier New" w:cs="Courier New"/>
              </w:rPr>
            </w:pPr>
            <w:r>
              <w:rPr>
                <w:rFonts w:ascii="Courier New" w:hAnsi="Courier New" w:cs="Courier New"/>
              </w:rPr>
              <w:t>$</w:t>
            </w:r>
          </w:p>
        </w:tc>
        <w:tc>
          <w:tcPr>
            <w:tcW w:w="300" w:type="dxa"/>
            <w:vAlign w:val="center"/>
            <w:hideMark/>
          </w:tcPr>
          <w:p w14:paraId="645F19C7" w14:textId="77777777" w:rsidR="009E3EDD" w:rsidRDefault="009E3EDD">
            <w:pPr>
              <w:jc w:val="right"/>
              <w:rPr>
                <w:rFonts w:ascii="Courier New" w:hAnsi="Courier New" w:cs="Courier New"/>
              </w:rPr>
            </w:pPr>
            <w:r>
              <w:rPr>
                <w:rFonts w:ascii="Courier New" w:hAnsi="Courier New" w:cs="Courier New"/>
              </w:rPr>
              <w:t>12,574,914</w:t>
            </w:r>
          </w:p>
        </w:tc>
        <w:tc>
          <w:tcPr>
            <w:tcW w:w="150" w:type="dxa"/>
            <w:vAlign w:val="center"/>
            <w:hideMark/>
          </w:tcPr>
          <w:p w14:paraId="2F6CC973" w14:textId="77777777" w:rsidR="009E3EDD" w:rsidRDefault="009E3EDD">
            <w:pPr>
              <w:jc w:val="right"/>
              <w:rPr>
                <w:rFonts w:ascii="Courier New" w:hAnsi="Courier New" w:cs="Courier New"/>
              </w:rPr>
            </w:pPr>
            <w:r>
              <w:rPr>
                <w:rFonts w:ascii="Courier New" w:hAnsi="Courier New" w:cs="Courier New"/>
              </w:rPr>
              <w:t> </w:t>
            </w:r>
          </w:p>
        </w:tc>
      </w:tr>
      <w:tr w:rsidR="009E3EDD" w14:paraId="3EDFDC79"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6FB4346E" w14:textId="77777777" w:rsidR="009E3EDD" w:rsidRDefault="009E3EDD">
            <w:pPr>
              <w:rPr>
                <w:rFonts w:ascii="Courier New" w:hAnsi="Courier New" w:cs="Courier New"/>
              </w:rPr>
            </w:pPr>
            <w:r>
              <w:rPr>
                <w:rFonts w:ascii="Courier New" w:hAnsi="Courier New" w:cs="Courier New"/>
              </w:rPr>
              <w:t>February 28, 2022</w:t>
            </w:r>
          </w:p>
        </w:tc>
        <w:tc>
          <w:tcPr>
            <w:tcW w:w="0" w:type="auto"/>
            <w:shd w:val="clear" w:color="auto" w:fill="F7F7F7"/>
            <w:vAlign w:val="center"/>
            <w:hideMark/>
          </w:tcPr>
          <w:p w14:paraId="6F4C57C5"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5ED00B7D" w14:textId="77777777" w:rsidR="009E3EDD" w:rsidRDefault="009E3EDD">
            <w:pPr>
              <w:jc w:val="right"/>
              <w:rPr>
                <w:rFonts w:ascii="Courier New" w:hAnsi="Courier New" w:cs="Courier New"/>
              </w:rPr>
            </w:pPr>
            <w:r>
              <w:rPr>
                <w:rFonts w:ascii="Courier New" w:hAnsi="Courier New" w:cs="Courier New"/>
              </w:rPr>
              <w:t>3,090,000</w:t>
            </w:r>
          </w:p>
        </w:tc>
        <w:tc>
          <w:tcPr>
            <w:tcW w:w="0" w:type="auto"/>
            <w:shd w:val="clear" w:color="auto" w:fill="F7F7F7"/>
            <w:vAlign w:val="center"/>
            <w:hideMark/>
          </w:tcPr>
          <w:p w14:paraId="6E559C0A"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65501F78" w14:textId="77777777" w:rsidR="009E3EDD" w:rsidRDefault="009E3EDD">
            <w:pPr>
              <w:jc w:val="center"/>
              <w:rPr>
                <w:rFonts w:ascii="Courier New" w:hAnsi="Courier New" w:cs="Courier New"/>
              </w:rPr>
            </w:pPr>
            <w:r>
              <w:rPr>
                <w:rFonts w:ascii="Courier New" w:hAnsi="Courier New" w:cs="Courier New"/>
              </w:rPr>
              <w:t>×</w:t>
            </w:r>
          </w:p>
        </w:tc>
        <w:tc>
          <w:tcPr>
            <w:tcW w:w="0" w:type="auto"/>
            <w:shd w:val="clear" w:color="auto" w:fill="F7F7F7"/>
            <w:vAlign w:val="center"/>
            <w:hideMark/>
          </w:tcPr>
          <w:p w14:paraId="4DD437E7" w14:textId="77777777" w:rsidR="009E3EDD" w:rsidRDefault="009E3EDD">
            <w:pPr>
              <w:jc w:val="center"/>
              <w:rPr>
                <w:rFonts w:ascii="Courier New" w:hAnsi="Courier New" w:cs="Courier New"/>
              </w:rPr>
            </w:pPr>
            <w:r>
              <w:rPr>
                <w:rFonts w:ascii="Courier New" w:hAnsi="Courier New" w:cs="Courier New"/>
              </w:rPr>
              <w:t>2/4</w:t>
            </w:r>
          </w:p>
        </w:tc>
        <w:tc>
          <w:tcPr>
            <w:tcW w:w="0" w:type="auto"/>
            <w:shd w:val="clear" w:color="auto" w:fill="F7F7F7"/>
            <w:vAlign w:val="center"/>
            <w:hideMark/>
          </w:tcPr>
          <w:p w14:paraId="617175AD" w14:textId="77777777" w:rsidR="009E3EDD" w:rsidRDefault="009E3EDD">
            <w:pPr>
              <w:jc w:val="center"/>
              <w:rPr>
                <w:rFonts w:ascii="Courier New" w:hAnsi="Courier New" w:cs="Courier New"/>
              </w:rPr>
            </w:pPr>
            <w:r>
              <w:rPr>
                <w:rFonts w:ascii="Courier New" w:hAnsi="Courier New" w:cs="Courier New"/>
              </w:rPr>
              <w:t>=</w:t>
            </w:r>
          </w:p>
        </w:tc>
        <w:tc>
          <w:tcPr>
            <w:tcW w:w="0" w:type="auto"/>
            <w:tcBorders>
              <w:bottom w:val="single" w:sz="6" w:space="0" w:color="000000"/>
            </w:tcBorders>
            <w:shd w:val="clear" w:color="auto" w:fill="F7F7F7"/>
            <w:vAlign w:val="center"/>
            <w:hideMark/>
          </w:tcPr>
          <w:p w14:paraId="58BC691A"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4F1902EE" w14:textId="77777777" w:rsidR="009E3EDD" w:rsidRDefault="009E3EDD">
            <w:pPr>
              <w:jc w:val="right"/>
              <w:rPr>
                <w:rFonts w:ascii="Courier New" w:hAnsi="Courier New" w:cs="Courier New"/>
              </w:rPr>
            </w:pPr>
            <w:r>
              <w:rPr>
                <w:rFonts w:ascii="Courier New" w:hAnsi="Courier New" w:cs="Courier New"/>
              </w:rPr>
              <w:t>1,545,000</w:t>
            </w:r>
          </w:p>
        </w:tc>
        <w:tc>
          <w:tcPr>
            <w:tcW w:w="0" w:type="auto"/>
            <w:shd w:val="clear" w:color="auto" w:fill="F7F7F7"/>
            <w:vAlign w:val="center"/>
            <w:hideMark/>
          </w:tcPr>
          <w:p w14:paraId="0D92414D" w14:textId="77777777" w:rsidR="009E3EDD" w:rsidRDefault="009E3EDD">
            <w:pPr>
              <w:jc w:val="right"/>
              <w:rPr>
                <w:rFonts w:ascii="Courier New" w:hAnsi="Courier New" w:cs="Courier New"/>
              </w:rPr>
            </w:pPr>
            <w:r>
              <w:rPr>
                <w:rFonts w:ascii="Courier New" w:hAnsi="Courier New" w:cs="Courier New"/>
              </w:rPr>
              <w:t> </w:t>
            </w:r>
          </w:p>
        </w:tc>
      </w:tr>
      <w:tr w:rsidR="009E3EDD" w14:paraId="36B9128A" w14:textId="77777777" w:rsidTr="009E3EDD">
        <w:trPr>
          <w:tblCellSpacing w:w="0" w:type="dxa"/>
        </w:trPr>
        <w:tc>
          <w:tcPr>
            <w:tcW w:w="0" w:type="auto"/>
            <w:tcMar>
              <w:top w:w="0" w:type="dxa"/>
              <w:left w:w="225" w:type="dxa"/>
              <w:bottom w:w="0" w:type="dxa"/>
              <w:right w:w="0" w:type="dxa"/>
            </w:tcMar>
            <w:vAlign w:val="center"/>
            <w:hideMark/>
          </w:tcPr>
          <w:p w14:paraId="2D19DBF5" w14:textId="77777777" w:rsidR="009E3EDD" w:rsidRDefault="009E3EDD">
            <w:pPr>
              <w:rPr>
                <w:rFonts w:ascii="Courier New" w:hAnsi="Courier New" w:cs="Courier New"/>
              </w:rPr>
            </w:pPr>
            <w:r>
              <w:rPr>
                <w:rFonts w:ascii="Courier New" w:hAnsi="Courier New" w:cs="Courier New"/>
              </w:rPr>
              <w:t> </w:t>
            </w:r>
          </w:p>
        </w:tc>
        <w:tc>
          <w:tcPr>
            <w:tcW w:w="0" w:type="auto"/>
            <w:vAlign w:val="center"/>
            <w:hideMark/>
          </w:tcPr>
          <w:p w14:paraId="54182337"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3D0BCD52"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08D0A28D"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6F8B3F1"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4E1C11A5"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25DDD2C4" w14:textId="77777777" w:rsidR="009E3EDD" w:rsidRDefault="009E3EDD">
            <w:pPr>
              <w:jc w:val="center"/>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49EB6B4A"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77FD7AA" w14:textId="77777777" w:rsidR="009E3EDD" w:rsidRDefault="009E3EDD">
            <w:pPr>
              <w:jc w:val="right"/>
              <w:rPr>
                <w:rFonts w:ascii="Courier New" w:hAnsi="Courier New" w:cs="Courier New"/>
              </w:rPr>
            </w:pPr>
            <w:r>
              <w:rPr>
                <w:rFonts w:ascii="Courier New" w:hAnsi="Courier New" w:cs="Courier New"/>
              </w:rPr>
              <w:t>14,119,914</w:t>
            </w:r>
          </w:p>
        </w:tc>
        <w:tc>
          <w:tcPr>
            <w:tcW w:w="0" w:type="auto"/>
            <w:vAlign w:val="center"/>
            <w:hideMark/>
          </w:tcPr>
          <w:p w14:paraId="2E81702C" w14:textId="77777777" w:rsidR="009E3EDD" w:rsidRDefault="009E3EDD">
            <w:pPr>
              <w:jc w:val="right"/>
              <w:rPr>
                <w:rFonts w:ascii="Courier New" w:hAnsi="Courier New" w:cs="Courier New"/>
              </w:rPr>
            </w:pPr>
            <w:r>
              <w:rPr>
                <w:rFonts w:ascii="Courier New" w:hAnsi="Courier New" w:cs="Courier New"/>
              </w:rPr>
              <w:t> </w:t>
            </w:r>
          </w:p>
        </w:tc>
      </w:tr>
      <w:tr w:rsidR="009E3EDD" w14:paraId="4BA5F247"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750907B4" w14:textId="77777777" w:rsidR="009E3EDD" w:rsidRDefault="009E3EDD">
            <w:pPr>
              <w:rPr>
                <w:rFonts w:ascii="Courier New" w:hAnsi="Courier New" w:cs="Courier New"/>
              </w:rPr>
            </w:pPr>
            <w:r>
              <w:rPr>
                <w:rFonts w:ascii="Courier New" w:hAnsi="Courier New" w:cs="Courier New"/>
              </w:rPr>
              <w:t>Interest capitalized in 2022:</w:t>
            </w:r>
          </w:p>
        </w:tc>
        <w:tc>
          <w:tcPr>
            <w:tcW w:w="0" w:type="auto"/>
            <w:shd w:val="clear" w:color="auto" w:fill="F7F7F7"/>
            <w:vAlign w:val="center"/>
            <w:hideMark/>
          </w:tcPr>
          <w:p w14:paraId="767980D8"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2E50D36F"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6DCC11A1"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8CD3231"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030B6070"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667F6BF9" w14:textId="77777777" w:rsidR="009E3EDD" w:rsidRDefault="009E3EDD">
            <w:pPr>
              <w:jc w:val="center"/>
              <w:rPr>
                <w:rFonts w:ascii="Courier New" w:hAnsi="Courier New" w:cs="Courier New"/>
              </w:rPr>
            </w:pPr>
            <w:r>
              <w:rPr>
                <w:rFonts w:ascii="Courier New" w:hAnsi="Courier New" w:cs="Courier New"/>
              </w:rPr>
              <w:t> </w:t>
            </w:r>
          </w:p>
        </w:tc>
        <w:tc>
          <w:tcPr>
            <w:tcW w:w="0" w:type="auto"/>
            <w:shd w:val="clear" w:color="auto" w:fill="F7F7F7"/>
            <w:vAlign w:val="center"/>
            <w:hideMark/>
          </w:tcPr>
          <w:p w14:paraId="415E0DA5"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503E49C8"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00A16B81" w14:textId="77777777" w:rsidR="009E3EDD" w:rsidRDefault="009E3EDD">
            <w:pPr>
              <w:jc w:val="right"/>
              <w:rPr>
                <w:rFonts w:ascii="Courier New" w:hAnsi="Courier New" w:cs="Courier New"/>
              </w:rPr>
            </w:pPr>
            <w:r>
              <w:rPr>
                <w:rFonts w:ascii="Courier New" w:hAnsi="Courier New" w:cs="Courier New"/>
              </w:rPr>
              <w:t> </w:t>
            </w:r>
          </w:p>
        </w:tc>
      </w:tr>
      <w:tr w:rsidR="009E3EDD" w14:paraId="25F030C4" w14:textId="77777777" w:rsidTr="009E3EDD">
        <w:trPr>
          <w:tblCellSpacing w:w="0" w:type="dxa"/>
        </w:trPr>
        <w:tc>
          <w:tcPr>
            <w:tcW w:w="0" w:type="auto"/>
            <w:tcMar>
              <w:top w:w="0" w:type="dxa"/>
              <w:left w:w="450" w:type="dxa"/>
              <w:bottom w:w="0" w:type="dxa"/>
              <w:right w:w="0" w:type="dxa"/>
            </w:tcMar>
            <w:vAlign w:val="center"/>
            <w:hideMark/>
          </w:tcPr>
          <w:p w14:paraId="384C7366" w14:textId="77777777" w:rsidR="009E3EDD" w:rsidRDefault="009E3EDD">
            <w:pPr>
              <w:rPr>
                <w:rFonts w:ascii="Courier New" w:hAnsi="Courier New" w:cs="Courier New"/>
              </w:rPr>
            </w:pPr>
            <w:r>
              <w:rPr>
                <w:rFonts w:ascii="Courier New" w:hAnsi="Courier New" w:cs="Courier New"/>
              </w:rPr>
              <w:t>$14,119,914 × 9.21%</w:t>
            </w:r>
            <w:r>
              <w:rPr>
                <w:rFonts w:ascii="Courier New" w:hAnsi="Courier New" w:cs="Courier New"/>
                <w:bdr w:val="none" w:sz="0" w:space="0" w:color="auto" w:frame="1"/>
                <w:vertAlign w:val="superscript"/>
              </w:rPr>
              <w:t>*</w:t>
            </w:r>
            <w:r>
              <w:rPr>
                <w:rFonts w:ascii="Courier New" w:hAnsi="Courier New" w:cs="Courier New"/>
              </w:rPr>
              <w:t> × 4/12</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7F3DAAE"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1119421F" w14:textId="77777777" w:rsidR="009E3EDD" w:rsidRDefault="009E3EDD">
            <w:pPr>
              <w:jc w:val="right"/>
              <w:rPr>
                <w:rFonts w:ascii="Courier New" w:hAnsi="Courier New" w:cs="Courier New"/>
              </w:rPr>
            </w:pPr>
            <w:r>
              <w:rPr>
                <w:rFonts w:ascii="Courier New" w:hAnsi="Courier New" w:cs="Courier New"/>
              </w:rPr>
              <w:t>433,481</w:t>
            </w:r>
          </w:p>
        </w:tc>
        <w:tc>
          <w:tcPr>
            <w:tcW w:w="0" w:type="auto"/>
            <w:vAlign w:val="center"/>
            <w:hideMark/>
          </w:tcPr>
          <w:p w14:paraId="110A4AE0"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2E71BE9"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07269DC1"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6F7E9C00" w14:textId="77777777" w:rsidR="009E3EDD" w:rsidRDefault="009E3EDD">
            <w:pPr>
              <w:jc w:val="center"/>
              <w:rPr>
                <w:rFonts w:ascii="Courier New" w:hAnsi="Courier New" w:cs="Courier New"/>
              </w:rPr>
            </w:pPr>
            <w:r>
              <w:rPr>
                <w:rFonts w:ascii="Courier New" w:hAnsi="Courier New" w:cs="Courier New"/>
              </w:rPr>
              <w:t> </w:t>
            </w:r>
          </w:p>
        </w:tc>
        <w:tc>
          <w:tcPr>
            <w:tcW w:w="0" w:type="auto"/>
            <w:vAlign w:val="center"/>
            <w:hideMark/>
          </w:tcPr>
          <w:p w14:paraId="67339041"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031E8F4"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55C29C3A" w14:textId="77777777" w:rsidR="009E3EDD" w:rsidRDefault="009E3EDD">
            <w:pPr>
              <w:jc w:val="right"/>
              <w:rPr>
                <w:rFonts w:ascii="Courier New" w:hAnsi="Courier New" w:cs="Courier New"/>
              </w:rPr>
            </w:pPr>
            <w:r>
              <w:rPr>
                <w:rFonts w:ascii="Courier New" w:hAnsi="Courier New" w:cs="Courier New"/>
              </w:rPr>
              <w:t> </w:t>
            </w:r>
          </w:p>
        </w:tc>
      </w:tr>
      <w:tr w:rsidR="009E3EDD" w14:paraId="2A42C3C8" w14:textId="77777777" w:rsidTr="009E3EDD">
        <w:trPr>
          <w:tblCellSpacing w:w="0" w:type="dxa"/>
        </w:trPr>
        <w:tc>
          <w:tcPr>
            <w:tcW w:w="0" w:type="auto"/>
            <w:gridSpan w:val="10"/>
            <w:vAlign w:val="center"/>
            <w:hideMark/>
          </w:tcPr>
          <w:p w14:paraId="0A8BA4ED" w14:textId="77777777" w:rsidR="009E3EDD" w:rsidRDefault="009E3EDD">
            <w:pPr>
              <w:jc w:val="right"/>
              <w:rPr>
                <w:rFonts w:ascii="Courier New" w:hAnsi="Courier New" w:cs="Courier New"/>
              </w:rPr>
            </w:pPr>
          </w:p>
        </w:tc>
      </w:tr>
    </w:tbl>
    <w:p w14:paraId="248BF391" w14:textId="5E5DA586" w:rsidR="009E3EDD" w:rsidRDefault="009E3EDD" w:rsidP="009E3EDD"/>
    <w:p w14:paraId="49A3E5AA" w14:textId="2FAE7863" w:rsidR="009E3EDD" w:rsidRDefault="009E3EDD" w:rsidP="009E3EDD"/>
    <w:p w14:paraId="5C8968DF"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On January 1, 2021, Dreamworld Co. began construction of a new warehouse. The building was finished and ready for use on September 30, 2022. Expenditures on the project were as follows:</w:t>
      </w:r>
      <w:r w:rsidRPr="009E3EDD">
        <w:rPr>
          <w:rFonts w:ascii="proxima-nova-soft" w:eastAsia="Times New Roman" w:hAnsi="proxima-nova-soft" w:cs="Times New Roman"/>
          <w:color w:val="252525"/>
          <w:sz w:val="27"/>
          <w:szCs w:val="27"/>
        </w:rPr>
        <w:br/>
        <w:t> </w:t>
      </w:r>
    </w:p>
    <w:tbl>
      <w:tblPr>
        <w:tblW w:w="4650" w:type="dxa"/>
        <w:tblCellSpacing w:w="0" w:type="dxa"/>
        <w:tblCellMar>
          <w:left w:w="0" w:type="dxa"/>
          <w:right w:w="0" w:type="dxa"/>
        </w:tblCellMar>
        <w:tblLook w:val="04A0" w:firstRow="1" w:lastRow="0" w:firstColumn="1" w:lastColumn="0" w:noHBand="0" w:noVBand="1"/>
      </w:tblPr>
      <w:tblGrid>
        <w:gridCol w:w="3343"/>
        <w:gridCol w:w="149"/>
        <w:gridCol w:w="1009"/>
        <w:gridCol w:w="149"/>
      </w:tblGrid>
      <w:tr w:rsidR="009E3EDD" w:rsidRPr="009E3EDD" w14:paraId="1CA43228" w14:textId="77777777" w:rsidTr="009E3EDD">
        <w:trPr>
          <w:tblCellSpacing w:w="0" w:type="dxa"/>
        </w:trPr>
        <w:tc>
          <w:tcPr>
            <w:tcW w:w="0" w:type="auto"/>
            <w:shd w:val="clear" w:color="auto" w:fill="D7DCE6"/>
            <w:vAlign w:val="center"/>
            <w:hideMark/>
          </w:tcPr>
          <w:p w14:paraId="1E891B2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CE3E02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1D1B972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682A29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2869A12" w14:textId="77777777" w:rsidTr="009E3EDD">
        <w:trPr>
          <w:tblCellSpacing w:w="0" w:type="dxa"/>
        </w:trPr>
        <w:tc>
          <w:tcPr>
            <w:tcW w:w="4050" w:type="dxa"/>
            <w:tcMar>
              <w:top w:w="0" w:type="dxa"/>
              <w:left w:w="225" w:type="dxa"/>
              <w:bottom w:w="0" w:type="dxa"/>
              <w:right w:w="0" w:type="dxa"/>
            </w:tcMar>
            <w:vAlign w:val="center"/>
            <w:hideMark/>
          </w:tcPr>
          <w:p w14:paraId="6224DDF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January 1, 2021</w:t>
            </w:r>
          </w:p>
        </w:tc>
        <w:tc>
          <w:tcPr>
            <w:tcW w:w="150" w:type="dxa"/>
            <w:vAlign w:val="center"/>
            <w:hideMark/>
          </w:tcPr>
          <w:p w14:paraId="3B63C70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7DD7859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340,000</w:t>
            </w:r>
          </w:p>
        </w:tc>
        <w:tc>
          <w:tcPr>
            <w:tcW w:w="150" w:type="dxa"/>
            <w:vAlign w:val="center"/>
            <w:hideMark/>
          </w:tcPr>
          <w:p w14:paraId="502D3CE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0129BFA"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30D1A62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September 1, 2021</w:t>
            </w:r>
          </w:p>
        </w:tc>
        <w:tc>
          <w:tcPr>
            <w:tcW w:w="0" w:type="auto"/>
            <w:shd w:val="clear" w:color="auto" w:fill="F7F7F7"/>
            <w:vAlign w:val="center"/>
            <w:hideMark/>
          </w:tcPr>
          <w:p w14:paraId="75E07C6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4010C7B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510,000</w:t>
            </w:r>
          </w:p>
        </w:tc>
        <w:tc>
          <w:tcPr>
            <w:tcW w:w="0" w:type="auto"/>
            <w:shd w:val="clear" w:color="auto" w:fill="F7F7F7"/>
            <w:vAlign w:val="center"/>
            <w:hideMark/>
          </w:tcPr>
          <w:p w14:paraId="5ECAAB1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F2CEE55" w14:textId="77777777" w:rsidTr="009E3EDD">
        <w:trPr>
          <w:tblCellSpacing w:w="0" w:type="dxa"/>
        </w:trPr>
        <w:tc>
          <w:tcPr>
            <w:tcW w:w="0" w:type="auto"/>
            <w:tcMar>
              <w:top w:w="0" w:type="dxa"/>
              <w:left w:w="225" w:type="dxa"/>
              <w:bottom w:w="0" w:type="dxa"/>
              <w:right w:w="0" w:type="dxa"/>
            </w:tcMar>
            <w:vAlign w:val="center"/>
            <w:hideMark/>
          </w:tcPr>
          <w:p w14:paraId="04F67AA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December 31, 2021</w:t>
            </w:r>
          </w:p>
        </w:tc>
        <w:tc>
          <w:tcPr>
            <w:tcW w:w="0" w:type="auto"/>
            <w:vAlign w:val="center"/>
            <w:hideMark/>
          </w:tcPr>
          <w:p w14:paraId="7ECBE7F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6F8E579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510,000</w:t>
            </w:r>
          </w:p>
        </w:tc>
        <w:tc>
          <w:tcPr>
            <w:tcW w:w="0" w:type="auto"/>
            <w:vAlign w:val="center"/>
            <w:hideMark/>
          </w:tcPr>
          <w:p w14:paraId="42C29DC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6B0127A"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39C00E7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March 31, 2022</w:t>
            </w:r>
          </w:p>
        </w:tc>
        <w:tc>
          <w:tcPr>
            <w:tcW w:w="0" w:type="auto"/>
            <w:shd w:val="clear" w:color="auto" w:fill="F7F7F7"/>
            <w:vAlign w:val="center"/>
            <w:hideMark/>
          </w:tcPr>
          <w:p w14:paraId="17F6DD8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749DE4D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510,000</w:t>
            </w:r>
          </w:p>
        </w:tc>
        <w:tc>
          <w:tcPr>
            <w:tcW w:w="0" w:type="auto"/>
            <w:shd w:val="clear" w:color="auto" w:fill="F7F7F7"/>
            <w:vAlign w:val="center"/>
            <w:hideMark/>
          </w:tcPr>
          <w:p w14:paraId="68606FD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77F6C6F" w14:textId="77777777" w:rsidTr="009E3EDD">
        <w:trPr>
          <w:tblCellSpacing w:w="0" w:type="dxa"/>
        </w:trPr>
        <w:tc>
          <w:tcPr>
            <w:tcW w:w="0" w:type="auto"/>
            <w:tcMar>
              <w:top w:w="0" w:type="dxa"/>
              <w:left w:w="225" w:type="dxa"/>
              <w:bottom w:w="0" w:type="dxa"/>
              <w:right w:w="0" w:type="dxa"/>
            </w:tcMar>
            <w:vAlign w:val="center"/>
            <w:hideMark/>
          </w:tcPr>
          <w:p w14:paraId="3BC1BE1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September 30, 2022</w:t>
            </w:r>
          </w:p>
        </w:tc>
        <w:tc>
          <w:tcPr>
            <w:tcW w:w="0" w:type="auto"/>
            <w:vAlign w:val="center"/>
            <w:hideMark/>
          </w:tcPr>
          <w:p w14:paraId="12A573A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7052D9E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340,000</w:t>
            </w:r>
          </w:p>
        </w:tc>
        <w:tc>
          <w:tcPr>
            <w:tcW w:w="0" w:type="auto"/>
            <w:vAlign w:val="center"/>
            <w:hideMark/>
          </w:tcPr>
          <w:p w14:paraId="357F80D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190F734" w14:textId="77777777" w:rsidTr="009E3EDD">
        <w:trPr>
          <w:tblCellSpacing w:w="0" w:type="dxa"/>
        </w:trPr>
        <w:tc>
          <w:tcPr>
            <w:tcW w:w="0" w:type="auto"/>
            <w:gridSpan w:val="4"/>
            <w:vAlign w:val="center"/>
            <w:hideMark/>
          </w:tcPr>
          <w:p w14:paraId="6E6FC97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4A92FC14">
                <v:rect id="_x0000_i1217" style="width:0;height:3.75pt" o:hrstd="t" o:hrnoshade="t" o:hr="t" fillcolor="#d7dce6" stroked="f"/>
              </w:pict>
            </w:r>
          </w:p>
        </w:tc>
      </w:tr>
    </w:tbl>
    <w:p w14:paraId="41687469"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br/>
        <w:t>Dreamworld had $7,000,000 in 14% bonds outstanding through both years.</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The average accumulated expenditures for 2022 by the end of the construction period was:</w:t>
      </w:r>
    </w:p>
    <w:p w14:paraId="5F46B6E9"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36E3EF86"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6168AA37" w14:textId="4F3C9B92" w:rsidR="009E3EDD" w:rsidRPr="009E3EDD" w:rsidRDefault="009E3EDD" w:rsidP="009E3EDD">
      <w:pPr>
        <w:numPr>
          <w:ilvl w:val="0"/>
          <w:numId w:val="12"/>
        </w:numPr>
        <w:shd w:val="clear" w:color="auto" w:fill="F6F9F5"/>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03DD6D5A">
          <v:shape id="_x0000_i1234" type="#_x0000_t75" style="width:20.55pt;height:17.15pt" o:ole="">
            <v:imagedata r:id="rId5" o:title=""/>
          </v:shape>
          <w:control r:id="rId56" w:name="DefaultOcxName40" w:shapeid="_x0000_i1234"/>
        </w:object>
      </w:r>
    </w:p>
    <w:p w14:paraId="0756E536" w14:textId="77777777" w:rsidR="009E3EDD" w:rsidRPr="009E3EDD" w:rsidRDefault="009E3EDD" w:rsidP="009E3EDD">
      <w:pPr>
        <w:shd w:val="clear" w:color="auto" w:fill="F6F9F5"/>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$1,771,400.</w:t>
      </w:r>
    </w:p>
    <w:p w14:paraId="2BA40B4E" w14:textId="77777777" w:rsidR="009E3EDD" w:rsidRPr="009E3EDD" w:rsidRDefault="009E3EDD" w:rsidP="009E3EDD">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lastRenderedPageBreak/>
        <w:t>Correct</w:t>
      </w:r>
    </w:p>
    <w:p w14:paraId="4F527C23" w14:textId="11D694AF" w:rsidR="009E3EDD" w:rsidRPr="009E3EDD" w:rsidRDefault="009E3EDD" w:rsidP="009E3EDD">
      <w:pPr>
        <w:numPr>
          <w:ilvl w:val="0"/>
          <w:numId w:val="12"/>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60B8C041">
          <v:shape id="_x0000_i1233" type="#_x0000_t75" style="width:20.55pt;height:17.15pt" o:ole="">
            <v:imagedata r:id="rId5" o:title=""/>
          </v:shape>
          <w:control r:id="rId57" w:name="DefaultOcxName112" w:shapeid="_x0000_i1233"/>
        </w:object>
      </w:r>
    </w:p>
    <w:p w14:paraId="2A712B86"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$1,431,400.</w:t>
      </w:r>
    </w:p>
    <w:p w14:paraId="529F813B" w14:textId="4C38F273" w:rsidR="009E3EDD" w:rsidRPr="009E3EDD" w:rsidRDefault="009E3EDD" w:rsidP="009E3EDD">
      <w:pPr>
        <w:numPr>
          <w:ilvl w:val="0"/>
          <w:numId w:val="12"/>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2AB45E0C">
          <v:shape id="_x0000_i1232" type="#_x0000_t75" style="width:20.55pt;height:17.15pt" o:ole="">
            <v:imagedata r:id="rId5" o:title=""/>
          </v:shape>
          <w:control r:id="rId58" w:name="DefaultOcxName211" w:shapeid="_x0000_i1232"/>
        </w:object>
      </w:r>
    </w:p>
    <w:p w14:paraId="4C2D8E33"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$1,105,000.</w:t>
      </w:r>
    </w:p>
    <w:p w14:paraId="0AB5053C" w14:textId="658BF447" w:rsidR="009E3EDD" w:rsidRPr="009E3EDD" w:rsidRDefault="009E3EDD" w:rsidP="009E3EDD">
      <w:pPr>
        <w:numPr>
          <w:ilvl w:val="0"/>
          <w:numId w:val="12"/>
        </w:numPr>
        <w:shd w:val="clear" w:color="auto" w:fill="FBFBFB"/>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6488C36E">
          <v:shape id="_x0000_i1231" type="#_x0000_t75" style="width:20.55pt;height:17.15pt" o:ole="">
            <v:imagedata r:id="rId5" o:title=""/>
          </v:shape>
          <w:control r:id="rId59" w:name="DefaultOcxName311" w:shapeid="_x0000_i1231"/>
        </w:object>
      </w:r>
    </w:p>
    <w:p w14:paraId="5D9685F1"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$2,210,000.</w:t>
      </w:r>
    </w:p>
    <w:p w14:paraId="729D62C3"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1AE2C87B"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6975" w:type="dxa"/>
        <w:tblCellSpacing w:w="0" w:type="dxa"/>
        <w:tblCellMar>
          <w:left w:w="0" w:type="dxa"/>
          <w:right w:w="0" w:type="dxa"/>
        </w:tblCellMar>
        <w:tblLook w:val="04A0" w:firstRow="1" w:lastRow="0" w:firstColumn="1" w:lastColumn="0" w:noHBand="0" w:noVBand="1"/>
      </w:tblPr>
      <w:tblGrid>
        <w:gridCol w:w="2813"/>
        <w:gridCol w:w="147"/>
        <w:gridCol w:w="1297"/>
        <w:gridCol w:w="145"/>
        <w:gridCol w:w="203"/>
        <w:gridCol w:w="721"/>
        <w:gridCol w:w="203"/>
        <w:gridCol w:w="147"/>
        <w:gridCol w:w="1009"/>
        <w:gridCol w:w="145"/>
        <w:gridCol w:w="145"/>
      </w:tblGrid>
      <w:tr w:rsidR="009E3EDD" w:rsidRPr="009E3EDD" w14:paraId="2F2DBF77" w14:textId="77777777" w:rsidTr="009E3EDD">
        <w:trPr>
          <w:tblCellSpacing w:w="0" w:type="dxa"/>
        </w:trPr>
        <w:tc>
          <w:tcPr>
            <w:tcW w:w="0" w:type="auto"/>
            <w:shd w:val="clear" w:color="auto" w:fill="D7DCE6"/>
            <w:vAlign w:val="center"/>
            <w:hideMark/>
          </w:tcPr>
          <w:p w14:paraId="0931D10E"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572DCCA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13119A0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254E090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3DBE3F1E"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688445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74B32475"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178A8EB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3991159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DF6DE7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52C01D3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4295AA4" w14:textId="77777777" w:rsidTr="009E3EDD">
        <w:trPr>
          <w:tblCellSpacing w:w="0" w:type="dxa"/>
        </w:trPr>
        <w:tc>
          <w:tcPr>
            <w:tcW w:w="4950" w:type="dxa"/>
            <w:tcMar>
              <w:top w:w="0" w:type="dxa"/>
              <w:left w:w="225" w:type="dxa"/>
              <w:bottom w:w="0" w:type="dxa"/>
              <w:right w:w="0" w:type="dxa"/>
            </w:tcMar>
            <w:vAlign w:val="center"/>
            <w:hideMark/>
          </w:tcPr>
          <w:p w14:paraId="0917151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January 1, 2021</w:t>
            </w:r>
          </w:p>
        </w:tc>
        <w:tc>
          <w:tcPr>
            <w:tcW w:w="150" w:type="dxa"/>
            <w:vAlign w:val="center"/>
            <w:hideMark/>
          </w:tcPr>
          <w:p w14:paraId="5590090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11B792A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340,000</w:t>
            </w:r>
          </w:p>
        </w:tc>
        <w:tc>
          <w:tcPr>
            <w:tcW w:w="75" w:type="dxa"/>
            <w:vAlign w:val="center"/>
            <w:hideMark/>
          </w:tcPr>
          <w:p w14:paraId="4A812E1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00" w:type="dxa"/>
            <w:vAlign w:val="center"/>
            <w:hideMark/>
          </w:tcPr>
          <w:p w14:paraId="58D0F427"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63335BE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12/12</w:t>
            </w:r>
          </w:p>
        </w:tc>
        <w:tc>
          <w:tcPr>
            <w:tcW w:w="300" w:type="dxa"/>
            <w:vAlign w:val="center"/>
            <w:hideMark/>
          </w:tcPr>
          <w:p w14:paraId="445A722F"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50" w:type="dxa"/>
            <w:vAlign w:val="center"/>
            <w:hideMark/>
          </w:tcPr>
          <w:p w14:paraId="5CDB3BC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619239A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340,000</w:t>
            </w:r>
          </w:p>
        </w:tc>
        <w:tc>
          <w:tcPr>
            <w:tcW w:w="75" w:type="dxa"/>
            <w:vAlign w:val="center"/>
            <w:hideMark/>
          </w:tcPr>
          <w:p w14:paraId="41BACA7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75" w:type="dxa"/>
            <w:vAlign w:val="center"/>
            <w:hideMark/>
          </w:tcPr>
          <w:p w14:paraId="35F6B27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1259748A"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187367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September 1, 2021</w:t>
            </w:r>
          </w:p>
        </w:tc>
        <w:tc>
          <w:tcPr>
            <w:tcW w:w="0" w:type="auto"/>
            <w:shd w:val="clear" w:color="auto" w:fill="F7F7F7"/>
            <w:vAlign w:val="center"/>
            <w:hideMark/>
          </w:tcPr>
          <w:p w14:paraId="4B4275B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4FAA9D3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510,000</w:t>
            </w:r>
          </w:p>
        </w:tc>
        <w:tc>
          <w:tcPr>
            <w:tcW w:w="0" w:type="auto"/>
            <w:shd w:val="clear" w:color="auto" w:fill="F7F7F7"/>
            <w:vAlign w:val="center"/>
            <w:hideMark/>
          </w:tcPr>
          <w:p w14:paraId="5F5DEF2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1AC1FB5"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33491E4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4/12</w:t>
            </w:r>
          </w:p>
        </w:tc>
        <w:tc>
          <w:tcPr>
            <w:tcW w:w="0" w:type="auto"/>
            <w:shd w:val="clear" w:color="auto" w:fill="F7F7F7"/>
            <w:vAlign w:val="center"/>
            <w:hideMark/>
          </w:tcPr>
          <w:p w14:paraId="171A3945"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6413D27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77F487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170,000</w:t>
            </w:r>
          </w:p>
        </w:tc>
        <w:tc>
          <w:tcPr>
            <w:tcW w:w="0" w:type="auto"/>
            <w:shd w:val="clear" w:color="auto" w:fill="F7F7F7"/>
            <w:vAlign w:val="center"/>
            <w:hideMark/>
          </w:tcPr>
          <w:p w14:paraId="190B365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E30D49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0AA725A9" w14:textId="77777777" w:rsidTr="009E3EDD">
        <w:trPr>
          <w:tblCellSpacing w:w="0" w:type="dxa"/>
        </w:trPr>
        <w:tc>
          <w:tcPr>
            <w:tcW w:w="0" w:type="auto"/>
            <w:tcMar>
              <w:top w:w="0" w:type="dxa"/>
              <w:left w:w="225" w:type="dxa"/>
              <w:bottom w:w="0" w:type="dxa"/>
              <w:right w:w="0" w:type="dxa"/>
            </w:tcMar>
            <w:vAlign w:val="center"/>
            <w:hideMark/>
          </w:tcPr>
          <w:p w14:paraId="0CD87C05"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December 31, 2021</w:t>
            </w:r>
          </w:p>
        </w:tc>
        <w:tc>
          <w:tcPr>
            <w:tcW w:w="0" w:type="auto"/>
            <w:tcBorders>
              <w:bottom w:val="single" w:sz="6" w:space="0" w:color="000000"/>
            </w:tcBorders>
            <w:vAlign w:val="center"/>
            <w:hideMark/>
          </w:tcPr>
          <w:p w14:paraId="681A93E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5EA8AE5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510,000</w:t>
            </w:r>
          </w:p>
        </w:tc>
        <w:tc>
          <w:tcPr>
            <w:tcW w:w="0" w:type="auto"/>
            <w:vAlign w:val="center"/>
            <w:hideMark/>
          </w:tcPr>
          <w:p w14:paraId="08359DB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0BEF77D4"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7CD4C26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0/12</w:t>
            </w:r>
          </w:p>
        </w:tc>
        <w:tc>
          <w:tcPr>
            <w:tcW w:w="0" w:type="auto"/>
            <w:vAlign w:val="center"/>
            <w:hideMark/>
          </w:tcPr>
          <w:p w14:paraId="0932C0B7"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bottom w:val="single" w:sz="6" w:space="0" w:color="000000"/>
            </w:tcBorders>
            <w:vAlign w:val="center"/>
            <w:hideMark/>
          </w:tcPr>
          <w:p w14:paraId="7B17D11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5BBE654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0" w:type="auto"/>
            <w:tcBorders>
              <w:bottom w:val="single" w:sz="6" w:space="0" w:color="000000"/>
            </w:tcBorders>
            <w:vAlign w:val="center"/>
            <w:hideMark/>
          </w:tcPr>
          <w:p w14:paraId="32405EE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6A84FB3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40842E1" w14:textId="77777777" w:rsidTr="009E3EDD">
        <w:trPr>
          <w:tblCellSpacing w:w="0" w:type="dxa"/>
        </w:trPr>
        <w:tc>
          <w:tcPr>
            <w:tcW w:w="0" w:type="auto"/>
            <w:shd w:val="clear" w:color="auto" w:fill="F7F7F7"/>
            <w:vAlign w:val="center"/>
            <w:hideMark/>
          </w:tcPr>
          <w:p w14:paraId="495C775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7B5B589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7A6268B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1,360,000</w:t>
            </w:r>
          </w:p>
        </w:tc>
        <w:tc>
          <w:tcPr>
            <w:tcW w:w="0" w:type="auto"/>
            <w:shd w:val="clear" w:color="auto" w:fill="F7F7F7"/>
            <w:vAlign w:val="center"/>
            <w:hideMark/>
          </w:tcPr>
          <w:p w14:paraId="2C5899B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E0CC0FD"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A5491C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0968B63E"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1124182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30C0644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510,000</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5FD3707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4D8DCD4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5F77C5F" w14:textId="77777777" w:rsidTr="009E3EDD">
        <w:trPr>
          <w:tblCellSpacing w:w="0" w:type="dxa"/>
        </w:trPr>
        <w:tc>
          <w:tcPr>
            <w:tcW w:w="0" w:type="auto"/>
            <w:gridSpan w:val="11"/>
            <w:vAlign w:val="center"/>
            <w:hideMark/>
          </w:tcPr>
          <w:p w14:paraId="5BFA8CC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6DBE4154">
                <v:rect id="_x0000_i1218" style="width:0;height:3.75pt" o:hrstd="t" o:hrnoshade="t" o:hr="t" fillcolor="#d7dce6" stroked="f"/>
              </w:pict>
            </w:r>
          </w:p>
        </w:tc>
      </w:tr>
    </w:tbl>
    <w:p w14:paraId="726B0653" w14:textId="77777777" w:rsidR="009E3EDD" w:rsidRPr="009E3EDD" w:rsidRDefault="009E3EDD" w:rsidP="009E3EDD">
      <w:pPr>
        <w:shd w:val="clear" w:color="auto" w:fill="FFFFFF"/>
        <w:spacing w:after="0"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br/>
        <w:t>$510,000 × 14% = </w:t>
      </w:r>
      <w:r w:rsidRPr="009E3EDD">
        <w:rPr>
          <w:rFonts w:ascii="inherit" w:eastAsia="Times New Roman" w:hAnsi="inherit" w:cs="Times New Roman"/>
          <w:color w:val="252525"/>
          <w:sz w:val="21"/>
          <w:szCs w:val="21"/>
          <w:u w:val="single"/>
          <w:bdr w:val="none" w:sz="0" w:space="0" w:color="auto" w:frame="1"/>
        </w:rPr>
        <w:t>$71,400</w:t>
      </w:r>
      <w:r w:rsidRPr="009E3EDD">
        <w:rPr>
          <w:rFonts w:ascii="inherit" w:eastAsia="Times New Roman" w:hAnsi="inherit" w:cs="Times New Roman"/>
          <w:color w:val="252525"/>
          <w:sz w:val="21"/>
          <w:szCs w:val="21"/>
        </w:rPr>
        <w:br/>
        <w:t> </w:t>
      </w:r>
    </w:p>
    <w:tbl>
      <w:tblPr>
        <w:tblW w:w="9525" w:type="dxa"/>
        <w:tblCellSpacing w:w="0" w:type="dxa"/>
        <w:tblCellMar>
          <w:left w:w="0" w:type="dxa"/>
          <w:right w:w="0" w:type="dxa"/>
        </w:tblCellMar>
        <w:tblLook w:val="04A0" w:firstRow="1" w:lastRow="0" w:firstColumn="1" w:lastColumn="0" w:noHBand="0" w:noVBand="1"/>
      </w:tblPr>
      <w:tblGrid>
        <w:gridCol w:w="4961"/>
        <w:gridCol w:w="162"/>
        <w:gridCol w:w="1402"/>
        <w:gridCol w:w="157"/>
        <w:gridCol w:w="249"/>
        <w:gridCol w:w="468"/>
        <w:gridCol w:w="248"/>
        <w:gridCol w:w="162"/>
        <w:gridCol w:w="1402"/>
        <w:gridCol w:w="157"/>
        <w:gridCol w:w="157"/>
      </w:tblGrid>
      <w:tr w:rsidR="009E3EDD" w:rsidRPr="009E3EDD" w14:paraId="34EEE1A2" w14:textId="77777777" w:rsidTr="009E3EDD">
        <w:trPr>
          <w:tblCellSpacing w:w="0" w:type="dxa"/>
        </w:trPr>
        <w:tc>
          <w:tcPr>
            <w:tcW w:w="0" w:type="auto"/>
            <w:shd w:val="clear" w:color="auto" w:fill="D7DCE6"/>
            <w:vAlign w:val="center"/>
            <w:hideMark/>
          </w:tcPr>
          <w:p w14:paraId="0EDE98B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C96446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7BCC0B8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5DE2EC2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658B1B64"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24A6A92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28B38D7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B45E6D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13B5A83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3B020A5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58544BD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82E30C3" w14:textId="77777777" w:rsidTr="009E3EDD">
        <w:trPr>
          <w:tblCellSpacing w:w="0" w:type="dxa"/>
        </w:trPr>
        <w:tc>
          <w:tcPr>
            <w:tcW w:w="5158" w:type="dxa"/>
            <w:tcMar>
              <w:top w:w="0" w:type="dxa"/>
              <w:left w:w="450" w:type="dxa"/>
              <w:bottom w:w="0" w:type="dxa"/>
              <w:right w:w="0" w:type="dxa"/>
            </w:tcMar>
            <w:vAlign w:val="center"/>
            <w:hideMark/>
          </w:tcPr>
          <w:p w14:paraId="4B52CBDB" w14:textId="77777777" w:rsidR="009E3EDD" w:rsidRPr="009E3EDD" w:rsidRDefault="009E3EDD" w:rsidP="009E3EDD">
            <w:pPr>
              <w:spacing w:after="0" w:line="240" w:lineRule="auto"/>
              <w:ind w:hanging="225"/>
              <w:rPr>
                <w:rFonts w:ascii="Courier New" w:eastAsia="Times New Roman" w:hAnsi="Courier New" w:cs="Courier New"/>
                <w:sz w:val="24"/>
                <w:szCs w:val="24"/>
              </w:rPr>
            </w:pPr>
            <w:r w:rsidRPr="009E3EDD">
              <w:rPr>
                <w:rFonts w:ascii="Courier New" w:eastAsia="Times New Roman" w:hAnsi="Courier New" w:cs="Courier New"/>
                <w:sz w:val="24"/>
                <w:szCs w:val="24"/>
              </w:rPr>
              <w:t>Accumulated expenditures at 12/31/2021</w:t>
            </w:r>
          </w:p>
        </w:tc>
        <w:tc>
          <w:tcPr>
            <w:tcW w:w="155" w:type="dxa"/>
            <w:vAlign w:val="bottom"/>
            <w:hideMark/>
          </w:tcPr>
          <w:p w14:paraId="42637FC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340" w:type="dxa"/>
            <w:vAlign w:val="bottom"/>
            <w:hideMark/>
          </w:tcPr>
          <w:p w14:paraId="7E28D7D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1,431,400</w:t>
            </w:r>
          </w:p>
        </w:tc>
        <w:tc>
          <w:tcPr>
            <w:tcW w:w="150" w:type="dxa"/>
            <w:vAlign w:val="bottom"/>
            <w:hideMark/>
          </w:tcPr>
          <w:p w14:paraId="7FEE47C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240" w:type="dxa"/>
            <w:vAlign w:val="bottom"/>
            <w:hideMark/>
          </w:tcPr>
          <w:p w14:paraId="73454987"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447" w:type="dxa"/>
            <w:vAlign w:val="bottom"/>
            <w:hideMark/>
          </w:tcPr>
          <w:p w14:paraId="4422B9F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9/9</w:t>
            </w:r>
          </w:p>
        </w:tc>
        <w:tc>
          <w:tcPr>
            <w:tcW w:w="240" w:type="dxa"/>
            <w:vAlign w:val="bottom"/>
            <w:hideMark/>
          </w:tcPr>
          <w:p w14:paraId="03448D80"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55" w:type="dxa"/>
            <w:vAlign w:val="bottom"/>
            <w:hideMark/>
          </w:tcPr>
          <w:p w14:paraId="77F5226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340" w:type="dxa"/>
            <w:vAlign w:val="bottom"/>
            <w:hideMark/>
          </w:tcPr>
          <w:p w14:paraId="12354DB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1,431,400</w:t>
            </w:r>
          </w:p>
        </w:tc>
        <w:tc>
          <w:tcPr>
            <w:tcW w:w="150" w:type="dxa"/>
            <w:vAlign w:val="bottom"/>
            <w:hideMark/>
          </w:tcPr>
          <w:p w14:paraId="21F2575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150" w:type="dxa"/>
            <w:vAlign w:val="bottom"/>
            <w:hideMark/>
          </w:tcPr>
          <w:p w14:paraId="690D8ED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EF298E5"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2F11947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March 31, 2022</w:t>
            </w:r>
          </w:p>
        </w:tc>
        <w:tc>
          <w:tcPr>
            <w:tcW w:w="0" w:type="auto"/>
            <w:shd w:val="clear" w:color="auto" w:fill="F7F7F7"/>
            <w:vAlign w:val="center"/>
            <w:hideMark/>
          </w:tcPr>
          <w:p w14:paraId="5078603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510A59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510,000</w:t>
            </w:r>
          </w:p>
        </w:tc>
        <w:tc>
          <w:tcPr>
            <w:tcW w:w="0" w:type="auto"/>
            <w:shd w:val="clear" w:color="auto" w:fill="F7F7F7"/>
            <w:vAlign w:val="center"/>
            <w:hideMark/>
          </w:tcPr>
          <w:p w14:paraId="5AACF90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8DB6335"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5379A8E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6/9</w:t>
            </w:r>
          </w:p>
        </w:tc>
        <w:tc>
          <w:tcPr>
            <w:tcW w:w="0" w:type="auto"/>
            <w:shd w:val="clear" w:color="auto" w:fill="F7F7F7"/>
            <w:vAlign w:val="center"/>
            <w:hideMark/>
          </w:tcPr>
          <w:p w14:paraId="7D520FD7"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5036AE7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CCF820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340,000</w:t>
            </w:r>
          </w:p>
        </w:tc>
        <w:tc>
          <w:tcPr>
            <w:tcW w:w="0" w:type="auto"/>
            <w:shd w:val="clear" w:color="auto" w:fill="F7F7F7"/>
            <w:vAlign w:val="center"/>
            <w:hideMark/>
          </w:tcPr>
          <w:p w14:paraId="1FBBA02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BFCDE8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18826522" w14:textId="77777777" w:rsidTr="009E3EDD">
        <w:trPr>
          <w:tblCellSpacing w:w="0" w:type="dxa"/>
        </w:trPr>
        <w:tc>
          <w:tcPr>
            <w:tcW w:w="0" w:type="auto"/>
            <w:tcMar>
              <w:top w:w="0" w:type="dxa"/>
              <w:left w:w="225" w:type="dxa"/>
              <w:bottom w:w="0" w:type="dxa"/>
              <w:right w:w="0" w:type="dxa"/>
            </w:tcMar>
            <w:vAlign w:val="center"/>
            <w:hideMark/>
          </w:tcPr>
          <w:p w14:paraId="2BE062B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September 30, 2022</w:t>
            </w:r>
          </w:p>
        </w:tc>
        <w:tc>
          <w:tcPr>
            <w:tcW w:w="0" w:type="auto"/>
            <w:tcBorders>
              <w:bottom w:val="single" w:sz="6" w:space="0" w:color="000000"/>
            </w:tcBorders>
            <w:vAlign w:val="center"/>
            <w:hideMark/>
          </w:tcPr>
          <w:p w14:paraId="5A387C1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43FD8E9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340,000</w:t>
            </w:r>
          </w:p>
        </w:tc>
        <w:tc>
          <w:tcPr>
            <w:tcW w:w="0" w:type="auto"/>
            <w:vAlign w:val="center"/>
            <w:hideMark/>
          </w:tcPr>
          <w:p w14:paraId="715429F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44DA02C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7AA877D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0/9</w:t>
            </w:r>
          </w:p>
        </w:tc>
        <w:tc>
          <w:tcPr>
            <w:tcW w:w="0" w:type="auto"/>
            <w:vAlign w:val="center"/>
            <w:hideMark/>
          </w:tcPr>
          <w:p w14:paraId="2C0B1348"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bottom w:val="single" w:sz="6" w:space="0" w:color="000000"/>
            </w:tcBorders>
            <w:vAlign w:val="center"/>
            <w:hideMark/>
          </w:tcPr>
          <w:p w14:paraId="3FEF7B6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615E453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0" w:type="auto"/>
            <w:tcBorders>
              <w:bottom w:val="single" w:sz="6" w:space="0" w:color="000000"/>
            </w:tcBorders>
            <w:vAlign w:val="center"/>
            <w:hideMark/>
          </w:tcPr>
          <w:p w14:paraId="7891E8D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09E006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0BB5554" w14:textId="77777777" w:rsidTr="009E3EDD">
        <w:trPr>
          <w:tblCellSpacing w:w="0" w:type="dxa"/>
        </w:trPr>
        <w:tc>
          <w:tcPr>
            <w:tcW w:w="0" w:type="auto"/>
            <w:shd w:val="clear" w:color="auto" w:fill="F7F7F7"/>
            <w:vAlign w:val="center"/>
            <w:hideMark/>
          </w:tcPr>
          <w:p w14:paraId="5D6E8A8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74C5AB0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5E3EC55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2,281,400</w:t>
            </w:r>
          </w:p>
        </w:tc>
        <w:tc>
          <w:tcPr>
            <w:tcW w:w="0" w:type="auto"/>
            <w:shd w:val="clear" w:color="auto" w:fill="F7F7F7"/>
            <w:vAlign w:val="center"/>
            <w:hideMark/>
          </w:tcPr>
          <w:p w14:paraId="2924A0D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D3B784C"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D83092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702D54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2BD53A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543FB48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1,771,400</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AFD0D4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48F3817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3EED754" w14:textId="77777777" w:rsidTr="009E3EDD">
        <w:trPr>
          <w:tblCellSpacing w:w="0" w:type="dxa"/>
        </w:trPr>
        <w:tc>
          <w:tcPr>
            <w:tcW w:w="0" w:type="auto"/>
            <w:gridSpan w:val="11"/>
            <w:vAlign w:val="center"/>
            <w:hideMark/>
          </w:tcPr>
          <w:p w14:paraId="6DC544D7"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36DD22B6">
                <v:rect id="_x0000_i1219" style="width:0;height:3.75pt" o:hrstd="t" o:hrnoshade="t" o:hr="t" fillcolor="#d7dce6" stroked="f"/>
              </w:pict>
            </w:r>
          </w:p>
        </w:tc>
      </w:tr>
      <w:tr w:rsidR="009E3EDD" w:rsidRPr="009E3EDD" w14:paraId="07823271" w14:textId="77777777" w:rsidTr="009E3EDD">
        <w:trPr>
          <w:tblCellSpacing w:w="0" w:type="dxa"/>
        </w:trPr>
        <w:tc>
          <w:tcPr>
            <w:tcW w:w="0" w:type="auto"/>
            <w:gridSpan w:val="11"/>
            <w:vAlign w:val="center"/>
          </w:tcPr>
          <w:p w14:paraId="2C1CF3D7" w14:textId="77777777" w:rsidR="009E3EDD" w:rsidRDefault="009E3EDD" w:rsidP="009E3EDD">
            <w:pPr>
              <w:spacing w:after="0" w:line="240" w:lineRule="auto"/>
              <w:rPr>
                <w:rFonts w:ascii="Courier New" w:eastAsia="Times New Roman" w:hAnsi="Courier New" w:cs="Courier New"/>
                <w:sz w:val="24"/>
                <w:szCs w:val="24"/>
              </w:rPr>
            </w:pPr>
          </w:p>
          <w:p w14:paraId="699BF05F"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 xml:space="preserve">During 2021, Prospect Oil Corporation incurred $4,200,000 in exploration costs for each of 20 oil wells drilled in 2021. Of the 20 wells drilled, 12 were dry holes. Prospect uses the successful efforts method of accounting. </w:t>
            </w:r>
            <w:proofErr w:type="gramStart"/>
            <w:r>
              <w:rPr>
                <w:rFonts w:ascii="proxima-nova-soft" w:hAnsi="proxima-nova-soft"/>
                <w:color w:val="252525"/>
                <w:sz w:val="27"/>
                <w:szCs w:val="27"/>
              </w:rPr>
              <w:t>Assuming that</w:t>
            </w:r>
            <w:proofErr w:type="gramEnd"/>
            <w:r>
              <w:rPr>
                <w:rFonts w:ascii="proxima-nova-soft" w:hAnsi="proxima-nova-soft"/>
                <w:color w:val="252525"/>
                <w:sz w:val="27"/>
                <w:szCs w:val="27"/>
              </w:rPr>
              <w:t xml:space="preserve"> Prospect depletes 25% of the oil discovered in 2021, what amount of these exploration costs would remain in its 12/31/2021 balance sheet?</w:t>
            </w:r>
          </w:p>
          <w:p w14:paraId="1E6167E2" w14:textId="77777777" w:rsidR="009E3EDD" w:rsidRDefault="009E3EDD" w:rsidP="009E3EDD">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19DB1289" w14:textId="77777777" w:rsidR="009E3EDD" w:rsidRDefault="009E3EDD" w:rsidP="009E3EDD">
            <w:pPr>
              <w:pStyle w:val="z-TopofForm"/>
            </w:pPr>
            <w:r>
              <w:t>Top of Form</w:t>
            </w:r>
          </w:p>
          <w:p w14:paraId="0462C58D" w14:textId="562F4DFB" w:rsidR="009E3EDD" w:rsidRDefault="009E3EDD" w:rsidP="009E3EDD">
            <w:pPr>
              <w:pStyle w:val="ember-view"/>
              <w:numPr>
                <w:ilvl w:val="0"/>
                <w:numId w:val="13"/>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318FF38">
                <v:shape id="_x0000_i1247" type="#_x0000_t75" style="width:20.55pt;height:17.15pt" o:ole="">
                  <v:imagedata r:id="rId5" o:title=""/>
                </v:shape>
                <w:control r:id="rId60" w:name="DefaultOcxName41" w:shapeid="_x0000_i1247"/>
              </w:object>
            </w:r>
          </w:p>
          <w:p w14:paraId="5C41530A" w14:textId="77777777" w:rsidR="009E3EDD" w:rsidRDefault="009E3EDD" w:rsidP="009E3EDD">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$25.20 million.</w:t>
            </w:r>
          </w:p>
          <w:p w14:paraId="511B95E7" w14:textId="77777777" w:rsidR="009E3EDD" w:rsidRDefault="009E3EDD" w:rsidP="009E3EDD">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2A528EA5" w14:textId="57C71F0D" w:rsidR="009E3EDD" w:rsidRDefault="009E3EDD" w:rsidP="009E3EDD">
            <w:pPr>
              <w:pStyle w:val="ember-view"/>
              <w:numPr>
                <w:ilvl w:val="0"/>
                <w:numId w:val="13"/>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103E562">
                <v:shape id="_x0000_i1246" type="#_x0000_t75" style="width:20.55pt;height:17.15pt" o:ole="">
                  <v:imagedata r:id="rId5" o:title=""/>
                </v:shape>
                <w:control r:id="rId61" w:name="DefaultOcxName113" w:shapeid="_x0000_i1246"/>
              </w:object>
            </w:r>
          </w:p>
          <w:p w14:paraId="3C370D9C"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$19.60 million.</w:t>
            </w:r>
          </w:p>
          <w:p w14:paraId="2711DFF5" w14:textId="4B891F29" w:rsidR="009E3EDD" w:rsidRDefault="009E3EDD" w:rsidP="009E3EDD">
            <w:pPr>
              <w:pStyle w:val="ember-view"/>
              <w:numPr>
                <w:ilvl w:val="0"/>
                <w:numId w:val="13"/>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D839282">
                <v:shape id="_x0000_i1245" type="#_x0000_t75" style="width:20.55pt;height:17.15pt" o:ole="">
                  <v:imagedata r:id="rId5" o:title=""/>
                </v:shape>
                <w:control r:id="rId62" w:name="DefaultOcxName212" w:shapeid="_x0000_i1245"/>
              </w:object>
            </w:r>
          </w:p>
          <w:p w14:paraId="73C97C03"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$33.60 million.</w:t>
            </w:r>
          </w:p>
          <w:p w14:paraId="13A78045" w14:textId="5475889E" w:rsidR="009E3EDD" w:rsidRDefault="009E3EDD" w:rsidP="009E3EDD">
            <w:pPr>
              <w:pStyle w:val="ember-view"/>
              <w:numPr>
                <w:ilvl w:val="0"/>
                <w:numId w:val="13"/>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lastRenderedPageBreak/>
              <w:object w:dxaOrig="1440" w:dyaOrig="1440" w14:anchorId="0B9837A8">
                <v:shape id="_x0000_i1244" type="#_x0000_t75" style="width:20.55pt;height:17.15pt" o:ole="">
                  <v:imagedata r:id="rId5" o:title=""/>
                </v:shape>
                <w:control r:id="rId63" w:name="DefaultOcxName312" w:shapeid="_x0000_i1244"/>
              </w:object>
            </w:r>
          </w:p>
          <w:p w14:paraId="1BF0903D" w14:textId="77777777" w:rsidR="009E3EDD" w:rsidRDefault="009E3EDD" w:rsidP="009E3EDD">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$40.40 million.</w:t>
            </w:r>
          </w:p>
          <w:p w14:paraId="76DA3E56" w14:textId="77777777" w:rsidR="009E3EDD" w:rsidRDefault="009E3EDD" w:rsidP="009E3EDD">
            <w:pPr>
              <w:pStyle w:val="z-BottomofForm"/>
            </w:pPr>
            <w:r>
              <w:t>Bottom of Form</w:t>
            </w:r>
          </w:p>
          <w:p w14:paraId="2D9662B4" w14:textId="77777777" w:rsidR="009E3EDD" w:rsidRDefault="009E3EDD" w:rsidP="009E3EDD">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7D5557CC" w14:textId="77777777" w:rsidR="009E3EDD" w:rsidRDefault="009E3EDD" w:rsidP="009E3EDD">
            <w:pPr>
              <w:pStyle w:val="NormalWeb"/>
              <w:shd w:val="clear" w:color="auto" w:fill="FFFFFF"/>
              <w:spacing w:before="0" w:beforeAutospacing="0" w:after="300" w:afterAutospacing="0"/>
              <w:rPr>
                <w:rFonts w:ascii="proxima-nova-soft" w:hAnsi="proxima-nova-soft"/>
                <w:color w:val="252525"/>
                <w:sz w:val="21"/>
                <w:szCs w:val="21"/>
              </w:rPr>
            </w:pPr>
            <w:r>
              <w:rPr>
                <w:rFonts w:ascii="proxima-nova-soft" w:hAnsi="proxima-nova-soft"/>
                <w:color w:val="252525"/>
                <w:sz w:val="21"/>
                <w:szCs w:val="21"/>
              </w:rPr>
              <w:t>Capitalize the wells that are not dry holes: 8 × $4.2 million = $33.6 million. Of this, 25% is depleted in 2021 and the rest remains on the balance sheet.</w:t>
            </w:r>
            <w:r>
              <w:rPr>
                <w:rFonts w:ascii="proxima-nova-soft" w:hAnsi="proxima-nova-soft"/>
                <w:color w:val="252525"/>
                <w:sz w:val="21"/>
                <w:szCs w:val="21"/>
              </w:rPr>
              <w:br/>
              <w:t> </w:t>
            </w:r>
            <w:r>
              <w:rPr>
                <w:rFonts w:ascii="proxima-nova-soft" w:hAnsi="proxima-nova-soft"/>
                <w:color w:val="252525"/>
                <w:sz w:val="21"/>
                <w:szCs w:val="21"/>
              </w:rPr>
              <w:br/>
              <w:t>Therefore, 75% of $33.6 million remains = $25.20 million.</w:t>
            </w:r>
          </w:p>
          <w:p w14:paraId="04964185" w14:textId="77777777" w:rsidR="009E3EDD" w:rsidRDefault="009E3EDD" w:rsidP="009E3EDD">
            <w:pPr>
              <w:spacing w:after="0" w:line="240" w:lineRule="auto"/>
              <w:rPr>
                <w:rFonts w:ascii="Courier New" w:eastAsia="Times New Roman" w:hAnsi="Courier New" w:cs="Courier New"/>
                <w:sz w:val="24"/>
                <w:szCs w:val="24"/>
              </w:rPr>
            </w:pPr>
          </w:p>
          <w:p w14:paraId="5C3C3B56"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p>
          <w:p w14:paraId="2E060B28"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p>
          <w:p w14:paraId="06663CCA"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p>
          <w:p w14:paraId="2D87922C" w14:textId="38E6B97A"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proofErr w:type="spellStart"/>
            <w:r>
              <w:rPr>
                <w:rFonts w:ascii="proxima-nova-soft" w:hAnsi="proxima-nova-soft"/>
                <w:color w:val="252525"/>
                <w:sz w:val="27"/>
                <w:szCs w:val="27"/>
              </w:rPr>
              <w:t>AstroTech</w:t>
            </w:r>
            <w:proofErr w:type="spellEnd"/>
            <w:r>
              <w:rPr>
                <w:rFonts w:ascii="proxima-nova-soft" w:hAnsi="proxima-nova-soft"/>
                <w:color w:val="252525"/>
                <w:sz w:val="27"/>
                <w:szCs w:val="27"/>
              </w:rPr>
              <w:t xml:space="preserve"> Semiconductor incurred the following costs in 2021 related to a new product design:</w:t>
            </w:r>
            <w:r>
              <w:rPr>
                <w:rFonts w:ascii="proxima-nova-soft" w:hAnsi="proxima-nova-soft"/>
                <w:color w:val="252525"/>
                <w:sz w:val="27"/>
                <w:szCs w:val="27"/>
              </w:rPr>
              <w:br/>
              <w:t> </w:t>
            </w:r>
          </w:p>
          <w:tbl>
            <w:tblPr>
              <w:tblW w:w="9075" w:type="dxa"/>
              <w:tblCellSpacing w:w="0" w:type="dxa"/>
              <w:tblCellMar>
                <w:left w:w="0" w:type="dxa"/>
                <w:right w:w="0" w:type="dxa"/>
              </w:tblCellMar>
              <w:tblLook w:val="04A0" w:firstRow="1" w:lastRow="0" w:firstColumn="1" w:lastColumn="0" w:noHBand="0" w:noVBand="1"/>
            </w:tblPr>
            <w:tblGrid>
              <w:gridCol w:w="7588"/>
              <w:gridCol w:w="149"/>
              <w:gridCol w:w="1189"/>
              <w:gridCol w:w="149"/>
            </w:tblGrid>
            <w:tr w:rsidR="009E3EDD" w14:paraId="40BFAEEF" w14:textId="77777777" w:rsidTr="009E3EDD">
              <w:trPr>
                <w:tblCellSpacing w:w="0" w:type="dxa"/>
              </w:trPr>
              <w:tc>
                <w:tcPr>
                  <w:tcW w:w="8100" w:type="dxa"/>
                  <w:shd w:val="clear" w:color="auto" w:fill="D7DCE6"/>
                  <w:vAlign w:val="center"/>
                  <w:hideMark/>
                </w:tcPr>
                <w:p w14:paraId="44FF5CF4" w14:textId="77777777" w:rsidR="009E3EDD" w:rsidRDefault="009E3EDD" w:rsidP="009E3EDD">
                  <w:pPr>
                    <w:rPr>
                      <w:rFonts w:ascii="Courier New" w:hAnsi="Courier New" w:cs="Courier New"/>
                      <w:sz w:val="24"/>
                      <w:szCs w:val="24"/>
                    </w:rPr>
                  </w:pPr>
                  <w:r>
                    <w:rPr>
                      <w:rFonts w:ascii="Courier New" w:hAnsi="Courier New" w:cs="Courier New"/>
                    </w:rPr>
                    <w:t> </w:t>
                  </w:r>
                </w:p>
              </w:tc>
              <w:tc>
                <w:tcPr>
                  <w:tcW w:w="150" w:type="dxa"/>
                  <w:shd w:val="clear" w:color="auto" w:fill="D7DCE6"/>
                  <w:vAlign w:val="center"/>
                  <w:hideMark/>
                </w:tcPr>
                <w:p w14:paraId="139DD49C" w14:textId="77777777" w:rsidR="009E3EDD" w:rsidRDefault="009E3EDD" w:rsidP="009E3EDD">
                  <w:pPr>
                    <w:jc w:val="right"/>
                    <w:rPr>
                      <w:rFonts w:ascii="Courier New" w:hAnsi="Courier New" w:cs="Courier New"/>
                    </w:rPr>
                  </w:pPr>
                  <w:r>
                    <w:rPr>
                      <w:rFonts w:ascii="Courier New" w:hAnsi="Courier New" w:cs="Courier New"/>
                    </w:rPr>
                    <w:t> </w:t>
                  </w:r>
                </w:p>
              </w:tc>
              <w:tc>
                <w:tcPr>
                  <w:tcW w:w="225" w:type="dxa"/>
                  <w:shd w:val="clear" w:color="auto" w:fill="D7DCE6"/>
                  <w:vAlign w:val="center"/>
                  <w:hideMark/>
                </w:tcPr>
                <w:p w14:paraId="28F22197" w14:textId="77777777" w:rsidR="009E3EDD" w:rsidRDefault="009E3EDD" w:rsidP="009E3EDD">
                  <w:pPr>
                    <w:jc w:val="right"/>
                    <w:rPr>
                      <w:rFonts w:ascii="Courier New" w:hAnsi="Courier New" w:cs="Courier New"/>
                    </w:rPr>
                  </w:pPr>
                  <w:r>
                    <w:rPr>
                      <w:rFonts w:ascii="Courier New" w:hAnsi="Courier New" w:cs="Courier New"/>
                    </w:rPr>
                    <w:t> </w:t>
                  </w:r>
                </w:p>
              </w:tc>
              <w:tc>
                <w:tcPr>
                  <w:tcW w:w="150" w:type="dxa"/>
                  <w:shd w:val="clear" w:color="auto" w:fill="D7DCE6"/>
                  <w:vAlign w:val="center"/>
                  <w:hideMark/>
                </w:tcPr>
                <w:p w14:paraId="6BFF6B2E"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0C97D635" w14:textId="77777777" w:rsidTr="009E3EDD">
              <w:trPr>
                <w:tblCellSpacing w:w="0" w:type="dxa"/>
              </w:trPr>
              <w:tc>
                <w:tcPr>
                  <w:tcW w:w="0" w:type="auto"/>
                  <w:tcMar>
                    <w:top w:w="0" w:type="dxa"/>
                    <w:left w:w="225" w:type="dxa"/>
                    <w:bottom w:w="0" w:type="dxa"/>
                    <w:right w:w="0" w:type="dxa"/>
                  </w:tcMar>
                  <w:vAlign w:val="center"/>
                  <w:hideMark/>
                </w:tcPr>
                <w:p w14:paraId="14A6DDF8" w14:textId="77777777" w:rsidR="009E3EDD" w:rsidRDefault="009E3EDD" w:rsidP="009E3EDD">
                  <w:pPr>
                    <w:rPr>
                      <w:rFonts w:ascii="Courier New" w:hAnsi="Courier New" w:cs="Courier New"/>
                    </w:rPr>
                  </w:pPr>
                  <w:r>
                    <w:rPr>
                      <w:rFonts w:ascii="Courier New" w:hAnsi="Courier New" w:cs="Courier New"/>
                    </w:rPr>
                    <w:t>Research for new semiconductor design</w:t>
                  </w:r>
                </w:p>
              </w:tc>
              <w:tc>
                <w:tcPr>
                  <w:tcW w:w="0" w:type="auto"/>
                  <w:vAlign w:val="center"/>
                  <w:hideMark/>
                </w:tcPr>
                <w:p w14:paraId="609E3015" w14:textId="77777777" w:rsidR="009E3EDD" w:rsidRDefault="009E3EDD" w:rsidP="009E3EDD">
                  <w:pPr>
                    <w:jc w:val="right"/>
                    <w:rPr>
                      <w:rFonts w:ascii="Courier New" w:hAnsi="Courier New" w:cs="Courier New"/>
                    </w:rPr>
                  </w:pPr>
                  <w:r>
                    <w:rPr>
                      <w:rFonts w:ascii="Courier New" w:hAnsi="Courier New" w:cs="Courier New"/>
                    </w:rPr>
                    <w:t>$</w:t>
                  </w:r>
                </w:p>
              </w:tc>
              <w:tc>
                <w:tcPr>
                  <w:tcW w:w="0" w:type="auto"/>
                  <w:vAlign w:val="center"/>
                  <w:hideMark/>
                </w:tcPr>
                <w:p w14:paraId="2FA7904A" w14:textId="77777777" w:rsidR="009E3EDD" w:rsidRDefault="009E3EDD" w:rsidP="009E3EDD">
                  <w:pPr>
                    <w:jc w:val="right"/>
                    <w:rPr>
                      <w:rFonts w:ascii="Courier New" w:hAnsi="Courier New" w:cs="Courier New"/>
                    </w:rPr>
                  </w:pPr>
                  <w:r>
                    <w:rPr>
                      <w:rFonts w:ascii="Courier New" w:hAnsi="Courier New" w:cs="Courier New"/>
                    </w:rPr>
                    <w:t>4,220,000</w:t>
                  </w:r>
                </w:p>
              </w:tc>
              <w:tc>
                <w:tcPr>
                  <w:tcW w:w="0" w:type="auto"/>
                  <w:vAlign w:val="center"/>
                  <w:hideMark/>
                </w:tcPr>
                <w:p w14:paraId="4A57279F"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4EE43691"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380161C2" w14:textId="77777777" w:rsidR="009E3EDD" w:rsidRDefault="009E3EDD" w:rsidP="009E3EDD">
                  <w:pPr>
                    <w:rPr>
                      <w:rFonts w:ascii="Courier New" w:hAnsi="Courier New" w:cs="Courier New"/>
                    </w:rPr>
                  </w:pPr>
                  <w:r>
                    <w:rPr>
                      <w:rFonts w:ascii="Courier New" w:hAnsi="Courier New" w:cs="Courier New"/>
                    </w:rPr>
                    <w:t>Development of the new product</w:t>
                  </w:r>
                </w:p>
              </w:tc>
              <w:tc>
                <w:tcPr>
                  <w:tcW w:w="0" w:type="auto"/>
                  <w:shd w:val="clear" w:color="auto" w:fill="F7F7F7"/>
                  <w:vAlign w:val="center"/>
                  <w:hideMark/>
                </w:tcPr>
                <w:p w14:paraId="2810134A" w14:textId="77777777" w:rsidR="009E3EDD" w:rsidRDefault="009E3EDD" w:rsidP="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0BC0C01F" w14:textId="77777777" w:rsidR="009E3EDD" w:rsidRDefault="009E3EDD" w:rsidP="009E3EDD">
                  <w:pPr>
                    <w:jc w:val="right"/>
                    <w:rPr>
                      <w:rFonts w:ascii="Courier New" w:hAnsi="Courier New" w:cs="Courier New"/>
                    </w:rPr>
                  </w:pPr>
                  <w:r>
                    <w:rPr>
                      <w:rFonts w:ascii="Courier New" w:hAnsi="Courier New" w:cs="Courier New"/>
                    </w:rPr>
                    <w:t>956,000</w:t>
                  </w:r>
                </w:p>
              </w:tc>
              <w:tc>
                <w:tcPr>
                  <w:tcW w:w="0" w:type="auto"/>
                  <w:shd w:val="clear" w:color="auto" w:fill="F7F7F7"/>
                  <w:vAlign w:val="center"/>
                  <w:hideMark/>
                </w:tcPr>
                <w:p w14:paraId="7C972E9D"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01CBDE8C" w14:textId="77777777" w:rsidTr="009E3EDD">
              <w:trPr>
                <w:tblCellSpacing w:w="0" w:type="dxa"/>
              </w:trPr>
              <w:tc>
                <w:tcPr>
                  <w:tcW w:w="0" w:type="auto"/>
                  <w:tcMar>
                    <w:top w:w="0" w:type="dxa"/>
                    <w:left w:w="225" w:type="dxa"/>
                    <w:bottom w:w="0" w:type="dxa"/>
                    <w:right w:w="0" w:type="dxa"/>
                  </w:tcMar>
                  <w:vAlign w:val="center"/>
                  <w:hideMark/>
                </w:tcPr>
                <w:p w14:paraId="240E4A7E" w14:textId="77777777" w:rsidR="009E3EDD" w:rsidRDefault="009E3EDD" w:rsidP="009E3EDD">
                  <w:pPr>
                    <w:rPr>
                      <w:rFonts w:ascii="Courier New" w:hAnsi="Courier New" w:cs="Courier New"/>
                    </w:rPr>
                  </w:pPr>
                  <w:r>
                    <w:rPr>
                      <w:rFonts w:ascii="Courier New" w:hAnsi="Courier New" w:cs="Courier New"/>
                    </w:rPr>
                    <w:t>Legal and filing fees for a patent for the new design</w:t>
                  </w:r>
                </w:p>
              </w:tc>
              <w:tc>
                <w:tcPr>
                  <w:tcW w:w="0" w:type="auto"/>
                  <w:tcBorders>
                    <w:bottom w:val="single" w:sz="6" w:space="0" w:color="000000"/>
                  </w:tcBorders>
                  <w:vAlign w:val="center"/>
                  <w:hideMark/>
                </w:tcPr>
                <w:p w14:paraId="534C9A3D" w14:textId="77777777" w:rsidR="009E3EDD" w:rsidRDefault="009E3EDD" w:rsidP="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vAlign w:val="center"/>
                  <w:hideMark/>
                </w:tcPr>
                <w:p w14:paraId="3CC60787" w14:textId="77777777" w:rsidR="009E3EDD" w:rsidRDefault="009E3EDD" w:rsidP="009E3EDD">
                  <w:pPr>
                    <w:jc w:val="right"/>
                    <w:rPr>
                      <w:rFonts w:ascii="Courier New" w:hAnsi="Courier New" w:cs="Courier New"/>
                    </w:rPr>
                  </w:pPr>
                  <w:r>
                    <w:rPr>
                      <w:rFonts w:ascii="Courier New" w:hAnsi="Courier New" w:cs="Courier New"/>
                    </w:rPr>
                    <w:t>120,000</w:t>
                  </w:r>
                </w:p>
              </w:tc>
              <w:tc>
                <w:tcPr>
                  <w:tcW w:w="0" w:type="auto"/>
                  <w:vAlign w:val="center"/>
                  <w:hideMark/>
                </w:tcPr>
                <w:p w14:paraId="141B9911"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2D1F3D79" w14:textId="77777777" w:rsidTr="009E3EDD">
              <w:trPr>
                <w:tblCellSpacing w:w="0" w:type="dxa"/>
              </w:trPr>
              <w:tc>
                <w:tcPr>
                  <w:tcW w:w="0" w:type="auto"/>
                  <w:shd w:val="clear" w:color="auto" w:fill="F7F7F7"/>
                  <w:tcMar>
                    <w:top w:w="0" w:type="dxa"/>
                    <w:left w:w="450" w:type="dxa"/>
                    <w:bottom w:w="0" w:type="dxa"/>
                    <w:right w:w="0" w:type="dxa"/>
                  </w:tcMar>
                  <w:vAlign w:val="center"/>
                  <w:hideMark/>
                </w:tcPr>
                <w:p w14:paraId="05254B46" w14:textId="77777777" w:rsidR="009E3EDD" w:rsidRDefault="009E3EDD" w:rsidP="009E3EDD">
                  <w:pPr>
                    <w:rPr>
                      <w:rFonts w:ascii="Courier New" w:hAnsi="Courier New" w:cs="Courier New"/>
                    </w:rPr>
                  </w:pPr>
                  <w:r>
                    <w:rPr>
                      <w:rFonts w:ascii="Courier New" w:hAnsi="Courier New" w:cs="Courier New"/>
                    </w:rPr>
                    <w:t>Total</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2C56892" w14:textId="77777777" w:rsidR="009E3EDD" w:rsidRDefault="009E3EDD" w:rsidP="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6A494C9E" w14:textId="77777777" w:rsidR="009E3EDD" w:rsidRDefault="009E3EDD" w:rsidP="009E3EDD">
                  <w:pPr>
                    <w:jc w:val="right"/>
                    <w:rPr>
                      <w:rFonts w:ascii="Courier New" w:hAnsi="Courier New" w:cs="Courier New"/>
                    </w:rPr>
                  </w:pPr>
                  <w:r>
                    <w:rPr>
                      <w:rFonts w:ascii="Courier New" w:hAnsi="Courier New" w:cs="Courier New"/>
                    </w:rPr>
                    <w:t>5,296,000</w:t>
                  </w:r>
                </w:p>
              </w:tc>
              <w:tc>
                <w:tcPr>
                  <w:tcW w:w="0" w:type="auto"/>
                  <w:shd w:val="clear" w:color="auto" w:fill="F7F7F7"/>
                  <w:vAlign w:val="center"/>
                  <w:hideMark/>
                </w:tcPr>
                <w:p w14:paraId="190D4510"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0B2546FD" w14:textId="77777777" w:rsidTr="009E3EDD">
              <w:trPr>
                <w:tblCellSpacing w:w="0" w:type="dxa"/>
              </w:trPr>
              <w:tc>
                <w:tcPr>
                  <w:tcW w:w="0" w:type="auto"/>
                  <w:gridSpan w:val="4"/>
                  <w:vAlign w:val="center"/>
                  <w:hideMark/>
                </w:tcPr>
                <w:p w14:paraId="22860973" w14:textId="77777777" w:rsidR="009E3EDD" w:rsidRDefault="009E3EDD" w:rsidP="009E3EDD">
                  <w:pPr>
                    <w:rPr>
                      <w:rFonts w:ascii="Courier New" w:hAnsi="Courier New" w:cs="Courier New"/>
                    </w:rPr>
                  </w:pPr>
                  <w:r>
                    <w:rPr>
                      <w:rFonts w:ascii="Courier New" w:hAnsi="Courier New" w:cs="Courier New"/>
                    </w:rPr>
                    <w:pict w14:anchorId="1E468D3A">
                      <v:rect id="_x0000_i1248" style="width:0;height:3.75pt" o:hrstd="t" o:hrnoshade="t" o:hr="t" fillcolor="#cdd4e0" stroked="f"/>
                    </w:pict>
                  </w:r>
                </w:p>
              </w:tc>
            </w:tr>
          </w:tbl>
          <w:p w14:paraId="1E4DA78E"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br/>
              <w:t>The development costs were incurred after technological and commercial feasibility was established and after the future economic benefits were deemed probable. The project was successfully completed, and the new product was patented before the end of the 2021 fiscal year.</w:t>
            </w:r>
            <w:r>
              <w:rPr>
                <w:rFonts w:ascii="proxima-nova-soft" w:hAnsi="proxima-nova-soft"/>
                <w:color w:val="252525"/>
                <w:sz w:val="27"/>
                <w:szCs w:val="27"/>
              </w:rPr>
              <w:br/>
            </w:r>
            <w:r>
              <w:rPr>
                <w:rFonts w:ascii="proxima-nova-soft" w:hAnsi="proxima-nova-soft"/>
                <w:color w:val="252525"/>
                <w:sz w:val="27"/>
                <w:szCs w:val="27"/>
              </w:rPr>
              <w:br/>
            </w:r>
            <w:r>
              <w:rPr>
                <w:rFonts w:ascii="inherit" w:hAnsi="inherit"/>
                <w:b/>
                <w:bCs/>
                <w:color w:val="252525"/>
                <w:sz w:val="27"/>
                <w:szCs w:val="27"/>
                <w:bdr w:val="none" w:sz="0" w:space="0" w:color="auto" w:frame="1"/>
              </w:rPr>
              <w:t>Required:</w:t>
            </w:r>
            <w:r>
              <w:rPr>
                <w:rFonts w:ascii="proxima-nova-soft" w:hAnsi="proxima-nova-soft"/>
                <w:color w:val="252525"/>
                <w:sz w:val="27"/>
                <w:szCs w:val="27"/>
              </w:rPr>
              <w:br/>
            </w:r>
            <w:r>
              <w:rPr>
                <w:rStyle w:val="Strong"/>
                <w:rFonts w:ascii="inherit" w:hAnsi="inherit"/>
                <w:color w:val="252525"/>
                <w:sz w:val="27"/>
                <w:szCs w:val="27"/>
                <w:bdr w:val="none" w:sz="0" w:space="0" w:color="auto" w:frame="1"/>
              </w:rPr>
              <w:t>1.</w:t>
            </w:r>
            <w:r>
              <w:rPr>
                <w:rFonts w:ascii="proxima-nova-soft" w:hAnsi="proxima-nova-soft"/>
                <w:color w:val="252525"/>
                <w:sz w:val="27"/>
                <w:szCs w:val="27"/>
              </w:rPr>
              <w:t xml:space="preserve"> Calculate the amount of research and development expense (R&amp;D) </w:t>
            </w:r>
            <w:proofErr w:type="spellStart"/>
            <w:r>
              <w:rPr>
                <w:rFonts w:ascii="proxima-nova-soft" w:hAnsi="proxima-nova-soft"/>
                <w:color w:val="252525"/>
                <w:sz w:val="27"/>
                <w:szCs w:val="27"/>
              </w:rPr>
              <w:t>AstroTech</w:t>
            </w:r>
            <w:proofErr w:type="spellEnd"/>
            <w:r>
              <w:rPr>
                <w:rFonts w:ascii="proxima-nova-soft" w:hAnsi="proxima-nova-soft"/>
                <w:color w:val="252525"/>
                <w:sz w:val="27"/>
                <w:szCs w:val="27"/>
              </w:rPr>
              <w:t xml:space="preserve"> should report in its 2021 U.S. GAAP income statement related to this project.</w:t>
            </w:r>
            <w:r>
              <w:rPr>
                <w:rFonts w:ascii="proxima-nova-soft" w:hAnsi="proxima-nova-soft"/>
                <w:color w:val="252525"/>
                <w:sz w:val="27"/>
                <w:szCs w:val="27"/>
              </w:rPr>
              <w:br/>
            </w:r>
            <w:r>
              <w:rPr>
                <w:rStyle w:val="Strong"/>
                <w:rFonts w:ascii="inherit" w:hAnsi="inherit"/>
                <w:color w:val="252525"/>
                <w:sz w:val="27"/>
                <w:szCs w:val="27"/>
                <w:bdr w:val="none" w:sz="0" w:space="0" w:color="auto" w:frame="1"/>
              </w:rPr>
              <w:t>2.</w:t>
            </w:r>
            <w:r>
              <w:rPr>
                <w:rFonts w:ascii="proxima-nova-soft" w:hAnsi="proxima-nova-soft"/>
                <w:color w:val="252525"/>
                <w:sz w:val="27"/>
                <w:szCs w:val="27"/>
              </w:rPr>
              <w:t xml:space="preserve"> Repeat Requirement 1 </w:t>
            </w:r>
            <w:proofErr w:type="gramStart"/>
            <w:r>
              <w:rPr>
                <w:rFonts w:ascii="proxima-nova-soft" w:hAnsi="proxima-nova-soft"/>
                <w:color w:val="252525"/>
                <w:sz w:val="27"/>
                <w:szCs w:val="27"/>
              </w:rPr>
              <w:t>assuming that</w:t>
            </w:r>
            <w:proofErr w:type="gramEnd"/>
            <w:r>
              <w:rPr>
                <w:rFonts w:ascii="proxima-nova-soft" w:hAnsi="proxima-nova-soft"/>
                <w:color w:val="252525"/>
                <w:sz w:val="27"/>
                <w:szCs w:val="27"/>
              </w:rPr>
              <w:t xml:space="preserve"> </w:t>
            </w:r>
            <w:proofErr w:type="spellStart"/>
            <w:r>
              <w:rPr>
                <w:rFonts w:ascii="proxima-nova-soft" w:hAnsi="proxima-nova-soft"/>
                <w:color w:val="252525"/>
                <w:sz w:val="27"/>
                <w:szCs w:val="27"/>
              </w:rPr>
              <w:t>AstroTech</w:t>
            </w:r>
            <w:proofErr w:type="spellEnd"/>
            <w:r>
              <w:rPr>
                <w:rFonts w:ascii="proxima-nova-soft" w:hAnsi="proxima-nova-soft"/>
                <w:color w:val="252525"/>
                <w:sz w:val="27"/>
                <w:szCs w:val="27"/>
              </w:rPr>
              <w:t xml:space="preserve"> prepares its financial statements according to International Financial Reporting Standards (IFRS).</w:t>
            </w:r>
            <w:r>
              <w:rPr>
                <w:rFonts w:ascii="proxima-nova-soft" w:hAnsi="proxima-nova-soft"/>
                <w:color w:val="252525"/>
                <w:sz w:val="27"/>
                <w:szCs w:val="27"/>
              </w:rPr>
              <w:br/>
              <w:t> </w:t>
            </w:r>
          </w:p>
          <w:p w14:paraId="3B6AD449"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p>
          <w:tbl>
            <w:tblPr>
              <w:tblW w:w="0" w:type="auto"/>
              <w:tblCellSpacing w:w="0" w:type="dxa"/>
              <w:tblCellMar>
                <w:left w:w="0" w:type="dxa"/>
                <w:right w:w="0" w:type="dxa"/>
              </w:tblCellMar>
              <w:tblLook w:val="04A0" w:firstRow="1" w:lastRow="0" w:firstColumn="1" w:lastColumn="0" w:noHBand="0" w:noVBand="1"/>
            </w:tblPr>
            <w:tblGrid>
              <w:gridCol w:w="6"/>
              <w:gridCol w:w="9180"/>
            </w:tblGrid>
            <w:tr w:rsidR="009E3EDD" w:rsidRPr="009E3EDD" w14:paraId="0B5887B4" w14:textId="77777777" w:rsidTr="009E3EDD">
              <w:trPr>
                <w:gridAfter w:val="1"/>
                <w:wAfter w:w="9180" w:type="dxa"/>
                <w:tblCellSpacing w:w="0" w:type="dxa"/>
              </w:trPr>
              <w:tc>
                <w:tcPr>
                  <w:tcW w:w="6" w:type="dxa"/>
                  <w:tcBorders>
                    <w:top w:val="nil"/>
                    <w:left w:val="nil"/>
                    <w:bottom w:val="nil"/>
                    <w:right w:val="nil"/>
                  </w:tcBorders>
                  <w:vAlign w:val="center"/>
                  <w:hideMark/>
                </w:tcPr>
                <w:p w14:paraId="61C63127" w14:textId="77777777" w:rsidR="009E3EDD" w:rsidRPr="009E3EDD" w:rsidRDefault="009E3EDD" w:rsidP="009E3EDD">
                  <w:pPr>
                    <w:spacing w:after="0" w:line="240" w:lineRule="auto"/>
                    <w:rPr>
                      <w:rFonts w:ascii="Times New Roman" w:eastAsia="Times New Roman" w:hAnsi="Times New Roman" w:cs="Times New Roman"/>
                      <w:sz w:val="24"/>
                      <w:szCs w:val="24"/>
                    </w:rPr>
                  </w:pPr>
                </w:p>
              </w:tc>
            </w:tr>
            <w:tr w:rsidR="009E3EDD" w:rsidRPr="009E3EDD" w14:paraId="42A780CA" w14:textId="77777777" w:rsidTr="009E3EDD">
              <w:trPr>
                <w:tblCellSpacing w:w="0" w:type="dxa"/>
              </w:trPr>
              <w:tc>
                <w:tcPr>
                  <w:tcW w:w="0" w:type="auto"/>
                  <w:tcBorders>
                    <w:top w:val="nil"/>
                    <w:left w:val="nil"/>
                    <w:bottom w:val="nil"/>
                    <w:right w:val="nil"/>
                  </w:tcBorders>
                  <w:hideMark/>
                </w:tcPr>
                <w:p w14:paraId="5E5AB265"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9180" w:type="dxa"/>
                  <w:tcBorders>
                    <w:top w:val="nil"/>
                    <w:left w:val="nil"/>
                    <w:bottom w:val="nil"/>
                    <w:right w:val="nil"/>
                  </w:tcBorders>
                  <w:hideMark/>
                </w:tcPr>
                <w:tbl>
                  <w:tblPr>
                    <w:tblW w:w="8280"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340"/>
                    <w:gridCol w:w="6509"/>
                    <w:gridCol w:w="1431"/>
                  </w:tblGrid>
                  <w:tr w:rsidR="009E3EDD" w:rsidRPr="009E3EDD" w14:paraId="7F415313"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587ABAC3"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775B9E28" w14:textId="77777777" w:rsidR="009E3EDD" w:rsidRPr="009E3EDD" w:rsidRDefault="009E3EDD" w:rsidP="009E3EDD">
                        <w:pPr>
                          <w:spacing w:after="0" w:line="240" w:lineRule="auto"/>
                          <w:rPr>
                            <w:rFonts w:ascii="Times New Roman" w:eastAsia="Times New Roman" w:hAnsi="Times New Roman" w:cs="Times New Roman"/>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10CF6423" w14:textId="77777777" w:rsidR="009E3EDD" w:rsidRPr="009E3EDD" w:rsidRDefault="009E3EDD" w:rsidP="009E3EDD">
                        <w:pPr>
                          <w:spacing w:after="0" w:line="240" w:lineRule="auto"/>
                          <w:rPr>
                            <w:rFonts w:ascii="Times New Roman" w:eastAsia="Times New Roman" w:hAnsi="Times New Roman" w:cs="Times New Roman"/>
                            <w:sz w:val="20"/>
                            <w:szCs w:val="20"/>
                          </w:rPr>
                        </w:pPr>
                      </w:p>
                    </w:tc>
                  </w:tr>
                  <w:tr w:rsidR="009E3EDD" w:rsidRPr="009E3EDD" w14:paraId="0F19DAF4"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14:paraId="081D013B" w14:textId="77777777" w:rsidR="009E3EDD" w:rsidRPr="009E3EDD" w:rsidRDefault="009E3EDD" w:rsidP="009E3EDD">
                        <w:pPr>
                          <w:spacing w:after="0" w:line="240" w:lineRule="auto"/>
                          <w:jc w:val="center"/>
                          <w:rPr>
                            <w:rFonts w:ascii="Arial" w:eastAsia="Times New Roman" w:hAnsi="Arial" w:cs="Arial"/>
                            <w:color w:val="222222"/>
                            <w:sz w:val="24"/>
                            <w:szCs w:val="24"/>
                          </w:rPr>
                        </w:pPr>
                        <w:r w:rsidRPr="009E3EDD">
                          <w:rPr>
                            <w:rFonts w:ascii="Arial" w:eastAsia="Times New Roman" w:hAnsi="Arial" w:cs="Arial"/>
                            <w:color w:val="222222"/>
                            <w:sz w:val="24"/>
                            <w:szCs w:val="24"/>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14:paraId="5BC4FBB0"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Research and development expense under U.S. GAAP</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2EF8852D"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5,176,000</w:t>
                        </w:r>
                      </w:p>
                    </w:tc>
                  </w:tr>
                  <w:tr w:rsidR="009E3EDD" w:rsidRPr="009E3EDD" w14:paraId="33F106A6" w14:textId="77777777" w:rsidTr="009E3EDD">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14:paraId="6DF180AE" w14:textId="77777777" w:rsidR="009E3EDD" w:rsidRPr="009E3EDD" w:rsidRDefault="009E3EDD" w:rsidP="009E3EDD">
                        <w:pPr>
                          <w:spacing w:after="0" w:line="240" w:lineRule="auto"/>
                          <w:jc w:val="center"/>
                          <w:rPr>
                            <w:rFonts w:ascii="Arial" w:eastAsia="Times New Roman" w:hAnsi="Arial" w:cs="Arial"/>
                            <w:color w:val="222222"/>
                            <w:sz w:val="24"/>
                            <w:szCs w:val="24"/>
                          </w:rPr>
                        </w:pPr>
                        <w:r w:rsidRPr="009E3EDD">
                          <w:rPr>
                            <w:rFonts w:ascii="Arial" w:eastAsia="Times New Roman" w:hAnsi="Arial" w:cs="Arial"/>
                            <w:color w:val="222222"/>
                            <w:sz w:val="24"/>
                            <w:szCs w:val="24"/>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center"/>
                        <w:hideMark/>
                      </w:tcPr>
                      <w:p w14:paraId="64E27C55" w14:textId="77777777" w:rsidR="009E3EDD" w:rsidRPr="009E3EDD" w:rsidRDefault="009E3EDD" w:rsidP="009E3EDD">
                        <w:pPr>
                          <w:spacing w:after="0" w:line="240" w:lineRule="auto"/>
                          <w:rPr>
                            <w:rFonts w:ascii="Arial" w:eastAsia="Times New Roman" w:hAnsi="Arial" w:cs="Arial"/>
                            <w:color w:val="222222"/>
                            <w:sz w:val="24"/>
                            <w:szCs w:val="24"/>
                          </w:rPr>
                        </w:pPr>
                        <w:r w:rsidRPr="009E3EDD">
                          <w:rPr>
                            <w:rFonts w:ascii="Arial" w:eastAsia="Times New Roman" w:hAnsi="Arial" w:cs="Arial"/>
                            <w:color w:val="222222"/>
                            <w:sz w:val="24"/>
                            <w:szCs w:val="24"/>
                          </w:rPr>
                          <w:t>Research and development expense under IFRS</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5FC8C316" w14:textId="77777777" w:rsidR="009E3EDD" w:rsidRPr="009E3EDD" w:rsidRDefault="009E3EDD" w:rsidP="009E3EDD">
                        <w:pPr>
                          <w:spacing w:after="0" w:line="240" w:lineRule="auto"/>
                          <w:jc w:val="right"/>
                          <w:rPr>
                            <w:rFonts w:ascii="Arial" w:eastAsia="Times New Roman" w:hAnsi="Arial" w:cs="Arial"/>
                            <w:color w:val="222222"/>
                            <w:sz w:val="24"/>
                            <w:szCs w:val="24"/>
                          </w:rPr>
                        </w:pPr>
                        <w:r w:rsidRPr="009E3EDD">
                          <w:rPr>
                            <w:rFonts w:ascii="Arial" w:eastAsia="Times New Roman" w:hAnsi="Arial" w:cs="Arial"/>
                            <w:color w:val="222222"/>
                            <w:sz w:val="24"/>
                            <w:szCs w:val="24"/>
                            <w:bdr w:val="none" w:sz="0" w:space="0" w:color="auto" w:frame="1"/>
                          </w:rPr>
                          <w:t>$</w:t>
                        </w:r>
                        <w:r w:rsidRPr="009E3EDD">
                          <w:rPr>
                            <w:rFonts w:ascii="Arial" w:eastAsia="Times New Roman" w:hAnsi="Arial" w:cs="Arial"/>
                            <w:color w:val="222222"/>
                            <w:sz w:val="24"/>
                            <w:szCs w:val="24"/>
                          </w:rPr>
                          <w:t>4,220,000</w:t>
                        </w:r>
                      </w:p>
                    </w:tc>
                  </w:tr>
                </w:tbl>
                <w:p w14:paraId="4098D81C" w14:textId="77777777" w:rsidR="009E3EDD" w:rsidRPr="009E3EDD" w:rsidRDefault="009E3EDD" w:rsidP="009E3EDD">
                  <w:pPr>
                    <w:spacing w:after="0" w:line="240" w:lineRule="auto"/>
                    <w:rPr>
                      <w:rFonts w:ascii="Verdana" w:eastAsia="Times New Roman" w:hAnsi="Verdana" w:cs="Times New Roman"/>
                      <w:color w:val="000000"/>
                      <w:sz w:val="20"/>
                      <w:szCs w:val="20"/>
                    </w:rPr>
                  </w:pPr>
                </w:p>
              </w:tc>
            </w:tr>
          </w:tbl>
          <w:p w14:paraId="302112F4" w14:textId="2421B007" w:rsidR="009E3EDD" w:rsidRDefault="009E3EDD" w:rsidP="009E3EDD">
            <w:pPr>
              <w:pStyle w:val="NormalWeb"/>
              <w:shd w:val="clear" w:color="auto" w:fill="FFFFFF"/>
              <w:spacing w:before="0" w:beforeAutospacing="0" w:after="0" w:afterAutospacing="0"/>
              <w:rPr>
                <w:rStyle w:val="replace-with-component"/>
                <w:bdr w:val="none" w:sz="0" w:space="0" w:color="auto" w:frame="1"/>
              </w:rPr>
            </w:pPr>
            <w:r>
              <w:rPr>
                <w:rFonts w:ascii="proxima-nova-soft" w:hAnsi="proxima-nova-soft"/>
                <w:color w:val="252525"/>
                <w:sz w:val="27"/>
                <w:szCs w:val="27"/>
              </w:rPr>
              <w:lastRenderedPageBreak/>
              <w:br/>
            </w:r>
          </w:p>
          <w:p w14:paraId="7FE0F992" w14:textId="77777777" w:rsidR="009E3EDD" w:rsidRDefault="009E3EDD" w:rsidP="009E3EDD">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bdr w:val="none" w:sz="0" w:space="0" w:color="auto" w:frame="1"/>
              </w:rPr>
              <w:t>Explanation</w:t>
            </w:r>
          </w:p>
          <w:p w14:paraId="74D35B8F" w14:textId="77777777" w:rsidR="009E3EDD" w:rsidRDefault="009E3EDD" w:rsidP="009E3EDD">
            <w:pPr>
              <w:pStyle w:val="NormalWeb"/>
              <w:shd w:val="clear" w:color="auto" w:fill="FFFFFF"/>
              <w:spacing w:before="0" w:beforeAutospacing="0" w:after="0" w:afterAutospacing="0"/>
              <w:rPr>
                <w:rFonts w:ascii="inherit" w:hAnsi="inherit"/>
                <w:color w:val="252525"/>
                <w:sz w:val="21"/>
                <w:szCs w:val="21"/>
                <w:bdr w:val="none" w:sz="0" w:space="0" w:color="auto" w:frame="1"/>
              </w:rPr>
            </w:pPr>
            <w:r>
              <w:rPr>
                <w:rStyle w:val="Strong"/>
                <w:rFonts w:ascii="inherit" w:hAnsi="inherit"/>
                <w:color w:val="252525"/>
                <w:sz w:val="21"/>
                <w:szCs w:val="21"/>
                <w:bdr w:val="none" w:sz="0" w:space="0" w:color="auto" w:frame="1"/>
              </w:rPr>
              <w:t>1.</w:t>
            </w:r>
            <w:r>
              <w:rPr>
                <w:rFonts w:ascii="inherit" w:hAnsi="inherit"/>
                <w:color w:val="252525"/>
                <w:sz w:val="21"/>
                <w:szCs w:val="21"/>
                <w:bdr w:val="none" w:sz="0" w:space="0" w:color="auto" w:frame="1"/>
              </w:rPr>
              <w:br/>
              <w:t>According to U.S. GAAP, the following costs would be expensed as R&amp;D:</w:t>
            </w:r>
            <w:r>
              <w:rPr>
                <w:rFonts w:ascii="inherit" w:hAnsi="inherit"/>
                <w:color w:val="252525"/>
                <w:sz w:val="21"/>
                <w:szCs w:val="21"/>
                <w:bdr w:val="none" w:sz="0" w:space="0" w:color="auto" w:frame="1"/>
              </w:rPr>
              <w:br/>
              <w:t> </w:t>
            </w:r>
          </w:p>
          <w:tbl>
            <w:tblPr>
              <w:tblW w:w="7125" w:type="dxa"/>
              <w:tblCellSpacing w:w="0" w:type="dxa"/>
              <w:tblCellMar>
                <w:left w:w="0" w:type="dxa"/>
                <w:right w:w="0" w:type="dxa"/>
              </w:tblCellMar>
              <w:tblLook w:val="04A0" w:firstRow="1" w:lastRow="0" w:firstColumn="1" w:lastColumn="0" w:noHBand="0" w:noVBand="1"/>
            </w:tblPr>
            <w:tblGrid>
              <w:gridCol w:w="5642"/>
              <w:gridCol w:w="147"/>
              <w:gridCol w:w="1189"/>
              <w:gridCol w:w="147"/>
            </w:tblGrid>
            <w:tr w:rsidR="009E3EDD" w14:paraId="27AD4BBE" w14:textId="77777777" w:rsidTr="009E3EDD">
              <w:trPr>
                <w:tblCellSpacing w:w="0" w:type="dxa"/>
              </w:trPr>
              <w:tc>
                <w:tcPr>
                  <w:tcW w:w="6600" w:type="dxa"/>
                  <w:shd w:val="clear" w:color="auto" w:fill="D7DCE6"/>
                  <w:vAlign w:val="center"/>
                  <w:hideMark/>
                </w:tcPr>
                <w:p w14:paraId="6B6C7129" w14:textId="77777777" w:rsidR="009E3EDD" w:rsidRDefault="009E3EDD" w:rsidP="009E3EDD">
                  <w:pPr>
                    <w:rPr>
                      <w:rFonts w:ascii="Courier New" w:hAnsi="Courier New" w:cs="Courier New"/>
                      <w:sz w:val="24"/>
                      <w:szCs w:val="24"/>
                    </w:rPr>
                  </w:pPr>
                  <w:r>
                    <w:rPr>
                      <w:rFonts w:ascii="Courier New" w:hAnsi="Courier New" w:cs="Courier New"/>
                    </w:rPr>
                    <w:t> </w:t>
                  </w:r>
                </w:p>
              </w:tc>
              <w:tc>
                <w:tcPr>
                  <w:tcW w:w="150" w:type="dxa"/>
                  <w:shd w:val="clear" w:color="auto" w:fill="D7DCE6"/>
                  <w:vAlign w:val="center"/>
                  <w:hideMark/>
                </w:tcPr>
                <w:p w14:paraId="3A3E279C" w14:textId="77777777" w:rsidR="009E3EDD" w:rsidRDefault="009E3EDD" w:rsidP="009E3EDD">
                  <w:pPr>
                    <w:jc w:val="right"/>
                    <w:rPr>
                      <w:rFonts w:ascii="Courier New" w:hAnsi="Courier New" w:cs="Courier New"/>
                    </w:rPr>
                  </w:pPr>
                  <w:r>
                    <w:rPr>
                      <w:rFonts w:ascii="Courier New" w:hAnsi="Courier New" w:cs="Courier New"/>
                    </w:rPr>
                    <w:t> </w:t>
                  </w:r>
                </w:p>
              </w:tc>
              <w:tc>
                <w:tcPr>
                  <w:tcW w:w="225" w:type="dxa"/>
                  <w:shd w:val="clear" w:color="auto" w:fill="D7DCE6"/>
                  <w:vAlign w:val="center"/>
                  <w:hideMark/>
                </w:tcPr>
                <w:p w14:paraId="7D824CEE" w14:textId="77777777" w:rsidR="009E3EDD" w:rsidRDefault="009E3EDD" w:rsidP="009E3EDD">
                  <w:pPr>
                    <w:jc w:val="right"/>
                    <w:rPr>
                      <w:rFonts w:ascii="Courier New" w:hAnsi="Courier New" w:cs="Courier New"/>
                    </w:rPr>
                  </w:pPr>
                  <w:r>
                    <w:rPr>
                      <w:rFonts w:ascii="Courier New" w:hAnsi="Courier New" w:cs="Courier New"/>
                    </w:rPr>
                    <w:t> </w:t>
                  </w:r>
                </w:p>
              </w:tc>
              <w:tc>
                <w:tcPr>
                  <w:tcW w:w="150" w:type="dxa"/>
                  <w:shd w:val="clear" w:color="auto" w:fill="D7DCE6"/>
                  <w:vAlign w:val="center"/>
                  <w:hideMark/>
                </w:tcPr>
                <w:p w14:paraId="0ACE4EAF"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042CE531" w14:textId="77777777" w:rsidTr="009E3EDD">
              <w:trPr>
                <w:tblCellSpacing w:w="0" w:type="dxa"/>
              </w:trPr>
              <w:tc>
                <w:tcPr>
                  <w:tcW w:w="0" w:type="auto"/>
                  <w:tcMar>
                    <w:top w:w="0" w:type="dxa"/>
                    <w:left w:w="225" w:type="dxa"/>
                    <w:bottom w:w="0" w:type="dxa"/>
                    <w:right w:w="0" w:type="dxa"/>
                  </w:tcMar>
                  <w:vAlign w:val="center"/>
                  <w:hideMark/>
                </w:tcPr>
                <w:p w14:paraId="3E3F8C65" w14:textId="77777777" w:rsidR="009E3EDD" w:rsidRDefault="009E3EDD" w:rsidP="009E3EDD">
                  <w:pPr>
                    <w:rPr>
                      <w:rFonts w:ascii="Courier New" w:hAnsi="Courier New" w:cs="Courier New"/>
                    </w:rPr>
                  </w:pPr>
                  <w:r>
                    <w:rPr>
                      <w:rFonts w:ascii="Courier New" w:hAnsi="Courier New" w:cs="Courier New"/>
                    </w:rPr>
                    <w:t>Research for new semiconductor design</w:t>
                  </w:r>
                </w:p>
              </w:tc>
              <w:tc>
                <w:tcPr>
                  <w:tcW w:w="0" w:type="auto"/>
                  <w:vAlign w:val="center"/>
                  <w:hideMark/>
                </w:tcPr>
                <w:p w14:paraId="26F9C666" w14:textId="77777777" w:rsidR="009E3EDD" w:rsidRDefault="009E3EDD" w:rsidP="009E3EDD">
                  <w:pPr>
                    <w:jc w:val="right"/>
                    <w:rPr>
                      <w:rFonts w:ascii="Courier New" w:hAnsi="Courier New" w:cs="Courier New"/>
                    </w:rPr>
                  </w:pPr>
                  <w:r>
                    <w:rPr>
                      <w:rFonts w:ascii="Courier New" w:hAnsi="Courier New" w:cs="Courier New"/>
                    </w:rPr>
                    <w:t>$</w:t>
                  </w:r>
                </w:p>
              </w:tc>
              <w:tc>
                <w:tcPr>
                  <w:tcW w:w="0" w:type="auto"/>
                  <w:vAlign w:val="center"/>
                  <w:hideMark/>
                </w:tcPr>
                <w:p w14:paraId="573D0A60" w14:textId="77777777" w:rsidR="009E3EDD" w:rsidRDefault="009E3EDD" w:rsidP="009E3EDD">
                  <w:pPr>
                    <w:jc w:val="right"/>
                    <w:rPr>
                      <w:rFonts w:ascii="Courier New" w:hAnsi="Courier New" w:cs="Courier New"/>
                    </w:rPr>
                  </w:pPr>
                  <w:r>
                    <w:rPr>
                      <w:rFonts w:ascii="Courier New" w:hAnsi="Courier New" w:cs="Courier New"/>
                    </w:rPr>
                    <w:t>4,220,000</w:t>
                  </w:r>
                </w:p>
              </w:tc>
              <w:tc>
                <w:tcPr>
                  <w:tcW w:w="0" w:type="auto"/>
                  <w:vAlign w:val="center"/>
                  <w:hideMark/>
                </w:tcPr>
                <w:p w14:paraId="5BC3DE1D"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77557707"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4961366F" w14:textId="77777777" w:rsidR="009E3EDD" w:rsidRDefault="009E3EDD" w:rsidP="009E3EDD">
                  <w:pPr>
                    <w:rPr>
                      <w:rFonts w:ascii="Courier New" w:hAnsi="Courier New" w:cs="Courier New"/>
                    </w:rPr>
                  </w:pPr>
                  <w:r>
                    <w:rPr>
                      <w:rFonts w:ascii="Courier New" w:hAnsi="Courier New" w:cs="Courier New"/>
                    </w:rPr>
                    <w:t>Development of the new product</w:t>
                  </w:r>
                </w:p>
              </w:tc>
              <w:tc>
                <w:tcPr>
                  <w:tcW w:w="0" w:type="auto"/>
                  <w:tcBorders>
                    <w:bottom w:val="single" w:sz="6" w:space="0" w:color="000000"/>
                  </w:tcBorders>
                  <w:shd w:val="clear" w:color="auto" w:fill="F7F7F7"/>
                  <w:vAlign w:val="center"/>
                  <w:hideMark/>
                </w:tcPr>
                <w:p w14:paraId="31720B8E" w14:textId="77777777" w:rsidR="009E3EDD" w:rsidRDefault="009E3EDD" w:rsidP="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7F320825" w14:textId="77777777" w:rsidR="009E3EDD" w:rsidRDefault="009E3EDD" w:rsidP="009E3EDD">
                  <w:pPr>
                    <w:jc w:val="right"/>
                    <w:rPr>
                      <w:rFonts w:ascii="Courier New" w:hAnsi="Courier New" w:cs="Courier New"/>
                    </w:rPr>
                  </w:pPr>
                  <w:r>
                    <w:rPr>
                      <w:rFonts w:ascii="Courier New" w:hAnsi="Courier New" w:cs="Courier New"/>
                    </w:rPr>
                    <w:t>956,000</w:t>
                  </w:r>
                </w:p>
              </w:tc>
              <w:tc>
                <w:tcPr>
                  <w:tcW w:w="0" w:type="auto"/>
                  <w:shd w:val="clear" w:color="auto" w:fill="F7F7F7"/>
                  <w:vAlign w:val="center"/>
                  <w:hideMark/>
                </w:tcPr>
                <w:p w14:paraId="3D6F712C"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041CC47C" w14:textId="77777777" w:rsidTr="009E3EDD">
              <w:trPr>
                <w:tblCellSpacing w:w="0" w:type="dxa"/>
              </w:trPr>
              <w:tc>
                <w:tcPr>
                  <w:tcW w:w="0" w:type="auto"/>
                  <w:tcMar>
                    <w:top w:w="0" w:type="dxa"/>
                    <w:left w:w="450" w:type="dxa"/>
                    <w:bottom w:w="0" w:type="dxa"/>
                    <w:right w:w="0" w:type="dxa"/>
                  </w:tcMar>
                  <w:vAlign w:val="center"/>
                  <w:hideMark/>
                </w:tcPr>
                <w:p w14:paraId="24C443C7" w14:textId="77777777" w:rsidR="009E3EDD" w:rsidRDefault="009E3EDD" w:rsidP="009E3EDD">
                  <w:pPr>
                    <w:rPr>
                      <w:rFonts w:ascii="Courier New" w:hAnsi="Courier New" w:cs="Courier New"/>
                    </w:rPr>
                  </w:pPr>
                  <w:r>
                    <w:rPr>
                      <w:rFonts w:ascii="Courier New" w:hAnsi="Courier New" w:cs="Courier New"/>
                    </w:rPr>
                    <w:t>Total</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1868E311" w14:textId="77777777" w:rsidR="009E3EDD" w:rsidRDefault="009E3EDD" w:rsidP="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0ADBB861" w14:textId="77777777" w:rsidR="009E3EDD" w:rsidRDefault="009E3EDD" w:rsidP="009E3EDD">
                  <w:pPr>
                    <w:jc w:val="right"/>
                    <w:rPr>
                      <w:rFonts w:ascii="Courier New" w:hAnsi="Courier New" w:cs="Courier New"/>
                    </w:rPr>
                  </w:pPr>
                  <w:r>
                    <w:rPr>
                      <w:rFonts w:ascii="Courier New" w:hAnsi="Courier New" w:cs="Courier New"/>
                    </w:rPr>
                    <w:t>5,176,000</w:t>
                  </w:r>
                </w:p>
              </w:tc>
              <w:tc>
                <w:tcPr>
                  <w:tcW w:w="0" w:type="auto"/>
                  <w:vAlign w:val="center"/>
                  <w:hideMark/>
                </w:tcPr>
                <w:p w14:paraId="2A3D135E" w14:textId="77777777" w:rsidR="009E3EDD" w:rsidRDefault="009E3EDD" w:rsidP="009E3EDD">
                  <w:pPr>
                    <w:jc w:val="right"/>
                    <w:rPr>
                      <w:rFonts w:ascii="Courier New" w:hAnsi="Courier New" w:cs="Courier New"/>
                    </w:rPr>
                  </w:pPr>
                  <w:r>
                    <w:rPr>
                      <w:rFonts w:ascii="Courier New" w:hAnsi="Courier New" w:cs="Courier New"/>
                    </w:rPr>
                    <w:t> </w:t>
                  </w:r>
                </w:p>
              </w:tc>
            </w:tr>
            <w:tr w:rsidR="009E3EDD" w14:paraId="4D04F786" w14:textId="77777777" w:rsidTr="009E3EDD">
              <w:trPr>
                <w:tblCellSpacing w:w="0" w:type="dxa"/>
              </w:trPr>
              <w:tc>
                <w:tcPr>
                  <w:tcW w:w="0" w:type="auto"/>
                  <w:gridSpan w:val="4"/>
                  <w:vAlign w:val="center"/>
                  <w:hideMark/>
                </w:tcPr>
                <w:p w14:paraId="5EAA7986" w14:textId="77777777" w:rsidR="009E3EDD" w:rsidRDefault="009E3EDD" w:rsidP="009E3EDD">
                  <w:pPr>
                    <w:rPr>
                      <w:rFonts w:ascii="Courier New" w:hAnsi="Courier New" w:cs="Courier New"/>
                    </w:rPr>
                  </w:pPr>
                  <w:r>
                    <w:rPr>
                      <w:rFonts w:ascii="Courier New" w:hAnsi="Courier New" w:cs="Courier New"/>
                    </w:rPr>
                    <w:pict w14:anchorId="13A49F7F">
                      <v:rect id="_x0000_i1249" style="width:0;height:3.75pt" o:hrstd="t" o:hrnoshade="t" o:hr="t" fillcolor="#cdd4e0" stroked="f"/>
                    </w:pict>
                  </w:r>
                </w:p>
              </w:tc>
            </w:tr>
          </w:tbl>
          <w:p w14:paraId="5298B475" w14:textId="77777777" w:rsidR="009E3EDD" w:rsidRDefault="009E3EDD" w:rsidP="009E3EDD">
            <w:pPr>
              <w:pStyle w:val="NormalWeb"/>
              <w:shd w:val="clear" w:color="auto" w:fill="FFFFFF"/>
              <w:spacing w:before="0" w:beforeAutospacing="0" w:after="0" w:afterAutospacing="0"/>
              <w:rPr>
                <w:rFonts w:ascii="inherit" w:hAnsi="inherit"/>
                <w:color w:val="252525"/>
                <w:sz w:val="21"/>
                <w:szCs w:val="21"/>
                <w:bdr w:val="none" w:sz="0" w:space="0" w:color="auto" w:frame="1"/>
              </w:rPr>
            </w:pPr>
            <w:r>
              <w:rPr>
                <w:rFonts w:ascii="inherit" w:hAnsi="inherit"/>
                <w:color w:val="252525"/>
                <w:sz w:val="21"/>
                <w:szCs w:val="21"/>
                <w:bdr w:val="none" w:sz="0" w:space="0" w:color="auto" w:frame="1"/>
              </w:rPr>
              <w:br/>
              <w:t>The legal and filing fees are capitalized as an intangible asset.</w:t>
            </w:r>
            <w:r>
              <w:rPr>
                <w:rFonts w:ascii="inherit" w:hAnsi="inherit"/>
                <w:color w:val="252525"/>
                <w:sz w:val="21"/>
                <w:szCs w:val="21"/>
                <w:bdr w:val="none" w:sz="0" w:space="0" w:color="auto" w:frame="1"/>
              </w:rPr>
              <w:br/>
            </w:r>
            <w:r>
              <w:rPr>
                <w:rFonts w:ascii="inherit" w:hAnsi="inherit"/>
                <w:color w:val="252525"/>
                <w:sz w:val="21"/>
                <w:szCs w:val="21"/>
                <w:bdr w:val="none" w:sz="0" w:space="0" w:color="auto" w:frame="1"/>
              </w:rPr>
              <w:br/>
            </w:r>
            <w:r>
              <w:rPr>
                <w:rStyle w:val="Strong"/>
                <w:rFonts w:ascii="inherit" w:hAnsi="inherit"/>
                <w:color w:val="252525"/>
                <w:sz w:val="21"/>
                <w:szCs w:val="21"/>
                <w:bdr w:val="none" w:sz="0" w:space="0" w:color="auto" w:frame="1"/>
              </w:rPr>
              <w:t>2.</w:t>
            </w:r>
            <w:r>
              <w:rPr>
                <w:rFonts w:ascii="inherit" w:hAnsi="inherit"/>
                <w:color w:val="252525"/>
                <w:sz w:val="21"/>
                <w:szCs w:val="21"/>
                <w:bdr w:val="none" w:sz="0" w:space="0" w:color="auto" w:frame="1"/>
              </w:rPr>
              <w:br/>
              <w:t>According to IFRS, only the $4,220,000 in research costs would be expensed as R&amp;D. Both the development costs incurred after feasibility is established and the legal and filing fees are capitalized as intangible assets.</w:t>
            </w:r>
          </w:p>
          <w:p w14:paraId="3C0784E6" w14:textId="6FCF73B1" w:rsidR="009E3EDD" w:rsidRPr="009E3EDD" w:rsidRDefault="009E3EDD" w:rsidP="009E3EDD">
            <w:pPr>
              <w:spacing w:after="0" w:line="240" w:lineRule="auto"/>
              <w:rPr>
                <w:rFonts w:ascii="Courier New" w:eastAsia="Times New Roman" w:hAnsi="Courier New" w:cs="Courier New"/>
                <w:sz w:val="24"/>
                <w:szCs w:val="24"/>
              </w:rPr>
            </w:pPr>
          </w:p>
        </w:tc>
      </w:tr>
    </w:tbl>
    <w:p w14:paraId="22474C9A"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lastRenderedPageBreak/>
        <w:t>On January 1, 2021, Dreamworld Co. began construction of a new warehouse. The building was finished and ready for use on September 30, 2022. Expenditures on the project were as follows:</w:t>
      </w:r>
      <w:r w:rsidRPr="009E3EDD">
        <w:rPr>
          <w:rFonts w:ascii="proxima-nova-soft" w:eastAsia="Times New Roman" w:hAnsi="proxima-nova-soft" w:cs="Times New Roman"/>
          <w:color w:val="252525"/>
          <w:sz w:val="27"/>
          <w:szCs w:val="27"/>
        </w:rPr>
        <w:br/>
        <w:t> </w:t>
      </w:r>
    </w:p>
    <w:tbl>
      <w:tblPr>
        <w:tblW w:w="4650" w:type="dxa"/>
        <w:tblCellSpacing w:w="0" w:type="dxa"/>
        <w:tblCellMar>
          <w:left w:w="0" w:type="dxa"/>
          <w:right w:w="0" w:type="dxa"/>
        </w:tblCellMar>
        <w:tblLook w:val="04A0" w:firstRow="1" w:lastRow="0" w:firstColumn="1" w:lastColumn="0" w:noHBand="0" w:noVBand="1"/>
      </w:tblPr>
      <w:tblGrid>
        <w:gridCol w:w="3343"/>
        <w:gridCol w:w="149"/>
        <w:gridCol w:w="1009"/>
        <w:gridCol w:w="149"/>
      </w:tblGrid>
      <w:tr w:rsidR="009E3EDD" w:rsidRPr="009E3EDD" w14:paraId="1DA6332B" w14:textId="77777777" w:rsidTr="009E3EDD">
        <w:trPr>
          <w:tblCellSpacing w:w="0" w:type="dxa"/>
        </w:trPr>
        <w:tc>
          <w:tcPr>
            <w:tcW w:w="0" w:type="auto"/>
            <w:shd w:val="clear" w:color="auto" w:fill="D7DCE6"/>
            <w:vAlign w:val="center"/>
            <w:hideMark/>
          </w:tcPr>
          <w:p w14:paraId="2452678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85B10C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28A018A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20DEC7D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C3DEE8E" w14:textId="77777777" w:rsidTr="009E3EDD">
        <w:trPr>
          <w:tblCellSpacing w:w="0" w:type="dxa"/>
        </w:trPr>
        <w:tc>
          <w:tcPr>
            <w:tcW w:w="4050" w:type="dxa"/>
            <w:tcMar>
              <w:top w:w="0" w:type="dxa"/>
              <w:left w:w="225" w:type="dxa"/>
              <w:bottom w:w="0" w:type="dxa"/>
              <w:right w:w="0" w:type="dxa"/>
            </w:tcMar>
            <w:vAlign w:val="center"/>
            <w:hideMark/>
          </w:tcPr>
          <w:p w14:paraId="0C05AFD9"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January 1, 2021</w:t>
            </w:r>
          </w:p>
        </w:tc>
        <w:tc>
          <w:tcPr>
            <w:tcW w:w="150" w:type="dxa"/>
            <w:vAlign w:val="center"/>
            <w:hideMark/>
          </w:tcPr>
          <w:p w14:paraId="5137C64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63BED00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319,000</w:t>
            </w:r>
          </w:p>
        </w:tc>
        <w:tc>
          <w:tcPr>
            <w:tcW w:w="150" w:type="dxa"/>
            <w:vAlign w:val="center"/>
            <w:hideMark/>
          </w:tcPr>
          <w:p w14:paraId="2A3FCA3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74D324A7"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1EF5B579"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September 1, 2021</w:t>
            </w:r>
          </w:p>
        </w:tc>
        <w:tc>
          <w:tcPr>
            <w:tcW w:w="0" w:type="auto"/>
            <w:shd w:val="clear" w:color="auto" w:fill="F7F7F7"/>
            <w:vAlign w:val="center"/>
            <w:hideMark/>
          </w:tcPr>
          <w:p w14:paraId="533FAE6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4D12C89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468,000</w:t>
            </w:r>
          </w:p>
        </w:tc>
        <w:tc>
          <w:tcPr>
            <w:tcW w:w="0" w:type="auto"/>
            <w:shd w:val="clear" w:color="auto" w:fill="F7F7F7"/>
            <w:vAlign w:val="center"/>
            <w:hideMark/>
          </w:tcPr>
          <w:p w14:paraId="64A6FA0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4F897D1" w14:textId="77777777" w:rsidTr="009E3EDD">
        <w:trPr>
          <w:tblCellSpacing w:w="0" w:type="dxa"/>
        </w:trPr>
        <w:tc>
          <w:tcPr>
            <w:tcW w:w="0" w:type="auto"/>
            <w:tcMar>
              <w:top w:w="0" w:type="dxa"/>
              <w:left w:w="225" w:type="dxa"/>
              <w:bottom w:w="0" w:type="dxa"/>
              <w:right w:w="0" w:type="dxa"/>
            </w:tcMar>
            <w:vAlign w:val="center"/>
            <w:hideMark/>
          </w:tcPr>
          <w:p w14:paraId="6331FE65"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December 31, 2021</w:t>
            </w:r>
          </w:p>
        </w:tc>
        <w:tc>
          <w:tcPr>
            <w:tcW w:w="0" w:type="auto"/>
            <w:vAlign w:val="center"/>
            <w:hideMark/>
          </w:tcPr>
          <w:p w14:paraId="0FF95FE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6CE0FA6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468,000</w:t>
            </w:r>
          </w:p>
        </w:tc>
        <w:tc>
          <w:tcPr>
            <w:tcW w:w="0" w:type="auto"/>
            <w:vAlign w:val="center"/>
            <w:hideMark/>
          </w:tcPr>
          <w:p w14:paraId="0DF256C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824E980"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6FE5003E"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March 31, 2022</w:t>
            </w:r>
          </w:p>
        </w:tc>
        <w:tc>
          <w:tcPr>
            <w:tcW w:w="0" w:type="auto"/>
            <w:shd w:val="clear" w:color="auto" w:fill="F7F7F7"/>
            <w:vAlign w:val="center"/>
            <w:hideMark/>
          </w:tcPr>
          <w:p w14:paraId="3F474A2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CF3945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468,000</w:t>
            </w:r>
          </w:p>
        </w:tc>
        <w:tc>
          <w:tcPr>
            <w:tcW w:w="0" w:type="auto"/>
            <w:shd w:val="clear" w:color="auto" w:fill="F7F7F7"/>
            <w:vAlign w:val="center"/>
            <w:hideMark/>
          </w:tcPr>
          <w:p w14:paraId="178F1BA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8069BD5" w14:textId="77777777" w:rsidTr="009E3EDD">
        <w:trPr>
          <w:tblCellSpacing w:w="0" w:type="dxa"/>
        </w:trPr>
        <w:tc>
          <w:tcPr>
            <w:tcW w:w="0" w:type="auto"/>
            <w:tcMar>
              <w:top w:w="0" w:type="dxa"/>
              <w:left w:w="225" w:type="dxa"/>
              <w:bottom w:w="0" w:type="dxa"/>
              <w:right w:w="0" w:type="dxa"/>
            </w:tcMar>
            <w:vAlign w:val="center"/>
            <w:hideMark/>
          </w:tcPr>
          <w:p w14:paraId="6B1EBBC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September 30, 2022</w:t>
            </w:r>
          </w:p>
        </w:tc>
        <w:tc>
          <w:tcPr>
            <w:tcW w:w="0" w:type="auto"/>
            <w:vAlign w:val="center"/>
            <w:hideMark/>
          </w:tcPr>
          <w:p w14:paraId="15177B5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40E2B62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319,000</w:t>
            </w:r>
          </w:p>
        </w:tc>
        <w:tc>
          <w:tcPr>
            <w:tcW w:w="0" w:type="auto"/>
            <w:vAlign w:val="center"/>
            <w:hideMark/>
          </w:tcPr>
          <w:p w14:paraId="5472ED4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2215AEC" w14:textId="77777777" w:rsidTr="009E3EDD">
        <w:trPr>
          <w:tblCellSpacing w:w="0" w:type="dxa"/>
        </w:trPr>
        <w:tc>
          <w:tcPr>
            <w:tcW w:w="0" w:type="auto"/>
            <w:gridSpan w:val="4"/>
            <w:vAlign w:val="center"/>
            <w:hideMark/>
          </w:tcPr>
          <w:p w14:paraId="109513B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11EB73BE">
                <v:rect id="_x0000_i1257" style="width:0;height:3.75pt" o:hrstd="t" o:hrnoshade="t" o:hr="t" fillcolor="#d7dce6" stroked="f"/>
              </w:pict>
            </w:r>
          </w:p>
        </w:tc>
      </w:tr>
    </w:tbl>
    <w:p w14:paraId="14A9DF9C"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br/>
        <w:t>Dreamworld had $5,600,000 in 12% bonds outstanding through both years.</w:t>
      </w:r>
      <w:r w:rsidRPr="009E3EDD">
        <w:rPr>
          <w:rFonts w:ascii="proxima-nova-soft" w:eastAsia="Times New Roman" w:hAnsi="proxima-nova-soft" w:cs="Times New Roman"/>
          <w:color w:val="252525"/>
          <w:sz w:val="27"/>
          <w:szCs w:val="27"/>
        </w:rPr>
        <w:br/>
        <w:t> </w:t>
      </w:r>
      <w:r w:rsidRPr="009E3EDD">
        <w:rPr>
          <w:rFonts w:ascii="proxima-nova-soft" w:eastAsia="Times New Roman" w:hAnsi="proxima-nova-soft" w:cs="Times New Roman"/>
          <w:color w:val="252525"/>
          <w:sz w:val="27"/>
          <w:szCs w:val="27"/>
        </w:rPr>
        <w:br/>
        <w:t>What was the final cost of Dreamworld's warehouse?</w:t>
      </w:r>
    </w:p>
    <w:p w14:paraId="53F42F46"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59C674D5"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2D7CF881" w14:textId="147B8D21" w:rsidR="009E3EDD" w:rsidRPr="009E3EDD" w:rsidRDefault="009E3EDD" w:rsidP="009E3EDD">
      <w:pPr>
        <w:numPr>
          <w:ilvl w:val="0"/>
          <w:numId w:val="14"/>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10C3FEAB">
          <v:shape id="_x0000_i1283" type="#_x0000_t75" style="width:20.55pt;height:17.15pt" o:ole="">
            <v:imagedata r:id="rId5" o:title=""/>
          </v:shape>
          <w:control r:id="rId64" w:name="DefaultOcxName42" w:shapeid="_x0000_i1283"/>
        </w:object>
      </w:r>
    </w:p>
    <w:p w14:paraId="2E5640A2"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$1,312,000.</w:t>
      </w:r>
    </w:p>
    <w:p w14:paraId="3DFA638A" w14:textId="614C7696" w:rsidR="009E3EDD" w:rsidRPr="009E3EDD" w:rsidRDefault="009E3EDD" w:rsidP="009E3EDD">
      <w:pPr>
        <w:numPr>
          <w:ilvl w:val="0"/>
          <w:numId w:val="14"/>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4A0D93E7">
          <v:shape id="_x0000_i1282" type="#_x0000_t75" style="width:20.55pt;height:17.15pt" o:ole="">
            <v:imagedata r:id="rId5" o:title=""/>
          </v:shape>
          <w:control r:id="rId65" w:name="DefaultOcxName114" w:shapeid="_x0000_i1282"/>
        </w:object>
      </w:r>
    </w:p>
    <w:p w14:paraId="49C9730F"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$2,256,440.</w:t>
      </w:r>
    </w:p>
    <w:p w14:paraId="504FDCB1" w14:textId="24A4C5B9" w:rsidR="009E3EDD" w:rsidRPr="009E3EDD" w:rsidRDefault="009E3EDD" w:rsidP="009E3EDD">
      <w:pPr>
        <w:numPr>
          <w:ilvl w:val="0"/>
          <w:numId w:val="14"/>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lastRenderedPageBreak/>
        <w:object w:dxaOrig="1440" w:dyaOrig="1440" w14:anchorId="05EFDE16">
          <v:shape id="_x0000_i1281" type="#_x0000_t75" style="width:20.55pt;height:17.15pt" o:ole="">
            <v:imagedata r:id="rId5" o:title=""/>
          </v:shape>
          <w:control r:id="rId66" w:name="DefaultOcxName213" w:shapeid="_x0000_i1281"/>
        </w:object>
      </w:r>
    </w:p>
    <w:p w14:paraId="22D24EC4"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$2,042,000.</w:t>
      </w:r>
    </w:p>
    <w:p w14:paraId="79246E38" w14:textId="6CFC270B" w:rsidR="009E3EDD" w:rsidRPr="009E3EDD" w:rsidRDefault="009E3EDD" w:rsidP="009E3EDD">
      <w:pPr>
        <w:numPr>
          <w:ilvl w:val="0"/>
          <w:numId w:val="14"/>
        </w:num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5E27AB50">
          <v:shape id="_x0000_i1280" type="#_x0000_t75" style="width:20.55pt;height:17.15pt" o:ole="">
            <v:imagedata r:id="rId5" o:title=""/>
          </v:shape>
          <w:control r:id="rId67" w:name="DefaultOcxName313" w:shapeid="_x0000_i1280"/>
        </w:object>
      </w:r>
    </w:p>
    <w:p w14:paraId="05A56351" w14:textId="77777777" w:rsidR="009E3EDD" w:rsidRPr="009E3EDD" w:rsidRDefault="009E3EDD" w:rsidP="009E3EDD">
      <w:pPr>
        <w:shd w:val="clear" w:color="auto" w:fill="F6F9F5"/>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$2,245,160.</w:t>
      </w:r>
    </w:p>
    <w:p w14:paraId="34DFCF67" w14:textId="77777777" w:rsidR="009E3EDD" w:rsidRPr="009E3EDD" w:rsidRDefault="009E3EDD" w:rsidP="009E3EDD">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09246602"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546A080F"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6975" w:type="dxa"/>
        <w:tblCellSpacing w:w="0" w:type="dxa"/>
        <w:tblCellMar>
          <w:left w:w="0" w:type="dxa"/>
          <w:right w:w="0" w:type="dxa"/>
        </w:tblCellMar>
        <w:tblLook w:val="04A0" w:firstRow="1" w:lastRow="0" w:firstColumn="1" w:lastColumn="0" w:noHBand="0" w:noVBand="1"/>
      </w:tblPr>
      <w:tblGrid>
        <w:gridCol w:w="2813"/>
        <w:gridCol w:w="147"/>
        <w:gridCol w:w="1297"/>
        <w:gridCol w:w="145"/>
        <w:gridCol w:w="203"/>
        <w:gridCol w:w="721"/>
        <w:gridCol w:w="203"/>
        <w:gridCol w:w="147"/>
        <w:gridCol w:w="1009"/>
        <w:gridCol w:w="145"/>
        <w:gridCol w:w="145"/>
      </w:tblGrid>
      <w:tr w:rsidR="009E3EDD" w:rsidRPr="009E3EDD" w14:paraId="57143C87" w14:textId="77777777" w:rsidTr="009E3EDD">
        <w:trPr>
          <w:tblCellSpacing w:w="0" w:type="dxa"/>
        </w:trPr>
        <w:tc>
          <w:tcPr>
            <w:tcW w:w="0" w:type="auto"/>
            <w:shd w:val="clear" w:color="auto" w:fill="D7DCE6"/>
            <w:vAlign w:val="center"/>
            <w:hideMark/>
          </w:tcPr>
          <w:p w14:paraId="02C3FD2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33D42CA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6DC271F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579BEDE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1402551E"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38881B1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58842E3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61EE3DF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BCCE15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DEE671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DF5503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01920AF1" w14:textId="77777777" w:rsidTr="009E3EDD">
        <w:trPr>
          <w:tblCellSpacing w:w="0" w:type="dxa"/>
        </w:trPr>
        <w:tc>
          <w:tcPr>
            <w:tcW w:w="4950" w:type="dxa"/>
            <w:tcMar>
              <w:top w:w="0" w:type="dxa"/>
              <w:left w:w="225" w:type="dxa"/>
              <w:bottom w:w="0" w:type="dxa"/>
              <w:right w:w="0" w:type="dxa"/>
            </w:tcMar>
            <w:vAlign w:val="center"/>
            <w:hideMark/>
          </w:tcPr>
          <w:p w14:paraId="3E62F75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January 1, 2021</w:t>
            </w:r>
          </w:p>
        </w:tc>
        <w:tc>
          <w:tcPr>
            <w:tcW w:w="150" w:type="dxa"/>
            <w:vAlign w:val="center"/>
            <w:hideMark/>
          </w:tcPr>
          <w:p w14:paraId="75B868F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3EA00F8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319,000</w:t>
            </w:r>
          </w:p>
        </w:tc>
        <w:tc>
          <w:tcPr>
            <w:tcW w:w="75" w:type="dxa"/>
            <w:vAlign w:val="center"/>
            <w:hideMark/>
          </w:tcPr>
          <w:p w14:paraId="1D802CE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00" w:type="dxa"/>
            <w:vAlign w:val="center"/>
            <w:hideMark/>
          </w:tcPr>
          <w:p w14:paraId="594817C6"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3DC4F00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12/12</w:t>
            </w:r>
          </w:p>
        </w:tc>
        <w:tc>
          <w:tcPr>
            <w:tcW w:w="300" w:type="dxa"/>
            <w:vAlign w:val="center"/>
            <w:hideMark/>
          </w:tcPr>
          <w:p w14:paraId="473A1CDB"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50" w:type="dxa"/>
            <w:vAlign w:val="center"/>
            <w:hideMark/>
          </w:tcPr>
          <w:p w14:paraId="1B71DA3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center"/>
            <w:hideMark/>
          </w:tcPr>
          <w:p w14:paraId="79CE70C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319,000</w:t>
            </w:r>
          </w:p>
        </w:tc>
        <w:tc>
          <w:tcPr>
            <w:tcW w:w="75" w:type="dxa"/>
            <w:vAlign w:val="center"/>
            <w:hideMark/>
          </w:tcPr>
          <w:p w14:paraId="7FCAB1C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75" w:type="dxa"/>
            <w:vAlign w:val="center"/>
            <w:hideMark/>
          </w:tcPr>
          <w:p w14:paraId="1E14086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92E7905"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ABA7EA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September 1, 2021</w:t>
            </w:r>
          </w:p>
        </w:tc>
        <w:tc>
          <w:tcPr>
            <w:tcW w:w="0" w:type="auto"/>
            <w:shd w:val="clear" w:color="auto" w:fill="F7F7F7"/>
            <w:vAlign w:val="center"/>
            <w:hideMark/>
          </w:tcPr>
          <w:p w14:paraId="3F99312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30030E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468,000</w:t>
            </w:r>
          </w:p>
        </w:tc>
        <w:tc>
          <w:tcPr>
            <w:tcW w:w="0" w:type="auto"/>
            <w:shd w:val="clear" w:color="auto" w:fill="F7F7F7"/>
            <w:vAlign w:val="center"/>
            <w:hideMark/>
          </w:tcPr>
          <w:p w14:paraId="69604E6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EABB7E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0CBA080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4/12</w:t>
            </w:r>
          </w:p>
        </w:tc>
        <w:tc>
          <w:tcPr>
            <w:tcW w:w="0" w:type="auto"/>
            <w:shd w:val="clear" w:color="auto" w:fill="F7F7F7"/>
            <w:vAlign w:val="center"/>
            <w:hideMark/>
          </w:tcPr>
          <w:p w14:paraId="57D20353"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ED675B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46FFE1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156,000</w:t>
            </w:r>
          </w:p>
        </w:tc>
        <w:tc>
          <w:tcPr>
            <w:tcW w:w="0" w:type="auto"/>
            <w:shd w:val="clear" w:color="auto" w:fill="F7F7F7"/>
            <w:vAlign w:val="center"/>
            <w:hideMark/>
          </w:tcPr>
          <w:p w14:paraId="0774CE0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71058E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2FBFFB0" w14:textId="77777777" w:rsidTr="009E3EDD">
        <w:trPr>
          <w:tblCellSpacing w:w="0" w:type="dxa"/>
        </w:trPr>
        <w:tc>
          <w:tcPr>
            <w:tcW w:w="0" w:type="auto"/>
            <w:tcMar>
              <w:top w:w="0" w:type="dxa"/>
              <w:left w:w="225" w:type="dxa"/>
              <w:bottom w:w="0" w:type="dxa"/>
              <w:right w:w="0" w:type="dxa"/>
            </w:tcMar>
            <w:vAlign w:val="center"/>
            <w:hideMark/>
          </w:tcPr>
          <w:p w14:paraId="46E58105"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December 31, 2021</w:t>
            </w:r>
          </w:p>
        </w:tc>
        <w:tc>
          <w:tcPr>
            <w:tcW w:w="0" w:type="auto"/>
            <w:tcBorders>
              <w:bottom w:val="single" w:sz="6" w:space="0" w:color="000000"/>
            </w:tcBorders>
            <w:vAlign w:val="center"/>
            <w:hideMark/>
          </w:tcPr>
          <w:p w14:paraId="6D936C3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4BAC4EA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468,000</w:t>
            </w:r>
          </w:p>
        </w:tc>
        <w:tc>
          <w:tcPr>
            <w:tcW w:w="0" w:type="auto"/>
            <w:tcBorders>
              <w:bottom w:val="single" w:sz="6" w:space="0" w:color="000000"/>
            </w:tcBorders>
            <w:vAlign w:val="center"/>
            <w:hideMark/>
          </w:tcPr>
          <w:p w14:paraId="2C53400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0CD2092"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28673F7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0/12</w:t>
            </w:r>
          </w:p>
        </w:tc>
        <w:tc>
          <w:tcPr>
            <w:tcW w:w="0" w:type="auto"/>
            <w:vAlign w:val="center"/>
            <w:hideMark/>
          </w:tcPr>
          <w:p w14:paraId="1BFA2ABF"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bottom w:val="single" w:sz="6" w:space="0" w:color="000000"/>
            </w:tcBorders>
            <w:vAlign w:val="center"/>
            <w:hideMark/>
          </w:tcPr>
          <w:p w14:paraId="6746A08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1B8A1FC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0" w:type="auto"/>
            <w:tcBorders>
              <w:bottom w:val="single" w:sz="6" w:space="0" w:color="000000"/>
            </w:tcBorders>
            <w:vAlign w:val="center"/>
            <w:hideMark/>
          </w:tcPr>
          <w:p w14:paraId="1CF21E5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0F82AB8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0265BAF" w14:textId="77777777" w:rsidTr="009E3EDD">
        <w:trPr>
          <w:tblCellSpacing w:w="0" w:type="dxa"/>
        </w:trPr>
        <w:tc>
          <w:tcPr>
            <w:tcW w:w="0" w:type="auto"/>
            <w:shd w:val="clear" w:color="auto" w:fill="F7F7F7"/>
            <w:vAlign w:val="center"/>
            <w:hideMark/>
          </w:tcPr>
          <w:p w14:paraId="388CD70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E2139E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BB7F68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1,255,000</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4B79E3E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E27D6C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9665D7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71B7BC9"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468AFA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5F27672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475,000</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5ACC93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0B0F7F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8283CCB" w14:textId="77777777" w:rsidTr="009E3EDD">
        <w:trPr>
          <w:tblCellSpacing w:w="0" w:type="dxa"/>
        </w:trPr>
        <w:tc>
          <w:tcPr>
            <w:tcW w:w="0" w:type="auto"/>
            <w:gridSpan w:val="11"/>
            <w:vAlign w:val="center"/>
            <w:hideMark/>
          </w:tcPr>
          <w:p w14:paraId="4A9819F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32E3F42E">
                <v:rect id="_x0000_i1258" style="width:0;height:3.75pt" o:hrstd="t" o:hrnoshade="t" o:hr="t" fillcolor="#d7dce6" stroked="f"/>
              </w:pict>
            </w:r>
          </w:p>
        </w:tc>
      </w:tr>
    </w:tbl>
    <w:p w14:paraId="4AB11675" w14:textId="77777777" w:rsidR="009E3EDD" w:rsidRPr="009E3EDD" w:rsidRDefault="009E3EDD" w:rsidP="009E3EDD">
      <w:pPr>
        <w:shd w:val="clear" w:color="auto" w:fill="FFFFFF"/>
        <w:spacing w:after="0"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br/>
        <w:t>$475,000 × 12% = </w:t>
      </w:r>
      <w:r w:rsidRPr="009E3EDD">
        <w:rPr>
          <w:rFonts w:ascii="inherit" w:eastAsia="Times New Roman" w:hAnsi="inherit" w:cs="Times New Roman"/>
          <w:color w:val="252525"/>
          <w:sz w:val="21"/>
          <w:szCs w:val="21"/>
          <w:u w:val="single"/>
          <w:bdr w:val="none" w:sz="0" w:space="0" w:color="auto" w:frame="1"/>
        </w:rPr>
        <w:t>$57,000</w:t>
      </w:r>
      <w:r w:rsidRPr="009E3EDD">
        <w:rPr>
          <w:rFonts w:ascii="inherit" w:eastAsia="Times New Roman" w:hAnsi="inherit" w:cs="Times New Roman"/>
          <w:color w:val="252525"/>
          <w:sz w:val="21"/>
          <w:szCs w:val="21"/>
        </w:rPr>
        <w:br/>
        <w:t> </w:t>
      </w:r>
    </w:p>
    <w:tbl>
      <w:tblPr>
        <w:tblW w:w="9525" w:type="dxa"/>
        <w:tblCellSpacing w:w="0" w:type="dxa"/>
        <w:tblCellMar>
          <w:left w:w="0" w:type="dxa"/>
          <w:right w:w="0" w:type="dxa"/>
        </w:tblCellMar>
        <w:tblLook w:val="04A0" w:firstRow="1" w:lastRow="0" w:firstColumn="1" w:lastColumn="0" w:noHBand="0" w:noVBand="1"/>
      </w:tblPr>
      <w:tblGrid>
        <w:gridCol w:w="5291"/>
        <w:gridCol w:w="148"/>
        <w:gridCol w:w="1297"/>
        <w:gridCol w:w="145"/>
        <w:gridCol w:w="238"/>
        <w:gridCol w:w="433"/>
        <w:gridCol w:w="238"/>
        <w:gridCol w:w="148"/>
        <w:gridCol w:w="1297"/>
        <w:gridCol w:w="145"/>
        <w:gridCol w:w="145"/>
      </w:tblGrid>
      <w:tr w:rsidR="009E3EDD" w:rsidRPr="009E3EDD" w14:paraId="4EABDC4C" w14:textId="77777777" w:rsidTr="009E3EDD">
        <w:trPr>
          <w:tblCellSpacing w:w="0" w:type="dxa"/>
        </w:trPr>
        <w:tc>
          <w:tcPr>
            <w:tcW w:w="0" w:type="auto"/>
            <w:shd w:val="clear" w:color="auto" w:fill="D7DCE6"/>
            <w:vAlign w:val="center"/>
            <w:hideMark/>
          </w:tcPr>
          <w:p w14:paraId="06B750C3"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1A1FC8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7E6220B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158DB32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781E61C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09A69E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7EDED0DC"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4FF7C5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1852B9C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38ACDCE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5AA3882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0D45641" w14:textId="77777777" w:rsidTr="009E3EDD">
        <w:trPr>
          <w:tblCellSpacing w:w="0" w:type="dxa"/>
        </w:trPr>
        <w:tc>
          <w:tcPr>
            <w:tcW w:w="7500" w:type="dxa"/>
            <w:tcMar>
              <w:top w:w="0" w:type="dxa"/>
              <w:left w:w="225" w:type="dxa"/>
              <w:bottom w:w="0" w:type="dxa"/>
              <w:right w:w="0" w:type="dxa"/>
            </w:tcMar>
            <w:vAlign w:val="center"/>
            <w:hideMark/>
          </w:tcPr>
          <w:p w14:paraId="322F210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Accumulated expenditures at 12/31/2021</w:t>
            </w:r>
          </w:p>
        </w:tc>
        <w:tc>
          <w:tcPr>
            <w:tcW w:w="150" w:type="dxa"/>
            <w:vAlign w:val="bottom"/>
            <w:hideMark/>
          </w:tcPr>
          <w:p w14:paraId="551400E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bottom"/>
            <w:hideMark/>
          </w:tcPr>
          <w:p w14:paraId="7B74AB6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1,312,000</w:t>
            </w:r>
          </w:p>
        </w:tc>
        <w:tc>
          <w:tcPr>
            <w:tcW w:w="75" w:type="dxa"/>
            <w:vAlign w:val="bottom"/>
            <w:hideMark/>
          </w:tcPr>
          <w:p w14:paraId="45E0CC2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300" w:type="dxa"/>
            <w:vAlign w:val="bottom"/>
            <w:hideMark/>
          </w:tcPr>
          <w:p w14:paraId="5C04314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bottom"/>
            <w:hideMark/>
          </w:tcPr>
          <w:p w14:paraId="27E282F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9/9</w:t>
            </w:r>
          </w:p>
        </w:tc>
        <w:tc>
          <w:tcPr>
            <w:tcW w:w="300" w:type="dxa"/>
            <w:vAlign w:val="bottom"/>
            <w:hideMark/>
          </w:tcPr>
          <w:p w14:paraId="37C6732D"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150" w:type="dxa"/>
            <w:vAlign w:val="bottom"/>
            <w:hideMark/>
          </w:tcPr>
          <w:p w14:paraId="533D697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bottom"/>
            <w:hideMark/>
          </w:tcPr>
          <w:p w14:paraId="7603546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1,312,000</w:t>
            </w:r>
          </w:p>
        </w:tc>
        <w:tc>
          <w:tcPr>
            <w:tcW w:w="75" w:type="dxa"/>
            <w:vAlign w:val="bottom"/>
            <w:hideMark/>
          </w:tcPr>
          <w:p w14:paraId="78C9649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75" w:type="dxa"/>
            <w:vAlign w:val="bottom"/>
            <w:hideMark/>
          </w:tcPr>
          <w:p w14:paraId="61248377"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4DB9D3D3"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7CFDD64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March 31, 2022</w:t>
            </w:r>
          </w:p>
        </w:tc>
        <w:tc>
          <w:tcPr>
            <w:tcW w:w="0" w:type="auto"/>
            <w:shd w:val="clear" w:color="auto" w:fill="F7F7F7"/>
            <w:vAlign w:val="center"/>
            <w:hideMark/>
          </w:tcPr>
          <w:p w14:paraId="3112336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224A55D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468,000</w:t>
            </w:r>
          </w:p>
        </w:tc>
        <w:tc>
          <w:tcPr>
            <w:tcW w:w="0" w:type="auto"/>
            <w:shd w:val="clear" w:color="auto" w:fill="F7F7F7"/>
            <w:vAlign w:val="center"/>
            <w:hideMark/>
          </w:tcPr>
          <w:p w14:paraId="18CB58F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4C20E95A"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25A4F19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6/9</w:t>
            </w:r>
          </w:p>
        </w:tc>
        <w:tc>
          <w:tcPr>
            <w:tcW w:w="0" w:type="auto"/>
            <w:shd w:val="clear" w:color="auto" w:fill="F7F7F7"/>
            <w:vAlign w:val="center"/>
            <w:hideMark/>
          </w:tcPr>
          <w:p w14:paraId="43D439A4"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shd w:val="clear" w:color="auto" w:fill="F7F7F7"/>
            <w:vAlign w:val="center"/>
            <w:hideMark/>
          </w:tcPr>
          <w:p w14:paraId="3FB42CF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E2E824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312,000</w:t>
            </w:r>
          </w:p>
        </w:tc>
        <w:tc>
          <w:tcPr>
            <w:tcW w:w="0" w:type="auto"/>
            <w:shd w:val="clear" w:color="auto" w:fill="F7F7F7"/>
            <w:vAlign w:val="center"/>
            <w:hideMark/>
          </w:tcPr>
          <w:p w14:paraId="5949E47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02CEAC6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DAE33EF" w14:textId="77777777" w:rsidTr="009E3EDD">
        <w:trPr>
          <w:tblCellSpacing w:w="0" w:type="dxa"/>
        </w:trPr>
        <w:tc>
          <w:tcPr>
            <w:tcW w:w="0" w:type="auto"/>
            <w:tcMar>
              <w:top w:w="0" w:type="dxa"/>
              <w:left w:w="225" w:type="dxa"/>
              <w:bottom w:w="0" w:type="dxa"/>
              <w:right w:w="0" w:type="dxa"/>
            </w:tcMar>
            <w:vAlign w:val="center"/>
            <w:hideMark/>
          </w:tcPr>
          <w:p w14:paraId="6D0013A7"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September 30, 2022</w:t>
            </w:r>
          </w:p>
        </w:tc>
        <w:tc>
          <w:tcPr>
            <w:tcW w:w="0" w:type="auto"/>
            <w:tcBorders>
              <w:bottom w:val="single" w:sz="6" w:space="0" w:color="000000"/>
            </w:tcBorders>
            <w:vAlign w:val="center"/>
            <w:hideMark/>
          </w:tcPr>
          <w:p w14:paraId="36FEE1E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6B2C6A7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319,000</w:t>
            </w:r>
          </w:p>
        </w:tc>
        <w:tc>
          <w:tcPr>
            <w:tcW w:w="0" w:type="auto"/>
            <w:tcBorders>
              <w:bottom w:val="single" w:sz="6" w:space="0" w:color="000000"/>
            </w:tcBorders>
            <w:vAlign w:val="center"/>
            <w:hideMark/>
          </w:tcPr>
          <w:p w14:paraId="21FCA55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745F628D"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0A54AFAA"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0/9</w:t>
            </w:r>
          </w:p>
        </w:tc>
        <w:tc>
          <w:tcPr>
            <w:tcW w:w="0" w:type="auto"/>
            <w:vAlign w:val="center"/>
            <w:hideMark/>
          </w:tcPr>
          <w:p w14:paraId="6DE3CAB9"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bottom w:val="single" w:sz="6" w:space="0" w:color="000000"/>
            </w:tcBorders>
            <w:vAlign w:val="center"/>
            <w:hideMark/>
          </w:tcPr>
          <w:p w14:paraId="56E4FD5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vAlign w:val="center"/>
            <w:hideMark/>
          </w:tcPr>
          <w:p w14:paraId="29D8B0D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0</w:t>
            </w:r>
          </w:p>
        </w:tc>
        <w:tc>
          <w:tcPr>
            <w:tcW w:w="0" w:type="auto"/>
            <w:tcBorders>
              <w:bottom w:val="single" w:sz="6" w:space="0" w:color="000000"/>
            </w:tcBorders>
            <w:vAlign w:val="center"/>
            <w:hideMark/>
          </w:tcPr>
          <w:p w14:paraId="790478E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3B9EFF2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0A4B0FF6" w14:textId="77777777" w:rsidTr="009E3EDD">
        <w:trPr>
          <w:tblCellSpacing w:w="0" w:type="dxa"/>
        </w:trPr>
        <w:tc>
          <w:tcPr>
            <w:tcW w:w="0" w:type="auto"/>
            <w:shd w:val="clear" w:color="auto" w:fill="F7F7F7"/>
            <w:vAlign w:val="center"/>
            <w:hideMark/>
          </w:tcPr>
          <w:p w14:paraId="7F0B325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6B96F74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1998C67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2,099,000</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1501B5B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7DA41C91"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BE8DBA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4F3EEAE2" w14:textId="77777777" w:rsidR="009E3EDD" w:rsidRPr="009E3EDD" w:rsidRDefault="009E3EDD" w:rsidP="009E3EDD">
            <w:pPr>
              <w:spacing w:after="0" w:line="240" w:lineRule="auto"/>
              <w:jc w:val="center"/>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3BC5C4C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D1BF17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1,624,000</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40B723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662A92B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062BD72E" w14:textId="77777777" w:rsidTr="009E3EDD">
        <w:trPr>
          <w:tblCellSpacing w:w="0" w:type="dxa"/>
        </w:trPr>
        <w:tc>
          <w:tcPr>
            <w:tcW w:w="0" w:type="auto"/>
            <w:gridSpan w:val="11"/>
            <w:vAlign w:val="center"/>
            <w:hideMark/>
          </w:tcPr>
          <w:p w14:paraId="7CAFFA8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6E1B5390">
                <v:rect id="_x0000_i1259" style="width:0;height:3.75pt" o:hrstd="t" o:hrnoshade="t" o:hr="t" fillcolor="#d7dce6" stroked="f"/>
              </w:pict>
            </w:r>
          </w:p>
        </w:tc>
      </w:tr>
    </w:tbl>
    <w:p w14:paraId="5AEABF2D" w14:textId="77777777" w:rsidR="009E3EDD" w:rsidRPr="009E3EDD" w:rsidRDefault="009E3EDD" w:rsidP="009E3EDD">
      <w:pPr>
        <w:shd w:val="clear" w:color="auto" w:fill="FFFFFF"/>
        <w:spacing w:after="300"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 </w:t>
      </w:r>
    </w:p>
    <w:tbl>
      <w:tblPr>
        <w:tblW w:w="9150" w:type="dxa"/>
        <w:tblCellSpacing w:w="0" w:type="dxa"/>
        <w:tblCellMar>
          <w:left w:w="0" w:type="dxa"/>
          <w:right w:w="0" w:type="dxa"/>
        </w:tblCellMar>
        <w:tblLook w:val="04A0" w:firstRow="1" w:lastRow="0" w:firstColumn="1" w:lastColumn="0" w:noHBand="0" w:noVBand="1"/>
      </w:tblPr>
      <w:tblGrid>
        <w:gridCol w:w="7555"/>
        <w:gridCol w:w="149"/>
        <w:gridCol w:w="1297"/>
        <w:gridCol w:w="149"/>
      </w:tblGrid>
      <w:tr w:rsidR="009E3EDD" w:rsidRPr="009E3EDD" w14:paraId="0D0B535E" w14:textId="77777777" w:rsidTr="009E3EDD">
        <w:trPr>
          <w:tblCellSpacing w:w="0" w:type="dxa"/>
        </w:trPr>
        <w:tc>
          <w:tcPr>
            <w:tcW w:w="0" w:type="auto"/>
            <w:shd w:val="clear" w:color="auto" w:fill="D7DCE6"/>
            <w:vAlign w:val="center"/>
            <w:hideMark/>
          </w:tcPr>
          <w:p w14:paraId="7AB4F56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B37DC1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79025C0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6A9263C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EA4A76D" w14:textId="77777777" w:rsidTr="009E3EDD">
        <w:trPr>
          <w:tblCellSpacing w:w="0" w:type="dxa"/>
        </w:trPr>
        <w:tc>
          <w:tcPr>
            <w:tcW w:w="8550" w:type="dxa"/>
            <w:tcMar>
              <w:top w:w="0" w:type="dxa"/>
              <w:left w:w="225" w:type="dxa"/>
              <w:bottom w:w="0" w:type="dxa"/>
              <w:right w:w="0" w:type="dxa"/>
            </w:tcMar>
            <w:vAlign w:val="center"/>
            <w:hideMark/>
          </w:tcPr>
          <w:p w14:paraId="0689F0D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Accumulated expenditures at 9/30/2022 before 2022 interest</w:t>
            </w:r>
          </w:p>
        </w:tc>
        <w:tc>
          <w:tcPr>
            <w:tcW w:w="150" w:type="dxa"/>
            <w:vAlign w:val="bottom"/>
            <w:hideMark/>
          </w:tcPr>
          <w:p w14:paraId="74E99B6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300" w:type="dxa"/>
            <w:vAlign w:val="bottom"/>
            <w:hideMark/>
          </w:tcPr>
          <w:p w14:paraId="40FBD82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2,099,000</w:t>
            </w:r>
          </w:p>
        </w:tc>
        <w:tc>
          <w:tcPr>
            <w:tcW w:w="150" w:type="dxa"/>
            <w:vAlign w:val="bottom"/>
            <w:hideMark/>
          </w:tcPr>
          <w:p w14:paraId="18A0DF5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417886F"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3DB801D9"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2022 interest capitalized $1,624,000 × 12% × 9/12</w:t>
            </w:r>
          </w:p>
        </w:tc>
        <w:tc>
          <w:tcPr>
            <w:tcW w:w="0" w:type="auto"/>
            <w:tcBorders>
              <w:bottom w:val="single" w:sz="6" w:space="0" w:color="000000"/>
            </w:tcBorders>
            <w:shd w:val="clear" w:color="auto" w:fill="F7F7F7"/>
            <w:vAlign w:val="center"/>
            <w:hideMark/>
          </w:tcPr>
          <w:p w14:paraId="572BC86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45B4312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146,160</w:t>
            </w:r>
          </w:p>
        </w:tc>
        <w:tc>
          <w:tcPr>
            <w:tcW w:w="0" w:type="auto"/>
            <w:shd w:val="clear" w:color="auto" w:fill="F7F7F7"/>
            <w:vAlign w:val="center"/>
            <w:hideMark/>
          </w:tcPr>
          <w:p w14:paraId="2CCF345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7646518" w14:textId="77777777" w:rsidTr="009E3EDD">
        <w:trPr>
          <w:tblCellSpacing w:w="0" w:type="dxa"/>
        </w:trPr>
        <w:tc>
          <w:tcPr>
            <w:tcW w:w="0" w:type="auto"/>
            <w:tcMar>
              <w:top w:w="0" w:type="dxa"/>
              <w:left w:w="225" w:type="dxa"/>
              <w:bottom w:w="0" w:type="dxa"/>
              <w:right w:w="0" w:type="dxa"/>
            </w:tcMar>
            <w:vAlign w:val="center"/>
            <w:hideMark/>
          </w:tcPr>
          <w:p w14:paraId="35D9BEDA"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Total capitalized cost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7D7B715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03B7B64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2,245,160</w:t>
            </w:r>
          </w:p>
        </w:tc>
        <w:tc>
          <w:tcPr>
            <w:tcW w:w="0" w:type="auto"/>
            <w:vAlign w:val="center"/>
            <w:hideMark/>
          </w:tcPr>
          <w:p w14:paraId="39D97B8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0E3CF3A2" w14:textId="77777777" w:rsidTr="009E3EDD">
        <w:trPr>
          <w:tblCellSpacing w:w="0" w:type="dxa"/>
        </w:trPr>
        <w:tc>
          <w:tcPr>
            <w:tcW w:w="0" w:type="auto"/>
            <w:gridSpan w:val="4"/>
            <w:vAlign w:val="center"/>
            <w:hideMark/>
          </w:tcPr>
          <w:p w14:paraId="11874A60"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2961A6C3">
                <v:rect id="_x0000_i1260" style="width:0;height:3.75pt" o:hrstd="t" o:hrnoshade="t" o:hr="t" fillcolor="#d7dce6" stroked="f"/>
              </w:pict>
            </w:r>
          </w:p>
        </w:tc>
      </w:tr>
    </w:tbl>
    <w:p w14:paraId="534D2855" w14:textId="62E1DF5D" w:rsidR="009E3EDD" w:rsidRDefault="009E3EDD" w:rsidP="009E3EDD"/>
    <w:p w14:paraId="57472B4F" w14:textId="77777777" w:rsidR="009E3EDD" w:rsidRPr="009E3EDD" w:rsidRDefault="009E3EDD" w:rsidP="009E3EDD">
      <w:pPr>
        <w:shd w:val="clear" w:color="auto" w:fill="FFFFFF"/>
        <w:spacing w:after="0" w:line="240" w:lineRule="auto"/>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t xml:space="preserve">Vijay Inc. purchased a three-acre tract of land for a building site for $270,000. On the land was a building with an appraised value of $127,000. The company demolished the old building at a cost of </w:t>
      </w:r>
      <w:proofErr w:type="gramStart"/>
      <w:r w:rsidRPr="009E3EDD">
        <w:rPr>
          <w:rFonts w:ascii="proxima-nova-soft" w:eastAsia="Times New Roman" w:hAnsi="proxima-nova-soft" w:cs="Times New Roman"/>
          <w:color w:val="252525"/>
          <w:sz w:val="27"/>
          <w:szCs w:val="27"/>
        </w:rPr>
        <w:t>$12,600, but</w:t>
      </w:r>
      <w:proofErr w:type="gramEnd"/>
      <w:r w:rsidRPr="009E3EDD">
        <w:rPr>
          <w:rFonts w:ascii="proxima-nova-soft" w:eastAsia="Times New Roman" w:hAnsi="proxima-nova-soft" w:cs="Times New Roman"/>
          <w:color w:val="252525"/>
          <w:sz w:val="27"/>
          <w:szCs w:val="27"/>
        </w:rPr>
        <w:t xml:space="preserve"> was able to sell scrap from the building for $1,670. The cost of title insurance was $990 and attorney fees for reviewing the contract were $570. Property taxes paid were $3,400, of which $210 covered the period </w:t>
      </w:r>
      <w:proofErr w:type="gramStart"/>
      <w:r w:rsidRPr="009E3EDD">
        <w:rPr>
          <w:rFonts w:ascii="proxima-nova-soft" w:eastAsia="Times New Roman" w:hAnsi="proxima-nova-soft" w:cs="Times New Roman"/>
          <w:color w:val="252525"/>
          <w:sz w:val="27"/>
          <w:szCs w:val="27"/>
        </w:rPr>
        <w:t>subsequent to</w:t>
      </w:r>
      <w:proofErr w:type="gramEnd"/>
      <w:r w:rsidRPr="009E3EDD">
        <w:rPr>
          <w:rFonts w:ascii="proxima-nova-soft" w:eastAsia="Times New Roman" w:hAnsi="proxima-nova-soft" w:cs="Times New Roman"/>
          <w:color w:val="252525"/>
          <w:sz w:val="27"/>
          <w:szCs w:val="27"/>
        </w:rPr>
        <w:t xml:space="preserve"> the purchase date. The capitalized cost of the land is:</w:t>
      </w:r>
    </w:p>
    <w:p w14:paraId="60555BFA" w14:textId="77777777" w:rsidR="009E3EDD" w:rsidRPr="009E3EDD" w:rsidRDefault="009E3EDD" w:rsidP="009E3EDD">
      <w:pPr>
        <w:shd w:val="clear" w:color="auto" w:fill="F1F1F1"/>
        <w:spacing w:line="240" w:lineRule="auto"/>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Multiple Choice</w:t>
      </w:r>
    </w:p>
    <w:p w14:paraId="45B65D56" w14:textId="77777777" w:rsidR="009E3EDD" w:rsidRPr="009E3EDD" w:rsidRDefault="009E3EDD" w:rsidP="009E3EDD">
      <w:pPr>
        <w:pBdr>
          <w:bottom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Top of Form</w:t>
      </w:r>
    </w:p>
    <w:p w14:paraId="00278C14" w14:textId="6C2FDC2B" w:rsidR="009E3EDD" w:rsidRPr="009E3EDD" w:rsidRDefault="009E3EDD" w:rsidP="009E3EDD">
      <w:pPr>
        <w:numPr>
          <w:ilvl w:val="0"/>
          <w:numId w:val="15"/>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72FF96F6">
          <v:shape id="_x0000_i1297" type="#_x0000_t75" style="width:20.55pt;height:17.15pt" o:ole="">
            <v:imagedata r:id="rId5" o:title=""/>
          </v:shape>
          <w:control r:id="rId68" w:name="DefaultOcxName43" w:shapeid="_x0000_i1297"/>
        </w:object>
      </w:r>
    </w:p>
    <w:p w14:paraId="08359AF5"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lastRenderedPageBreak/>
        <w:t>$287,560.</w:t>
      </w:r>
    </w:p>
    <w:p w14:paraId="0B866B9F" w14:textId="311AD43F" w:rsidR="009E3EDD" w:rsidRPr="009E3EDD" w:rsidRDefault="009E3EDD" w:rsidP="009E3EDD">
      <w:pPr>
        <w:numPr>
          <w:ilvl w:val="0"/>
          <w:numId w:val="15"/>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524F5C05">
          <v:shape id="_x0000_i1296" type="#_x0000_t75" style="width:20.55pt;height:17.15pt" o:ole="">
            <v:imagedata r:id="rId5" o:title=""/>
          </v:shape>
          <w:control r:id="rId69" w:name="DefaultOcxName115" w:shapeid="_x0000_i1296"/>
        </w:object>
      </w:r>
    </w:p>
    <w:p w14:paraId="3EDB609C"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$144,200.</w:t>
      </w:r>
    </w:p>
    <w:p w14:paraId="0116118D" w14:textId="3015529F" w:rsidR="009E3EDD" w:rsidRPr="009E3EDD" w:rsidRDefault="009E3EDD" w:rsidP="009E3EDD">
      <w:pPr>
        <w:numPr>
          <w:ilvl w:val="0"/>
          <w:numId w:val="15"/>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498A0102">
          <v:shape id="_x0000_i1295" type="#_x0000_t75" style="width:20.55pt;height:17.15pt" o:ole="">
            <v:imagedata r:id="rId5" o:title=""/>
          </v:shape>
          <w:control r:id="rId70" w:name="DefaultOcxName214" w:shapeid="_x0000_i1295"/>
        </w:object>
      </w:r>
    </w:p>
    <w:p w14:paraId="46AC08BE" w14:textId="77777777" w:rsidR="009E3EDD" w:rsidRPr="009E3EDD" w:rsidRDefault="009E3EDD" w:rsidP="009E3EDD">
      <w:pPr>
        <w:shd w:val="clear" w:color="auto" w:fill="FBFBFB"/>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$287,350.</w:t>
      </w:r>
    </w:p>
    <w:p w14:paraId="50D8358B" w14:textId="55E07BE7" w:rsidR="009E3EDD" w:rsidRPr="009E3EDD" w:rsidRDefault="009E3EDD" w:rsidP="009E3EDD">
      <w:pPr>
        <w:numPr>
          <w:ilvl w:val="0"/>
          <w:numId w:val="15"/>
        </w:num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rPr>
        <w:object w:dxaOrig="1440" w:dyaOrig="1440" w14:anchorId="4E5597B9">
          <v:shape id="_x0000_i1294" type="#_x0000_t75" style="width:20.55pt;height:17.15pt" o:ole="">
            <v:imagedata r:id="rId5" o:title=""/>
          </v:shape>
          <w:control r:id="rId71" w:name="DefaultOcxName314" w:shapeid="_x0000_i1294"/>
        </w:object>
      </w:r>
    </w:p>
    <w:p w14:paraId="118AF69B" w14:textId="77777777" w:rsidR="009E3EDD" w:rsidRPr="009E3EDD" w:rsidRDefault="009E3EDD" w:rsidP="009E3EDD">
      <w:pPr>
        <w:shd w:val="clear" w:color="auto" w:fill="F6F9F5"/>
        <w:spacing w:after="0" w:line="240" w:lineRule="auto"/>
        <w:ind w:left="2220"/>
        <w:textAlignment w:val="center"/>
        <w:rPr>
          <w:rFonts w:ascii="inherit" w:eastAsia="Times New Roman" w:hAnsi="inherit" w:cs="Times New Roman"/>
          <w:color w:val="252525"/>
          <w:sz w:val="21"/>
          <w:szCs w:val="21"/>
        </w:rPr>
      </w:pPr>
      <w:r w:rsidRPr="009E3EDD">
        <w:rPr>
          <w:rFonts w:ascii="inherit" w:eastAsia="Times New Roman" w:hAnsi="inherit" w:cs="Times New Roman"/>
          <w:color w:val="252525"/>
          <w:sz w:val="21"/>
          <w:szCs w:val="21"/>
        </w:rPr>
        <w:t>$285,680.</w:t>
      </w:r>
    </w:p>
    <w:p w14:paraId="1B235B5F" w14:textId="77777777" w:rsidR="009E3EDD" w:rsidRPr="009E3EDD" w:rsidRDefault="009E3EDD" w:rsidP="009E3EDD">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9E3EDD">
        <w:rPr>
          <w:rFonts w:ascii="proxima-nova-soft" w:eastAsia="Times New Roman" w:hAnsi="proxima-nova-soft" w:cs="Times New Roman"/>
          <w:color w:val="252525"/>
          <w:sz w:val="27"/>
          <w:szCs w:val="27"/>
          <w:bdr w:val="none" w:sz="0" w:space="0" w:color="auto" w:frame="1"/>
        </w:rPr>
        <w:t>Correct</w:t>
      </w:r>
    </w:p>
    <w:p w14:paraId="367514CB" w14:textId="77777777" w:rsidR="009E3EDD" w:rsidRPr="009E3EDD" w:rsidRDefault="009E3EDD" w:rsidP="009E3EDD">
      <w:pPr>
        <w:pBdr>
          <w:top w:val="single" w:sz="6" w:space="1" w:color="auto"/>
        </w:pBdr>
        <w:spacing w:after="0" w:line="240" w:lineRule="auto"/>
        <w:jc w:val="center"/>
        <w:rPr>
          <w:rFonts w:ascii="Arial" w:eastAsia="Times New Roman" w:hAnsi="Arial" w:cs="Arial"/>
          <w:vanish/>
          <w:sz w:val="16"/>
          <w:szCs w:val="16"/>
        </w:rPr>
      </w:pPr>
      <w:r w:rsidRPr="009E3EDD">
        <w:rPr>
          <w:rFonts w:ascii="Arial" w:eastAsia="Times New Roman" w:hAnsi="Arial" w:cs="Arial"/>
          <w:vanish/>
          <w:sz w:val="16"/>
          <w:szCs w:val="16"/>
        </w:rPr>
        <w:t>Bottom of Form</w:t>
      </w:r>
    </w:p>
    <w:p w14:paraId="44AB7BF3" w14:textId="77777777" w:rsidR="009E3EDD" w:rsidRPr="009E3EDD" w:rsidRDefault="009E3EDD" w:rsidP="009E3EDD">
      <w:pPr>
        <w:shd w:val="clear" w:color="auto" w:fill="FFFFFF"/>
        <w:spacing w:after="150" w:line="240" w:lineRule="auto"/>
        <w:outlineLvl w:val="1"/>
        <w:rPr>
          <w:rFonts w:ascii="inherit" w:eastAsia="Times New Roman" w:hAnsi="inherit" w:cs="Times New Roman"/>
          <w:b/>
          <w:bCs/>
          <w:color w:val="3975B9"/>
          <w:sz w:val="23"/>
          <w:szCs w:val="23"/>
        </w:rPr>
      </w:pPr>
      <w:r w:rsidRPr="009E3EDD">
        <w:rPr>
          <w:rFonts w:ascii="inherit" w:eastAsia="Times New Roman" w:hAnsi="inherit" w:cs="Times New Roman"/>
          <w:b/>
          <w:bCs/>
          <w:color w:val="3975B9"/>
          <w:sz w:val="23"/>
          <w:szCs w:val="23"/>
        </w:rPr>
        <w:t>Explanation</w:t>
      </w:r>
    </w:p>
    <w:tbl>
      <w:tblPr>
        <w:tblW w:w="6450" w:type="dxa"/>
        <w:tblCellSpacing w:w="0" w:type="dxa"/>
        <w:tblCellMar>
          <w:left w:w="0" w:type="dxa"/>
          <w:right w:w="0" w:type="dxa"/>
        </w:tblCellMar>
        <w:tblLook w:val="04A0" w:firstRow="1" w:lastRow="0" w:firstColumn="1" w:lastColumn="0" w:noHBand="0" w:noVBand="1"/>
      </w:tblPr>
      <w:tblGrid>
        <w:gridCol w:w="4998"/>
        <w:gridCol w:w="149"/>
        <w:gridCol w:w="1009"/>
        <w:gridCol w:w="149"/>
        <w:gridCol w:w="145"/>
      </w:tblGrid>
      <w:tr w:rsidR="009E3EDD" w:rsidRPr="009E3EDD" w14:paraId="00FBB838" w14:textId="77777777" w:rsidTr="009E3EDD">
        <w:trPr>
          <w:tblCellSpacing w:w="0" w:type="dxa"/>
        </w:trPr>
        <w:tc>
          <w:tcPr>
            <w:tcW w:w="0" w:type="auto"/>
            <w:shd w:val="clear" w:color="auto" w:fill="D7DCE6"/>
            <w:vAlign w:val="center"/>
            <w:hideMark/>
          </w:tcPr>
          <w:p w14:paraId="01BEE8B5"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13F2098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476516A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C21F60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D7DCE6"/>
            <w:vAlign w:val="center"/>
            <w:hideMark/>
          </w:tcPr>
          <w:p w14:paraId="0DE76433"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F7EEC8C" w14:textId="77777777" w:rsidTr="009E3EDD">
        <w:trPr>
          <w:tblCellSpacing w:w="0" w:type="dxa"/>
        </w:trPr>
        <w:tc>
          <w:tcPr>
            <w:tcW w:w="5400" w:type="dxa"/>
            <w:tcMar>
              <w:top w:w="0" w:type="dxa"/>
              <w:left w:w="225" w:type="dxa"/>
              <w:bottom w:w="0" w:type="dxa"/>
              <w:right w:w="0" w:type="dxa"/>
            </w:tcMar>
            <w:vAlign w:val="center"/>
            <w:hideMark/>
          </w:tcPr>
          <w:p w14:paraId="53D6FEF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Purchase price</w:t>
            </w:r>
          </w:p>
        </w:tc>
        <w:tc>
          <w:tcPr>
            <w:tcW w:w="150" w:type="dxa"/>
            <w:vAlign w:val="center"/>
            <w:hideMark/>
          </w:tcPr>
          <w:p w14:paraId="79FFC2D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225" w:type="dxa"/>
            <w:vAlign w:val="center"/>
            <w:hideMark/>
          </w:tcPr>
          <w:p w14:paraId="63E27C2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270,000</w:t>
            </w:r>
          </w:p>
        </w:tc>
        <w:tc>
          <w:tcPr>
            <w:tcW w:w="150" w:type="dxa"/>
            <w:vAlign w:val="center"/>
            <w:hideMark/>
          </w:tcPr>
          <w:p w14:paraId="02C10FE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75" w:type="dxa"/>
            <w:vAlign w:val="center"/>
            <w:hideMark/>
          </w:tcPr>
          <w:p w14:paraId="438AD0F4"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4A40A3D"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0345816B"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Demolition costs</w:t>
            </w:r>
          </w:p>
        </w:tc>
        <w:tc>
          <w:tcPr>
            <w:tcW w:w="0" w:type="auto"/>
            <w:shd w:val="clear" w:color="auto" w:fill="F7F7F7"/>
            <w:vAlign w:val="center"/>
            <w:hideMark/>
          </w:tcPr>
          <w:p w14:paraId="1C828F1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57B7EEB9"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12,600</w:t>
            </w:r>
          </w:p>
        </w:tc>
        <w:tc>
          <w:tcPr>
            <w:tcW w:w="0" w:type="auto"/>
            <w:shd w:val="clear" w:color="auto" w:fill="F7F7F7"/>
            <w:vAlign w:val="center"/>
            <w:hideMark/>
          </w:tcPr>
          <w:p w14:paraId="464E14BC"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C7E4ED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6E889D6E" w14:textId="77777777" w:rsidTr="009E3EDD">
        <w:trPr>
          <w:tblCellSpacing w:w="0" w:type="dxa"/>
        </w:trPr>
        <w:tc>
          <w:tcPr>
            <w:tcW w:w="0" w:type="auto"/>
            <w:tcMar>
              <w:top w:w="0" w:type="dxa"/>
              <w:left w:w="225" w:type="dxa"/>
              <w:bottom w:w="0" w:type="dxa"/>
              <w:right w:w="0" w:type="dxa"/>
            </w:tcMar>
            <w:vAlign w:val="center"/>
            <w:hideMark/>
          </w:tcPr>
          <w:p w14:paraId="3429A878"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Scrap sold</w:t>
            </w:r>
          </w:p>
        </w:tc>
        <w:tc>
          <w:tcPr>
            <w:tcW w:w="0" w:type="auto"/>
            <w:vAlign w:val="center"/>
            <w:hideMark/>
          </w:tcPr>
          <w:p w14:paraId="3D30C30F"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12B7EA8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(1,670</w:t>
            </w:r>
          </w:p>
        </w:tc>
        <w:tc>
          <w:tcPr>
            <w:tcW w:w="0" w:type="auto"/>
            <w:vAlign w:val="center"/>
            <w:hideMark/>
          </w:tcPr>
          <w:p w14:paraId="34ACC28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vAlign w:val="center"/>
            <w:hideMark/>
          </w:tcPr>
          <w:p w14:paraId="62AEFF6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516DC6F0"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0A0C79B4"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Title insurance</w:t>
            </w:r>
          </w:p>
        </w:tc>
        <w:tc>
          <w:tcPr>
            <w:tcW w:w="0" w:type="auto"/>
            <w:shd w:val="clear" w:color="auto" w:fill="F7F7F7"/>
            <w:vAlign w:val="center"/>
            <w:hideMark/>
          </w:tcPr>
          <w:p w14:paraId="1BA5A1DE"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3C3F935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990</w:t>
            </w:r>
          </w:p>
        </w:tc>
        <w:tc>
          <w:tcPr>
            <w:tcW w:w="0" w:type="auto"/>
            <w:shd w:val="clear" w:color="auto" w:fill="F7F7F7"/>
            <w:vAlign w:val="center"/>
            <w:hideMark/>
          </w:tcPr>
          <w:p w14:paraId="6E038A2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8D8D4F0"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B9B22FC" w14:textId="77777777" w:rsidTr="009E3EDD">
        <w:trPr>
          <w:tblCellSpacing w:w="0" w:type="dxa"/>
        </w:trPr>
        <w:tc>
          <w:tcPr>
            <w:tcW w:w="0" w:type="auto"/>
            <w:tcMar>
              <w:top w:w="0" w:type="dxa"/>
              <w:left w:w="225" w:type="dxa"/>
              <w:bottom w:w="0" w:type="dxa"/>
              <w:right w:w="0" w:type="dxa"/>
            </w:tcMar>
            <w:vAlign w:val="center"/>
            <w:hideMark/>
          </w:tcPr>
          <w:p w14:paraId="7B75D786"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Legal fees</w:t>
            </w:r>
          </w:p>
        </w:tc>
        <w:tc>
          <w:tcPr>
            <w:tcW w:w="0" w:type="auto"/>
            <w:vAlign w:val="center"/>
            <w:hideMark/>
          </w:tcPr>
          <w:p w14:paraId="72DA36E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3879F6B1"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570</w:t>
            </w:r>
          </w:p>
        </w:tc>
        <w:tc>
          <w:tcPr>
            <w:tcW w:w="0" w:type="auto"/>
            <w:vAlign w:val="center"/>
            <w:hideMark/>
          </w:tcPr>
          <w:p w14:paraId="39F9C0FD"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3D6D77D6"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342425A9"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7999FA01"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Property taxes ($3,400 – $210)</w:t>
            </w:r>
          </w:p>
        </w:tc>
        <w:tc>
          <w:tcPr>
            <w:tcW w:w="0" w:type="auto"/>
            <w:tcBorders>
              <w:bottom w:val="single" w:sz="6" w:space="0" w:color="000000"/>
            </w:tcBorders>
            <w:shd w:val="clear" w:color="auto" w:fill="F7F7F7"/>
            <w:vAlign w:val="center"/>
            <w:hideMark/>
          </w:tcPr>
          <w:p w14:paraId="2318FE1D"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10D95ADB"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3,190</w:t>
            </w:r>
          </w:p>
        </w:tc>
        <w:tc>
          <w:tcPr>
            <w:tcW w:w="0" w:type="auto"/>
            <w:shd w:val="clear" w:color="auto" w:fill="F7F7F7"/>
            <w:vAlign w:val="center"/>
            <w:hideMark/>
          </w:tcPr>
          <w:p w14:paraId="7D7F3F7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shd w:val="clear" w:color="auto" w:fill="F7F7F7"/>
            <w:vAlign w:val="center"/>
            <w:hideMark/>
          </w:tcPr>
          <w:p w14:paraId="15B3F755"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26B32865" w14:textId="77777777" w:rsidTr="009E3EDD">
        <w:trPr>
          <w:tblCellSpacing w:w="0" w:type="dxa"/>
        </w:trPr>
        <w:tc>
          <w:tcPr>
            <w:tcW w:w="0" w:type="auto"/>
            <w:tcMar>
              <w:top w:w="0" w:type="dxa"/>
              <w:left w:w="450" w:type="dxa"/>
              <w:bottom w:w="0" w:type="dxa"/>
              <w:right w:w="0" w:type="dxa"/>
            </w:tcMar>
            <w:vAlign w:val="center"/>
            <w:hideMark/>
          </w:tcPr>
          <w:p w14:paraId="69C59D8F"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Total cost of land</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5D3A56A2"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221A5CF8"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285,680</w:t>
            </w:r>
          </w:p>
        </w:tc>
        <w:tc>
          <w:tcPr>
            <w:tcW w:w="0" w:type="auto"/>
            <w:vAlign w:val="center"/>
            <w:hideMark/>
          </w:tcPr>
          <w:p w14:paraId="686D60F2"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c>
          <w:tcPr>
            <w:tcW w:w="0" w:type="auto"/>
            <w:vAlign w:val="center"/>
            <w:hideMark/>
          </w:tcPr>
          <w:p w14:paraId="472D0F5C" w14:textId="77777777" w:rsidR="009E3EDD" w:rsidRPr="009E3EDD" w:rsidRDefault="009E3EDD" w:rsidP="009E3EDD">
            <w:pPr>
              <w:spacing w:after="0" w:line="240" w:lineRule="auto"/>
              <w:jc w:val="right"/>
              <w:rPr>
                <w:rFonts w:ascii="Courier New" w:eastAsia="Times New Roman" w:hAnsi="Courier New" w:cs="Courier New"/>
                <w:sz w:val="24"/>
                <w:szCs w:val="24"/>
              </w:rPr>
            </w:pPr>
            <w:r w:rsidRPr="009E3EDD">
              <w:rPr>
                <w:rFonts w:ascii="Courier New" w:eastAsia="Times New Roman" w:hAnsi="Courier New" w:cs="Courier New"/>
                <w:sz w:val="24"/>
                <w:szCs w:val="24"/>
              </w:rPr>
              <w:t> </w:t>
            </w:r>
          </w:p>
        </w:tc>
      </w:tr>
      <w:tr w:rsidR="009E3EDD" w:rsidRPr="009E3EDD" w14:paraId="196D9806" w14:textId="77777777" w:rsidTr="009E3EDD">
        <w:trPr>
          <w:tblCellSpacing w:w="0" w:type="dxa"/>
        </w:trPr>
        <w:tc>
          <w:tcPr>
            <w:tcW w:w="0" w:type="auto"/>
            <w:gridSpan w:val="5"/>
            <w:vAlign w:val="center"/>
            <w:hideMark/>
          </w:tcPr>
          <w:p w14:paraId="42217AB7" w14:textId="77777777" w:rsidR="009E3EDD" w:rsidRPr="009E3EDD" w:rsidRDefault="009E3EDD" w:rsidP="009E3EDD">
            <w:pPr>
              <w:spacing w:after="0" w:line="240" w:lineRule="auto"/>
              <w:rPr>
                <w:rFonts w:ascii="Courier New" w:eastAsia="Times New Roman" w:hAnsi="Courier New" w:cs="Courier New"/>
                <w:sz w:val="24"/>
                <w:szCs w:val="24"/>
              </w:rPr>
            </w:pPr>
            <w:r w:rsidRPr="009E3EDD">
              <w:rPr>
                <w:rFonts w:ascii="Courier New" w:eastAsia="Times New Roman" w:hAnsi="Courier New" w:cs="Courier New"/>
                <w:sz w:val="24"/>
                <w:szCs w:val="24"/>
              </w:rPr>
              <w:pict w14:anchorId="44AA608F">
                <v:rect id="_x0000_i1284" style="width:0;height:3.75pt" o:hrstd="t" o:hrnoshade="t" o:hr="t" fillcolor="#d7dce6" stroked="f"/>
              </w:pict>
            </w:r>
          </w:p>
        </w:tc>
      </w:tr>
    </w:tbl>
    <w:p w14:paraId="0E42CB5B" w14:textId="031E59DB" w:rsidR="009E3EDD" w:rsidRDefault="009E3EDD" w:rsidP="009E3EDD"/>
    <w:p w14:paraId="3E69E054" w14:textId="7ECFD214" w:rsidR="009E3EDD" w:rsidRDefault="009E3EDD" w:rsidP="009E3EDD"/>
    <w:p w14:paraId="3C51B019" w14:textId="77777777"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Watson Company purchased assets of Holmes Ltd. at auction for $1,240,000. An independent appraisal of the fair value of the assets acquired is listed below:</w:t>
      </w:r>
      <w:r>
        <w:rPr>
          <w:rFonts w:ascii="proxima-nova-soft" w:hAnsi="proxima-nova-soft"/>
          <w:color w:val="252525"/>
          <w:sz w:val="27"/>
          <w:szCs w:val="27"/>
        </w:rPr>
        <w:br/>
        <w:t> </w:t>
      </w:r>
    </w:p>
    <w:tbl>
      <w:tblPr>
        <w:tblW w:w="3000" w:type="dxa"/>
        <w:tblCellSpacing w:w="0" w:type="dxa"/>
        <w:tblCellMar>
          <w:left w:w="0" w:type="dxa"/>
          <w:right w:w="0" w:type="dxa"/>
        </w:tblCellMar>
        <w:tblLook w:val="04A0" w:firstRow="1" w:lastRow="0" w:firstColumn="1" w:lastColumn="0" w:noHBand="0" w:noVBand="1"/>
      </w:tblPr>
      <w:tblGrid>
        <w:gridCol w:w="1803"/>
        <w:gridCol w:w="136"/>
        <w:gridCol w:w="925"/>
        <w:gridCol w:w="136"/>
      </w:tblGrid>
      <w:tr w:rsidR="009E3EDD" w14:paraId="5C8EF630" w14:textId="77777777" w:rsidTr="009E3EDD">
        <w:trPr>
          <w:tblCellSpacing w:w="0" w:type="dxa"/>
        </w:trPr>
        <w:tc>
          <w:tcPr>
            <w:tcW w:w="2400" w:type="dxa"/>
            <w:shd w:val="clear" w:color="auto" w:fill="D7DCE6"/>
            <w:vAlign w:val="center"/>
            <w:hideMark/>
          </w:tcPr>
          <w:p w14:paraId="24DD7870" w14:textId="77777777" w:rsidR="009E3EDD" w:rsidRDefault="009E3EDD">
            <w:pPr>
              <w:rPr>
                <w:rFonts w:ascii="Courier New" w:hAnsi="Courier New" w:cs="Courier New"/>
                <w:sz w:val="24"/>
                <w:szCs w:val="24"/>
              </w:rPr>
            </w:pPr>
            <w:r>
              <w:rPr>
                <w:rFonts w:ascii="Courier New" w:hAnsi="Courier New" w:cs="Courier New"/>
              </w:rPr>
              <w:t> </w:t>
            </w:r>
          </w:p>
        </w:tc>
        <w:tc>
          <w:tcPr>
            <w:tcW w:w="150" w:type="dxa"/>
            <w:shd w:val="clear" w:color="auto" w:fill="D7DCE6"/>
            <w:vAlign w:val="center"/>
            <w:hideMark/>
          </w:tcPr>
          <w:p w14:paraId="5F6233DB" w14:textId="77777777" w:rsidR="009E3EDD" w:rsidRDefault="009E3EDD">
            <w:pPr>
              <w:jc w:val="right"/>
              <w:rPr>
                <w:rFonts w:ascii="Courier New" w:hAnsi="Courier New" w:cs="Courier New"/>
              </w:rPr>
            </w:pPr>
            <w:r>
              <w:rPr>
                <w:rFonts w:ascii="Courier New" w:hAnsi="Courier New" w:cs="Courier New"/>
              </w:rPr>
              <w:t> </w:t>
            </w:r>
          </w:p>
        </w:tc>
        <w:tc>
          <w:tcPr>
            <w:tcW w:w="300" w:type="dxa"/>
            <w:shd w:val="clear" w:color="auto" w:fill="D7DCE6"/>
            <w:vAlign w:val="center"/>
            <w:hideMark/>
          </w:tcPr>
          <w:p w14:paraId="556C4A39" w14:textId="77777777" w:rsidR="009E3EDD" w:rsidRDefault="009E3EDD">
            <w:pPr>
              <w:jc w:val="right"/>
              <w:rPr>
                <w:rFonts w:ascii="Courier New" w:hAnsi="Courier New" w:cs="Courier New"/>
              </w:rPr>
            </w:pPr>
            <w:r>
              <w:rPr>
                <w:rFonts w:ascii="Courier New" w:hAnsi="Courier New" w:cs="Courier New"/>
              </w:rPr>
              <w:t> </w:t>
            </w:r>
          </w:p>
        </w:tc>
        <w:tc>
          <w:tcPr>
            <w:tcW w:w="150" w:type="dxa"/>
            <w:shd w:val="clear" w:color="auto" w:fill="D7DCE6"/>
            <w:vAlign w:val="center"/>
            <w:hideMark/>
          </w:tcPr>
          <w:p w14:paraId="36685B9A" w14:textId="77777777" w:rsidR="009E3EDD" w:rsidRDefault="009E3EDD">
            <w:pPr>
              <w:jc w:val="right"/>
              <w:rPr>
                <w:rFonts w:ascii="Courier New" w:hAnsi="Courier New" w:cs="Courier New"/>
              </w:rPr>
            </w:pPr>
            <w:r>
              <w:rPr>
                <w:rFonts w:ascii="Courier New" w:hAnsi="Courier New" w:cs="Courier New"/>
              </w:rPr>
              <w:t> </w:t>
            </w:r>
          </w:p>
        </w:tc>
      </w:tr>
      <w:tr w:rsidR="009E3EDD" w14:paraId="741D0135" w14:textId="77777777" w:rsidTr="009E3EDD">
        <w:trPr>
          <w:tblCellSpacing w:w="0" w:type="dxa"/>
        </w:trPr>
        <w:tc>
          <w:tcPr>
            <w:tcW w:w="0" w:type="auto"/>
            <w:tcMar>
              <w:top w:w="0" w:type="dxa"/>
              <w:left w:w="225" w:type="dxa"/>
              <w:bottom w:w="0" w:type="dxa"/>
              <w:right w:w="0" w:type="dxa"/>
            </w:tcMar>
            <w:vAlign w:val="center"/>
            <w:hideMark/>
          </w:tcPr>
          <w:p w14:paraId="73878812" w14:textId="77777777" w:rsidR="009E3EDD" w:rsidRDefault="009E3EDD">
            <w:pPr>
              <w:rPr>
                <w:rFonts w:ascii="Courier New" w:hAnsi="Courier New" w:cs="Courier New"/>
              </w:rPr>
            </w:pPr>
            <w:r>
              <w:rPr>
                <w:rFonts w:ascii="Courier New" w:hAnsi="Courier New" w:cs="Courier New"/>
              </w:rPr>
              <w:t>Land</w:t>
            </w:r>
          </w:p>
        </w:tc>
        <w:tc>
          <w:tcPr>
            <w:tcW w:w="0" w:type="auto"/>
            <w:vAlign w:val="center"/>
            <w:hideMark/>
          </w:tcPr>
          <w:p w14:paraId="317C0550" w14:textId="77777777" w:rsidR="009E3EDD" w:rsidRDefault="009E3EDD">
            <w:pPr>
              <w:jc w:val="right"/>
              <w:rPr>
                <w:rFonts w:ascii="Courier New" w:hAnsi="Courier New" w:cs="Courier New"/>
              </w:rPr>
            </w:pPr>
            <w:r>
              <w:rPr>
                <w:rFonts w:ascii="Courier New" w:hAnsi="Courier New" w:cs="Courier New"/>
              </w:rPr>
              <w:t>$</w:t>
            </w:r>
          </w:p>
        </w:tc>
        <w:tc>
          <w:tcPr>
            <w:tcW w:w="0" w:type="auto"/>
            <w:vAlign w:val="center"/>
            <w:hideMark/>
          </w:tcPr>
          <w:p w14:paraId="7DE4A1C1" w14:textId="77777777" w:rsidR="009E3EDD" w:rsidRDefault="009E3EDD">
            <w:pPr>
              <w:jc w:val="right"/>
              <w:rPr>
                <w:rFonts w:ascii="Courier New" w:hAnsi="Courier New" w:cs="Courier New"/>
              </w:rPr>
            </w:pPr>
            <w:r>
              <w:rPr>
                <w:rFonts w:ascii="Courier New" w:hAnsi="Courier New" w:cs="Courier New"/>
              </w:rPr>
              <w:t>205,500</w:t>
            </w:r>
          </w:p>
        </w:tc>
        <w:tc>
          <w:tcPr>
            <w:tcW w:w="0" w:type="auto"/>
            <w:vAlign w:val="center"/>
            <w:hideMark/>
          </w:tcPr>
          <w:p w14:paraId="471E6532" w14:textId="77777777" w:rsidR="009E3EDD" w:rsidRDefault="009E3EDD">
            <w:pPr>
              <w:jc w:val="right"/>
              <w:rPr>
                <w:rFonts w:ascii="Courier New" w:hAnsi="Courier New" w:cs="Courier New"/>
              </w:rPr>
            </w:pPr>
            <w:r>
              <w:rPr>
                <w:rFonts w:ascii="Courier New" w:hAnsi="Courier New" w:cs="Courier New"/>
              </w:rPr>
              <w:t> </w:t>
            </w:r>
          </w:p>
        </w:tc>
      </w:tr>
      <w:tr w:rsidR="009E3EDD" w14:paraId="2B957911"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17C44A7D" w14:textId="77777777" w:rsidR="009E3EDD" w:rsidRDefault="009E3EDD">
            <w:pPr>
              <w:rPr>
                <w:rFonts w:ascii="Courier New" w:hAnsi="Courier New" w:cs="Courier New"/>
              </w:rPr>
            </w:pPr>
            <w:r>
              <w:rPr>
                <w:rFonts w:ascii="Courier New" w:hAnsi="Courier New" w:cs="Courier New"/>
              </w:rPr>
              <w:t>Building</w:t>
            </w:r>
          </w:p>
        </w:tc>
        <w:tc>
          <w:tcPr>
            <w:tcW w:w="0" w:type="auto"/>
            <w:shd w:val="clear" w:color="auto" w:fill="F7F7F7"/>
            <w:vAlign w:val="center"/>
            <w:hideMark/>
          </w:tcPr>
          <w:p w14:paraId="606A572E"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6A9F5B45" w14:textId="77777777" w:rsidR="009E3EDD" w:rsidRDefault="009E3EDD">
            <w:pPr>
              <w:jc w:val="right"/>
              <w:rPr>
                <w:rFonts w:ascii="Courier New" w:hAnsi="Courier New" w:cs="Courier New"/>
              </w:rPr>
            </w:pPr>
            <w:r>
              <w:rPr>
                <w:rFonts w:ascii="Courier New" w:hAnsi="Courier New" w:cs="Courier New"/>
              </w:rPr>
              <w:t>342,500</w:t>
            </w:r>
          </w:p>
        </w:tc>
        <w:tc>
          <w:tcPr>
            <w:tcW w:w="0" w:type="auto"/>
            <w:shd w:val="clear" w:color="auto" w:fill="F7F7F7"/>
            <w:vAlign w:val="center"/>
            <w:hideMark/>
          </w:tcPr>
          <w:p w14:paraId="7E7D64EB" w14:textId="77777777" w:rsidR="009E3EDD" w:rsidRDefault="009E3EDD">
            <w:pPr>
              <w:jc w:val="right"/>
              <w:rPr>
                <w:rFonts w:ascii="Courier New" w:hAnsi="Courier New" w:cs="Courier New"/>
              </w:rPr>
            </w:pPr>
            <w:r>
              <w:rPr>
                <w:rFonts w:ascii="Courier New" w:hAnsi="Courier New" w:cs="Courier New"/>
              </w:rPr>
              <w:t> </w:t>
            </w:r>
          </w:p>
        </w:tc>
      </w:tr>
      <w:tr w:rsidR="009E3EDD" w14:paraId="5F8D9234" w14:textId="77777777" w:rsidTr="009E3EDD">
        <w:trPr>
          <w:tblCellSpacing w:w="0" w:type="dxa"/>
        </w:trPr>
        <w:tc>
          <w:tcPr>
            <w:tcW w:w="0" w:type="auto"/>
            <w:tcMar>
              <w:top w:w="0" w:type="dxa"/>
              <w:left w:w="225" w:type="dxa"/>
              <w:bottom w:w="0" w:type="dxa"/>
              <w:right w:w="0" w:type="dxa"/>
            </w:tcMar>
            <w:vAlign w:val="center"/>
            <w:hideMark/>
          </w:tcPr>
          <w:p w14:paraId="20525805" w14:textId="77777777" w:rsidR="009E3EDD" w:rsidRDefault="009E3EDD">
            <w:pPr>
              <w:rPr>
                <w:rFonts w:ascii="Courier New" w:hAnsi="Courier New" w:cs="Courier New"/>
              </w:rPr>
            </w:pPr>
            <w:r>
              <w:rPr>
                <w:rFonts w:ascii="Courier New" w:hAnsi="Courier New" w:cs="Courier New"/>
              </w:rPr>
              <w:t>Equipment</w:t>
            </w:r>
          </w:p>
        </w:tc>
        <w:tc>
          <w:tcPr>
            <w:tcW w:w="0" w:type="auto"/>
            <w:vAlign w:val="center"/>
            <w:hideMark/>
          </w:tcPr>
          <w:p w14:paraId="12077F4D"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4AB6B63" w14:textId="77777777" w:rsidR="009E3EDD" w:rsidRDefault="009E3EDD">
            <w:pPr>
              <w:jc w:val="right"/>
              <w:rPr>
                <w:rFonts w:ascii="Courier New" w:hAnsi="Courier New" w:cs="Courier New"/>
              </w:rPr>
            </w:pPr>
            <w:r>
              <w:rPr>
                <w:rFonts w:ascii="Courier New" w:hAnsi="Courier New" w:cs="Courier New"/>
              </w:rPr>
              <w:t>548,000</w:t>
            </w:r>
          </w:p>
        </w:tc>
        <w:tc>
          <w:tcPr>
            <w:tcW w:w="0" w:type="auto"/>
            <w:vAlign w:val="center"/>
            <w:hideMark/>
          </w:tcPr>
          <w:p w14:paraId="7F439A90" w14:textId="77777777" w:rsidR="009E3EDD" w:rsidRDefault="009E3EDD">
            <w:pPr>
              <w:jc w:val="right"/>
              <w:rPr>
                <w:rFonts w:ascii="Courier New" w:hAnsi="Courier New" w:cs="Courier New"/>
              </w:rPr>
            </w:pPr>
            <w:r>
              <w:rPr>
                <w:rFonts w:ascii="Courier New" w:hAnsi="Courier New" w:cs="Courier New"/>
              </w:rPr>
              <w:t> </w:t>
            </w:r>
          </w:p>
        </w:tc>
      </w:tr>
      <w:tr w:rsidR="009E3EDD" w14:paraId="58D6E9DA"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552EB386" w14:textId="77777777" w:rsidR="009E3EDD" w:rsidRDefault="009E3EDD">
            <w:pPr>
              <w:rPr>
                <w:rFonts w:ascii="Courier New" w:hAnsi="Courier New" w:cs="Courier New"/>
              </w:rPr>
            </w:pPr>
            <w:r>
              <w:rPr>
                <w:rFonts w:ascii="Courier New" w:hAnsi="Courier New" w:cs="Courier New"/>
              </w:rPr>
              <w:t>Inventories</w:t>
            </w:r>
          </w:p>
        </w:tc>
        <w:tc>
          <w:tcPr>
            <w:tcW w:w="0" w:type="auto"/>
            <w:shd w:val="clear" w:color="auto" w:fill="F7F7F7"/>
            <w:vAlign w:val="center"/>
            <w:hideMark/>
          </w:tcPr>
          <w:p w14:paraId="7BAA0553"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49B45B3" w14:textId="77777777" w:rsidR="009E3EDD" w:rsidRDefault="009E3EDD">
            <w:pPr>
              <w:jc w:val="right"/>
              <w:rPr>
                <w:rFonts w:ascii="Courier New" w:hAnsi="Courier New" w:cs="Courier New"/>
              </w:rPr>
            </w:pPr>
            <w:r>
              <w:rPr>
                <w:rFonts w:ascii="Courier New" w:hAnsi="Courier New" w:cs="Courier New"/>
              </w:rPr>
              <w:t>274,000</w:t>
            </w:r>
          </w:p>
        </w:tc>
        <w:tc>
          <w:tcPr>
            <w:tcW w:w="0" w:type="auto"/>
            <w:shd w:val="clear" w:color="auto" w:fill="F7F7F7"/>
            <w:vAlign w:val="center"/>
            <w:hideMark/>
          </w:tcPr>
          <w:p w14:paraId="13CDCA4F" w14:textId="77777777" w:rsidR="009E3EDD" w:rsidRDefault="009E3EDD">
            <w:pPr>
              <w:jc w:val="right"/>
              <w:rPr>
                <w:rFonts w:ascii="Courier New" w:hAnsi="Courier New" w:cs="Courier New"/>
              </w:rPr>
            </w:pPr>
            <w:r>
              <w:rPr>
                <w:rFonts w:ascii="Courier New" w:hAnsi="Courier New" w:cs="Courier New"/>
              </w:rPr>
              <w:t> </w:t>
            </w:r>
          </w:p>
        </w:tc>
      </w:tr>
      <w:tr w:rsidR="009E3EDD" w14:paraId="7EFD6297" w14:textId="77777777" w:rsidTr="009E3EDD">
        <w:trPr>
          <w:tblCellSpacing w:w="0" w:type="dxa"/>
        </w:trPr>
        <w:tc>
          <w:tcPr>
            <w:tcW w:w="0" w:type="auto"/>
            <w:gridSpan w:val="4"/>
            <w:vAlign w:val="center"/>
            <w:hideMark/>
          </w:tcPr>
          <w:p w14:paraId="47D63007" w14:textId="77777777" w:rsidR="009E3EDD" w:rsidRDefault="009E3EDD">
            <w:pPr>
              <w:rPr>
                <w:rFonts w:ascii="Courier New" w:hAnsi="Courier New" w:cs="Courier New"/>
              </w:rPr>
            </w:pPr>
            <w:r>
              <w:rPr>
                <w:rFonts w:ascii="Courier New" w:hAnsi="Courier New" w:cs="Courier New"/>
              </w:rPr>
              <w:pict w14:anchorId="4E5A2BFF">
                <v:rect id="_x0000_i1298" style="width:0;height:3.75pt" o:hrstd="t" o:hrnoshade="t" o:hr="t" fillcolor="#cdd4e0" stroked="f"/>
              </w:pict>
            </w:r>
          </w:p>
        </w:tc>
      </w:tr>
    </w:tbl>
    <w:p w14:paraId="42669578" w14:textId="7F173941" w:rsidR="009E3EDD" w:rsidRDefault="009E3EDD" w:rsidP="009E3EDD">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br/>
      </w:r>
      <w:r>
        <w:rPr>
          <w:rFonts w:ascii="inherit" w:hAnsi="inherit"/>
          <w:b/>
          <w:bCs/>
          <w:color w:val="252525"/>
          <w:sz w:val="27"/>
          <w:szCs w:val="27"/>
          <w:bdr w:val="none" w:sz="0" w:space="0" w:color="auto" w:frame="1"/>
        </w:rPr>
        <w:t>Required:</w:t>
      </w:r>
      <w:r>
        <w:rPr>
          <w:rFonts w:ascii="proxima-nova-soft" w:hAnsi="proxima-nova-soft"/>
          <w:color w:val="252525"/>
          <w:sz w:val="27"/>
          <w:szCs w:val="27"/>
        </w:rPr>
        <w:br/>
        <w:t>Prepare the journal entry to record the purchase of the assets. </w:t>
      </w:r>
      <w:r>
        <w:rPr>
          <w:rFonts w:ascii="inherit" w:hAnsi="inherit"/>
          <w:b/>
          <w:bCs/>
          <w:color w:val="B11111"/>
          <w:sz w:val="27"/>
          <w:szCs w:val="27"/>
          <w:bdr w:val="none" w:sz="0" w:space="0" w:color="auto" w:frame="1"/>
        </w:rPr>
        <w:t>(If no entry is required for a transaction/event, select "No journal entry required" in the first account field.)</w:t>
      </w:r>
      <w:r>
        <w:rPr>
          <w:rFonts w:ascii="proxima-nova-soft" w:hAnsi="proxima-nova-soft"/>
          <w:color w:val="252525"/>
          <w:sz w:val="27"/>
          <w:szCs w:val="27"/>
        </w:rPr>
        <w:br/>
        <w:t> </w:t>
      </w:r>
    </w:p>
    <w:p w14:paraId="38FC7810" w14:textId="77777777" w:rsidR="00331B39" w:rsidRDefault="00331B39" w:rsidP="009E3EDD">
      <w:pPr>
        <w:pStyle w:val="NormalWeb"/>
        <w:shd w:val="clear" w:color="auto" w:fill="FFFFFF"/>
        <w:spacing w:before="0" w:beforeAutospacing="0" w:after="0" w:afterAutospacing="0"/>
        <w:rPr>
          <w:rFonts w:ascii="proxima-nova-soft" w:hAnsi="proxima-nova-soft"/>
          <w:color w:val="252525"/>
          <w:sz w:val="27"/>
          <w:szCs w:val="27"/>
        </w:rPr>
      </w:pPr>
    </w:p>
    <w:tbl>
      <w:tblPr>
        <w:tblW w:w="11130" w:type="dxa"/>
        <w:tblCellSpacing w:w="15" w:type="dxa"/>
        <w:tblBorders>
          <w:left w:val="single" w:sz="6" w:space="0" w:color="777777"/>
        </w:tblBorders>
        <w:tblCellMar>
          <w:left w:w="0" w:type="dxa"/>
          <w:right w:w="0" w:type="dxa"/>
        </w:tblCellMar>
        <w:tblLook w:val="04A0" w:firstRow="1" w:lastRow="0" w:firstColumn="1" w:lastColumn="0" w:noHBand="0" w:noVBand="1"/>
        <w:tblDescription w:val="Below is listing of entries that have been entered for this requirements."/>
      </w:tblPr>
      <w:tblGrid>
        <w:gridCol w:w="2607"/>
        <w:gridCol w:w="2550"/>
        <w:gridCol w:w="2190"/>
        <w:gridCol w:w="1714"/>
        <w:gridCol w:w="2069"/>
      </w:tblGrid>
      <w:tr w:rsidR="009E3EDD" w:rsidRPr="009E3EDD" w14:paraId="398287FC" w14:textId="77777777" w:rsidTr="009E3EDD">
        <w:trPr>
          <w:trHeight w:val="390"/>
          <w:tblCellSpacing w:w="15" w:type="dxa"/>
        </w:trPr>
        <w:tc>
          <w:tcPr>
            <w:tcW w:w="1260"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7480F3CF"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lastRenderedPageBreak/>
              <w:t>No</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12163687"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Transaction</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793682ED"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General Journal</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B49AC8B"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Debit</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146D2073" w14:textId="77777777" w:rsidR="009E3EDD" w:rsidRPr="009E3EDD" w:rsidRDefault="009E3EDD" w:rsidP="009E3EDD">
            <w:pPr>
              <w:spacing w:after="0" w:line="240" w:lineRule="auto"/>
              <w:jc w:val="center"/>
              <w:rPr>
                <w:rFonts w:ascii="Arial" w:eastAsia="Times New Roman" w:hAnsi="Arial" w:cs="Arial"/>
                <w:b/>
                <w:bCs/>
                <w:color w:val="000000"/>
                <w:sz w:val="20"/>
                <w:szCs w:val="20"/>
              </w:rPr>
            </w:pPr>
            <w:r w:rsidRPr="009E3EDD">
              <w:rPr>
                <w:rFonts w:ascii="Arial" w:eastAsia="Times New Roman" w:hAnsi="Arial" w:cs="Arial"/>
                <w:b/>
                <w:bCs/>
                <w:color w:val="000000"/>
                <w:sz w:val="20"/>
                <w:szCs w:val="20"/>
              </w:rPr>
              <w:t>Credit</w:t>
            </w:r>
          </w:p>
        </w:tc>
      </w:tr>
      <w:tr w:rsidR="009E3EDD" w:rsidRPr="009E3EDD" w14:paraId="73E0069C"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FA7AED4" w14:textId="77777777" w:rsidR="009E3EDD" w:rsidRPr="009E3EDD" w:rsidRDefault="009E3EDD" w:rsidP="009E3EDD">
            <w:pPr>
              <w:spacing w:after="0" w:line="240" w:lineRule="auto"/>
              <w:jc w:val="center"/>
              <w:rPr>
                <w:rFonts w:ascii="Arial" w:eastAsia="Times New Roman" w:hAnsi="Arial" w:cs="Arial"/>
                <w:color w:val="000000"/>
                <w:sz w:val="20"/>
                <w:szCs w:val="20"/>
              </w:rPr>
            </w:pPr>
            <w:r w:rsidRPr="009E3EDD">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EEAE484" w14:textId="77777777" w:rsidR="009E3EDD" w:rsidRPr="009E3EDD" w:rsidRDefault="009E3EDD" w:rsidP="009E3EDD">
            <w:pPr>
              <w:spacing w:after="0" w:line="240" w:lineRule="auto"/>
              <w:jc w:val="center"/>
              <w:rPr>
                <w:rFonts w:ascii="Arial" w:eastAsia="Times New Roman" w:hAnsi="Arial" w:cs="Arial"/>
                <w:color w:val="000000"/>
                <w:sz w:val="20"/>
                <w:szCs w:val="20"/>
              </w:rPr>
            </w:pPr>
            <w:r w:rsidRPr="009E3EDD">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44D6C33" w14:textId="77777777" w:rsidR="009E3EDD" w:rsidRPr="009E3EDD" w:rsidRDefault="009E3EDD" w:rsidP="009E3EDD">
            <w:pPr>
              <w:spacing w:after="0" w:line="240" w:lineRule="auto"/>
              <w:rPr>
                <w:rFonts w:ascii="Arial" w:eastAsia="Times New Roman" w:hAnsi="Arial" w:cs="Arial"/>
                <w:color w:val="000000"/>
                <w:sz w:val="20"/>
                <w:szCs w:val="20"/>
              </w:rPr>
            </w:pPr>
            <w:r w:rsidRPr="009E3EDD">
              <w:rPr>
                <w:rFonts w:ascii="Arial" w:eastAsia="Times New Roman" w:hAnsi="Arial" w:cs="Arial"/>
                <w:color w:val="000000"/>
                <w:sz w:val="20"/>
                <w:szCs w:val="20"/>
              </w:rPr>
              <w:t>Land</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93CCEF9"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186,000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CDCF641" w14:textId="77777777" w:rsidR="009E3EDD" w:rsidRPr="009E3EDD" w:rsidRDefault="009E3EDD" w:rsidP="009E3EDD">
            <w:pPr>
              <w:spacing w:after="0" w:line="240" w:lineRule="auto"/>
              <w:jc w:val="right"/>
              <w:rPr>
                <w:rFonts w:ascii="Arial" w:eastAsia="Times New Roman" w:hAnsi="Arial" w:cs="Arial"/>
                <w:color w:val="000000"/>
                <w:sz w:val="20"/>
                <w:szCs w:val="20"/>
              </w:rPr>
            </w:pPr>
          </w:p>
        </w:tc>
      </w:tr>
      <w:tr w:rsidR="009E3EDD" w:rsidRPr="009E3EDD" w14:paraId="0CE14B98"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46A7732" w14:textId="77777777" w:rsidR="009E3EDD" w:rsidRPr="009E3EDD" w:rsidRDefault="009E3EDD" w:rsidP="009E3EDD">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36BA1FD" w14:textId="77777777" w:rsidR="009E3EDD" w:rsidRPr="009E3EDD" w:rsidRDefault="009E3EDD" w:rsidP="009E3EDD">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332453F" w14:textId="77777777" w:rsidR="009E3EDD" w:rsidRPr="009E3EDD" w:rsidRDefault="009E3EDD" w:rsidP="009E3EDD">
            <w:pPr>
              <w:spacing w:after="0" w:line="240" w:lineRule="auto"/>
              <w:rPr>
                <w:rFonts w:ascii="Arial" w:eastAsia="Times New Roman" w:hAnsi="Arial" w:cs="Arial"/>
                <w:color w:val="000000"/>
                <w:sz w:val="20"/>
                <w:szCs w:val="20"/>
              </w:rPr>
            </w:pPr>
            <w:r w:rsidRPr="009E3EDD">
              <w:rPr>
                <w:rFonts w:ascii="Arial" w:eastAsia="Times New Roman" w:hAnsi="Arial" w:cs="Arial"/>
                <w:color w:val="000000"/>
                <w:sz w:val="20"/>
                <w:szCs w:val="20"/>
              </w:rPr>
              <w:t>Building</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A974FA9"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310,000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9D7F511" w14:textId="77777777" w:rsidR="009E3EDD" w:rsidRPr="009E3EDD" w:rsidRDefault="009E3EDD" w:rsidP="009E3EDD">
            <w:pPr>
              <w:spacing w:after="0" w:line="240" w:lineRule="auto"/>
              <w:jc w:val="right"/>
              <w:rPr>
                <w:rFonts w:ascii="Arial" w:eastAsia="Times New Roman" w:hAnsi="Arial" w:cs="Arial"/>
                <w:color w:val="000000"/>
                <w:sz w:val="20"/>
                <w:szCs w:val="20"/>
              </w:rPr>
            </w:pPr>
          </w:p>
        </w:tc>
      </w:tr>
      <w:tr w:rsidR="009E3EDD" w:rsidRPr="009E3EDD" w14:paraId="4EF29F1B"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A1DC575" w14:textId="77777777" w:rsidR="009E3EDD" w:rsidRPr="009E3EDD" w:rsidRDefault="009E3EDD" w:rsidP="009E3EDD">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32CFF09" w14:textId="77777777" w:rsidR="009E3EDD" w:rsidRPr="009E3EDD" w:rsidRDefault="009E3EDD" w:rsidP="009E3EDD">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040B478" w14:textId="77777777" w:rsidR="009E3EDD" w:rsidRPr="009E3EDD" w:rsidRDefault="009E3EDD" w:rsidP="009E3EDD">
            <w:pPr>
              <w:spacing w:after="0" w:line="240" w:lineRule="auto"/>
              <w:rPr>
                <w:rFonts w:ascii="Arial" w:eastAsia="Times New Roman" w:hAnsi="Arial" w:cs="Arial"/>
                <w:color w:val="000000"/>
                <w:sz w:val="20"/>
                <w:szCs w:val="20"/>
              </w:rPr>
            </w:pPr>
            <w:r w:rsidRPr="009E3EDD">
              <w:rPr>
                <w:rFonts w:ascii="Arial" w:eastAsia="Times New Roman" w:hAnsi="Arial" w:cs="Arial"/>
                <w:color w:val="000000"/>
                <w:sz w:val="20"/>
                <w:szCs w:val="20"/>
              </w:rPr>
              <w:t>Equipment</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D581BEA"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496,000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8339BF3" w14:textId="77777777" w:rsidR="009E3EDD" w:rsidRPr="009E3EDD" w:rsidRDefault="009E3EDD" w:rsidP="009E3EDD">
            <w:pPr>
              <w:spacing w:after="0" w:line="240" w:lineRule="auto"/>
              <w:jc w:val="right"/>
              <w:rPr>
                <w:rFonts w:ascii="Arial" w:eastAsia="Times New Roman" w:hAnsi="Arial" w:cs="Arial"/>
                <w:color w:val="000000"/>
                <w:sz w:val="20"/>
                <w:szCs w:val="20"/>
              </w:rPr>
            </w:pPr>
          </w:p>
        </w:tc>
      </w:tr>
      <w:tr w:rsidR="009E3EDD" w:rsidRPr="009E3EDD" w14:paraId="3C99DEE4"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CCEA2E1" w14:textId="77777777" w:rsidR="009E3EDD" w:rsidRPr="009E3EDD" w:rsidRDefault="009E3EDD" w:rsidP="009E3EDD">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E4B63F0" w14:textId="77777777" w:rsidR="009E3EDD" w:rsidRPr="009E3EDD" w:rsidRDefault="009E3EDD" w:rsidP="009E3EDD">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D45ABA2" w14:textId="77777777" w:rsidR="009E3EDD" w:rsidRPr="009E3EDD" w:rsidRDefault="009E3EDD" w:rsidP="009E3EDD">
            <w:pPr>
              <w:spacing w:after="0" w:line="240" w:lineRule="auto"/>
              <w:rPr>
                <w:rFonts w:ascii="Arial" w:eastAsia="Times New Roman" w:hAnsi="Arial" w:cs="Arial"/>
                <w:color w:val="000000"/>
                <w:sz w:val="20"/>
                <w:szCs w:val="20"/>
              </w:rPr>
            </w:pPr>
            <w:r w:rsidRPr="009E3EDD">
              <w:rPr>
                <w:rFonts w:ascii="Arial" w:eastAsia="Times New Roman" w:hAnsi="Arial" w:cs="Arial"/>
                <w:color w:val="000000"/>
                <w:sz w:val="20"/>
                <w:szCs w:val="20"/>
              </w:rPr>
              <w:t>Inventory</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4D6173B"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248,000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44600CE" w14:textId="77777777" w:rsidR="009E3EDD" w:rsidRPr="009E3EDD" w:rsidRDefault="009E3EDD" w:rsidP="009E3EDD">
            <w:pPr>
              <w:spacing w:after="0" w:line="240" w:lineRule="auto"/>
              <w:jc w:val="right"/>
              <w:rPr>
                <w:rFonts w:ascii="Arial" w:eastAsia="Times New Roman" w:hAnsi="Arial" w:cs="Arial"/>
                <w:color w:val="000000"/>
                <w:sz w:val="20"/>
                <w:szCs w:val="20"/>
              </w:rPr>
            </w:pPr>
          </w:p>
        </w:tc>
      </w:tr>
      <w:tr w:rsidR="009E3EDD" w:rsidRPr="009E3EDD" w14:paraId="46867290" w14:textId="77777777" w:rsidTr="009E3EDD">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60894A3" w14:textId="77777777" w:rsidR="009E3EDD" w:rsidRPr="009E3EDD" w:rsidRDefault="009E3EDD" w:rsidP="009E3EDD">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23B19D1" w14:textId="77777777" w:rsidR="009E3EDD" w:rsidRPr="009E3EDD" w:rsidRDefault="009E3EDD" w:rsidP="009E3EDD">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05A3047" w14:textId="77777777" w:rsidR="009E3EDD" w:rsidRPr="009E3EDD" w:rsidRDefault="009E3EDD" w:rsidP="009E3EDD">
            <w:pPr>
              <w:spacing w:after="0" w:line="240" w:lineRule="auto"/>
              <w:ind w:firstLine="225"/>
              <w:rPr>
                <w:rFonts w:ascii="Arial" w:eastAsia="Times New Roman" w:hAnsi="Arial" w:cs="Arial"/>
                <w:color w:val="000000"/>
                <w:sz w:val="20"/>
                <w:szCs w:val="20"/>
              </w:rPr>
            </w:pPr>
            <w:r w:rsidRPr="009E3EDD">
              <w:rPr>
                <w:rFonts w:ascii="Arial" w:eastAsia="Times New Roman" w:hAnsi="Arial" w:cs="Arial"/>
                <w:color w:val="000000"/>
                <w:sz w:val="20"/>
                <w:szCs w:val="20"/>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EFB0D53" w14:textId="77777777" w:rsidR="009E3EDD" w:rsidRPr="009E3EDD" w:rsidRDefault="009E3EDD" w:rsidP="009E3EDD">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03B1AF9" w14:textId="77777777" w:rsidR="009E3EDD" w:rsidRPr="009E3EDD" w:rsidRDefault="009E3EDD" w:rsidP="009E3EDD">
            <w:pPr>
              <w:spacing w:after="0" w:line="240" w:lineRule="auto"/>
              <w:jc w:val="right"/>
              <w:rPr>
                <w:rFonts w:ascii="Arial" w:eastAsia="Times New Roman" w:hAnsi="Arial" w:cs="Arial"/>
                <w:color w:val="000000"/>
                <w:sz w:val="20"/>
                <w:szCs w:val="20"/>
              </w:rPr>
            </w:pPr>
            <w:r w:rsidRPr="009E3EDD">
              <w:rPr>
                <w:rFonts w:ascii="Arial" w:eastAsia="Times New Roman" w:hAnsi="Arial" w:cs="Arial"/>
                <w:color w:val="000000"/>
                <w:sz w:val="20"/>
                <w:szCs w:val="20"/>
              </w:rPr>
              <w:t>1,240,000</w:t>
            </w:r>
          </w:p>
        </w:tc>
      </w:tr>
    </w:tbl>
    <w:p w14:paraId="56AB2780" w14:textId="77777777" w:rsidR="00331B39" w:rsidRDefault="00331B39" w:rsidP="009E3EDD">
      <w:pPr>
        <w:pStyle w:val="NormalWeb"/>
        <w:shd w:val="clear" w:color="auto" w:fill="FFFFFF"/>
        <w:spacing w:before="0" w:beforeAutospacing="0" w:after="0" w:afterAutospacing="0"/>
        <w:rPr>
          <w:rFonts w:ascii="proxima-nova-soft" w:hAnsi="proxima-nova-soft"/>
          <w:color w:val="252525"/>
          <w:sz w:val="27"/>
          <w:szCs w:val="27"/>
        </w:rPr>
      </w:pPr>
    </w:p>
    <w:p w14:paraId="59BC4A31" w14:textId="16E1273E" w:rsidR="009E3EDD" w:rsidRDefault="009E3EDD" w:rsidP="009E3EDD">
      <w:pPr>
        <w:pStyle w:val="NormalWeb"/>
        <w:shd w:val="clear" w:color="auto" w:fill="FFFFFF"/>
        <w:spacing w:before="0" w:beforeAutospacing="0" w:after="0" w:afterAutospacing="0"/>
        <w:rPr>
          <w:rStyle w:val="replace-with-component"/>
          <w:bdr w:val="none" w:sz="0" w:space="0" w:color="auto" w:frame="1"/>
        </w:rPr>
      </w:pPr>
      <w:r>
        <w:rPr>
          <w:rFonts w:ascii="proxima-nova-soft" w:hAnsi="proxima-nova-soft"/>
          <w:color w:val="252525"/>
          <w:sz w:val="27"/>
          <w:szCs w:val="27"/>
        </w:rPr>
        <w:br/>
      </w:r>
    </w:p>
    <w:p w14:paraId="27772613" w14:textId="77777777" w:rsidR="009E3EDD" w:rsidRDefault="009E3EDD" w:rsidP="009E3EDD">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bdr w:val="none" w:sz="0" w:space="0" w:color="auto" w:frame="1"/>
        </w:rPr>
        <w:t>Explanation</w:t>
      </w:r>
    </w:p>
    <w:tbl>
      <w:tblPr>
        <w:tblW w:w="0" w:type="auto"/>
        <w:tblCellSpacing w:w="0" w:type="dxa"/>
        <w:tblCellMar>
          <w:left w:w="0" w:type="dxa"/>
          <w:right w:w="0" w:type="dxa"/>
        </w:tblCellMar>
        <w:tblLook w:val="04A0" w:firstRow="1" w:lastRow="0" w:firstColumn="1" w:lastColumn="0" w:noHBand="0" w:noVBand="1"/>
      </w:tblPr>
      <w:tblGrid>
        <w:gridCol w:w="2550"/>
        <w:gridCol w:w="225"/>
        <w:gridCol w:w="1189"/>
        <w:gridCol w:w="225"/>
        <w:gridCol w:w="225"/>
        <w:gridCol w:w="300"/>
        <w:gridCol w:w="397"/>
        <w:gridCol w:w="300"/>
        <w:gridCol w:w="375"/>
        <w:gridCol w:w="450"/>
        <w:gridCol w:w="1189"/>
        <w:gridCol w:w="450"/>
      </w:tblGrid>
      <w:tr w:rsidR="009E3EDD" w14:paraId="0CD490F2" w14:textId="77777777" w:rsidTr="009E3EDD">
        <w:trPr>
          <w:tblCellSpacing w:w="0" w:type="dxa"/>
        </w:trPr>
        <w:tc>
          <w:tcPr>
            <w:tcW w:w="0" w:type="auto"/>
            <w:shd w:val="clear" w:color="auto" w:fill="D7DCE6"/>
            <w:vAlign w:val="center"/>
            <w:hideMark/>
          </w:tcPr>
          <w:p w14:paraId="20FC6C70" w14:textId="77777777" w:rsidR="009E3EDD" w:rsidRDefault="009E3EDD">
            <w:pPr>
              <w:rPr>
                <w:rFonts w:ascii="Courier New" w:hAnsi="Courier New" w:cs="Courier New"/>
                <w:sz w:val="24"/>
                <w:szCs w:val="24"/>
              </w:rPr>
            </w:pPr>
            <w:r>
              <w:rPr>
                <w:rFonts w:ascii="Courier New" w:hAnsi="Courier New" w:cs="Courier New"/>
              </w:rPr>
              <w:t> </w:t>
            </w:r>
          </w:p>
        </w:tc>
        <w:tc>
          <w:tcPr>
            <w:tcW w:w="0" w:type="auto"/>
            <w:gridSpan w:val="3"/>
            <w:shd w:val="clear" w:color="auto" w:fill="D7DCE6"/>
            <w:vAlign w:val="bottom"/>
            <w:hideMark/>
          </w:tcPr>
          <w:p w14:paraId="0ED8CDBF" w14:textId="77777777" w:rsidR="009E3EDD" w:rsidRDefault="009E3EDD">
            <w:pPr>
              <w:jc w:val="center"/>
              <w:rPr>
                <w:rFonts w:ascii="Courier New" w:hAnsi="Courier New" w:cs="Courier New"/>
              </w:rPr>
            </w:pPr>
            <w:r>
              <w:rPr>
                <w:rFonts w:ascii="Courier New" w:hAnsi="Courier New" w:cs="Courier New"/>
              </w:rPr>
              <w:t>Fair</w:t>
            </w:r>
            <w:r>
              <w:rPr>
                <w:rFonts w:ascii="Courier New" w:hAnsi="Courier New" w:cs="Courier New"/>
              </w:rPr>
              <w:br/>
              <w:t>Values</w:t>
            </w:r>
          </w:p>
        </w:tc>
        <w:tc>
          <w:tcPr>
            <w:tcW w:w="0" w:type="auto"/>
            <w:shd w:val="clear" w:color="auto" w:fill="D7DCE6"/>
            <w:vAlign w:val="center"/>
            <w:hideMark/>
          </w:tcPr>
          <w:p w14:paraId="2E59CFAF" w14:textId="77777777" w:rsidR="009E3EDD" w:rsidRDefault="009E3EDD">
            <w:pPr>
              <w:jc w:val="right"/>
              <w:rPr>
                <w:rFonts w:ascii="Courier New" w:hAnsi="Courier New" w:cs="Courier New"/>
              </w:rPr>
            </w:pPr>
            <w:r>
              <w:rPr>
                <w:rFonts w:ascii="Courier New" w:hAnsi="Courier New" w:cs="Courier New"/>
              </w:rPr>
              <w:t> </w:t>
            </w:r>
          </w:p>
        </w:tc>
        <w:tc>
          <w:tcPr>
            <w:tcW w:w="0" w:type="auto"/>
            <w:gridSpan w:val="3"/>
            <w:shd w:val="clear" w:color="auto" w:fill="D7DCE6"/>
            <w:vAlign w:val="bottom"/>
            <w:hideMark/>
          </w:tcPr>
          <w:p w14:paraId="4681485C" w14:textId="77777777" w:rsidR="009E3EDD" w:rsidRDefault="009E3EDD">
            <w:pPr>
              <w:jc w:val="right"/>
              <w:rPr>
                <w:rFonts w:ascii="Courier New" w:hAnsi="Courier New" w:cs="Courier New"/>
              </w:rPr>
            </w:pPr>
            <w:r>
              <w:rPr>
                <w:rFonts w:ascii="Courier New" w:hAnsi="Courier New" w:cs="Courier New"/>
              </w:rPr>
              <w:t>Percent</w:t>
            </w:r>
          </w:p>
        </w:tc>
        <w:tc>
          <w:tcPr>
            <w:tcW w:w="0" w:type="auto"/>
            <w:shd w:val="clear" w:color="auto" w:fill="D7DCE6"/>
            <w:vAlign w:val="center"/>
            <w:hideMark/>
          </w:tcPr>
          <w:p w14:paraId="68C1DED1" w14:textId="77777777" w:rsidR="009E3EDD" w:rsidRDefault="009E3EDD">
            <w:pPr>
              <w:jc w:val="right"/>
              <w:rPr>
                <w:rFonts w:ascii="Courier New" w:hAnsi="Courier New" w:cs="Courier New"/>
              </w:rPr>
            </w:pPr>
            <w:r>
              <w:rPr>
                <w:rFonts w:ascii="Courier New" w:hAnsi="Courier New" w:cs="Courier New"/>
              </w:rPr>
              <w:t> </w:t>
            </w:r>
          </w:p>
        </w:tc>
        <w:tc>
          <w:tcPr>
            <w:tcW w:w="0" w:type="auto"/>
            <w:gridSpan w:val="3"/>
            <w:shd w:val="clear" w:color="auto" w:fill="D7DCE6"/>
            <w:vAlign w:val="center"/>
            <w:hideMark/>
          </w:tcPr>
          <w:p w14:paraId="708DD941" w14:textId="77777777" w:rsidR="009E3EDD" w:rsidRDefault="009E3EDD">
            <w:pPr>
              <w:jc w:val="center"/>
              <w:rPr>
                <w:rFonts w:ascii="Courier New" w:hAnsi="Courier New" w:cs="Courier New"/>
              </w:rPr>
            </w:pPr>
            <w:r>
              <w:rPr>
                <w:rFonts w:ascii="Courier New" w:hAnsi="Courier New" w:cs="Courier New"/>
              </w:rPr>
              <w:t>Allocated</w:t>
            </w:r>
            <w:r>
              <w:rPr>
                <w:rFonts w:ascii="Courier New" w:hAnsi="Courier New" w:cs="Courier New"/>
              </w:rPr>
              <w:br/>
              <w:t>Costs</w:t>
            </w:r>
          </w:p>
        </w:tc>
      </w:tr>
      <w:tr w:rsidR="009E3EDD" w14:paraId="2B7518C4" w14:textId="77777777" w:rsidTr="009E3EDD">
        <w:trPr>
          <w:tblCellSpacing w:w="0" w:type="dxa"/>
        </w:trPr>
        <w:tc>
          <w:tcPr>
            <w:tcW w:w="2550" w:type="dxa"/>
            <w:tcMar>
              <w:top w:w="0" w:type="dxa"/>
              <w:left w:w="225" w:type="dxa"/>
              <w:bottom w:w="0" w:type="dxa"/>
              <w:right w:w="0" w:type="dxa"/>
            </w:tcMar>
            <w:vAlign w:val="center"/>
            <w:hideMark/>
          </w:tcPr>
          <w:p w14:paraId="51C950FB" w14:textId="77777777" w:rsidR="009E3EDD" w:rsidRDefault="009E3EDD">
            <w:pPr>
              <w:rPr>
                <w:rFonts w:ascii="Courier New" w:hAnsi="Courier New" w:cs="Courier New"/>
              </w:rPr>
            </w:pPr>
            <w:r>
              <w:rPr>
                <w:rFonts w:ascii="Courier New" w:hAnsi="Courier New" w:cs="Courier New"/>
              </w:rPr>
              <w:t>Land</w:t>
            </w:r>
          </w:p>
        </w:tc>
        <w:tc>
          <w:tcPr>
            <w:tcW w:w="225" w:type="dxa"/>
            <w:vAlign w:val="center"/>
            <w:hideMark/>
          </w:tcPr>
          <w:p w14:paraId="33348873" w14:textId="77777777" w:rsidR="009E3EDD" w:rsidRDefault="009E3EDD">
            <w:pPr>
              <w:jc w:val="right"/>
              <w:rPr>
                <w:rFonts w:ascii="Courier New" w:hAnsi="Courier New" w:cs="Courier New"/>
              </w:rPr>
            </w:pPr>
            <w:r>
              <w:rPr>
                <w:rFonts w:ascii="Courier New" w:hAnsi="Courier New" w:cs="Courier New"/>
              </w:rPr>
              <w:t>$</w:t>
            </w:r>
          </w:p>
        </w:tc>
        <w:tc>
          <w:tcPr>
            <w:tcW w:w="150" w:type="dxa"/>
            <w:vAlign w:val="center"/>
            <w:hideMark/>
          </w:tcPr>
          <w:p w14:paraId="01636066" w14:textId="77777777" w:rsidR="009E3EDD" w:rsidRDefault="009E3EDD">
            <w:pPr>
              <w:jc w:val="right"/>
              <w:rPr>
                <w:rFonts w:ascii="Courier New" w:hAnsi="Courier New" w:cs="Courier New"/>
              </w:rPr>
            </w:pPr>
            <w:r>
              <w:rPr>
                <w:rFonts w:ascii="Courier New" w:hAnsi="Courier New" w:cs="Courier New"/>
              </w:rPr>
              <w:t>205,500</w:t>
            </w:r>
          </w:p>
        </w:tc>
        <w:tc>
          <w:tcPr>
            <w:tcW w:w="225" w:type="dxa"/>
            <w:vAlign w:val="center"/>
            <w:hideMark/>
          </w:tcPr>
          <w:p w14:paraId="5C75DA82" w14:textId="77777777" w:rsidR="009E3EDD" w:rsidRDefault="009E3EDD">
            <w:pPr>
              <w:jc w:val="right"/>
              <w:rPr>
                <w:rFonts w:ascii="Courier New" w:hAnsi="Courier New" w:cs="Courier New"/>
              </w:rPr>
            </w:pPr>
            <w:r>
              <w:rPr>
                <w:rFonts w:ascii="Courier New" w:hAnsi="Courier New" w:cs="Courier New"/>
              </w:rPr>
              <w:t> </w:t>
            </w:r>
          </w:p>
        </w:tc>
        <w:tc>
          <w:tcPr>
            <w:tcW w:w="225" w:type="dxa"/>
            <w:vAlign w:val="center"/>
            <w:hideMark/>
          </w:tcPr>
          <w:p w14:paraId="304C8293" w14:textId="77777777" w:rsidR="009E3EDD" w:rsidRDefault="009E3EDD">
            <w:pPr>
              <w:jc w:val="right"/>
              <w:rPr>
                <w:rFonts w:ascii="Courier New" w:hAnsi="Courier New" w:cs="Courier New"/>
              </w:rPr>
            </w:pPr>
            <w:r>
              <w:rPr>
                <w:rFonts w:ascii="Courier New" w:hAnsi="Courier New" w:cs="Courier New"/>
              </w:rPr>
              <w:t> </w:t>
            </w:r>
          </w:p>
        </w:tc>
        <w:tc>
          <w:tcPr>
            <w:tcW w:w="300" w:type="dxa"/>
            <w:vAlign w:val="center"/>
            <w:hideMark/>
          </w:tcPr>
          <w:p w14:paraId="0239FC13" w14:textId="77777777" w:rsidR="009E3EDD" w:rsidRDefault="009E3EDD">
            <w:pPr>
              <w:jc w:val="right"/>
              <w:rPr>
                <w:rFonts w:ascii="Courier New" w:hAnsi="Courier New" w:cs="Courier New"/>
              </w:rPr>
            </w:pPr>
            <w:r>
              <w:rPr>
                <w:rFonts w:ascii="Courier New" w:hAnsi="Courier New" w:cs="Courier New"/>
              </w:rPr>
              <w:t> </w:t>
            </w:r>
          </w:p>
        </w:tc>
        <w:tc>
          <w:tcPr>
            <w:tcW w:w="225" w:type="dxa"/>
            <w:vAlign w:val="center"/>
            <w:hideMark/>
          </w:tcPr>
          <w:p w14:paraId="05882100" w14:textId="77777777" w:rsidR="009E3EDD" w:rsidRDefault="009E3EDD">
            <w:pPr>
              <w:jc w:val="right"/>
              <w:rPr>
                <w:rFonts w:ascii="Courier New" w:hAnsi="Courier New" w:cs="Courier New"/>
              </w:rPr>
            </w:pPr>
            <w:r>
              <w:rPr>
                <w:rFonts w:ascii="Courier New" w:hAnsi="Courier New" w:cs="Courier New"/>
              </w:rPr>
              <w:t>15</w:t>
            </w:r>
          </w:p>
        </w:tc>
        <w:tc>
          <w:tcPr>
            <w:tcW w:w="300" w:type="dxa"/>
            <w:vAlign w:val="center"/>
            <w:hideMark/>
          </w:tcPr>
          <w:p w14:paraId="5266A40A" w14:textId="77777777" w:rsidR="009E3EDD" w:rsidRDefault="009E3EDD">
            <w:pPr>
              <w:rPr>
                <w:rFonts w:ascii="Courier New" w:hAnsi="Courier New" w:cs="Courier New"/>
              </w:rPr>
            </w:pPr>
            <w:r>
              <w:rPr>
                <w:rFonts w:ascii="Courier New" w:hAnsi="Courier New" w:cs="Courier New"/>
              </w:rPr>
              <w:t>%</w:t>
            </w:r>
          </w:p>
        </w:tc>
        <w:tc>
          <w:tcPr>
            <w:tcW w:w="375" w:type="dxa"/>
            <w:vAlign w:val="center"/>
            <w:hideMark/>
          </w:tcPr>
          <w:p w14:paraId="46AFF674" w14:textId="77777777" w:rsidR="009E3EDD" w:rsidRDefault="009E3EDD">
            <w:pPr>
              <w:jc w:val="right"/>
              <w:rPr>
                <w:rFonts w:ascii="Courier New" w:hAnsi="Courier New" w:cs="Courier New"/>
              </w:rPr>
            </w:pPr>
            <w:r>
              <w:rPr>
                <w:rFonts w:ascii="Courier New" w:hAnsi="Courier New" w:cs="Courier New"/>
              </w:rPr>
              <w:t> </w:t>
            </w:r>
          </w:p>
        </w:tc>
        <w:tc>
          <w:tcPr>
            <w:tcW w:w="450" w:type="dxa"/>
            <w:vAlign w:val="center"/>
            <w:hideMark/>
          </w:tcPr>
          <w:p w14:paraId="678EA119" w14:textId="77777777" w:rsidR="009E3EDD" w:rsidRDefault="009E3EDD">
            <w:pPr>
              <w:jc w:val="right"/>
              <w:rPr>
                <w:rFonts w:ascii="Courier New" w:hAnsi="Courier New" w:cs="Courier New"/>
              </w:rPr>
            </w:pPr>
            <w:r>
              <w:rPr>
                <w:rFonts w:ascii="Courier New" w:hAnsi="Courier New" w:cs="Courier New"/>
              </w:rPr>
              <w:t>$</w:t>
            </w:r>
          </w:p>
        </w:tc>
        <w:tc>
          <w:tcPr>
            <w:tcW w:w="300" w:type="dxa"/>
            <w:vAlign w:val="center"/>
            <w:hideMark/>
          </w:tcPr>
          <w:p w14:paraId="65C71791" w14:textId="77777777" w:rsidR="009E3EDD" w:rsidRDefault="009E3EDD">
            <w:pPr>
              <w:jc w:val="right"/>
              <w:rPr>
                <w:rFonts w:ascii="Courier New" w:hAnsi="Courier New" w:cs="Courier New"/>
              </w:rPr>
            </w:pPr>
            <w:r>
              <w:rPr>
                <w:rFonts w:ascii="Courier New" w:hAnsi="Courier New" w:cs="Courier New"/>
              </w:rPr>
              <w:t>186,000</w:t>
            </w:r>
          </w:p>
        </w:tc>
        <w:tc>
          <w:tcPr>
            <w:tcW w:w="450" w:type="dxa"/>
            <w:vAlign w:val="center"/>
            <w:hideMark/>
          </w:tcPr>
          <w:p w14:paraId="21E00D90" w14:textId="77777777" w:rsidR="009E3EDD" w:rsidRDefault="009E3EDD">
            <w:pPr>
              <w:jc w:val="right"/>
              <w:rPr>
                <w:rFonts w:ascii="Courier New" w:hAnsi="Courier New" w:cs="Courier New"/>
              </w:rPr>
            </w:pPr>
            <w:r>
              <w:rPr>
                <w:rFonts w:ascii="Courier New" w:hAnsi="Courier New" w:cs="Courier New"/>
              </w:rPr>
              <w:t> </w:t>
            </w:r>
          </w:p>
        </w:tc>
      </w:tr>
      <w:tr w:rsidR="009E3EDD" w14:paraId="123E3088"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4643EDAC" w14:textId="77777777" w:rsidR="009E3EDD" w:rsidRDefault="009E3EDD">
            <w:pPr>
              <w:rPr>
                <w:rFonts w:ascii="Courier New" w:hAnsi="Courier New" w:cs="Courier New"/>
              </w:rPr>
            </w:pPr>
            <w:r>
              <w:rPr>
                <w:rFonts w:ascii="Courier New" w:hAnsi="Courier New" w:cs="Courier New"/>
              </w:rPr>
              <w:t>Building</w:t>
            </w:r>
          </w:p>
        </w:tc>
        <w:tc>
          <w:tcPr>
            <w:tcW w:w="0" w:type="auto"/>
            <w:shd w:val="clear" w:color="auto" w:fill="F7F7F7"/>
            <w:vAlign w:val="center"/>
            <w:hideMark/>
          </w:tcPr>
          <w:p w14:paraId="3701AA7D"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55F6506E" w14:textId="77777777" w:rsidR="009E3EDD" w:rsidRDefault="009E3EDD">
            <w:pPr>
              <w:jc w:val="right"/>
              <w:rPr>
                <w:rFonts w:ascii="Courier New" w:hAnsi="Courier New" w:cs="Courier New"/>
              </w:rPr>
            </w:pPr>
            <w:r>
              <w:rPr>
                <w:rFonts w:ascii="Courier New" w:hAnsi="Courier New" w:cs="Courier New"/>
              </w:rPr>
              <w:t>342,500</w:t>
            </w:r>
          </w:p>
        </w:tc>
        <w:tc>
          <w:tcPr>
            <w:tcW w:w="0" w:type="auto"/>
            <w:shd w:val="clear" w:color="auto" w:fill="F7F7F7"/>
            <w:vAlign w:val="center"/>
            <w:hideMark/>
          </w:tcPr>
          <w:p w14:paraId="65786FB0"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5861AA13"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35C66D66"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185FBB5F" w14:textId="77777777" w:rsidR="009E3EDD" w:rsidRDefault="009E3EDD">
            <w:pPr>
              <w:jc w:val="right"/>
              <w:rPr>
                <w:rFonts w:ascii="Courier New" w:hAnsi="Courier New" w:cs="Courier New"/>
              </w:rPr>
            </w:pPr>
            <w:r>
              <w:rPr>
                <w:rFonts w:ascii="Courier New" w:hAnsi="Courier New" w:cs="Courier New"/>
              </w:rPr>
              <w:t>25</w:t>
            </w:r>
          </w:p>
        </w:tc>
        <w:tc>
          <w:tcPr>
            <w:tcW w:w="0" w:type="auto"/>
            <w:shd w:val="clear" w:color="auto" w:fill="F7F7F7"/>
            <w:vAlign w:val="center"/>
            <w:hideMark/>
          </w:tcPr>
          <w:p w14:paraId="2BA3F2C5" w14:textId="77777777" w:rsidR="009E3EDD" w:rsidRDefault="009E3EDD">
            <w:pPr>
              <w:rPr>
                <w:rFonts w:ascii="Courier New" w:hAnsi="Courier New" w:cs="Courier New"/>
              </w:rPr>
            </w:pPr>
            <w:r>
              <w:rPr>
                <w:rFonts w:ascii="Courier New" w:hAnsi="Courier New" w:cs="Courier New"/>
              </w:rPr>
              <w:t> </w:t>
            </w:r>
          </w:p>
        </w:tc>
        <w:tc>
          <w:tcPr>
            <w:tcW w:w="0" w:type="auto"/>
            <w:shd w:val="clear" w:color="auto" w:fill="F7F7F7"/>
            <w:vAlign w:val="center"/>
            <w:hideMark/>
          </w:tcPr>
          <w:p w14:paraId="4BA53F71"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1D7F9DA8"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43CFF412" w14:textId="77777777" w:rsidR="009E3EDD" w:rsidRDefault="009E3EDD">
            <w:pPr>
              <w:jc w:val="right"/>
              <w:rPr>
                <w:rFonts w:ascii="Courier New" w:hAnsi="Courier New" w:cs="Courier New"/>
              </w:rPr>
            </w:pPr>
            <w:r>
              <w:rPr>
                <w:rFonts w:ascii="Courier New" w:hAnsi="Courier New" w:cs="Courier New"/>
              </w:rPr>
              <w:t>310,000</w:t>
            </w:r>
          </w:p>
        </w:tc>
        <w:tc>
          <w:tcPr>
            <w:tcW w:w="0" w:type="auto"/>
            <w:shd w:val="clear" w:color="auto" w:fill="F7F7F7"/>
            <w:vAlign w:val="center"/>
            <w:hideMark/>
          </w:tcPr>
          <w:p w14:paraId="1BD33FAA" w14:textId="77777777" w:rsidR="009E3EDD" w:rsidRDefault="009E3EDD">
            <w:pPr>
              <w:jc w:val="right"/>
              <w:rPr>
                <w:rFonts w:ascii="Courier New" w:hAnsi="Courier New" w:cs="Courier New"/>
              </w:rPr>
            </w:pPr>
            <w:r>
              <w:rPr>
                <w:rFonts w:ascii="Courier New" w:hAnsi="Courier New" w:cs="Courier New"/>
              </w:rPr>
              <w:t> </w:t>
            </w:r>
          </w:p>
        </w:tc>
      </w:tr>
      <w:tr w:rsidR="009E3EDD" w14:paraId="206FF206" w14:textId="77777777" w:rsidTr="009E3EDD">
        <w:trPr>
          <w:tblCellSpacing w:w="0" w:type="dxa"/>
        </w:trPr>
        <w:tc>
          <w:tcPr>
            <w:tcW w:w="0" w:type="auto"/>
            <w:tcMar>
              <w:top w:w="0" w:type="dxa"/>
              <w:left w:w="225" w:type="dxa"/>
              <w:bottom w:w="0" w:type="dxa"/>
              <w:right w:w="0" w:type="dxa"/>
            </w:tcMar>
            <w:vAlign w:val="center"/>
            <w:hideMark/>
          </w:tcPr>
          <w:p w14:paraId="76D887BA" w14:textId="77777777" w:rsidR="009E3EDD" w:rsidRDefault="009E3EDD">
            <w:pPr>
              <w:rPr>
                <w:rFonts w:ascii="Courier New" w:hAnsi="Courier New" w:cs="Courier New"/>
              </w:rPr>
            </w:pPr>
            <w:r>
              <w:rPr>
                <w:rFonts w:ascii="Courier New" w:hAnsi="Courier New" w:cs="Courier New"/>
              </w:rPr>
              <w:t>Equipment</w:t>
            </w:r>
          </w:p>
        </w:tc>
        <w:tc>
          <w:tcPr>
            <w:tcW w:w="0" w:type="auto"/>
            <w:vAlign w:val="center"/>
            <w:hideMark/>
          </w:tcPr>
          <w:p w14:paraId="6BDBDEDB"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6D017429" w14:textId="77777777" w:rsidR="009E3EDD" w:rsidRDefault="009E3EDD">
            <w:pPr>
              <w:jc w:val="right"/>
              <w:rPr>
                <w:rFonts w:ascii="Courier New" w:hAnsi="Courier New" w:cs="Courier New"/>
              </w:rPr>
            </w:pPr>
            <w:r>
              <w:rPr>
                <w:rFonts w:ascii="Courier New" w:hAnsi="Courier New" w:cs="Courier New"/>
              </w:rPr>
              <w:t>548,000</w:t>
            </w:r>
          </w:p>
        </w:tc>
        <w:tc>
          <w:tcPr>
            <w:tcW w:w="0" w:type="auto"/>
            <w:vAlign w:val="center"/>
            <w:hideMark/>
          </w:tcPr>
          <w:p w14:paraId="6BD24BCB"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7DB2912B"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46782A83"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0B03C23A" w14:textId="77777777" w:rsidR="009E3EDD" w:rsidRDefault="009E3EDD">
            <w:pPr>
              <w:jc w:val="right"/>
              <w:rPr>
                <w:rFonts w:ascii="Courier New" w:hAnsi="Courier New" w:cs="Courier New"/>
              </w:rPr>
            </w:pPr>
            <w:r>
              <w:rPr>
                <w:rFonts w:ascii="Courier New" w:hAnsi="Courier New" w:cs="Courier New"/>
              </w:rPr>
              <w:t>40</w:t>
            </w:r>
          </w:p>
        </w:tc>
        <w:tc>
          <w:tcPr>
            <w:tcW w:w="0" w:type="auto"/>
            <w:vAlign w:val="center"/>
            <w:hideMark/>
          </w:tcPr>
          <w:p w14:paraId="2A3EEE5C" w14:textId="77777777" w:rsidR="009E3EDD" w:rsidRDefault="009E3EDD">
            <w:pPr>
              <w:rPr>
                <w:rFonts w:ascii="Courier New" w:hAnsi="Courier New" w:cs="Courier New"/>
              </w:rPr>
            </w:pPr>
            <w:r>
              <w:rPr>
                <w:rFonts w:ascii="Courier New" w:hAnsi="Courier New" w:cs="Courier New"/>
              </w:rPr>
              <w:t> </w:t>
            </w:r>
          </w:p>
        </w:tc>
        <w:tc>
          <w:tcPr>
            <w:tcW w:w="0" w:type="auto"/>
            <w:vAlign w:val="center"/>
            <w:hideMark/>
          </w:tcPr>
          <w:p w14:paraId="4B4AF73E"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15FBEBBB"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7C8F0F1D" w14:textId="77777777" w:rsidR="009E3EDD" w:rsidRDefault="009E3EDD">
            <w:pPr>
              <w:jc w:val="right"/>
              <w:rPr>
                <w:rFonts w:ascii="Courier New" w:hAnsi="Courier New" w:cs="Courier New"/>
              </w:rPr>
            </w:pPr>
            <w:r>
              <w:rPr>
                <w:rFonts w:ascii="Courier New" w:hAnsi="Courier New" w:cs="Courier New"/>
              </w:rPr>
              <w:t>496,000</w:t>
            </w:r>
          </w:p>
        </w:tc>
        <w:tc>
          <w:tcPr>
            <w:tcW w:w="0" w:type="auto"/>
            <w:vAlign w:val="center"/>
            <w:hideMark/>
          </w:tcPr>
          <w:p w14:paraId="1743D5DB" w14:textId="77777777" w:rsidR="009E3EDD" w:rsidRDefault="009E3EDD">
            <w:pPr>
              <w:jc w:val="right"/>
              <w:rPr>
                <w:rFonts w:ascii="Courier New" w:hAnsi="Courier New" w:cs="Courier New"/>
              </w:rPr>
            </w:pPr>
            <w:r>
              <w:rPr>
                <w:rFonts w:ascii="Courier New" w:hAnsi="Courier New" w:cs="Courier New"/>
              </w:rPr>
              <w:t> </w:t>
            </w:r>
          </w:p>
        </w:tc>
      </w:tr>
      <w:tr w:rsidR="009E3EDD" w14:paraId="4D9D2533" w14:textId="77777777" w:rsidTr="009E3EDD">
        <w:trPr>
          <w:tblCellSpacing w:w="0" w:type="dxa"/>
        </w:trPr>
        <w:tc>
          <w:tcPr>
            <w:tcW w:w="0" w:type="auto"/>
            <w:shd w:val="clear" w:color="auto" w:fill="F7F7F7"/>
            <w:tcMar>
              <w:top w:w="0" w:type="dxa"/>
              <w:left w:w="225" w:type="dxa"/>
              <w:bottom w:w="0" w:type="dxa"/>
              <w:right w:w="0" w:type="dxa"/>
            </w:tcMar>
            <w:vAlign w:val="center"/>
            <w:hideMark/>
          </w:tcPr>
          <w:p w14:paraId="01A4A441" w14:textId="77777777" w:rsidR="009E3EDD" w:rsidRDefault="009E3EDD">
            <w:pPr>
              <w:rPr>
                <w:rFonts w:ascii="Courier New" w:hAnsi="Courier New" w:cs="Courier New"/>
              </w:rPr>
            </w:pPr>
            <w:r>
              <w:rPr>
                <w:rFonts w:ascii="Courier New" w:hAnsi="Courier New" w:cs="Courier New"/>
              </w:rPr>
              <w:t>Inventory</w:t>
            </w:r>
          </w:p>
        </w:tc>
        <w:tc>
          <w:tcPr>
            <w:tcW w:w="0" w:type="auto"/>
            <w:tcBorders>
              <w:bottom w:val="single" w:sz="6" w:space="0" w:color="000000"/>
            </w:tcBorders>
            <w:shd w:val="clear" w:color="auto" w:fill="F7F7F7"/>
            <w:vAlign w:val="center"/>
            <w:hideMark/>
          </w:tcPr>
          <w:p w14:paraId="243DFD73"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7930E237" w14:textId="77777777" w:rsidR="009E3EDD" w:rsidRDefault="009E3EDD">
            <w:pPr>
              <w:jc w:val="right"/>
              <w:rPr>
                <w:rFonts w:ascii="Courier New" w:hAnsi="Courier New" w:cs="Courier New"/>
              </w:rPr>
            </w:pPr>
            <w:r>
              <w:rPr>
                <w:rFonts w:ascii="Courier New" w:hAnsi="Courier New" w:cs="Courier New"/>
              </w:rPr>
              <w:t>274,000</w:t>
            </w:r>
          </w:p>
        </w:tc>
        <w:tc>
          <w:tcPr>
            <w:tcW w:w="0" w:type="auto"/>
            <w:shd w:val="clear" w:color="auto" w:fill="F7F7F7"/>
            <w:vAlign w:val="center"/>
            <w:hideMark/>
          </w:tcPr>
          <w:p w14:paraId="63636196"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76A394A0" w14:textId="77777777" w:rsidR="009E3EDD" w:rsidRDefault="009E3EDD">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7C89B5DB"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4A129CF3" w14:textId="77777777" w:rsidR="009E3EDD" w:rsidRDefault="009E3EDD">
            <w:pPr>
              <w:jc w:val="right"/>
              <w:rPr>
                <w:rFonts w:ascii="Courier New" w:hAnsi="Courier New" w:cs="Courier New"/>
              </w:rPr>
            </w:pPr>
            <w:r>
              <w:rPr>
                <w:rFonts w:ascii="Courier New" w:hAnsi="Courier New" w:cs="Courier New"/>
              </w:rPr>
              <w:t>20</w:t>
            </w:r>
          </w:p>
        </w:tc>
        <w:tc>
          <w:tcPr>
            <w:tcW w:w="0" w:type="auto"/>
            <w:tcBorders>
              <w:bottom w:val="single" w:sz="6" w:space="0" w:color="000000"/>
            </w:tcBorders>
            <w:shd w:val="clear" w:color="auto" w:fill="F7F7F7"/>
            <w:vAlign w:val="center"/>
            <w:hideMark/>
          </w:tcPr>
          <w:p w14:paraId="471C0300" w14:textId="77777777" w:rsidR="009E3EDD" w:rsidRDefault="009E3EDD">
            <w:pPr>
              <w:rPr>
                <w:rFonts w:ascii="Courier New" w:hAnsi="Courier New" w:cs="Courier New"/>
              </w:rPr>
            </w:pPr>
            <w:r>
              <w:rPr>
                <w:rFonts w:ascii="Courier New" w:hAnsi="Courier New" w:cs="Courier New"/>
              </w:rPr>
              <w:t> </w:t>
            </w:r>
          </w:p>
        </w:tc>
        <w:tc>
          <w:tcPr>
            <w:tcW w:w="0" w:type="auto"/>
            <w:shd w:val="clear" w:color="auto" w:fill="F7F7F7"/>
            <w:vAlign w:val="center"/>
            <w:hideMark/>
          </w:tcPr>
          <w:p w14:paraId="18ABDFFC"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14BC76E1" w14:textId="77777777" w:rsidR="009E3EDD" w:rsidRDefault="009E3EDD">
            <w:pPr>
              <w:jc w:val="right"/>
              <w:rPr>
                <w:rFonts w:ascii="Courier New" w:hAnsi="Courier New" w:cs="Courier New"/>
              </w:rPr>
            </w:pPr>
            <w:r>
              <w:rPr>
                <w:rFonts w:ascii="Courier New" w:hAnsi="Courier New" w:cs="Courier New"/>
              </w:rPr>
              <w:t> </w:t>
            </w:r>
          </w:p>
        </w:tc>
        <w:tc>
          <w:tcPr>
            <w:tcW w:w="0" w:type="auto"/>
            <w:tcBorders>
              <w:bottom w:val="single" w:sz="6" w:space="0" w:color="000000"/>
            </w:tcBorders>
            <w:shd w:val="clear" w:color="auto" w:fill="F7F7F7"/>
            <w:vAlign w:val="center"/>
            <w:hideMark/>
          </w:tcPr>
          <w:p w14:paraId="1D294F49" w14:textId="77777777" w:rsidR="009E3EDD" w:rsidRDefault="009E3EDD">
            <w:pPr>
              <w:jc w:val="right"/>
              <w:rPr>
                <w:rFonts w:ascii="Courier New" w:hAnsi="Courier New" w:cs="Courier New"/>
              </w:rPr>
            </w:pPr>
            <w:r>
              <w:rPr>
                <w:rFonts w:ascii="Courier New" w:hAnsi="Courier New" w:cs="Courier New"/>
              </w:rPr>
              <w:t>248,000</w:t>
            </w:r>
          </w:p>
        </w:tc>
        <w:tc>
          <w:tcPr>
            <w:tcW w:w="0" w:type="auto"/>
            <w:shd w:val="clear" w:color="auto" w:fill="F7F7F7"/>
            <w:vAlign w:val="center"/>
            <w:hideMark/>
          </w:tcPr>
          <w:p w14:paraId="54D36A2D" w14:textId="77777777" w:rsidR="009E3EDD" w:rsidRDefault="009E3EDD">
            <w:pPr>
              <w:jc w:val="right"/>
              <w:rPr>
                <w:rFonts w:ascii="Courier New" w:hAnsi="Courier New" w:cs="Courier New"/>
              </w:rPr>
            </w:pPr>
            <w:r>
              <w:rPr>
                <w:rFonts w:ascii="Courier New" w:hAnsi="Courier New" w:cs="Courier New"/>
              </w:rPr>
              <w:t> </w:t>
            </w:r>
          </w:p>
        </w:tc>
      </w:tr>
      <w:tr w:rsidR="009E3EDD" w14:paraId="04722B6A" w14:textId="77777777" w:rsidTr="009E3EDD">
        <w:trPr>
          <w:tblCellSpacing w:w="0" w:type="dxa"/>
        </w:trPr>
        <w:tc>
          <w:tcPr>
            <w:tcW w:w="0" w:type="auto"/>
            <w:tcMar>
              <w:top w:w="0" w:type="dxa"/>
              <w:left w:w="225" w:type="dxa"/>
              <w:bottom w:w="0" w:type="dxa"/>
              <w:right w:w="0" w:type="dxa"/>
            </w:tcMar>
            <w:vAlign w:val="center"/>
            <w:hideMark/>
          </w:tcPr>
          <w:p w14:paraId="20A9021A" w14:textId="77777777" w:rsidR="009E3EDD" w:rsidRDefault="009E3EDD">
            <w:pPr>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0EC25A7E"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51164C58" w14:textId="77777777" w:rsidR="009E3EDD" w:rsidRDefault="009E3EDD">
            <w:pPr>
              <w:jc w:val="right"/>
              <w:rPr>
                <w:rFonts w:ascii="Courier New" w:hAnsi="Courier New" w:cs="Courier New"/>
              </w:rPr>
            </w:pPr>
            <w:r>
              <w:rPr>
                <w:rFonts w:ascii="Courier New" w:hAnsi="Courier New" w:cs="Courier New"/>
              </w:rPr>
              <w:t>1,370,000</w:t>
            </w:r>
          </w:p>
        </w:tc>
        <w:tc>
          <w:tcPr>
            <w:tcW w:w="0" w:type="auto"/>
            <w:vAlign w:val="center"/>
            <w:hideMark/>
          </w:tcPr>
          <w:p w14:paraId="5F7BAB20"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2660DEB1" w14:textId="77777777" w:rsidR="009E3EDD" w:rsidRDefault="009E3EDD">
            <w:pPr>
              <w:jc w:val="right"/>
              <w:rPr>
                <w:rFonts w:ascii="Courier New" w:hAnsi="Courier New" w:cs="Courier New"/>
              </w:rPr>
            </w:pPr>
            <w:r>
              <w:rPr>
                <w:rFonts w:ascii="Courier New" w:hAnsi="Courier New" w:cs="Courier New"/>
              </w:rPr>
              <w:t> </w:t>
            </w:r>
          </w:p>
        </w:tc>
        <w:tc>
          <w:tcPr>
            <w:tcW w:w="0" w:type="auto"/>
            <w:vAlign w:val="center"/>
            <w:hideMark/>
          </w:tcPr>
          <w:p w14:paraId="6D4BEDA3" w14:textId="77777777" w:rsidR="009E3EDD" w:rsidRDefault="009E3EDD">
            <w:pPr>
              <w:jc w:val="right"/>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14E86F0B" w14:textId="77777777" w:rsidR="009E3EDD" w:rsidRDefault="009E3EDD">
            <w:pPr>
              <w:jc w:val="right"/>
              <w:rPr>
                <w:rFonts w:ascii="Courier New" w:hAnsi="Courier New" w:cs="Courier New"/>
              </w:rPr>
            </w:pPr>
            <w:r>
              <w:rPr>
                <w:rFonts w:ascii="Courier New" w:hAnsi="Courier New" w:cs="Courier New"/>
              </w:rPr>
              <w:t>100</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3F8B0F8" w14:textId="77777777" w:rsidR="009E3EDD" w:rsidRDefault="009E3EDD">
            <w:pPr>
              <w:rPr>
                <w:rFonts w:ascii="Courier New" w:hAnsi="Courier New" w:cs="Courier New"/>
              </w:rPr>
            </w:pPr>
            <w:r>
              <w:rPr>
                <w:rFonts w:ascii="Courier New" w:hAnsi="Courier New" w:cs="Courier New"/>
              </w:rPr>
              <w:t>%</w:t>
            </w:r>
          </w:p>
        </w:tc>
        <w:tc>
          <w:tcPr>
            <w:tcW w:w="0" w:type="auto"/>
            <w:vAlign w:val="center"/>
            <w:hideMark/>
          </w:tcPr>
          <w:p w14:paraId="66A9E7DE" w14:textId="77777777" w:rsidR="009E3EDD" w:rsidRDefault="009E3EDD">
            <w:pPr>
              <w:jc w:val="right"/>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1F311E52" w14:textId="77777777" w:rsidR="009E3EDD" w:rsidRDefault="009E3EDD">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A64EE21" w14:textId="77777777" w:rsidR="009E3EDD" w:rsidRDefault="009E3EDD">
            <w:pPr>
              <w:jc w:val="right"/>
              <w:rPr>
                <w:rFonts w:ascii="Courier New" w:hAnsi="Courier New" w:cs="Courier New"/>
              </w:rPr>
            </w:pPr>
            <w:r>
              <w:rPr>
                <w:rFonts w:ascii="Courier New" w:hAnsi="Courier New" w:cs="Courier New"/>
              </w:rPr>
              <w:t>1,240,000</w:t>
            </w:r>
          </w:p>
        </w:tc>
        <w:tc>
          <w:tcPr>
            <w:tcW w:w="0" w:type="auto"/>
            <w:vAlign w:val="center"/>
            <w:hideMark/>
          </w:tcPr>
          <w:p w14:paraId="4D10469F" w14:textId="77777777" w:rsidR="009E3EDD" w:rsidRDefault="009E3EDD">
            <w:pPr>
              <w:jc w:val="right"/>
              <w:rPr>
                <w:rFonts w:ascii="Courier New" w:hAnsi="Courier New" w:cs="Courier New"/>
              </w:rPr>
            </w:pPr>
            <w:r>
              <w:rPr>
                <w:rFonts w:ascii="Courier New" w:hAnsi="Courier New" w:cs="Courier New"/>
              </w:rPr>
              <w:t> </w:t>
            </w:r>
          </w:p>
        </w:tc>
      </w:tr>
      <w:tr w:rsidR="009E3EDD" w14:paraId="0FBC31B9" w14:textId="77777777" w:rsidTr="009E3EDD">
        <w:trPr>
          <w:tblCellSpacing w:w="0" w:type="dxa"/>
        </w:trPr>
        <w:tc>
          <w:tcPr>
            <w:tcW w:w="0" w:type="auto"/>
            <w:gridSpan w:val="12"/>
            <w:vAlign w:val="center"/>
            <w:hideMark/>
          </w:tcPr>
          <w:p w14:paraId="2AF83955" w14:textId="77777777" w:rsidR="009E3EDD" w:rsidRDefault="009E3EDD">
            <w:pPr>
              <w:rPr>
                <w:rFonts w:ascii="Courier New" w:hAnsi="Courier New" w:cs="Courier New"/>
              </w:rPr>
            </w:pPr>
            <w:r>
              <w:rPr>
                <w:rFonts w:ascii="Courier New" w:hAnsi="Courier New" w:cs="Courier New"/>
              </w:rPr>
              <w:pict w14:anchorId="7456ADAD">
                <v:rect id="_x0000_i1299" style="width:0;height:3.75pt" o:hrstd="t" o:hrnoshade="t" o:hr="t" fillcolor="#cdd4e0" stroked="f"/>
              </w:pict>
            </w:r>
          </w:p>
        </w:tc>
      </w:tr>
    </w:tbl>
    <w:p w14:paraId="05BB38C3" w14:textId="703619C4" w:rsidR="009E3EDD" w:rsidRDefault="009E3EDD" w:rsidP="009E3EDD"/>
    <w:p w14:paraId="6687565B" w14:textId="5F2832C3" w:rsidR="00331B39" w:rsidRDefault="00331B39" w:rsidP="009E3EDD">
      <w:pPr>
        <w:rPr>
          <w:rFonts w:ascii="proxima-nova-soft" w:hAnsi="proxima-nova-soft"/>
          <w:b/>
          <w:bCs/>
          <w:color w:val="B11111"/>
          <w:sz w:val="27"/>
          <w:szCs w:val="27"/>
          <w:bdr w:val="none" w:sz="0" w:space="0" w:color="auto" w:frame="1"/>
          <w:shd w:val="clear" w:color="auto" w:fill="FFFFFF"/>
        </w:rPr>
      </w:pPr>
      <w:r>
        <w:rPr>
          <w:rFonts w:ascii="proxima-nova-soft" w:hAnsi="proxima-nova-soft"/>
          <w:color w:val="252525"/>
          <w:sz w:val="27"/>
          <w:szCs w:val="27"/>
          <w:shd w:val="clear" w:color="auto" w:fill="FFFFFF"/>
        </w:rPr>
        <w:t>Kerry, Inc., exchanged land and cash of $7,300 for equipment. The land had a book value of $48,000 and a fair value of $52,300.</w:t>
      </w:r>
      <w:r>
        <w:rPr>
          <w:rFonts w:ascii="proxima-nova-soft" w:hAnsi="proxima-nova-soft"/>
          <w:color w:val="252525"/>
          <w:sz w:val="27"/>
          <w:szCs w:val="27"/>
        </w:rPr>
        <w:br/>
      </w:r>
      <w:r>
        <w:rPr>
          <w:rFonts w:ascii="proxima-nova-soft" w:hAnsi="proxima-nova-soft"/>
          <w:color w:val="252525"/>
          <w:sz w:val="27"/>
          <w:szCs w:val="27"/>
          <w:shd w:val="clear" w:color="auto" w:fill="FFFFFF"/>
        </w:rPr>
        <w:t> </w:t>
      </w:r>
      <w:r>
        <w:rPr>
          <w:rFonts w:ascii="proxima-nova-soft" w:hAnsi="proxima-nova-soft"/>
          <w:color w:val="252525"/>
          <w:sz w:val="27"/>
          <w:szCs w:val="27"/>
        </w:rPr>
        <w:br/>
      </w:r>
      <w:r>
        <w:rPr>
          <w:rFonts w:ascii="proxima-nova-soft" w:hAnsi="proxima-nova-soft"/>
          <w:b/>
          <w:bCs/>
          <w:color w:val="252525"/>
          <w:sz w:val="27"/>
          <w:szCs w:val="27"/>
          <w:bdr w:val="none" w:sz="0" w:space="0" w:color="auto" w:frame="1"/>
          <w:shd w:val="clear" w:color="auto" w:fill="FFFFFF"/>
        </w:rPr>
        <w:t>Required:</w:t>
      </w:r>
      <w:r>
        <w:rPr>
          <w:rFonts w:ascii="proxima-nova-soft" w:hAnsi="proxima-nova-soft"/>
          <w:color w:val="252525"/>
          <w:sz w:val="27"/>
          <w:szCs w:val="27"/>
        </w:rPr>
        <w:br/>
      </w:r>
      <w:r>
        <w:rPr>
          <w:rFonts w:ascii="proxima-nova-soft" w:hAnsi="proxima-nova-soft"/>
          <w:color w:val="252525"/>
          <w:sz w:val="27"/>
          <w:szCs w:val="27"/>
          <w:shd w:val="clear" w:color="auto" w:fill="FFFFFF"/>
        </w:rPr>
        <w:t>Prepare the journal entry to record the exchange. Assume the exchange has commercial substance. </w:t>
      </w:r>
      <w:r>
        <w:rPr>
          <w:rFonts w:ascii="proxima-nova-soft" w:hAnsi="proxima-nova-soft"/>
          <w:b/>
          <w:bCs/>
          <w:color w:val="B11111"/>
          <w:sz w:val="27"/>
          <w:szCs w:val="27"/>
          <w:bdr w:val="none" w:sz="0" w:space="0" w:color="auto" w:frame="1"/>
          <w:shd w:val="clear" w:color="auto" w:fill="FFFFFF"/>
        </w:rPr>
        <w:t>(If no entry is required for a transaction/event, select "No journal entry required" in the first account field.)</w:t>
      </w:r>
    </w:p>
    <w:p w14:paraId="24304FB6" w14:textId="6C6ED008" w:rsidR="00331B39" w:rsidRDefault="00331B39" w:rsidP="009E3EDD">
      <w:pPr>
        <w:rPr>
          <w:rFonts w:ascii="proxima-nova-soft" w:hAnsi="proxima-nova-soft"/>
          <w:b/>
          <w:bCs/>
          <w:color w:val="B11111"/>
          <w:sz w:val="27"/>
          <w:szCs w:val="27"/>
          <w:bdr w:val="none" w:sz="0" w:space="0" w:color="auto" w:frame="1"/>
          <w:shd w:val="clear" w:color="auto" w:fill="FFFFFF"/>
        </w:rPr>
      </w:pPr>
    </w:p>
    <w:tbl>
      <w:tblPr>
        <w:tblW w:w="11130" w:type="dxa"/>
        <w:tblCellSpacing w:w="15" w:type="dxa"/>
        <w:tblBorders>
          <w:left w:val="single" w:sz="6" w:space="0" w:color="777777"/>
        </w:tblBorders>
        <w:tblCellMar>
          <w:left w:w="0" w:type="dxa"/>
          <w:right w:w="0" w:type="dxa"/>
        </w:tblCellMar>
        <w:tblLook w:val="04A0" w:firstRow="1" w:lastRow="0" w:firstColumn="1" w:lastColumn="0" w:noHBand="0" w:noVBand="1"/>
        <w:tblDescription w:val="Below is listing of entries that have been entered for this requirements."/>
      </w:tblPr>
      <w:tblGrid>
        <w:gridCol w:w="2092"/>
        <w:gridCol w:w="2042"/>
        <w:gridCol w:w="4593"/>
        <w:gridCol w:w="1194"/>
        <w:gridCol w:w="1209"/>
      </w:tblGrid>
      <w:tr w:rsidR="00331B39" w:rsidRPr="00331B39" w14:paraId="447E177A" w14:textId="77777777" w:rsidTr="00331B39">
        <w:trPr>
          <w:trHeight w:val="390"/>
          <w:tblCellSpacing w:w="15" w:type="dxa"/>
        </w:trPr>
        <w:tc>
          <w:tcPr>
            <w:tcW w:w="2047"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BD0F19F"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No</w:t>
            </w:r>
          </w:p>
        </w:tc>
        <w:tc>
          <w:tcPr>
            <w:tcW w:w="2012"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59D22279"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Transaction</w:t>
            </w:r>
          </w:p>
        </w:tc>
        <w:tc>
          <w:tcPr>
            <w:tcW w:w="4563"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6D816142"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General Journal</w:t>
            </w:r>
          </w:p>
        </w:tc>
        <w:tc>
          <w:tcPr>
            <w:tcW w:w="1164"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177D10FF"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Debit</w:t>
            </w:r>
          </w:p>
        </w:tc>
        <w:tc>
          <w:tcPr>
            <w:tcW w:w="1164"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401CF65"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Credit</w:t>
            </w:r>
          </w:p>
        </w:tc>
      </w:tr>
      <w:tr w:rsidR="00331B39" w:rsidRPr="00331B39" w14:paraId="1F673B06"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4578F98"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E2C7FC1"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C2DD82B"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Equipment</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5CAC747"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59,600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F4BF0F1"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7383CC20"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6501731"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9968D9D"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FC39F91"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Gain on exchange of assets</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ECD6E39"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A0A2D96"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4,300</w:t>
            </w:r>
          </w:p>
        </w:tc>
      </w:tr>
      <w:tr w:rsidR="00331B39" w:rsidRPr="00331B39" w14:paraId="6B6DC214"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23AD28D" w14:textId="77777777" w:rsidR="00331B39" w:rsidRPr="00331B39" w:rsidRDefault="00331B39" w:rsidP="00331B39">
            <w:pPr>
              <w:spacing w:after="0" w:line="240" w:lineRule="auto"/>
              <w:jc w:val="right"/>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5AC267E"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84D7D3F"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FCAD30C"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30F4243"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7,300</w:t>
            </w:r>
          </w:p>
        </w:tc>
      </w:tr>
      <w:tr w:rsidR="00331B39" w:rsidRPr="00331B39" w14:paraId="30C7326E"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CBB6CE1" w14:textId="77777777" w:rsidR="00331B39" w:rsidRPr="00331B39" w:rsidRDefault="00331B39" w:rsidP="00331B39">
            <w:pPr>
              <w:spacing w:after="0" w:line="240" w:lineRule="auto"/>
              <w:jc w:val="right"/>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D4CD811"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809E668"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Land</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ED902B6"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64A05A4"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48,000</w:t>
            </w:r>
          </w:p>
        </w:tc>
      </w:tr>
    </w:tbl>
    <w:p w14:paraId="224A1B4F"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lastRenderedPageBreak/>
        <w:t xml:space="preserve">Lake Incorporated purchased </w:t>
      </w:r>
      <w:proofErr w:type="gramStart"/>
      <w:r w:rsidRPr="00331B39">
        <w:rPr>
          <w:rFonts w:ascii="proxima-nova-soft" w:eastAsia="Times New Roman" w:hAnsi="proxima-nova-soft" w:cs="Times New Roman"/>
          <w:color w:val="252525"/>
          <w:sz w:val="27"/>
          <w:szCs w:val="27"/>
        </w:rPr>
        <w:t>all of</w:t>
      </w:r>
      <w:proofErr w:type="gramEnd"/>
      <w:r w:rsidRPr="00331B39">
        <w:rPr>
          <w:rFonts w:ascii="proxima-nova-soft" w:eastAsia="Times New Roman" w:hAnsi="proxima-nova-soft" w:cs="Times New Roman"/>
          <w:color w:val="252525"/>
          <w:sz w:val="27"/>
          <w:szCs w:val="27"/>
        </w:rPr>
        <w:t xml:space="preserve"> the outstanding stock of Huron Company paying $961,000 cash. Lake assumed </w:t>
      </w:r>
      <w:proofErr w:type="gramStart"/>
      <w:r w:rsidRPr="00331B39">
        <w:rPr>
          <w:rFonts w:ascii="proxima-nova-soft" w:eastAsia="Times New Roman" w:hAnsi="proxima-nova-soft" w:cs="Times New Roman"/>
          <w:color w:val="252525"/>
          <w:sz w:val="27"/>
          <w:szCs w:val="27"/>
        </w:rPr>
        <w:t>all of</w:t>
      </w:r>
      <w:proofErr w:type="gramEnd"/>
      <w:r w:rsidRPr="00331B39">
        <w:rPr>
          <w:rFonts w:ascii="proxima-nova-soft" w:eastAsia="Times New Roman" w:hAnsi="proxima-nova-soft" w:cs="Times New Roman"/>
          <w:color w:val="252525"/>
          <w:sz w:val="27"/>
          <w:szCs w:val="27"/>
        </w:rPr>
        <w:t xml:space="preserve"> the liabilities of Huron. Book values and fair values of acquired assets and liabilities were:</w:t>
      </w:r>
      <w:r w:rsidRPr="00331B39">
        <w:rPr>
          <w:rFonts w:ascii="proxima-nova-soft" w:eastAsia="Times New Roman" w:hAnsi="proxima-nova-soft" w:cs="Times New Roman"/>
          <w:color w:val="252525"/>
          <w:sz w:val="27"/>
          <w:szCs w:val="27"/>
        </w:rPr>
        <w:br/>
        <w:t> </w:t>
      </w:r>
    </w:p>
    <w:tbl>
      <w:tblPr>
        <w:tblW w:w="8775" w:type="dxa"/>
        <w:tblCellSpacing w:w="0" w:type="dxa"/>
        <w:tblCellMar>
          <w:left w:w="0" w:type="dxa"/>
          <w:right w:w="0" w:type="dxa"/>
        </w:tblCellMar>
        <w:tblLook w:val="04A0" w:firstRow="1" w:lastRow="0" w:firstColumn="1" w:lastColumn="0" w:noHBand="0" w:noVBand="1"/>
      </w:tblPr>
      <w:tblGrid>
        <w:gridCol w:w="5365"/>
        <w:gridCol w:w="310"/>
        <w:gridCol w:w="1009"/>
        <w:gridCol w:w="311"/>
        <w:gridCol w:w="149"/>
        <w:gridCol w:w="311"/>
        <w:gridCol w:w="1009"/>
        <w:gridCol w:w="311"/>
      </w:tblGrid>
      <w:tr w:rsidR="00331B39" w:rsidRPr="00331B39" w14:paraId="45A77CFA" w14:textId="77777777" w:rsidTr="00331B39">
        <w:trPr>
          <w:tblCellSpacing w:w="0" w:type="dxa"/>
        </w:trPr>
        <w:tc>
          <w:tcPr>
            <w:tcW w:w="0" w:type="auto"/>
            <w:shd w:val="clear" w:color="auto" w:fill="D7DCE6"/>
            <w:vAlign w:val="center"/>
            <w:hideMark/>
          </w:tcPr>
          <w:p w14:paraId="1006620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5FEB15C2"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Book Value</w:t>
            </w:r>
          </w:p>
        </w:tc>
        <w:tc>
          <w:tcPr>
            <w:tcW w:w="0" w:type="auto"/>
            <w:shd w:val="clear" w:color="auto" w:fill="D7DCE6"/>
            <w:vAlign w:val="center"/>
            <w:hideMark/>
          </w:tcPr>
          <w:p w14:paraId="58AE994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3D3C1968"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Fair Value</w:t>
            </w:r>
          </w:p>
        </w:tc>
      </w:tr>
      <w:tr w:rsidR="00331B39" w:rsidRPr="00331B39" w14:paraId="6F2A05D1" w14:textId="77777777" w:rsidTr="00331B39">
        <w:trPr>
          <w:tblCellSpacing w:w="0" w:type="dxa"/>
        </w:trPr>
        <w:tc>
          <w:tcPr>
            <w:tcW w:w="6750" w:type="dxa"/>
            <w:tcMar>
              <w:top w:w="0" w:type="dxa"/>
              <w:left w:w="225" w:type="dxa"/>
              <w:bottom w:w="0" w:type="dxa"/>
              <w:right w:w="0" w:type="dxa"/>
            </w:tcMar>
            <w:vAlign w:val="center"/>
            <w:hideMark/>
          </w:tcPr>
          <w:p w14:paraId="457266A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Current assets (net)</w:t>
            </w:r>
          </w:p>
        </w:tc>
        <w:tc>
          <w:tcPr>
            <w:tcW w:w="375" w:type="dxa"/>
            <w:vAlign w:val="center"/>
            <w:hideMark/>
          </w:tcPr>
          <w:p w14:paraId="50D7DFD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04B4160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131,100</w:t>
            </w:r>
          </w:p>
        </w:tc>
        <w:tc>
          <w:tcPr>
            <w:tcW w:w="375" w:type="dxa"/>
            <w:vAlign w:val="center"/>
            <w:hideMark/>
          </w:tcPr>
          <w:p w14:paraId="0BBDBDD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0929D7C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375" w:type="dxa"/>
            <w:vAlign w:val="center"/>
            <w:hideMark/>
          </w:tcPr>
          <w:p w14:paraId="25469C0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150" w:type="dxa"/>
            <w:vAlign w:val="center"/>
            <w:hideMark/>
          </w:tcPr>
          <w:p w14:paraId="20DC394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123,900</w:t>
            </w:r>
          </w:p>
        </w:tc>
        <w:tc>
          <w:tcPr>
            <w:tcW w:w="375" w:type="dxa"/>
            <w:vAlign w:val="center"/>
            <w:hideMark/>
          </w:tcPr>
          <w:p w14:paraId="3B8EC50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332E035"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3A2E266D"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Property, plant, equip. (net)</w:t>
            </w:r>
          </w:p>
        </w:tc>
        <w:tc>
          <w:tcPr>
            <w:tcW w:w="0" w:type="auto"/>
            <w:shd w:val="clear" w:color="auto" w:fill="F7F7F7"/>
            <w:vAlign w:val="center"/>
            <w:hideMark/>
          </w:tcPr>
          <w:p w14:paraId="1784F50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62B991D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620,000</w:t>
            </w:r>
          </w:p>
        </w:tc>
        <w:tc>
          <w:tcPr>
            <w:tcW w:w="0" w:type="auto"/>
            <w:shd w:val="clear" w:color="auto" w:fill="F7F7F7"/>
            <w:vAlign w:val="center"/>
            <w:hideMark/>
          </w:tcPr>
          <w:p w14:paraId="041CE61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63B2981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55810DC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52FB902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769,000</w:t>
            </w:r>
          </w:p>
        </w:tc>
        <w:tc>
          <w:tcPr>
            <w:tcW w:w="0" w:type="auto"/>
            <w:shd w:val="clear" w:color="auto" w:fill="F7F7F7"/>
            <w:vAlign w:val="center"/>
            <w:hideMark/>
          </w:tcPr>
          <w:p w14:paraId="17D6B6E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2DCDC43" w14:textId="77777777" w:rsidTr="00331B39">
        <w:trPr>
          <w:tblCellSpacing w:w="0" w:type="dxa"/>
        </w:trPr>
        <w:tc>
          <w:tcPr>
            <w:tcW w:w="0" w:type="auto"/>
            <w:tcMar>
              <w:top w:w="0" w:type="dxa"/>
              <w:left w:w="225" w:type="dxa"/>
              <w:bottom w:w="0" w:type="dxa"/>
              <w:right w:w="0" w:type="dxa"/>
            </w:tcMar>
            <w:vAlign w:val="center"/>
            <w:hideMark/>
          </w:tcPr>
          <w:p w14:paraId="71D01E81"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Liabilities</w:t>
            </w:r>
          </w:p>
        </w:tc>
        <w:tc>
          <w:tcPr>
            <w:tcW w:w="0" w:type="auto"/>
            <w:vAlign w:val="center"/>
            <w:hideMark/>
          </w:tcPr>
          <w:p w14:paraId="582F1F1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22C99D3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151,000</w:t>
            </w:r>
          </w:p>
        </w:tc>
        <w:tc>
          <w:tcPr>
            <w:tcW w:w="0" w:type="auto"/>
            <w:vAlign w:val="center"/>
            <w:hideMark/>
          </w:tcPr>
          <w:p w14:paraId="2BA1F0B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7E9DA31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0086325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3746526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175,000</w:t>
            </w:r>
          </w:p>
        </w:tc>
        <w:tc>
          <w:tcPr>
            <w:tcW w:w="0" w:type="auto"/>
            <w:vAlign w:val="center"/>
            <w:hideMark/>
          </w:tcPr>
          <w:p w14:paraId="1FD3291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41496B85" w14:textId="77777777" w:rsidTr="00331B39">
        <w:trPr>
          <w:tblCellSpacing w:w="0" w:type="dxa"/>
        </w:trPr>
        <w:tc>
          <w:tcPr>
            <w:tcW w:w="0" w:type="auto"/>
            <w:gridSpan w:val="8"/>
            <w:vAlign w:val="center"/>
            <w:hideMark/>
          </w:tcPr>
          <w:p w14:paraId="6DFA959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77EB4D58">
                <v:rect id="_x0000_i1302" style="width:0;height:3.75pt" o:hrstd="t" o:hrnoshade="t" o:hr="t" fillcolor="#d7dce6" stroked="f"/>
              </w:pict>
            </w:r>
          </w:p>
        </w:tc>
      </w:tr>
    </w:tbl>
    <w:p w14:paraId="38AE9792"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br/>
        <w:t>Lake would record goodwill of:</w:t>
      </w:r>
    </w:p>
    <w:p w14:paraId="1CF9961B"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w:t>
      </w:r>
    </w:p>
    <w:p w14:paraId="2E004A06"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5C249534"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027CE19B" w14:textId="5D13955C" w:rsidR="00331B39" w:rsidRPr="00331B39" w:rsidRDefault="00331B39" w:rsidP="00331B39">
      <w:pPr>
        <w:numPr>
          <w:ilvl w:val="0"/>
          <w:numId w:val="16"/>
        </w:numPr>
        <w:shd w:val="clear" w:color="auto" w:fill="F6F9F5"/>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1903146C">
          <v:shape id="_x0000_i1317" type="#_x0000_t75" style="width:20.55pt;height:17.15pt" o:ole="">
            <v:imagedata r:id="rId5" o:title=""/>
          </v:shape>
          <w:control r:id="rId72" w:name="DefaultOcxName44" w:shapeid="_x0000_i1317"/>
        </w:object>
      </w:r>
    </w:p>
    <w:p w14:paraId="0BE7B880" w14:textId="77777777" w:rsidR="00331B39" w:rsidRPr="00331B39" w:rsidRDefault="00331B39" w:rsidP="00331B39">
      <w:pPr>
        <w:shd w:val="clear" w:color="auto" w:fill="F6F9F5"/>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$243,100.</w:t>
      </w:r>
    </w:p>
    <w:p w14:paraId="539DBB07" w14:textId="77777777" w:rsidR="00331B39" w:rsidRPr="00331B39" w:rsidRDefault="00331B39" w:rsidP="00331B39">
      <w:pPr>
        <w:shd w:val="clear" w:color="auto" w:fill="F6F9F5"/>
        <w:spacing w:after="0" w:line="240" w:lineRule="auto"/>
        <w:ind w:left="7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651CD2AC" w14:textId="473849DE" w:rsidR="00331B39" w:rsidRPr="00331B39" w:rsidRDefault="00331B39" w:rsidP="00331B39">
      <w:pPr>
        <w:numPr>
          <w:ilvl w:val="0"/>
          <w:numId w:val="16"/>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2633298F">
          <v:shape id="_x0000_i1316" type="#_x0000_t75" style="width:20.55pt;height:17.15pt" o:ole="">
            <v:imagedata r:id="rId5" o:title=""/>
          </v:shape>
          <w:control r:id="rId73" w:name="DefaultOcxName116" w:shapeid="_x0000_i1316"/>
        </w:object>
      </w:r>
    </w:p>
    <w:p w14:paraId="1DCB0AEB"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$360,900.</w:t>
      </w:r>
    </w:p>
    <w:p w14:paraId="116EAB92" w14:textId="509DE0C9" w:rsidR="00331B39" w:rsidRPr="00331B39" w:rsidRDefault="00331B39" w:rsidP="00331B39">
      <w:pPr>
        <w:numPr>
          <w:ilvl w:val="0"/>
          <w:numId w:val="16"/>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13CE20E1">
          <v:shape id="_x0000_i1315" type="#_x0000_t75" style="width:20.55pt;height:17.15pt" o:ole="">
            <v:imagedata r:id="rId5" o:title=""/>
          </v:shape>
          <w:control r:id="rId74" w:name="DefaultOcxName215" w:shapeid="_x0000_i1315"/>
        </w:object>
      </w:r>
    </w:p>
    <w:p w14:paraId="5DB8BD7B"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$0.</w:t>
      </w:r>
    </w:p>
    <w:p w14:paraId="1349EF6D" w14:textId="1B68A788" w:rsidR="00331B39" w:rsidRPr="00331B39" w:rsidRDefault="00331B39" w:rsidP="00331B39">
      <w:pPr>
        <w:numPr>
          <w:ilvl w:val="0"/>
          <w:numId w:val="16"/>
        </w:numPr>
        <w:shd w:val="clear" w:color="auto" w:fill="FBFBFB"/>
        <w:spacing w:after="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65D0079E">
          <v:shape id="_x0000_i1314" type="#_x0000_t75" style="width:20.55pt;height:17.15pt" o:ole="">
            <v:imagedata r:id="rId5" o:title=""/>
          </v:shape>
          <w:control r:id="rId75" w:name="DefaultOcxName315" w:shapeid="_x0000_i1314"/>
        </w:object>
      </w:r>
    </w:p>
    <w:p w14:paraId="1672F6FA"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$68,100.</w:t>
      </w:r>
    </w:p>
    <w:p w14:paraId="53798825"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7868DD89"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p w14:paraId="6A07D8C3" w14:textId="77777777" w:rsidR="00331B39" w:rsidRPr="00331B39" w:rsidRDefault="00331B39" w:rsidP="00331B39">
      <w:pPr>
        <w:shd w:val="clear" w:color="auto" w:fill="FFFFFF"/>
        <w:spacing w:after="300" w:line="240" w:lineRule="auto"/>
        <w:rPr>
          <w:rFonts w:ascii="proxima-nova-soft" w:eastAsia="Times New Roman" w:hAnsi="proxima-nova-soft" w:cs="Times New Roman"/>
          <w:color w:val="252525"/>
          <w:sz w:val="21"/>
          <w:szCs w:val="21"/>
        </w:rPr>
      </w:pPr>
      <w:r w:rsidRPr="00331B39">
        <w:rPr>
          <w:rFonts w:ascii="proxima-nova-soft" w:eastAsia="Times New Roman" w:hAnsi="proxima-nova-soft" w:cs="Times New Roman"/>
          <w:color w:val="252525"/>
          <w:sz w:val="21"/>
          <w:szCs w:val="21"/>
        </w:rPr>
        <w:t> </w:t>
      </w:r>
    </w:p>
    <w:tbl>
      <w:tblPr>
        <w:tblW w:w="8205" w:type="dxa"/>
        <w:tblCellSpacing w:w="0" w:type="dxa"/>
        <w:tblCellMar>
          <w:left w:w="0" w:type="dxa"/>
          <w:right w:w="0" w:type="dxa"/>
        </w:tblCellMar>
        <w:tblLook w:val="04A0" w:firstRow="1" w:lastRow="0" w:firstColumn="1" w:lastColumn="0" w:noHBand="0" w:noVBand="1"/>
      </w:tblPr>
      <w:tblGrid>
        <w:gridCol w:w="5014"/>
        <w:gridCol w:w="148"/>
        <w:gridCol w:w="1153"/>
        <w:gridCol w:w="148"/>
        <w:gridCol w:w="148"/>
        <w:gridCol w:w="148"/>
        <w:gridCol w:w="1153"/>
        <w:gridCol w:w="148"/>
        <w:gridCol w:w="145"/>
      </w:tblGrid>
      <w:tr w:rsidR="00331B39" w:rsidRPr="00331B39" w14:paraId="6725616F" w14:textId="77777777" w:rsidTr="00331B39">
        <w:trPr>
          <w:tblCellSpacing w:w="0" w:type="dxa"/>
        </w:trPr>
        <w:tc>
          <w:tcPr>
            <w:tcW w:w="0" w:type="auto"/>
            <w:shd w:val="clear" w:color="auto" w:fill="D7DCE6"/>
            <w:vAlign w:val="center"/>
            <w:hideMark/>
          </w:tcPr>
          <w:p w14:paraId="4A13A4C1"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6EA459E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3218D77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7E0DE7A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767C2D0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4D87D6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5050794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3A490829"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ECADA4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792EFD39" w14:textId="77777777" w:rsidTr="00331B39">
        <w:trPr>
          <w:tblCellSpacing w:w="0" w:type="dxa"/>
        </w:trPr>
        <w:tc>
          <w:tcPr>
            <w:tcW w:w="6900" w:type="dxa"/>
            <w:tcMar>
              <w:top w:w="0" w:type="dxa"/>
              <w:left w:w="225" w:type="dxa"/>
              <w:bottom w:w="0" w:type="dxa"/>
              <w:right w:w="0" w:type="dxa"/>
            </w:tcMar>
            <w:vAlign w:val="center"/>
            <w:hideMark/>
          </w:tcPr>
          <w:p w14:paraId="2017D8A3"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Consideration given</w:t>
            </w:r>
          </w:p>
        </w:tc>
        <w:tc>
          <w:tcPr>
            <w:tcW w:w="150" w:type="dxa"/>
            <w:vAlign w:val="center"/>
            <w:hideMark/>
          </w:tcPr>
          <w:p w14:paraId="4DDE9B9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225" w:type="dxa"/>
            <w:vAlign w:val="center"/>
            <w:hideMark/>
          </w:tcPr>
          <w:p w14:paraId="7004AAE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7E1E3E9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6953B6F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4B9EFDA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2D765E1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961,000</w:t>
            </w:r>
          </w:p>
        </w:tc>
        <w:tc>
          <w:tcPr>
            <w:tcW w:w="150" w:type="dxa"/>
            <w:vAlign w:val="center"/>
            <w:hideMark/>
          </w:tcPr>
          <w:p w14:paraId="3104717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05" w:type="dxa"/>
            <w:vAlign w:val="center"/>
            <w:hideMark/>
          </w:tcPr>
          <w:p w14:paraId="1280FB2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26A967E"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1AB5648D"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Less: Fair value of net assets</w:t>
            </w:r>
          </w:p>
        </w:tc>
        <w:tc>
          <w:tcPr>
            <w:tcW w:w="0" w:type="auto"/>
            <w:shd w:val="clear" w:color="auto" w:fill="F7F7F7"/>
            <w:vAlign w:val="center"/>
            <w:hideMark/>
          </w:tcPr>
          <w:p w14:paraId="3BDF3DF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7E5987F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4BC2215D"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7186D8C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5D365A8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093ABA0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2CFFEDCC"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71526E9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4331B5C3" w14:textId="77777777" w:rsidTr="00331B39">
        <w:trPr>
          <w:tblCellSpacing w:w="0" w:type="dxa"/>
        </w:trPr>
        <w:tc>
          <w:tcPr>
            <w:tcW w:w="0" w:type="auto"/>
            <w:tcMar>
              <w:top w:w="0" w:type="dxa"/>
              <w:left w:w="675" w:type="dxa"/>
              <w:bottom w:w="0" w:type="dxa"/>
              <w:right w:w="0" w:type="dxa"/>
            </w:tcMar>
            <w:vAlign w:val="center"/>
            <w:hideMark/>
          </w:tcPr>
          <w:p w14:paraId="4E1C134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Assets ($123,900 + $769,000)</w:t>
            </w:r>
          </w:p>
        </w:tc>
        <w:tc>
          <w:tcPr>
            <w:tcW w:w="0" w:type="auto"/>
            <w:vAlign w:val="center"/>
            <w:hideMark/>
          </w:tcPr>
          <w:p w14:paraId="261B4FE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00D6012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892,900</w:t>
            </w:r>
          </w:p>
        </w:tc>
        <w:tc>
          <w:tcPr>
            <w:tcW w:w="0" w:type="auto"/>
            <w:vAlign w:val="center"/>
            <w:hideMark/>
          </w:tcPr>
          <w:p w14:paraId="2CF6142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776FC26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1581010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11106C0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3E0D8BF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28BF050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3646E452"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6516E53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Less: Liabilities assumed</w:t>
            </w:r>
          </w:p>
        </w:tc>
        <w:tc>
          <w:tcPr>
            <w:tcW w:w="0" w:type="auto"/>
            <w:tcBorders>
              <w:bottom w:val="single" w:sz="6" w:space="0" w:color="000000"/>
            </w:tcBorders>
            <w:shd w:val="clear" w:color="auto" w:fill="F7F7F7"/>
            <w:vAlign w:val="center"/>
            <w:hideMark/>
          </w:tcPr>
          <w:p w14:paraId="3A642D9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303700E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(175,000</w:t>
            </w:r>
          </w:p>
        </w:tc>
        <w:tc>
          <w:tcPr>
            <w:tcW w:w="0" w:type="auto"/>
            <w:tcBorders>
              <w:bottom w:val="single" w:sz="6" w:space="0" w:color="000000"/>
            </w:tcBorders>
            <w:shd w:val="clear" w:color="auto" w:fill="F7F7F7"/>
            <w:vAlign w:val="center"/>
            <w:hideMark/>
          </w:tcPr>
          <w:p w14:paraId="492A9D7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02E6FE1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72AEDD3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3968B86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(717,900</w:t>
            </w:r>
          </w:p>
        </w:tc>
        <w:tc>
          <w:tcPr>
            <w:tcW w:w="0" w:type="auto"/>
            <w:tcBorders>
              <w:bottom w:val="single" w:sz="6" w:space="0" w:color="000000"/>
            </w:tcBorders>
            <w:shd w:val="clear" w:color="auto" w:fill="F7F7F7"/>
            <w:vAlign w:val="center"/>
            <w:hideMark/>
          </w:tcPr>
          <w:p w14:paraId="017663B1"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35DB39D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4F768321" w14:textId="77777777" w:rsidTr="00331B39">
        <w:trPr>
          <w:tblCellSpacing w:w="0" w:type="dxa"/>
        </w:trPr>
        <w:tc>
          <w:tcPr>
            <w:tcW w:w="0" w:type="auto"/>
            <w:tcMar>
              <w:top w:w="0" w:type="dxa"/>
              <w:left w:w="225" w:type="dxa"/>
              <w:bottom w:w="0" w:type="dxa"/>
              <w:right w:w="0" w:type="dxa"/>
            </w:tcMar>
            <w:vAlign w:val="center"/>
            <w:hideMark/>
          </w:tcPr>
          <w:p w14:paraId="58B1DC5A"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Goodwill</w:t>
            </w:r>
          </w:p>
        </w:tc>
        <w:tc>
          <w:tcPr>
            <w:tcW w:w="0" w:type="auto"/>
            <w:vAlign w:val="center"/>
            <w:hideMark/>
          </w:tcPr>
          <w:p w14:paraId="3A5F5C3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7762471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104DCFF1"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142F05D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AFF4F1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5F8ACEB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243,100</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B2A4CAD"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50CC7A2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36A2B881" w14:textId="77777777" w:rsidTr="00331B39">
        <w:trPr>
          <w:tblCellSpacing w:w="0" w:type="dxa"/>
        </w:trPr>
        <w:tc>
          <w:tcPr>
            <w:tcW w:w="0" w:type="auto"/>
            <w:gridSpan w:val="9"/>
            <w:vAlign w:val="center"/>
            <w:hideMark/>
          </w:tcPr>
          <w:p w14:paraId="109170D8"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78C114DB">
                <v:rect id="_x0000_i1303" style="width:0;height:3.75pt" o:hrstd="t" o:hrnoshade="t" o:hr="t" fillcolor="#d7dce6" stroked="f"/>
              </w:pict>
            </w:r>
          </w:p>
        </w:tc>
      </w:tr>
    </w:tbl>
    <w:p w14:paraId="1B8D02E2" w14:textId="77777777" w:rsidR="00331B39" w:rsidRPr="00331B39" w:rsidRDefault="00331B39" w:rsidP="00331B39">
      <w:pPr>
        <w:shd w:val="clear" w:color="auto" w:fill="FFFFFF"/>
        <w:spacing w:after="300" w:line="240" w:lineRule="auto"/>
        <w:rPr>
          <w:rFonts w:ascii="proxima-nova-soft" w:eastAsia="Times New Roman" w:hAnsi="proxima-nova-soft" w:cs="Times New Roman"/>
          <w:color w:val="252525"/>
          <w:sz w:val="21"/>
          <w:szCs w:val="21"/>
        </w:rPr>
      </w:pPr>
      <w:r w:rsidRPr="00331B39">
        <w:rPr>
          <w:rFonts w:ascii="proxima-nova-soft" w:eastAsia="Times New Roman" w:hAnsi="proxima-nova-soft" w:cs="Times New Roman"/>
          <w:color w:val="252525"/>
          <w:sz w:val="21"/>
          <w:szCs w:val="21"/>
        </w:rPr>
        <w:t> </w:t>
      </w:r>
    </w:p>
    <w:p w14:paraId="722FB7B7" w14:textId="5355C9E1" w:rsidR="00331B39" w:rsidRDefault="00331B39" w:rsidP="009E3EDD"/>
    <w:p w14:paraId="1D2EA651" w14:textId="21AF2248" w:rsidR="00331B39" w:rsidRDefault="00331B39" w:rsidP="009E3EDD"/>
    <w:p w14:paraId="56C2E81D" w14:textId="0E4F9713" w:rsidR="00331B39" w:rsidRDefault="00331B39" w:rsidP="009E3EDD"/>
    <w:p w14:paraId="1E637504" w14:textId="688CEE5F" w:rsidR="00331B39" w:rsidRDefault="00331B39" w:rsidP="009E3EDD"/>
    <w:p w14:paraId="01A19D24" w14:textId="30160D66" w:rsidR="00331B39" w:rsidRDefault="00331B39" w:rsidP="009E3EDD"/>
    <w:p w14:paraId="747A5FCD"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xml:space="preserve">During the current year, Brewer Company acquired </w:t>
      </w:r>
      <w:proofErr w:type="gramStart"/>
      <w:r w:rsidRPr="00331B39">
        <w:rPr>
          <w:rFonts w:ascii="proxima-nova-soft" w:eastAsia="Times New Roman" w:hAnsi="proxima-nova-soft" w:cs="Times New Roman"/>
          <w:color w:val="252525"/>
          <w:sz w:val="27"/>
          <w:szCs w:val="27"/>
        </w:rPr>
        <w:t>all of</w:t>
      </w:r>
      <w:proofErr w:type="gramEnd"/>
      <w:r w:rsidRPr="00331B39">
        <w:rPr>
          <w:rFonts w:ascii="proxima-nova-soft" w:eastAsia="Times New Roman" w:hAnsi="proxima-nova-soft" w:cs="Times New Roman"/>
          <w:color w:val="252525"/>
          <w:sz w:val="27"/>
          <w:szCs w:val="27"/>
        </w:rPr>
        <w:t xml:space="preserve"> the outstanding common stock of Miller Inc. paying $12,900,000 cash. The book values and fair values of Miller's assets and liabilities acquired are listed below:</w:t>
      </w:r>
      <w:r w:rsidRPr="00331B39">
        <w:rPr>
          <w:rFonts w:ascii="proxima-nova-soft" w:eastAsia="Times New Roman" w:hAnsi="proxima-nova-soft" w:cs="Times New Roman"/>
          <w:color w:val="252525"/>
          <w:sz w:val="27"/>
          <w:szCs w:val="27"/>
        </w:rPr>
        <w:b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371"/>
        <w:gridCol w:w="213"/>
        <w:gridCol w:w="1297"/>
        <w:gridCol w:w="213"/>
        <w:gridCol w:w="145"/>
        <w:gridCol w:w="340"/>
        <w:gridCol w:w="1441"/>
        <w:gridCol w:w="340"/>
      </w:tblGrid>
      <w:tr w:rsidR="00331B39" w:rsidRPr="00331B39" w14:paraId="43C915DE" w14:textId="77777777" w:rsidTr="00331B39">
        <w:trPr>
          <w:tblCellSpacing w:w="0" w:type="dxa"/>
        </w:trPr>
        <w:tc>
          <w:tcPr>
            <w:tcW w:w="0" w:type="auto"/>
            <w:shd w:val="clear" w:color="auto" w:fill="D7DCE6"/>
            <w:vAlign w:val="center"/>
            <w:hideMark/>
          </w:tcPr>
          <w:p w14:paraId="15BA2A25" w14:textId="77777777" w:rsidR="00331B39" w:rsidRPr="00331B39" w:rsidRDefault="00331B39" w:rsidP="00331B39">
            <w:pPr>
              <w:spacing w:after="0" w:line="240" w:lineRule="auto"/>
              <w:jc w:val="center"/>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gridSpan w:val="3"/>
            <w:shd w:val="clear" w:color="auto" w:fill="D7DCE6"/>
            <w:vAlign w:val="center"/>
            <w:hideMark/>
          </w:tcPr>
          <w:p w14:paraId="21EF8BDC" w14:textId="77777777" w:rsidR="00331B39" w:rsidRPr="00331B39" w:rsidRDefault="00331B39" w:rsidP="00331B39">
            <w:pPr>
              <w:spacing w:after="0" w:line="240" w:lineRule="auto"/>
              <w:jc w:val="center"/>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Book Value</w:t>
            </w:r>
          </w:p>
        </w:tc>
        <w:tc>
          <w:tcPr>
            <w:tcW w:w="0" w:type="auto"/>
            <w:shd w:val="clear" w:color="auto" w:fill="D7DCE6"/>
            <w:vAlign w:val="center"/>
            <w:hideMark/>
          </w:tcPr>
          <w:p w14:paraId="7DD53628" w14:textId="77777777" w:rsidR="00331B39" w:rsidRPr="00331B39" w:rsidRDefault="00331B39" w:rsidP="00331B39">
            <w:pPr>
              <w:spacing w:after="0" w:line="240" w:lineRule="auto"/>
              <w:jc w:val="center"/>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gridSpan w:val="3"/>
            <w:shd w:val="clear" w:color="auto" w:fill="D7DCE6"/>
            <w:vAlign w:val="center"/>
            <w:hideMark/>
          </w:tcPr>
          <w:p w14:paraId="778BA86B" w14:textId="77777777" w:rsidR="00331B39" w:rsidRPr="00331B39" w:rsidRDefault="00331B39" w:rsidP="00331B39">
            <w:pPr>
              <w:spacing w:after="0" w:line="240" w:lineRule="auto"/>
              <w:jc w:val="center"/>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Fair Value</w:t>
            </w:r>
          </w:p>
        </w:tc>
      </w:tr>
      <w:tr w:rsidR="00331B39" w:rsidRPr="00331B39" w14:paraId="011C4762" w14:textId="77777777" w:rsidTr="00331B39">
        <w:trPr>
          <w:tblCellSpacing w:w="0" w:type="dxa"/>
        </w:trPr>
        <w:tc>
          <w:tcPr>
            <w:tcW w:w="6000" w:type="dxa"/>
            <w:shd w:val="clear" w:color="auto" w:fill="FFFFFF"/>
            <w:tcMar>
              <w:top w:w="0" w:type="dxa"/>
              <w:left w:w="225" w:type="dxa"/>
              <w:bottom w:w="0" w:type="dxa"/>
              <w:right w:w="0" w:type="dxa"/>
            </w:tcMar>
            <w:vAlign w:val="center"/>
            <w:hideMark/>
          </w:tcPr>
          <w:p w14:paraId="1458CF60" w14:textId="77777777" w:rsidR="00331B39" w:rsidRPr="00331B39" w:rsidRDefault="00331B39" w:rsidP="00331B39">
            <w:pPr>
              <w:spacing w:after="0" w:line="240" w:lineRule="auto"/>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Accounts receivable</w:t>
            </w:r>
          </w:p>
        </w:tc>
        <w:tc>
          <w:tcPr>
            <w:tcW w:w="225" w:type="dxa"/>
            <w:shd w:val="clear" w:color="auto" w:fill="FFFFFF"/>
            <w:vAlign w:val="center"/>
            <w:hideMark/>
          </w:tcPr>
          <w:p w14:paraId="2E1854AB"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w:t>
            </w:r>
          </w:p>
        </w:tc>
        <w:tc>
          <w:tcPr>
            <w:tcW w:w="300" w:type="dxa"/>
            <w:shd w:val="clear" w:color="auto" w:fill="FFFFFF"/>
            <w:vAlign w:val="center"/>
            <w:hideMark/>
          </w:tcPr>
          <w:p w14:paraId="7674DFD6"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2,250,000</w:t>
            </w:r>
          </w:p>
        </w:tc>
        <w:tc>
          <w:tcPr>
            <w:tcW w:w="225" w:type="dxa"/>
            <w:shd w:val="clear" w:color="auto" w:fill="FFFFFF"/>
            <w:vAlign w:val="center"/>
            <w:hideMark/>
          </w:tcPr>
          <w:p w14:paraId="7CBC0C06"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105" w:type="dxa"/>
            <w:shd w:val="clear" w:color="auto" w:fill="FFFFFF"/>
            <w:vAlign w:val="center"/>
            <w:hideMark/>
          </w:tcPr>
          <w:p w14:paraId="552648FA"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375" w:type="dxa"/>
            <w:shd w:val="clear" w:color="auto" w:fill="FFFFFF"/>
            <w:vAlign w:val="center"/>
            <w:hideMark/>
          </w:tcPr>
          <w:p w14:paraId="38CA6FF8"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w:t>
            </w:r>
          </w:p>
        </w:tc>
        <w:tc>
          <w:tcPr>
            <w:tcW w:w="225" w:type="dxa"/>
            <w:shd w:val="clear" w:color="auto" w:fill="FFFFFF"/>
            <w:vAlign w:val="center"/>
            <w:hideMark/>
          </w:tcPr>
          <w:p w14:paraId="49364C11"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2,075,000</w:t>
            </w:r>
          </w:p>
        </w:tc>
        <w:tc>
          <w:tcPr>
            <w:tcW w:w="375" w:type="dxa"/>
            <w:shd w:val="clear" w:color="auto" w:fill="FFFFFF"/>
            <w:vAlign w:val="center"/>
            <w:hideMark/>
          </w:tcPr>
          <w:p w14:paraId="43111340"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r>
      <w:tr w:rsidR="00331B39" w:rsidRPr="00331B39" w14:paraId="17BA0ED6"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34EB38DE" w14:textId="77777777" w:rsidR="00331B39" w:rsidRPr="00331B39" w:rsidRDefault="00331B39" w:rsidP="00331B39">
            <w:pPr>
              <w:spacing w:after="0" w:line="240" w:lineRule="auto"/>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Inventories</w:t>
            </w:r>
          </w:p>
        </w:tc>
        <w:tc>
          <w:tcPr>
            <w:tcW w:w="0" w:type="auto"/>
            <w:shd w:val="clear" w:color="auto" w:fill="F7F7F7"/>
            <w:vAlign w:val="center"/>
            <w:hideMark/>
          </w:tcPr>
          <w:p w14:paraId="3EF17451"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7F7F7"/>
            <w:vAlign w:val="center"/>
            <w:hideMark/>
          </w:tcPr>
          <w:p w14:paraId="50081A55"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3,600,000</w:t>
            </w:r>
          </w:p>
        </w:tc>
        <w:tc>
          <w:tcPr>
            <w:tcW w:w="0" w:type="auto"/>
            <w:shd w:val="clear" w:color="auto" w:fill="F7F7F7"/>
            <w:vAlign w:val="center"/>
            <w:hideMark/>
          </w:tcPr>
          <w:p w14:paraId="61E71B60"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7F7F7"/>
            <w:vAlign w:val="center"/>
            <w:hideMark/>
          </w:tcPr>
          <w:p w14:paraId="7A120C4F"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7F7F7"/>
            <w:vAlign w:val="center"/>
            <w:hideMark/>
          </w:tcPr>
          <w:p w14:paraId="216F3C1F"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7F7F7"/>
            <w:vAlign w:val="center"/>
            <w:hideMark/>
          </w:tcPr>
          <w:p w14:paraId="436229D5"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4,900,000</w:t>
            </w:r>
          </w:p>
        </w:tc>
        <w:tc>
          <w:tcPr>
            <w:tcW w:w="0" w:type="auto"/>
            <w:shd w:val="clear" w:color="auto" w:fill="F7F7F7"/>
            <w:vAlign w:val="center"/>
            <w:hideMark/>
          </w:tcPr>
          <w:p w14:paraId="27EBAF8A"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r>
      <w:tr w:rsidR="00331B39" w:rsidRPr="00331B39" w14:paraId="5BE1217D" w14:textId="77777777" w:rsidTr="00331B39">
        <w:trPr>
          <w:tblCellSpacing w:w="0" w:type="dxa"/>
        </w:trPr>
        <w:tc>
          <w:tcPr>
            <w:tcW w:w="0" w:type="auto"/>
            <w:shd w:val="clear" w:color="auto" w:fill="FFFFFF"/>
            <w:tcMar>
              <w:top w:w="0" w:type="dxa"/>
              <w:left w:w="225" w:type="dxa"/>
              <w:bottom w:w="0" w:type="dxa"/>
              <w:right w:w="0" w:type="dxa"/>
            </w:tcMar>
            <w:vAlign w:val="center"/>
            <w:hideMark/>
          </w:tcPr>
          <w:p w14:paraId="57D7E914" w14:textId="77777777" w:rsidR="00331B39" w:rsidRPr="00331B39" w:rsidRDefault="00331B39" w:rsidP="00331B39">
            <w:pPr>
              <w:spacing w:after="0" w:line="240" w:lineRule="auto"/>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Property, plant, and equipment</w:t>
            </w:r>
          </w:p>
        </w:tc>
        <w:tc>
          <w:tcPr>
            <w:tcW w:w="0" w:type="auto"/>
            <w:shd w:val="clear" w:color="auto" w:fill="FFFFFF"/>
            <w:vAlign w:val="center"/>
            <w:hideMark/>
          </w:tcPr>
          <w:p w14:paraId="11158D18"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FFFFF"/>
            <w:vAlign w:val="center"/>
            <w:hideMark/>
          </w:tcPr>
          <w:p w14:paraId="02D2899F"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9,900,000</w:t>
            </w:r>
          </w:p>
        </w:tc>
        <w:tc>
          <w:tcPr>
            <w:tcW w:w="0" w:type="auto"/>
            <w:shd w:val="clear" w:color="auto" w:fill="FFFFFF"/>
            <w:vAlign w:val="center"/>
            <w:hideMark/>
          </w:tcPr>
          <w:p w14:paraId="61F63934"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FFFFF"/>
            <w:vAlign w:val="center"/>
            <w:hideMark/>
          </w:tcPr>
          <w:p w14:paraId="3DFD72AF"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FFFFF"/>
            <w:vAlign w:val="center"/>
            <w:hideMark/>
          </w:tcPr>
          <w:p w14:paraId="3F25788B"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FFFFF"/>
            <w:vAlign w:val="center"/>
            <w:hideMark/>
          </w:tcPr>
          <w:p w14:paraId="1B8E4597"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12,525,000</w:t>
            </w:r>
          </w:p>
        </w:tc>
        <w:tc>
          <w:tcPr>
            <w:tcW w:w="0" w:type="auto"/>
            <w:shd w:val="clear" w:color="auto" w:fill="FFFFFF"/>
            <w:vAlign w:val="center"/>
            <w:hideMark/>
          </w:tcPr>
          <w:p w14:paraId="3C106435"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r>
      <w:tr w:rsidR="00331B39" w:rsidRPr="00331B39" w14:paraId="3102529C"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66CEA940" w14:textId="77777777" w:rsidR="00331B39" w:rsidRPr="00331B39" w:rsidRDefault="00331B39" w:rsidP="00331B39">
            <w:pPr>
              <w:spacing w:after="0" w:line="240" w:lineRule="auto"/>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Accounts payable</w:t>
            </w:r>
          </w:p>
        </w:tc>
        <w:tc>
          <w:tcPr>
            <w:tcW w:w="0" w:type="auto"/>
            <w:shd w:val="clear" w:color="auto" w:fill="F7F7F7"/>
            <w:vAlign w:val="center"/>
            <w:hideMark/>
          </w:tcPr>
          <w:p w14:paraId="213FEB39"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7F7F7"/>
            <w:vAlign w:val="center"/>
            <w:hideMark/>
          </w:tcPr>
          <w:p w14:paraId="2C2F9D8F"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3,900,000</w:t>
            </w:r>
          </w:p>
        </w:tc>
        <w:tc>
          <w:tcPr>
            <w:tcW w:w="0" w:type="auto"/>
            <w:shd w:val="clear" w:color="auto" w:fill="F7F7F7"/>
            <w:vAlign w:val="center"/>
            <w:hideMark/>
          </w:tcPr>
          <w:p w14:paraId="39BC451A"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7F7F7"/>
            <w:vAlign w:val="center"/>
            <w:hideMark/>
          </w:tcPr>
          <w:p w14:paraId="06B3BB3C"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7F7F7"/>
            <w:vAlign w:val="center"/>
            <w:hideMark/>
          </w:tcPr>
          <w:p w14:paraId="38229688"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7F7F7"/>
            <w:vAlign w:val="center"/>
            <w:hideMark/>
          </w:tcPr>
          <w:p w14:paraId="21F5BFEB"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3,900,000</w:t>
            </w:r>
          </w:p>
        </w:tc>
        <w:tc>
          <w:tcPr>
            <w:tcW w:w="0" w:type="auto"/>
            <w:shd w:val="clear" w:color="auto" w:fill="F7F7F7"/>
            <w:vAlign w:val="center"/>
            <w:hideMark/>
          </w:tcPr>
          <w:p w14:paraId="6BD04C0C"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r>
      <w:tr w:rsidR="00331B39" w:rsidRPr="00331B39" w14:paraId="2AB9A74B" w14:textId="77777777" w:rsidTr="00331B39">
        <w:trPr>
          <w:tblCellSpacing w:w="0" w:type="dxa"/>
        </w:trPr>
        <w:tc>
          <w:tcPr>
            <w:tcW w:w="0" w:type="auto"/>
            <w:shd w:val="clear" w:color="auto" w:fill="FFFFFF"/>
            <w:tcMar>
              <w:top w:w="0" w:type="dxa"/>
              <w:left w:w="225" w:type="dxa"/>
              <w:bottom w:w="0" w:type="dxa"/>
              <w:right w:w="0" w:type="dxa"/>
            </w:tcMar>
            <w:vAlign w:val="center"/>
            <w:hideMark/>
          </w:tcPr>
          <w:p w14:paraId="4127F407" w14:textId="77777777" w:rsidR="00331B39" w:rsidRPr="00331B39" w:rsidRDefault="00331B39" w:rsidP="00331B39">
            <w:pPr>
              <w:spacing w:after="0" w:line="240" w:lineRule="auto"/>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Bonds payable</w:t>
            </w:r>
          </w:p>
        </w:tc>
        <w:tc>
          <w:tcPr>
            <w:tcW w:w="0" w:type="auto"/>
            <w:shd w:val="clear" w:color="auto" w:fill="FFFFFF"/>
            <w:vAlign w:val="center"/>
            <w:hideMark/>
          </w:tcPr>
          <w:p w14:paraId="34C983B7"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FFFFF"/>
            <w:vAlign w:val="center"/>
            <w:hideMark/>
          </w:tcPr>
          <w:p w14:paraId="31CECEC9"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5,400,000</w:t>
            </w:r>
          </w:p>
        </w:tc>
        <w:tc>
          <w:tcPr>
            <w:tcW w:w="0" w:type="auto"/>
            <w:shd w:val="clear" w:color="auto" w:fill="FFFFFF"/>
            <w:vAlign w:val="center"/>
            <w:hideMark/>
          </w:tcPr>
          <w:p w14:paraId="65DFBD8C"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FFFFF"/>
            <w:vAlign w:val="center"/>
            <w:hideMark/>
          </w:tcPr>
          <w:p w14:paraId="53779D78"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FFFFF"/>
            <w:vAlign w:val="center"/>
            <w:hideMark/>
          </w:tcPr>
          <w:p w14:paraId="2EE0D6DE"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c>
          <w:tcPr>
            <w:tcW w:w="0" w:type="auto"/>
            <w:shd w:val="clear" w:color="auto" w:fill="FFFFFF"/>
            <w:vAlign w:val="center"/>
            <w:hideMark/>
          </w:tcPr>
          <w:p w14:paraId="029FC710"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5,025,000</w:t>
            </w:r>
          </w:p>
        </w:tc>
        <w:tc>
          <w:tcPr>
            <w:tcW w:w="0" w:type="auto"/>
            <w:shd w:val="clear" w:color="auto" w:fill="FFFFFF"/>
            <w:vAlign w:val="center"/>
            <w:hideMark/>
          </w:tcPr>
          <w:p w14:paraId="46A45E12" w14:textId="77777777" w:rsidR="00331B39" w:rsidRPr="00331B39" w:rsidRDefault="00331B39" w:rsidP="00331B39">
            <w:pPr>
              <w:spacing w:after="0" w:line="240" w:lineRule="auto"/>
              <w:jc w:val="right"/>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t> </w:t>
            </w:r>
          </w:p>
        </w:tc>
      </w:tr>
      <w:tr w:rsidR="00331B39" w:rsidRPr="00331B39" w14:paraId="386F7883" w14:textId="77777777" w:rsidTr="00331B39">
        <w:trPr>
          <w:tblCellSpacing w:w="0" w:type="dxa"/>
        </w:trPr>
        <w:tc>
          <w:tcPr>
            <w:tcW w:w="0" w:type="auto"/>
            <w:gridSpan w:val="8"/>
            <w:shd w:val="clear" w:color="auto" w:fill="FFFFFF"/>
            <w:vAlign w:val="center"/>
            <w:hideMark/>
          </w:tcPr>
          <w:p w14:paraId="2F53AF0E" w14:textId="77777777" w:rsidR="00331B39" w:rsidRPr="00331B39" w:rsidRDefault="00331B39" w:rsidP="00331B39">
            <w:pPr>
              <w:spacing w:after="0" w:line="240" w:lineRule="auto"/>
              <w:rPr>
                <w:rFonts w:ascii="Courier New" w:eastAsia="Times New Roman" w:hAnsi="Courier New" w:cs="Courier New"/>
                <w:color w:val="252525"/>
                <w:sz w:val="24"/>
                <w:szCs w:val="24"/>
              </w:rPr>
            </w:pPr>
            <w:r w:rsidRPr="00331B39">
              <w:rPr>
                <w:rFonts w:ascii="Courier New" w:eastAsia="Times New Roman" w:hAnsi="Courier New" w:cs="Courier New"/>
                <w:color w:val="252525"/>
                <w:sz w:val="24"/>
                <w:szCs w:val="24"/>
              </w:rPr>
              <w:pict w14:anchorId="4A13CBB3">
                <v:rect id="_x0000_i1318" style="width:0;height:3.75pt" o:hrstd="t" o:hrnoshade="t" o:hr="t" fillcolor="#cdd4e0" stroked="f"/>
              </w:pict>
            </w:r>
          </w:p>
        </w:tc>
      </w:tr>
    </w:tbl>
    <w:p w14:paraId="276F1DEC"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br/>
      </w:r>
      <w:r w:rsidRPr="00331B39">
        <w:rPr>
          <w:rFonts w:ascii="inherit" w:eastAsia="Times New Roman" w:hAnsi="inherit" w:cs="Times New Roman"/>
          <w:b/>
          <w:bCs/>
          <w:color w:val="252525"/>
          <w:sz w:val="27"/>
          <w:szCs w:val="27"/>
          <w:bdr w:val="none" w:sz="0" w:space="0" w:color="auto" w:frame="1"/>
        </w:rPr>
        <w:t>Required:</w:t>
      </w:r>
      <w:r w:rsidRPr="00331B39">
        <w:rPr>
          <w:rFonts w:ascii="proxima-nova-soft" w:eastAsia="Times New Roman" w:hAnsi="proxima-nova-soft" w:cs="Times New Roman"/>
          <w:color w:val="252525"/>
          <w:sz w:val="27"/>
          <w:szCs w:val="27"/>
        </w:rPr>
        <w:br/>
        <w:t>Prepare the journal entry to record the acquisition by Brewer Company. </w:t>
      </w:r>
      <w:r w:rsidRPr="00331B39">
        <w:rPr>
          <w:rFonts w:ascii="inherit" w:eastAsia="Times New Roman" w:hAnsi="inherit" w:cs="Times New Roman"/>
          <w:b/>
          <w:bCs/>
          <w:color w:val="B11111"/>
          <w:sz w:val="27"/>
          <w:szCs w:val="27"/>
          <w:bdr w:val="none" w:sz="0" w:space="0" w:color="auto" w:frame="1"/>
        </w:rPr>
        <w:t>(If no entry is required for a transaction/event, select "No journal entry required" in the first account field.)</w:t>
      </w:r>
    </w:p>
    <w:p w14:paraId="590CD90C" w14:textId="6CDBA286" w:rsidR="00331B39" w:rsidRDefault="00331B39" w:rsidP="009E3EDD"/>
    <w:p w14:paraId="40F6ECEF" w14:textId="5BEC6936" w:rsidR="00331B39" w:rsidRDefault="00331B39" w:rsidP="009E3EDD"/>
    <w:tbl>
      <w:tblPr>
        <w:tblW w:w="11130" w:type="dxa"/>
        <w:tblCellSpacing w:w="15" w:type="dxa"/>
        <w:tblBorders>
          <w:left w:val="single" w:sz="6" w:space="0" w:color="777777"/>
        </w:tblBorders>
        <w:tblCellMar>
          <w:left w:w="0" w:type="dxa"/>
          <w:right w:w="0" w:type="dxa"/>
        </w:tblCellMar>
        <w:tblLook w:val="04A0" w:firstRow="1" w:lastRow="0" w:firstColumn="1" w:lastColumn="0" w:noHBand="0" w:noVBand="1"/>
        <w:tblDescription w:val="Below is listing of entries that have been entered for this requirements."/>
      </w:tblPr>
      <w:tblGrid>
        <w:gridCol w:w="1872"/>
        <w:gridCol w:w="1826"/>
        <w:gridCol w:w="4149"/>
        <w:gridCol w:w="1634"/>
        <w:gridCol w:w="1649"/>
      </w:tblGrid>
      <w:tr w:rsidR="00331B39" w:rsidRPr="00331B39" w14:paraId="2D1DB020" w14:textId="77777777" w:rsidTr="00331B39">
        <w:trPr>
          <w:trHeight w:val="390"/>
          <w:tblCellSpacing w:w="15" w:type="dxa"/>
        </w:trPr>
        <w:tc>
          <w:tcPr>
            <w:tcW w:w="1260"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59557DF9"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No</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FCEAF3F"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Transaction</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7725CC0A"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General Journal</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001198C4"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Debit</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E1E57DE"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Credit</w:t>
            </w:r>
          </w:p>
        </w:tc>
      </w:tr>
      <w:tr w:rsidR="00331B39" w:rsidRPr="00331B39" w14:paraId="13F2731F"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6FA7FE2"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308ED26"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87EA1CB"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Accounts receivable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D11E487"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2,075,000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278EB95"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1D33C138"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7372462"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97B9F50"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69BA67E"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Inventory</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C4EEEF0"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4,900,000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B314BC0"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2B6E1864"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5884B39"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8BAA74B"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BB0BD10"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Property, plant, and equipment</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6520053"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12,525,000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2E3778C"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67BCF296"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9AA88B3"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E4B02BB"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EB4B99D"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Goodwill</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641BBA3"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2,325,000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2C842F1"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1BA7DDA3"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6B358EE"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96786A4"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3A515CC"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Accounts payable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F42133D"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4E90D16"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3,900,000</w:t>
            </w:r>
          </w:p>
        </w:tc>
      </w:tr>
      <w:tr w:rsidR="00331B39" w:rsidRPr="00331B39" w14:paraId="155F6488"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1EE6520" w14:textId="77777777" w:rsidR="00331B39" w:rsidRPr="00331B39" w:rsidRDefault="00331B39" w:rsidP="00331B39">
            <w:pPr>
              <w:spacing w:after="0" w:line="240" w:lineRule="auto"/>
              <w:jc w:val="right"/>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1AA24DE"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754FA83"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Bonds payable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21B77B1"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2CB894F"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5,025,000</w:t>
            </w:r>
          </w:p>
        </w:tc>
      </w:tr>
      <w:tr w:rsidR="00331B39" w:rsidRPr="00331B39" w14:paraId="36F13FAA"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7A07E2A" w14:textId="77777777" w:rsidR="00331B39" w:rsidRPr="00331B39" w:rsidRDefault="00331B39" w:rsidP="00331B39">
            <w:pPr>
              <w:spacing w:after="0" w:line="240" w:lineRule="auto"/>
              <w:jc w:val="right"/>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314D30C"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0F13945"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12ED19B"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C2BC9FF"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12,900,000</w:t>
            </w:r>
          </w:p>
        </w:tc>
      </w:tr>
    </w:tbl>
    <w:p w14:paraId="178D1509" w14:textId="24478F9E" w:rsidR="00331B39" w:rsidRDefault="00331B39" w:rsidP="009E3EDD"/>
    <w:p w14:paraId="685D5EE3" w14:textId="4FF8ECC8" w:rsidR="00331B39" w:rsidRDefault="00331B39" w:rsidP="009E3EDD"/>
    <w:p w14:paraId="73DEF430"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On July 1, 2021, Larkin Co. purchased a $420,000 tract of land that is intended to be the site of a new office complex. Larkin incurred additional costs and realized salvage proceeds during 2021 as follows:</w:t>
      </w:r>
      <w:r w:rsidRPr="00331B39">
        <w:rPr>
          <w:rFonts w:ascii="proxima-nova-soft" w:eastAsia="Times New Roman" w:hAnsi="proxima-nova-soft" w:cs="Times New Roman"/>
          <w:color w:val="252525"/>
          <w:sz w:val="27"/>
          <w:szCs w:val="27"/>
        </w:rPr>
        <w:br/>
        <w:t> </w:t>
      </w:r>
    </w:p>
    <w:tbl>
      <w:tblPr>
        <w:tblW w:w="7875" w:type="dxa"/>
        <w:tblCellSpacing w:w="0" w:type="dxa"/>
        <w:tblCellMar>
          <w:left w:w="0" w:type="dxa"/>
          <w:right w:w="0" w:type="dxa"/>
        </w:tblCellMar>
        <w:tblLook w:val="04A0" w:firstRow="1" w:lastRow="0" w:firstColumn="1" w:lastColumn="0" w:noHBand="0" w:noVBand="1"/>
      </w:tblPr>
      <w:tblGrid>
        <w:gridCol w:w="6712"/>
        <w:gridCol w:w="149"/>
        <w:gridCol w:w="865"/>
        <w:gridCol w:w="149"/>
      </w:tblGrid>
      <w:tr w:rsidR="00331B39" w:rsidRPr="00331B39" w14:paraId="7BC54DC4" w14:textId="77777777" w:rsidTr="00331B39">
        <w:trPr>
          <w:tblCellSpacing w:w="0" w:type="dxa"/>
        </w:trPr>
        <w:tc>
          <w:tcPr>
            <w:tcW w:w="0" w:type="auto"/>
            <w:shd w:val="clear" w:color="auto" w:fill="D7DCE6"/>
            <w:vAlign w:val="center"/>
            <w:hideMark/>
          </w:tcPr>
          <w:p w14:paraId="4B4AD3C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0AAE9A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07D1C71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5D0868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11D29AC" w14:textId="77777777" w:rsidTr="00331B39">
        <w:trPr>
          <w:tblCellSpacing w:w="0" w:type="dxa"/>
        </w:trPr>
        <w:tc>
          <w:tcPr>
            <w:tcW w:w="7350" w:type="dxa"/>
            <w:tcMar>
              <w:top w:w="0" w:type="dxa"/>
              <w:left w:w="225" w:type="dxa"/>
              <w:bottom w:w="0" w:type="dxa"/>
              <w:right w:w="0" w:type="dxa"/>
            </w:tcMar>
            <w:vAlign w:val="center"/>
            <w:hideMark/>
          </w:tcPr>
          <w:p w14:paraId="5B4553E9"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Demolition of existing building on site</w:t>
            </w:r>
          </w:p>
        </w:tc>
        <w:tc>
          <w:tcPr>
            <w:tcW w:w="150" w:type="dxa"/>
            <w:vAlign w:val="center"/>
            <w:hideMark/>
          </w:tcPr>
          <w:p w14:paraId="0DB0E74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56A5CCF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78,000</w:t>
            </w:r>
          </w:p>
        </w:tc>
        <w:tc>
          <w:tcPr>
            <w:tcW w:w="150" w:type="dxa"/>
            <w:vAlign w:val="center"/>
            <w:hideMark/>
          </w:tcPr>
          <w:p w14:paraId="31B4D35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46DE8214"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56D4564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Legal and other fees to close escrow</w:t>
            </w:r>
          </w:p>
        </w:tc>
        <w:tc>
          <w:tcPr>
            <w:tcW w:w="0" w:type="auto"/>
            <w:shd w:val="clear" w:color="auto" w:fill="F7F7F7"/>
            <w:vAlign w:val="center"/>
            <w:hideMark/>
          </w:tcPr>
          <w:p w14:paraId="2AFE640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7C50CA2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12,100</w:t>
            </w:r>
          </w:p>
        </w:tc>
        <w:tc>
          <w:tcPr>
            <w:tcW w:w="0" w:type="auto"/>
            <w:shd w:val="clear" w:color="auto" w:fill="F7F7F7"/>
            <w:vAlign w:val="center"/>
            <w:hideMark/>
          </w:tcPr>
          <w:p w14:paraId="4268BB1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470B7CA" w14:textId="77777777" w:rsidTr="00331B39">
        <w:trPr>
          <w:tblCellSpacing w:w="0" w:type="dxa"/>
        </w:trPr>
        <w:tc>
          <w:tcPr>
            <w:tcW w:w="0" w:type="auto"/>
            <w:tcMar>
              <w:top w:w="0" w:type="dxa"/>
              <w:left w:w="225" w:type="dxa"/>
              <w:bottom w:w="0" w:type="dxa"/>
              <w:right w:w="0" w:type="dxa"/>
            </w:tcMar>
            <w:vAlign w:val="center"/>
            <w:hideMark/>
          </w:tcPr>
          <w:p w14:paraId="6131047E"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Proceeds from sale of demolition scrap</w:t>
            </w:r>
          </w:p>
        </w:tc>
        <w:tc>
          <w:tcPr>
            <w:tcW w:w="0" w:type="auto"/>
            <w:vAlign w:val="center"/>
            <w:hideMark/>
          </w:tcPr>
          <w:p w14:paraId="30863DB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28F9D36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9,800</w:t>
            </w:r>
          </w:p>
        </w:tc>
        <w:tc>
          <w:tcPr>
            <w:tcW w:w="0" w:type="auto"/>
            <w:vAlign w:val="center"/>
            <w:hideMark/>
          </w:tcPr>
          <w:p w14:paraId="132F9B9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395C77C4" w14:textId="77777777" w:rsidTr="00331B39">
        <w:trPr>
          <w:tblCellSpacing w:w="0" w:type="dxa"/>
        </w:trPr>
        <w:tc>
          <w:tcPr>
            <w:tcW w:w="0" w:type="auto"/>
            <w:gridSpan w:val="4"/>
            <w:vAlign w:val="center"/>
            <w:hideMark/>
          </w:tcPr>
          <w:p w14:paraId="1347823F"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408B2A5A">
                <v:rect id="_x0000_i1320" style="width:0;height:3.75pt" o:hrstd="t" o:hrnoshade="t" o:hr="t" fillcolor="#d7dce6" stroked="f"/>
              </w:pict>
            </w:r>
          </w:p>
        </w:tc>
      </w:tr>
    </w:tbl>
    <w:p w14:paraId="2B6B5B9E"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lastRenderedPageBreak/>
        <w:br/>
        <w:t>What would be the balance in the land account as of December 31, 2021?</w:t>
      </w:r>
    </w:p>
    <w:p w14:paraId="50A685D4"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w:t>
      </w:r>
    </w:p>
    <w:p w14:paraId="1F68F028"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17D1F5B7"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6CCC3662" w14:textId="2F03F71A" w:rsidR="00331B39" w:rsidRPr="00331B39" w:rsidRDefault="00331B39" w:rsidP="00331B39">
      <w:pPr>
        <w:numPr>
          <w:ilvl w:val="0"/>
          <w:numId w:val="17"/>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35E4843B">
          <v:shape id="_x0000_i1335" type="#_x0000_t75" style="width:20.55pt;height:17.15pt" o:ole="">
            <v:imagedata r:id="rId5" o:title=""/>
          </v:shape>
          <w:control r:id="rId76" w:name="DefaultOcxName45" w:shapeid="_x0000_i1335"/>
        </w:object>
      </w:r>
    </w:p>
    <w:p w14:paraId="714F43B0"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$510,100.</w:t>
      </w:r>
    </w:p>
    <w:p w14:paraId="08E49AF8" w14:textId="5F524B08" w:rsidR="00331B39" w:rsidRPr="00331B39" w:rsidRDefault="00331B39" w:rsidP="00331B39">
      <w:pPr>
        <w:numPr>
          <w:ilvl w:val="0"/>
          <w:numId w:val="17"/>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1AB1947E">
          <v:shape id="_x0000_i1334" type="#_x0000_t75" style="width:20.55pt;height:17.15pt" o:ole="">
            <v:imagedata r:id="rId5" o:title=""/>
          </v:shape>
          <w:control r:id="rId77" w:name="DefaultOcxName117" w:shapeid="_x0000_i1334"/>
        </w:object>
      </w:r>
    </w:p>
    <w:p w14:paraId="4519E274"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$498,000.</w:t>
      </w:r>
    </w:p>
    <w:p w14:paraId="0D114520" w14:textId="3B0E7170" w:rsidR="00331B39" w:rsidRPr="00331B39" w:rsidRDefault="00331B39" w:rsidP="00331B39">
      <w:pPr>
        <w:numPr>
          <w:ilvl w:val="0"/>
          <w:numId w:val="17"/>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299A5D12">
          <v:shape id="_x0000_i1333" type="#_x0000_t75" style="width:20.55pt;height:17.15pt" o:ole="">
            <v:imagedata r:id="rId5" o:title=""/>
          </v:shape>
          <w:control r:id="rId78" w:name="DefaultOcxName216" w:shapeid="_x0000_i1333"/>
        </w:object>
      </w:r>
    </w:p>
    <w:p w14:paraId="6A958CF4"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$420,000.</w:t>
      </w:r>
    </w:p>
    <w:p w14:paraId="064D4C8D" w14:textId="40F2495B" w:rsidR="00331B39" w:rsidRPr="00331B39" w:rsidRDefault="00331B39" w:rsidP="00331B39">
      <w:pPr>
        <w:numPr>
          <w:ilvl w:val="0"/>
          <w:numId w:val="17"/>
        </w:numPr>
        <w:shd w:val="clear" w:color="auto" w:fill="F6F9F5"/>
        <w:spacing w:after="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21F15754">
          <v:shape id="_x0000_i1332" type="#_x0000_t75" style="width:20.55pt;height:17.15pt" o:ole="">
            <v:imagedata r:id="rId5" o:title=""/>
          </v:shape>
          <w:control r:id="rId79" w:name="DefaultOcxName316" w:shapeid="_x0000_i1332"/>
        </w:object>
      </w:r>
    </w:p>
    <w:p w14:paraId="5E7E83E1" w14:textId="77777777" w:rsidR="00331B39" w:rsidRPr="00331B39" w:rsidRDefault="00331B39" w:rsidP="00331B39">
      <w:pPr>
        <w:shd w:val="clear" w:color="auto" w:fill="F6F9F5"/>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$500,300.</w:t>
      </w:r>
    </w:p>
    <w:p w14:paraId="36963398" w14:textId="77777777" w:rsidR="00331B39" w:rsidRPr="00331B39" w:rsidRDefault="00331B39" w:rsidP="00331B39">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3B46146D"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0A8A7B02"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p w14:paraId="7D9DB44B" w14:textId="77777777" w:rsidR="00331B39" w:rsidRPr="00331B39" w:rsidRDefault="00331B39" w:rsidP="00331B39">
      <w:pPr>
        <w:shd w:val="clear" w:color="auto" w:fill="FFFFFF"/>
        <w:spacing w:after="300"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 </w:t>
      </w:r>
    </w:p>
    <w:tbl>
      <w:tblPr>
        <w:tblW w:w="5235" w:type="dxa"/>
        <w:tblCellSpacing w:w="0" w:type="dxa"/>
        <w:tblCellMar>
          <w:left w:w="0" w:type="dxa"/>
          <w:right w:w="0" w:type="dxa"/>
        </w:tblCellMar>
        <w:tblLook w:val="04A0" w:firstRow="1" w:lastRow="0" w:firstColumn="1" w:lastColumn="0" w:noHBand="0" w:noVBand="1"/>
      </w:tblPr>
      <w:tblGrid>
        <w:gridCol w:w="3787"/>
        <w:gridCol w:w="149"/>
        <w:gridCol w:w="1009"/>
        <w:gridCol w:w="145"/>
        <w:gridCol w:w="145"/>
      </w:tblGrid>
      <w:tr w:rsidR="00331B39" w:rsidRPr="00331B39" w14:paraId="435C1D91" w14:textId="77777777" w:rsidTr="00331B39">
        <w:trPr>
          <w:tblCellSpacing w:w="0" w:type="dxa"/>
        </w:trPr>
        <w:tc>
          <w:tcPr>
            <w:tcW w:w="0" w:type="auto"/>
            <w:shd w:val="clear" w:color="auto" w:fill="D7DCE6"/>
            <w:vAlign w:val="center"/>
            <w:hideMark/>
          </w:tcPr>
          <w:p w14:paraId="261AA6C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677CA16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3349552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F544D0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001BBE3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DAA085B" w14:textId="77777777" w:rsidTr="00331B39">
        <w:trPr>
          <w:tblCellSpacing w:w="0" w:type="dxa"/>
        </w:trPr>
        <w:tc>
          <w:tcPr>
            <w:tcW w:w="4200" w:type="dxa"/>
            <w:tcMar>
              <w:top w:w="0" w:type="dxa"/>
              <w:left w:w="225" w:type="dxa"/>
              <w:bottom w:w="0" w:type="dxa"/>
              <w:right w:w="0" w:type="dxa"/>
            </w:tcMar>
            <w:vAlign w:val="center"/>
            <w:hideMark/>
          </w:tcPr>
          <w:p w14:paraId="3FE70D4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Purchase price</w:t>
            </w:r>
          </w:p>
        </w:tc>
        <w:tc>
          <w:tcPr>
            <w:tcW w:w="150" w:type="dxa"/>
            <w:vAlign w:val="center"/>
            <w:hideMark/>
          </w:tcPr>
          <w:p w14:paraId="1DF46D1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4509526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420,000</w:t>
            </w:r>
          </w:p>
        </w:tc>
        <w:tc>
          <w:tcPr>
            <w:tcW w:w="105" w:type="dxa"/>
            <w:vAlign w:val="center"/>
            <w:hideMark/>
          </w:tcPr>
          <w:p w14:paraId="11AB5E3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05" w:type="dxa"/>
            <w:vAlign w:val="center"/>
            <w:hideMark/>
          </w:tcPr>
          <w:p w14:paraId="76491B5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CBF30E9"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2F0F76BB"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Demolition costs</w:t>
            </w:r>
          </w:p>
        </w:tc>
        <w:tc>
          <w:tcPr>
            <w:tcW w:w="0" w:type="auto"/>
            <w:shd w:val="clear" w:color="auto" w:fill="F7F7F7"/>
            <w:vAlign w:val="center"/>
            <w:hideMark/>
          </w:tcPr>
          <w:p w14:paraId="7F4ABE8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717BE54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78,000</w:t>
            </w:r>
          </w:p>
        </w:tc>
        <w:tc>
          <w:tcPr>
            <w:tcW w:w="0" w:type="auto"/>
            <w:shd w:val="clear" w:color="auto" w:fill="F7F7F7"/>
            <w:vAlign w:val="center"/>
            <w:hideMark/>
          </w:tcPr>
          <w:p w14:paraId="3918DE3E"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0A12C29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F0F3A09" w14:textId="77777777" w:rsidTr="00331B39">
        <w:trPr>
          <w:tblCellSpacing w:w="0" w:type="dxa"/>
        </w:trPr>
        <w:tc>
          <w:tcPr>
            <w:tcW w:w="0" w:type="auto"/>
            <w:tcMar>
              <w:top w:w="0" w:type="dxa"/>
              <w:left w:w="225" w:type="dxa"/>
              <w:bottom w:w="0" w:type="dxa"/>
              <w:right w:w="0" w:type="dxa"/>
            </w:tcMar>
            <w:vAlign w:val="center"/>
            <w:hideMark/>
          </w:tcPr>
          <w:p w14:paraId="1DC4144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Legal fees</w:t>
            </w:r>
          </w:p>
        </w:tc>
        <w:tc>
          <w:tcPr>
            <w:tcW w:w="0" w:type="auto"/>
            <w:vAlign w:val="center"/>
            <w:hideMark/>
          </w:tcPr>
          <w:p w14:paraId="064A425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69DF713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12,100</w:t>
            </w:r>
          </w:p>
        </w:tc>
        <w:tc>
          <w:tcPr>
            <w:tcW w:w="0" w:type="auto"/>
            <w:vAlign w:val="center"/>
            <w:hideMark/>
          </w:tcPr>
          <w:p w14:paraId="3C086AD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29F74B4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381C6DA"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563225F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Sale of scrap</w:t>
            </w:r>
          </w:p>
        </w:tc>
        <w:tc>
          <w:tcPr>
            <w:tcW w:w="0" w:type="auto"/>
            <w:tcBorders>
              <w:bottom w:val="single" w:sz="6" w:space="0" w:color="000000"/>
            </w:tcBorders>
            <w:shd w:val="clear" w:color="auto" w:fill="F7F7F7"/>
            <w:vAlign w:val="center"/>
            <w:hideMark/>
          </w:tcPr>
          <w:p w14:paraId="5CE64AA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09CA695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(9,800</w:t>
            </w:r>
          </w:p>
        </w:tc>
        <w:tc>
          <w:tcPr>
            <w:tcW w:w="0" w:type="auto"/>
            <w:tcBorders>
              <w:bottom w:val="single" w:sz="6" w:space="0" w:color="000000"/>
            </w:tcBorders>
            <w:shd w:val="clear" w:color="auto" w:fill="F7F7F7"/>
            <w:vAlign w:val="center"/>
            <w:hideMark/>
          </w:tcPr>
          <w:p w14:paraId="353820CC"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454F050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47406A4E" w14:textId="77777777" w:rsidTr="00331B39">
        <w:trPr>
          <w:tblCellSpacing w:w="0" w:type="dxa"/>
        </w:trPr>
        <w:tc>
          <w:tcPr>
            <w:tcW w:w="0" w:type="auto"/>
            <w:tcMar>
              <w:top w:w="0" w:type="dxa"/>
              <w:left w:w="450" w:type="dxa"/>
              <w:bottom w:w="0" w:type="dxa"/>
              <w:right w:w="0" w:type="dxa"/>
            </w:tcMar>
            <w:vAlign w:val="center"/>
            <w:hideMark/>
          </w:tcPr>
          <w:p w14:paraId="24B647BA"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Total cost of land</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7FEA7CB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1BE6F2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500,300</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1BA6DA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480D74A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D23CDF6" w14:textId="77777777" w:rsidTr="00331B39">
        <w:trPr>
          <w:tblCellSpacing w:w="0" w:type="dxa"/>
        </w:trPr>
        <w:tc>
          <w:tcPr>
            <w:tcW w:w="0" w:type="auto"/>
            <w:gridSpan w:val="5"/>
            <w:vAlign w:val="center"/>
            <w:hideMark/>
          </w:tcPr>
          <w:p w14:paraId="0D3B0B0E"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42AFF88C">
                <v:rect id="_x0000_i1321" style="width:0;height:3.75pt" o:hrstd="t" o:hrnoshade="t" o:hr="t" fillcolor="#d7dce6" stroked="f"/>
              </w:pict>
            </w:r>
          </w:p>
        </w:tc>
      </w:tr>
    </w:tbl>
    <w:p w14:paraId="51A120D8" w14:textId="77777777" w:rsidR="00331B39" w:rsidRPr="00331B39" w:rsidRDefault="00331B39" w:rsidP="00331B39">
      <w:pPr>
        <w:shd w:val="clear" w:color="auto" w:fill="FFFFFF"/>
        <w:spacing w:after="300"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 </w:t>
      </w:r>
    </w:p>
    <w:p w14:paraId="3C13AAF6" w14:textId="77777777" w:rsidR="00331B39" w:rsidRDefault="00331B39" w:rsidP="009E3EDD">
      <w:pPr>
        <w:rPr>
          <w:rFonts w:ascii="proxima-nova-soft" w:hAnsi="proxima-nova-soft"/>
          <w:b/>
          <w:bCs/>
          <w:color w:val="B11111"/>
          <w:sz w:val="27"/>
          <w:szCs w:val="27"/>
          <w:bdr w:val="none" w:sz="0" w:space="0" w:color="auto" w:frame="1"/>
          <w:shd w:val="clear" w:color="auto" w:fill="FFFFFF"/>
        </w:rPr>
      </w:pPr>
      <w:r>
        <w:rPr>
          <w:rFonts w:ascii="proxima-nova-soft" w:hAnsi="proxima-nova-soft"/>
          <w:color w:val="252525"/>
          <w:sz w:val="27"/>
          <w:szCs w:val="27"/>
          <w:shd w:val="clear" w:color="auto" w:fill="FFFFFF"/>
        </w:rPr>
        <w:t>Beacon Inc. received a gift of land and building in Twin Pines Park as an inducement to relocate. The land and buildings have fair values of $52,000 and $525,000.</w:t>
      </w:r>
      <w:r>
        <w:rPr>
          <w:rFonts w:ascii="proxima-nova-soft" w:hAnsi="proxima-nova-soft"/>
          <w:color w:val="252525"/>
          <w:sz w:val="27"/>
          <w:szCs w:val="27"/>
        </w:rPr>
        <w:br/>
      </w:r>
      <w:r>
        <w:rPr>
          <w:rFonts w:ascii="proxima-nova-soft" w:hAnsi="proxima-nova-soft"/>
          <w:color w:val="252525"/>
          <w:sz w:val="27"/>
          <w:szCs w:val="27"/>
          <w:shd w:val="clear" w:color="auto" w:fill="FFFFFF"/>
        </w:rPr>
        <w:t> </w:t>
      </w:r>
      <w:r>
        <w:rPr>
          <w:rFonts w:ascii="proxima-nova-soft" w:hAnsi="proxima-nova-soft"/>
          <w:color w:val="252525"/>
          <w:sz w:val="27"/>
          <w:szCs w:val="27"/>
        </w:rPr>
        <w:br/>
      </w:r>
      <w:r>
        <w:rPr>
          <w:rFonts w:ascii="proxima-nova-soft" w:hAnsi="proxima-nova-soft"/>
          <w:b/>
          <w:bCs/>
          <w:color w:val="252525"/>
          <w:sz w:val="27"/>
          <w:szCs w:val="27"/>
          <w:bdr w:val="none" w:sz="0" w:space="0" w:color="auto" w:frame="1"/>
          <w:shd w:val="clear" w:color="auto" w:fill="FFFFFF"/>
        </w:rPr>
        <w:t>Required:</w:t>
      </w:r>
      <w:r>
        <w:rPr>
          <w:rFonts w:ascii="proxima-nova-soft" w:hAnsi="proxima-nova-soft"/>
          <w:color w:val="252525"/>
          <w:sz w:val="27"/>
          <w:szCs w:val="27"/>
        </w:rPr>
        <w:br/>
      </w:r>
      <w:r>
        <w:rPr>
          <w:rFonts w:ascii="proxima-nova-soft" w:hAnsi="proxima-nova-soft"/>
          <w:color w:val="252525"/>
          <w:sz w:val="27"/>
          <w:szCs w:val="27"/>
          <w:shd w:val="clear" w:color="auto" w:fill="FFFFFF"/>
        </w:rPr>
        <w:t>Prepare journal entries to record the above transactions. </w:t>
      </w:r>
      <w:r>
        <w:rPr>
          <w:rFonts w:ascii="proxima-nova-soft" w:hAnsi="proxima-nova-soft"/>
          <w:b/>
          <w:bCs/>
          <w:color w:val="B11111"/>
          <w:sz w:val="27"/>
          <w:szCs w:val="27"/>
          <w:bdr w:val="none" w:sz="0" w:space="0" w:color="auto" w:frame="1"/>
          <w:shd w:val="clear" w:color="auto" w:fill="FFFFFF"/>
        </w:rPr>
        <w:t>(If no entry is required for a transaction/event, select "No journal entry required" in the first account field.)</w:t>
      </w:r>
    </w:p>
    <w:p w14:paraId="5FC5A004" w14:textId="77777777" w:rsidR="00331B39" w:rsidRDefault="00331B39" w:rsidP="009E3EDD">
      <w:pPr>
        <w:rPr>
          <w:rFonts w:ascii="proxima-nova-soft" w:hAnsi="proxima-nova-soft"/>
          <w:b/>
          <w:bCs/>
          <w:color w:val="B11111"/>
          <w:sz w:val="27"/>
          <w:szCs w:val="27"/>
          <w:bdr w:val="none" w:sz="0" w:space="0" w:color="auto" w:frame="1"/>
          <w:shd w:val="clear" w:color="auto" w:fill="FFFFFF"/>
        </w:rPr>
      </w:pPr>
    </w:p>
    <w:p w14:paraId="6900E2C7" w14:textId="77777777" w:rsidR="00331B39" w:rsidRDefault="00331B39" w:rsidP="009E3EDD">
      <w:pPr>
        <w:rPr>
          <w:rFonts w:ascii="proxima-nova-soft" w:hAnsi="proxima-nova-soft"/>
          <w:b/>
          <w:bCs/>
          <w:color w:val="B11111"/>
          <w:sz w:val="27"/>
          <w:szCs w:val="27"/>
          <w:bdr w:val="none" w:sz="0" w:space="0" w:color="auto" w:frame="1"/>
          <w:shd w:val="clear" w:color="auto" w:fill="FFFFFF"/>
        </w:rPr>
      </w:pPr>
    </w:p>
    <w:p w14:paraId="644C5828" w14:textId="3B989E62" w:rsidR="00331B39" w:rsidRDefault="00331B39" w:rsidP="009E3EDD">
      <w:r>
        <w:rPr>
          <w:rFonts w:ascii="proxima-nova-soft" w:hAnsi="proxima-nova-soft"/>
          <w:color w:val="252525"/>
          <w:sz w:val="27"/>
          <w:szCs w:val="27"/>
        </w:rPr>
        <w:lastRenderedPageBreak/>
        <w:br/>
      </w:r>
      <w:r>
        <w:rPr>
          <w:rFonts w:ascii="proxima-nova-soft" w:hAnsi="proxima-nova-soft"/>
          <w:color w:val="252525"/>
          <w:sz w:val="27"/>
          <w:szCs w:val="27"/>
          <w:shd w:val="clear" w:color="auto" w:fill="FFFFFF"/>
        </w:rPr>
        <w:t> </w:t>
      </w:r>
    </w:p>
    <w:tbl>
      <w:tblPr>
        <w:tblW w:w="11130" w:type="dxa"/>
        <w:tblCellSpacing w:w="15" w:type="dxa"/>
        <w:tblBorders>
          <w:left w:val="single" w:sz="6" w:space="0" w:color="777777"/>
        </w:tblBorders>
        <w:tblCellMar>
          <w:left w:w="0" w:type="dxa"/>
          <w:right w:w="0" w:type="dxa"/>
        </w:tblCellMar>
        <w:tblLook w:val="04A0" w:firstRow="1" w:lastRow="0" w:firstColumn="1" w:lastColumn="0" w:noHBand="0" w:noVBand="1"/>
        <w:tblDescription w:val="Below is listing of entries that have been entered for this requirements."/>
      </w:tblPr>
      <w:tblGrid>
        <w:gridCol w:w="2019"/>
        <w:gridCol w:w="1972"/>
        <w:gridCol w:w="4468"/>
        <w:gridCol w:w="1328"/>
        <w:gridCol w:w="1343"/>
      </w:tblGrid>
      <w:tr w:rsidR="00331B39" w:rsidRPr="00331B39" w14:paraId="5F8D7AC3" w14:textId="77777777" w:rsidTr="00331B39">
        <w:trPr>
          <w:trHeight w:val="390"/>
          <w:tblCellSpacing w:w="15" w:type="dxa"/>
        </w:trPr>
        <w:tc>
          <w:tcPr>
            <w:tcW w:w="1260"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5FDEDAEF"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No</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0381EBF4"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Transaction</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2A459D0C"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General Journal</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4BA6B20C"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Debit</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55094449"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Credit</w:t>
            </w:r>
          </w:p>
        </w:tc>
      </w:tr>
      <w:tr w:rsidR="00331B39" w:rsidRPr="00331B39" w14:paraId="593717F7"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1AB674D"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7A6D45B"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62D89AB"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Land</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C071A18"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52,000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780F4AA"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4CDEC8E9"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19F4263"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5C299C5"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591F12F"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Building</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ADE7103"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525,000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2A2713C"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100D1305"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9CE82BD"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27A5C50"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B341FC3"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Revenue - donation of asset</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9B3463F"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D9AA086"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577,000</w:t>
            </w:r>
          </w:p>
        </w:tc>
      </w:tr>
    </w:tbl>
    <w:p w14:paraId="1BA093E5" w14:textId="6208C994" w:rsidR="00331B39" w:rsidRDefault="00331B39" w:rsidP="009E3EDD"/>
    <w:p w14:paraId="062A1214" w14:textId="675C716D" w:rsidR="00331B39" w:rsidRDefault="00331B39" w:rsidP="009E3EDD"/>
    <w:p w14:paraId="1D7AC66C"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xml:space="preserve">Cool Globe Inc. </w:t>
      </w:r>
      <w:proofErr w:type="gramStart"/>
      <w:r w:rsidRPr="00331B39">
        <w:rPr>
          <w:rFonts w:ascii="proxima-nova-soft" w:eastAsia="Times New Roman" w:hAnsi="proxima-nova-soft" w:cs="Times New Roman"/>
          <w:color w:val="252525"/>
          <w:sz w:val="27"/>
          <w:szCs w:val="27"/>
        </w:rPr>
        <w:t>entered into</w:t>
      </w:r>
      <w:proofErr w:type="gramEnd"/>
      <w:r w:rsidRPr="00331B39">
        <w:rPr>
          <w:rFonts w:ascii="proxima-nova-soft" w:eastAsia="Times New Roman" w:hAnsi="proxima-nova-soft" w:cs="Times New Roman"/>
          <w:color w:val="252525"/>
          <w:sz w:val="27"/>
          <w:szCs w:val="27"/>
        </w:rPr>
        <w:t xml:space="preserve"> two transactions, as follows:</w:t>
      </w:r>
      <w:r w:rsidRPr="00331B39">
        <w:rPr>
          <w:rFonts w:ascii="proxima-nova-soft" w:eastAsia="Times New Roman" w:hAnsi="proxima-nova-soft" w:cs="Times New Roman"/>
          <w:color w:val="252525"/>
          <w:sz w:val="27"/>
          <w:szCs w:val="27"/>
        </w:rPr>
        <w:br/>
        <w:t> </w:t>
      </w:r>
    </w:p>
    <w:p w14:paraId="0A1ADC54" w14:textId="77777777" w:rsidR="00331B39" w:rsidRPr="00331B39" w:rsidRDefault="00331B39" w:rsidP="00331B39">
      <w:pPr>
        <w:numPr>
          <w:ilvl w:val="0"/>
          <w:numId w:val="18"/>
        </w:numPr>
        <w:shd w:val="clear" w:color="auto" w:fill="FFFFFF"/>
        <w:spacing w:after="0" w:line="240" w:lineRule="auto"/>
        <w:rPr>
          <w:rFonts w:ascii="proxima-nova-soft" w:eastAsia="Times New Roman" w:hAnsi="proxima-nova-soft" w:cs="Times New Roman"/>
          <w:color w:val="252525"/>
          <w:sz w:val="27"/>
          <w:szCs w:val="27"/>
        </w:rPr>
      </w:pPr>
      <w:r w:rsidRPr="00331B39">
        <w:rPr>
          <w:rFonts w:ascii="inherit" w:eastAsia="Times New Roman" w:hAnsi="inherit" w:cs="Times New Roman"/>
          <w:color w:val="252525"/>
          <w:sz w:val="27"/>
          <w:szCs w:val="27"/>
          <w:bdr w:val="none" w:sz="0" w:space="0" w:color="auto" w:frame="1"/>
        </w:rPr>
        <w:t>Purchased equipment paying $20,600 at the date of purchase and signing a noninterest-bearing note requiring the balance to be paid in four annual installments of $20,600 on the anniversary date of the contract. Based on Cool Globe's 12% borrowing rate for such transactions, the implicit interest cost is $19,831.</w:t>
      </w:r>
    </w:p>
    <w:p w14:paraId="438333BE" w14:textId="77777777" w:rsidR="00331B39" w:rsidRPr="00331B39" w:rsidRDefault="00331B39" w:rsidP="00331B39">
      <w:pPr>
        <w:numPr>
          <w:ilvl w:val="0"/>
          <w:numId w:val="18"/>
        </w:numPr>
        <w:shd w:val="clear" w:color="auto" w:fill="FFFFFF"/>
        <w:spacing w:after="0" w:line="240" w:lineRule="auto"/>
        <w:rPr>
          <w:rFonts w:ascii="proxima-nova-soft" w:eastAsia="Times New Roman" w:hAnsi="proxima-nova-soft" w:cs="Times New Roman"/>
          <w:color w:val="252525"/>
          <w:sz w:val="27"/>
          <w:szCs w:val="27"/>
        </w:rPr>
      </w:pPr>
      <w:r w:rsidRPr="00331B39">
        <w:rPr>
          <w:rFonts w:ascii="inherit" w:eastAsia="Times New Roman" w:hAnsi="inherit" w:cs="Times New Roman"/>
          <w:color w:val="252525"/>
          <w:sz w:val="27"/>
          <w:szCs w:val="27"/>
          <w:bdr w:val="none" w:sz="0" w:space="0" w:color="auto" w:frame="1"/>
        </w:rPr>
        <w:t>Purchased a tract of land in exchange for $10,600 cash that was paid immediately and signed a noninterest-bearing note requiring five $10,600 annual payments. The first annual payment of the note is due in one year. The fair value of the land is $49,000.</w:t>
      </w:r>
    </w:p>
    <w:p w14:paraId="1B64E6D4"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br/>
      </w:r>
      <w:r w:rsidRPr="00331B39">
        <w:rPr>
          <w:rFonts w:ascii="inherit" w:eastAsia="Times New Roman" w:hAnsi="inherit" w:cs="Times New Roman"/>
          <w:b/>
          <w:bCs/>
          <w:color w:val="252525"/>
          <w:sz w:val="27"/>
          <w:szCs w:val="27"/>
          <w:bdr w:val="none" w:sz="0" w:space="0" w:color="auto" w:frame="1"/>
        </w:rPr>
        <w:t>Required:</w:t>
      </w:r>
      <w:r w:rsidRPr="00331B39">
        <w:rPr>
          <w:rFonts w:ascii="proxima-nova-soft" w:eastAsia="Times New Roman" w:hAnsi="proxima-nova-soft" w:cs="Times New Roman"/>
          <w:color w:val="252525"/>
          <w:sz w:val="27"/>
          <w:szCs w:val="27"/>
        </w:rPr>
        <w:br/>
        <w:t>Prepare the journal entries for these transactions. </w:t>
      </w:r>
      <w:r w:rsidRPr="00331B39">
        <w:rPr>
          <w:rFonts w:ascii="inherit" w:eastAsia="Times New Roman" w:hAnsi="inherit" w:cs="Times New Roman"/>
          <w:b/>
          <w:bCs/>
          <w:color w:val="B11111"/>
          <w:sz w:val="27"/>
          <w:szCs w:val="27"/>
          <w:bdr w:val="none" w:sz="0" w:space="0" w:color="auto" w:frame="1"/>
        </w:rPr>
        <w:t>(If no entry is required for a transaction/event, select "No journal entry required" in the first account field.)</w:t>
      </w:r>
      <w:r w:rsidRPr="00331B39">
        <w:rPr>
          <w:rFonts w:ascii="proxima-nova-soft" w:eastAsia="Times New Roman" w:hAnsi="proxima-nova-soft" w:cs="Times New Roman"/>
          <w:color w:val="252525"/>
          <w:sz w:val="27"/>
          <w:szCs w:val="27"/>
        </w:rPr>
        <w:br/>
        <w:t> </w:t>
      </w:r>
    </w:p>
    <w:tbl>
      <w:tblPr>
        <w:tblW w:w="11130" w:type="dxa"/>
        <w:tblCellSpacing w:w="15" w:type="dxa"/>
        <w:tblBorders>
          <w:left w:val="single" w:sz="6" w:space="0" w:color="777777"/>
        </w:tblBorders>
        <w:tblCellMar>
          <w:left w:w="0" w:type="dxa"/>
          <w:right w:w="0" w:type="dxa"/>
        </w:tblCellMar>
        <w:tblLook w:val="04A0" w:firstRow="1" w:lastRow="0" w:firstColumn="1" w:lastColumn="0" w:noHBand="0" w:noVBand="1"/>
        <w:tblDescription w:val="Below is listing of entries that have been entered for this requirements."/>
      </w:tblPr>
      <w:tblGrid>
        <w:gridCol w:w="2201"/>
        <w:gridCol w:w="2151"/>
        <w:gridCol w:w="4247"/>
        <w:gridCol w:w="1258"/>
        <w:gridCol w:w="1273"/>
      </w:tblGrid>
      <w:tr w:rsidR="00331B39" w:rsidRPr="00331B39" w14:paraId="1A7B0F8B" w14:textId="77777777" w:rsidTr="00331B39">
        <w:trPr>
          <w:trHeight w:val="390"/>
          <w:tblCellSpacing w:w="15" w:type="dxa"/>
        </w:trPr>
        <w:tc>
          <w:tcPr>
            <w:tcW w:w="215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1F347755"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No</w:t>
            </w:r>
          </w:p>
        </w:tc>
        <w:tc>
          <w:tcPr>
            <w:tcW w:w="2121"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AD2C9ED"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Transaction</w:t>
            </w:r>
          </w:p>
        </w:tc>
        <w:tc>
          <w:tcPr>
            <w:tcW w:w="4217"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43995EF7"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General Journal</w:t>
            </w:r>
          </w:p>
        </w:tc>
        <w:tc>
          <w:tcPr>
            <w:tcW w:w="1228"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6DDD09B6"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Debit</w:t>
            </w:r>
          </w:p>
        </w:tc>
        <w:tc>
          <w:tcPr>
            <w:tcW w:w="1228"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53CA7F1B" w14:textId="77777777" w:rsidR="00331B39" w:rsidRPr="00331B39" w:rsidRDefault="00331B39" w:rsidP="00331B39">
            <w:pPr>
              <w:spacing w:after="0" w:line="240" w:lineRule="auto"/>
              <w:jc w:val="center"/>
              <w:rPr>
                <w:rFonts w:ascii="Arial" w:eastAsia="Times New Roman" w:hAnsi="Arial" w:cs="Arial"/>
                <w:b/>
                <w:bCs/>
                <w:color w:val="000000"/>
                <w:sz w:val="20"/>
                <w:szCs w:val="20"/>
              </w:rPr>
            </w:pPr>
            <w:r w:rsidRPr="00331B39">
              <w:rPr>
                <w:rFonts w:ascii="Arial" w:eastAsia="Times New Roman" w:hAnsi="Arial" w:cs="Arial"/>
                <w:b/>
                <w:bCs/>
                <w:color w:val="000000"/>
                <w:sz w:val="20"/>
                <w:szCs w:val="20"/>
              </w:rPr>
              <w:t>Credit</w:t>
            </w:r>
          </w:p>
        </w:tc>
      </w:tr>
      <w:tr w:rsidR="00331B39" w:rsidRPr="00331B39" w14:paraId="3DDD1EDF"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E100E13"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8F8F327"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194E993"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Equipment</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8D16E0B"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83,169</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57753F8"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436C90B8"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6F61951"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A361D22"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908599F"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Discount on notes payable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0631269"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19,831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3C62454"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76E32881"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6F8B364"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E06E747"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9E39AD5"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Notes payable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BB7C9F3"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4CB50AF"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82,400</w:t>
            </w:r>
          </w:p>
        </w:tc>
      </w:tr>
      <w:tr w:rsidR="00331B39" w:rsidRPr="00331B39" w14:paraId="719E56D6"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395E264" w14:textId="77777777" w:rsidR="00331B39" w:rsidRPr="00331B39" w:rsidRDefault="00331B39" w:rsidP="00331B39">
            <w:pPr>
              <w:spacing w:after="0" w:line="240" w:lineRule="auto"/>
              <w:jc w:val="right"/>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81ABDD1"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4F0CA34"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489E71C"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973FC2E"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20,600</w:t>
            </w:r>
          </w:p>
        </w:tc>
      </w:tr>
      <w:tr w:rsidR="00331B39" w:rsidRPr="00331B39" w14:paraId="7CFAE766"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2763FC2" w14:textId="77777777" w:rsidR="00331B39" w:rsidRPr="00331B39" w:rsidRDefault="00331B39" w:rsidP="00331B39">
            <w:pPr>
              <w:spacing w:after="0" w:line="240" w:lineRule="auto"/>
              <w:jc w:val="right"/>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D78E498"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1E6835E"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34A9993"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FF24983" w14:textId="77777777" w:rsidR="00331B39" w:rsidRPr="00331B39" w:rsidRDefault="00331B39" w:rsidP="00331B39">
            <w:pPr>
              <w:spacing w:after="0" w:line="240" w:lineRule="auto"/>
              <w:rPr>
                <w:rFonts w:ascii="Times New Roman" w:eastAsia="Times New Roman" w:hAnsi="Times New Roman" w:cs="Times New Roman"/>
                <w:sz w:val="20"/>
                <w:szCs w:val="20"/>
              </w:rPr>
            </w:pPr>
          </w:p>
        </w:tc>
      </w:tr>
      <w:tr w:rsidR="00331B39" w:rsidRPr="00331B39" w14:paraId="1CC2BF67"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08C38D4"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2</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E6CF1C2" w14:textId="77777777" w:rsidR="00331B39" w:rsidRPr="00331B39" w:rsidRDefault="00331B39" w:rsidP="00331B39">
            <w:pPr>
              <w:spacing w:after="0" w:line="240" w:lineRule="auto"/>
              <w:jc w:val="center"/>
              <w:rPr>
                <w:rFonts w:ascii="Arial" w:eastAsia="Times New Roman" w:hAnsi="Arial" w:cs="Arial"/>
                <w:color w:val="000000"/>
                <w:sz w:val="20"/>
                <w:szCs w:val="20"/>
              </w:rPr>
            </w:pPr>
            <w:r w:rsidRPr="00331B39">
              <w:rPr>
                <w:rFonts w:ascii="Arial" w:eastAsia="Times New Roman" w:hAnsi="Arial" w:cs="Arial"/>
                <w:color w:val="000000"/>
                <w:sz w:val="20"/>
                <w:szCs w:val="20"/>
              </w:rPr>
              <w:t>2</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4838A07"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Land</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552ED43"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49,000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964D817"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2C9D8157"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6358C1C"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F4D0920"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96413AD" w14:textId="77777777" w:rsidR="00331B39" w:rsidRPr="00331B39" w:rsidRDefault="00331B39" w:rsidP="00331B39">
            <w:pPr>
              <w:spacing w:after="0" w:line="240" w:lineRule="auto"/>
              <w:rPr>
                <w:rFonts w:ascii="Arial" w:eastAsia="Times New Roman" w:hAnsi="Arial" w:cs="Arial"/>
                <w:color w:val="000000"/>
                <w:sz w:val="20"/>
                <w:szCs w:val="20"/>
              </w:rPr>
            </w:pPr>
            <w:r w:rsidRPr="00331B39">
              <w:rPr>
                <w:rFonts w:ascii="Arial" w:eastAsia="Times New Roman" w:hAnsi="Arial" w:cs="Arial"/>
                <w:color w:val="000000"/>
                <w:sz w:val="20"/>
                <w:szCs w:val="20"/>
              </w:rPr>
              <w:t>Discount on notes payable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F53A1DA"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14,600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674DF0A" w14:textId="77777777" w:rsidR="00331B39" w:rsidRPr="00331B39" w:rsidRDefault="00331B39" w:rsidP="00331B39">
            <w:pPr>
              <w:spacing w:after="0" w:line="240" w:lineRule="auto"/>
              <w:jc w:val="right"/>
              <w:rPr>
                <w:rFonts w:ascii="Arial" w:eastAsia="Times New Roman" w:hAnsi="Arial" w:cs="Arial"/>
                <w:color w:val="000000"/>
                <w:sz w:val="20"/>
                <w:szCs w:val="20"/>
              </w:rPr>
            </w:pPr>
          </w:p>
        </w:tc>
      </w:tr>
      <w:tr w:rsidR="00331B39" w:rsidRPr="00331B39" w14:paraId="6511AC0E"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177A000"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541FF15"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FE3B5B9"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DBF6608"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2BA02FE"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10,600</w:t>
            </w:r>
          </w:p>
        </w:tc>
      </w:tr>
      <w:tr w:rsidR="00331B39" w:rsidRPr="00331B39" w14:paraId="7DF2725A"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2027092" w14:textId="77777777" w:rsidR="00331B39" w:rsidRPr="00331B39" w:rsidRDefault="00331B39" w:rsidP="00331B39">
            <w:pPr>
              <w:spacing w:after="0" w:line="240" w:lineRule="auto"/>
              <w:jc w:val="right"/>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2A588EC"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382B78E" w14:textId="77777777" w:rsidR="00331B39" w:rsidRPr="00331B39" w:rsidRDefault="00331B39" w:rsidP="00331B39">
            <w:pPr>
              <w:spacing w:after="0" w:line="240" w:lineRule="auto"/>
              <w:ind w:firstLine="225"/>
              <w:rPr>
                <w:rFonts w:ascii="Arial" w:eastAsia="Times New Roman" w:hAnsi="Arial" w:cs="Arial"/>
                <w:color w:val="000000"/>
                <w:sz w:val="20"/>
                <w:szCs w:val="20"/>
              </w:rPr>
            </w:pPr>
            <w:r w:rsidRPr="00331B39">
              <w:rPr>
                <w:rFonts w:ascii="Arial" w:eastAsia="Times New Roman" w:hAnsi="Arial" w:cs="Arial"/>
                <w:color w:val="000000"/>
                <w:sz w:val="20"/>
                <w:szCs w:val="20"/>
              </w:rPr>
              <w:t>Notes payable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8C872B1" w14:textId="77777777" w:rsidR="00331B39" w:rsidRPr="00331B39" w:rsidRDefault="00331B39" w:rsidP="00331B39">
            <w:pPr>
              <w:spacing w:after="0" w:line="240" w:lineRule="auto"/>
              <w:ind w:firstLine="225"/>
              <w:rPr>
                <w:rFonts w:ascii="Arial" w:eastAsia="Times New Roman" w:hAnsi="Arial" w:cs="Arial"/>
                <w:color w:val="000000"/>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CE4BB4E" w14:textId="77777777" w:rsidR="00331B39" w:rsidRPr="00331B39" w:rsidRDefault="00331B39" w:rsidP="00331B39">
            <w:pPr>
              <w:spacing w:after="0" w:line="240" w:lineRule="auto"/>
              <w:jc w:val="right"/>
              <w:rPr>
                <w:rFonts w:ascii="Arial" w:eastAsia="Times New Roman" w:hAnsi="Arial" w:cs="Arial"/>
                <w:color w:val="000000"/>
                <w:sz w:val="20"/>
                <w:szCs w:val="20"/>
              </w:rPr>
            </w:pPr>
            <w:r w:rsidRPr="00331B39">
              <w:rPr>
                <w:rFonts w:ascii="Arial" w:eastAsia="Times New Roman" w:hAnsi="Arial" w:cs="Arial"/>
                <w:color w:val="000000"/>
                <w:sz w:val="20"/>
                <w:szCs w:val="20"/>
              </w:rPr>
              <w:t>53,000</w:t>
            </w:r>
          </w:p>
        </w:tc>
      </w:tr>
    </w:tbl>
    <w:p w14:paraId="5F6A3A4A"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lastRenderedPageBreak/>
        <w:t>On January 1, 2021, Dreamworld Co. began construction of a new warehouse. The building was finished and ready for use on September 30, 2022. Expenditures on the project were as follows:</w:t>
      </w:r>
      <w:r w:rsidRPr="00331B39">
        <w:rPr>
          <w:rFonts w:ascii="proxima-nova-soft" w:eastAsia="Times New Roman" w:hAnsi="proxima-nova-soft" w:cs="Times New Roman"/>
          <w:color w:val="252525"/>
          <w:sz w:val="27"/>
          <w:szCs w:val="27"/>
        </w:rPr>
        <w:br/>
        <w:t> </w:t>
      </w:r>
    </w:p>
    <w:tbl>
      <w:tblPr>
        <w:tblW w:w="4650" w:type="dxa"/>
        <w:tblCellSpacing w:w="0" w:type="dxa"/>
        <w:tblCellMar>
          <w:left w:w="0" w:type="dxa"/>
          <w:right w:w="0" w:type="dxa"/>
        </w:tblCellMar>
        <w:tblLook w:val="04A0" w:firstRow="1" w:lastRow="0" w:firstColumn="1" w:lastColumn="0" w:noHBand="0" w:noVBand="1"/>
      </w:tblPr>
      <w:tblGrid>
        <w:gridCol w:w="3343"/>
        <w:gridCol w:w="149"/>
        <w:gridCol w:w="1009"/>
        <w:gridCol w:w="149"/>
      </w:tblGrid>
      <w:tr w:rsidR="00331B39" w:rsidRPr="00331B39" w14:paraId="65184BFB" w14:textId="77777777" w:rsidTr="00331B39">
        <w:trPr>
          <w:tblCellSpacing w:w="0" w:type="dxa"/>
        </w:trPr>
        <w:tc>
          <w:tcPr>
            <w:tcW w:w="0" w:type="auto"/>
            <w:shd w:val="clear" w:color="auto" w:fill="D7DCE6"/>
            <w:vAlign w:val="center"/>
            <w:hideMark/>
          </w:tcPr>
          <w:p w14:paraId="094B012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D77E79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BFC956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43FD3CF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A07BB07" w14:textId="77777777" w:rsidTr="00331B39">
        <w:trPr>
          <w:tblCellSpacing w:w="0" w:type="dxa"/>
        </w:trPr>
        <w:tc>
          <w:tcPr>
            <w:tcW w:w="4050" w:type="dxa"/>
            <w:tcMar>
              <w:top w:w="0" w:type="dxa"/>
              <w:left w:w="225" w:type="dxa"/>
              <w:bottom w:w="0" w:type="dxa"/>
              <w:right w:w="0" w:type="dxa"/>
            </w:tcMar>
            <w:vAlign w:val="center"/>
            <w:hideMark/>
          </w:tcPr>
          <w:p w14:paraId="7027D93C"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January 1, 2021</w:t>
            </w:r>
          </w:p>
        </w:tc>
        <w:tc>
          <w:tcPr>
            <w:tcW w:w="150" w:type="dxa"/>
            <w:vAlign w:val="center"/>
            <w:hideMark/>
          </w:tcPr>
          <w:p w14:paraId="43C5D91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300" w:type="dxa"/>
            <w:vAlign w:val="center"/>
            <w:hideMark/>
          </w:tcPr>
          <w:p w14:paraId="18254E3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322,000</w:t>
            </w:r>
          </w:p>
        </w:tc>
        <w:tc>
          <w:tcPr>
            <w:tcW w:w="150" w:type="dxa"/>
            <w:vAlign w:val="center"/>
            <w:hideMark/>
          </w:tcPr>
          <w:p w14:paraId="6A35B90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7E12D0D"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059EB69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September 1, 2021</w:t>
            </w:r>
          </w:p>
        </w:tc>
        <w:tc>
          <w:tcPr>
            <w:tcW w:w="0" w:type="auto"/>
            <w:shd w:val="clear" w:color="auto" w:fill="F7F7F7"/>
            <w:vAlign w:val="center"/>
            <w:hideMark/>
          </w:tcPr>
          <w:p w14:paraId="34CF776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16256FC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474,000</w:t>
            </w:r>
          </w:p>
        </w:tc>
        <w:tc>
          <w:tcPr>
            <w:tcW w:w="0" w:type="auto"/>
            <w:shd w:val="clear" w:color="auto" w:fill="F7F7F7"/>
            <w:vAlign w:val="center"/>
            <w:hideMark/>
          </w:tcPr>
          <w:p w14:paraId="353D332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30336E23" w14:textId="77777777" w:rsidTr="00331B39">
        <w:trPr>
          <w:tblCellSpacing w:w="0" w:type="dxa"/>
        </w:trPr>
        <w:tc>
          <w:tcPr>
            <w:tcW w:w="0" w:type="auto"/>
            <w:tcMar>
              <w:top w:w="0" w:type="dxa"/>
              <w:left w:w="225" w:type="dxa"/>
              <w:bottom w:w="0" w:type="dxa"/>
              <w:right w:w="0" w:type="dxa"/>
            </w:tcMar>
            <w:vAlign w:val="center"/>
            <w:hideMark/>
          </w:tcPr>
          <w:p w14:paraId="648A0E2F"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December 31, 2021</w:t>
            </w:r>
          </w:p>
        </w:tc>
        <w:tc>
          <w:tcPr>
            <w:tcW w:w="0" w:type="auto"/>
            <w:vAlign w:val="center"/>
            <w:hideMark/>
          </w:tcPr>
          <w:p w14:paraId="1F4EFF5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34A64D0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474,000</w:t>
            </w:r>
          </w:p>
        </w:tc>
        <w:tc>
          <w:tcPr>
            <w:tcW w:w="0" w:type="auto"/>
            <w:vAlign w:val="center"/>
            <w:hideMark/>
          </w:tcPr>
          <w:p w14:paraId="6AE6B82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77D2AEE6"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4014F09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March 31, 2022</w:t>
            </w:r>
          </w:p>
        </w:tc>
        <w:tc>
          <w:tcPr>
            <w:tcW w:w="0" w:type="auto"/>
            <w:shd w:val="clear" w:color="auto" w:fill="F7F7F7"/>
            <w:vAlign w:val="center"/>
            <w:hideMark/>
          </w:tcPr>
          <w:p w14:paraId="7E5E62F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06085C1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474,000</w:t>
            </w:r>
          </w:p>
        </w:tc>
        <w:tc>
          <w:tcPr>
            <w:tcW w:w="0" w:type="auto"/>
            <w:shd w:val="clear" w:color="auto" w:fill="F7F7F7"/>
            <w:vAlign w:val="center"/>
            <w:hideMark/>
          </w:tcPr>
          <w:p w14:paraId="09C2235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189C11F3" w14:textId="77777777" w:rsidTr="00331B39">
        <w:trPr>
          <w:tblCellSpacing w:w="0" w:type="dxa"/>
        </w:trPr>
        <w:tc>
          <w:tcPr>
            <w:tcW w:w="0" w:type="auto"/>
            <w:tcMar>
              <w:top w:w="0" w:type="dxa"/>
              <w:left w:w="225" w:type="dxa"/>
              <w:bottom w:w="0" w:type="dxa"/>
              <w:right w:w="0" w:type="dxa"/>
            </w:tcMar>
            <w:vAlign w:val="center"/>
            <w:hideMark/>
          </w:tcPr>
          <w:p w14:paraId="688C95C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September 30, 2022</w:t>
            </w:r>
          </w:p>
        </w:tc>
        <w:tc>
          <w:tcPr>
            <w:tcW w:w="0" w:type="auto"/>
            <w:vAlign w:val="center"/>
            <w:hideMark/>
          </w:tcPr>
          <w:p w14:paraId="745AE69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5E4DB70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322,000</w:t>
            </w:r>
          </w:p>
        </w:tc>
        <w:tc>
          <w:tcPr>
            <w:tcW w:w="0" w:type="auto"/>
            <w:vAlign w:val="center"/>
            <w:hideMark/>
          </w:tcPr>
          <w:p w14:paraId="6674598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1965215" w14:textId="77777777" w:rsidTr="00331B39">
        <w:trPr>
          <w:tblCellSpacing w:w="0" w:type="dxa"/>
        </w:trPr>
        <w:tc>
          <w:tcPr>
            <w:tcW w:w="0" w:type="auto"/>
            <w:gridSpan w:val="4"/>
            <w:vAlign w:val="center"/>
            <w:hideMark/>
          </w:tcPr>
          <w:p w14:paraId="366952B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7187E883">
                <v:rect id="_x0000_i1336" style="width:0;height:3.75pt" o:hrstd="t" o:hrnoshade="t" o:hr="t" fillcolor="#d7dce6" stroked="f"/>
              </w:pict>
            </w:r>
          </w:p>
        </w:tc>
      </w:tr>
    </w:tbl>
    <w:p w14:paraId="7ED793D1"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br/>
        <w:t>Dreamworld had $5,800,000 in 12% bonds outstanding through both years.</w:t>
      </w:r>
      <w:r w:rsidRPr="00331B39">
        <w:rPr>
          <w:rFonts w:ascii="proxima-nova-soft" w:eastAsia="Times New Roman" w:hAnsi="proxima-nova-soft" w:cs="Times New Roman"/>
          <w:color w:val="252525"/>
          <w:sz w:val="27"/>
          <w:szCs w:val="27"/>
        </w:rPr>
        <w:br/>
        <w:t> </w:t>
      </w:r>
      <w:r w:rsidRPr="00331B39">
        <w:rPr>
          <w:rFonts w:ascii="proxima-nova-soft" w:eastAsia="Times New Roman" w:hAnsi="proxima-nova-soft" w:cs="Times New Roman"/>
          <w:color w:val="252525"/>
          <w:sz w:val="27"/>
          <w:szCs w:val="27"/>
        </w:rPr>
        <w:br/>
        <w:t>Dreamworld's average accumulated expenditures for 2021 was:</w:t>
      </w:r>
    </w:p>
    <w:p w14:paraId="2F4EAEDE"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789735EA"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5BFC45D8" w14:textId="5DDC8D51" w:rsidR="00331B39" w:rsidRPr="00331B39" w:rsidRDefault="00331B39" w:rsidP="00331B39">
      <w:pPr>
        <w:numPr>
          <w:ilvl w:val="0"/>
          <w:numId w:val="19"/>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05EFE29A">
          <v:shape id="_x0000_i1351" type="#_x0000_t75" style="width:20.55pt;height:17.15pt" o:ole="">
            <v:imagedata r:id="rId5" o:title=""/>
          </v:shape>
          <w:control r:id="rId80" w:name="DefaultOcxName46" w:shapeid="_x0000_i1351"/>
        </w:object>
      </w:r>
    </w:p>
    <w:p w14:paraId="781068C6"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$644,000.</w:t>
      </w:r>
    </w:p>
    <w:p w14:paraId="2890770E" w14:textId="02463CDE" w:rsidR="00331B39" w:rsidRPr="00331B39" w:rsidRDefault="00331B39" w:rsidP="00331B39">
      <w:pPr>
        <w:numPr>
          <w:ilvl w:val="0"/>
          <w:numId w:val="19"/>
        </w:numPr>
        <w:shd w:val="clear" w:color="auto" w:fill="F6F9F5"/>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5ED4EEE8">
          <v:shape id="_x0000_i1350" type="#_x0000_t75" style="width:20.55pt;height:17.15pt" o:ole="">
            <v:imagedata r:id="rId5" o:title=""/>
          </v:shape>
          <w:control r:id="rId81" w:name="DefaultOcxName118" w:shapeid="_x0000_i1350"/>
        </w:object>
      </w:r>
    </w:p>
    <w:p w14:paraId="49342921" w14:textId="77777777" w:rsidR="00331B39" w:rsidRPr="00331B39" w:rsidRDefault="00331B39" w:rsidP="00331B39">
      <w:pPr>
        <w:shd w:val="clear" w:color="auto" w:fill="F6F9F5"/>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$480,000.</w:t>
      </w:r>
    </w:p>
    <w:p w14:paraId="711AB70B" w14:textId="77777777" w:rsidR="00331B39" w:rsidRPr="00331B39" w:rsidRDefault="00331B39" w:rsidP="00331B39">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28ED1BF5" w14:textId="18A0C6E6" w:rsidR="00331B39" w:rsidRPr="00331B39" w:rsidRDefault="00331B39" w:rsidP="00331B39">
      <w:pPr>
        <w:numPr>
          <w:ilvl w:val="0"/>
          <w:numId w:val="19"/>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29DE26A1">
          <v:shape id="_x0000_i1349" type="#_x0000_t75" style="width:20.55pt;height:17.15pt" o:ole="">
            <v:imagedata r:id="rId5" o:title=""/>
          </v:shape>
          <w:control r:id="rId82" w:name="DefaultOcxName217" w:shapeid="_x0000_i1349"/>
        </w:object>
      </w:r>
    </w:p>
    <w:p w14:paraId="2B563C54"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$322,000.</w:t>
      </w:r>
    </w:p>
    <w:p w14:paraId="26553071" w14:textId="626FE758" w:rsidR="00331B39" w:rsidRPr="00331B39" w:rsidRDefault="00331B39" w:rsidP="00331B39">
      <w:pPr>
        <w:numPr>
          <w:ilvl w:val="0"/>
          <w:numId w:val="19"/>
        </w:numPr>
        <w:shd w:val="clear" w:color="auto" w:fill="FBFBFB"/>
        <w:spacing w:after="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4A7CBAFD">
          <v:shape id="_x0000_i1348" type="#_x0000_t75" style="width:20.55pt;height:17.15pt" o:ole="">
            <v:imagedata r:id="rId5" o:title=""/>
          </v:shape>
          <w:control r:id="rId83" w:name="DefaultOcxName317" w:shapeid="_x0000_i1348"/>
        </w:object>
      </w:r>
    </w:p>
    <w:p w14:paraId="2D30354B"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$560,500.</w:t>
      </w:r>
    </w:p>
    <w:p w14:paraId="2D795AB6"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2399B124"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tbl>
      <w:tblPr>
        <w:tblW w:w="6975" w:type="dxa"/>
        <w:tblCellSpacing w:w="0" w:type="dxa"/>
        <w:tblCellMar>
          <w:left w:w="0" w:type="dxa"/>
          <w:right w:w="0" w:type="dxa"/>
        </w:tblCellMar>
        <w:tblLook w:val="04A0" w:firstRow="1" w:lastRow="0" w:firstColumn="1" w:lastColumn="0" w:noHBand="0" w:noVBand="1"/>
      </w:tblPr>
      <w:tblGrid>
        <w:gridCol w:w="2813"/>
        <w:gridCol w:w="147"/>
        <w:gridCol w:w="1297"/>
        <w:gridCol w:w="145"/>
        <w:gridCol w:w="203"/>
        <w:gridCol w:w="721"/>
        <w:gridCol w:w="203"/>
        <w:gridCol w:w="147"/>
        <w:gridCol w:w="1009"/>
        <w:gridCol w:w="145"/>
        <w:gridCol w:w="145"/>
      </w:tblGrid>
      <w:tr w:rsidR="00331B39" w:rsidRPr="00331B39" w14:paraId="323A94FF" w14:textId="77777777" w:rsidTr="00331B39">
        <w:trPr>
          <w:tblCellSpacing w:w="0" w:type="dxa"/>
        </w:trPr>
        <w:tc>
          <w:tcPr>
            <w:tcW w:w="0" w:type="auto"/>
            <w:shd w:val="clear" w:color="auto" w:fill="D7DCE6"/>
            <w:vAlign w:val="center"/>
            <w:hideMark/>
          </w:tcPr>
          <w:p w14:paraId="5A2D6E5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BEE1B2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893849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6E51CF1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5382C7CD"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5B37D58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08072530"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52A5C0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51A791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33A3AEA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296F69C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63C764F" w14:textId="77777777" w:rsidTr="00331B39">
        <w:trPr>
          <w:tblCellSpacing w:w="0" w:type="dxa"/>
        </w:trPr>
        <w:tc>
          <w:tcPr>
            <w:tcW w:w="4950" w:type="dxa"/>
            <w:tcMar>
              <w:top w:w="0" w:type="dxa"/>
              <w:left w:w="225" w:type="dxa"/>
              <w:bottom w:w="0" w:type="dxa"/>
              <w:right w:w="0" w:type="dxa"/>
            </w:tcMar>
            <w:vAlign w:val="center"/>
            <w:hideMark/>
          </w:tcPr>
          <w:p w14:paraId="0C72C4F8"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January 1, 2021</w:t>
            </w:r>
          </w:p>
        </w:tc>
        <w:tc>
          <w:tcPr>
            <w:tcW w:w="150" w:type="dxa"/>
            <w:vAlign w:val="center"/>
            <w:hideMark/>
          </w:tcPr>
          <w:p w14:paraId="29FB18C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300" w:type="dxa"/>
            <w:vAlign w:val="center"/>
            <w:hideMark/>
          </w:tcPr>
          <w:p w14:paraId="20F1D34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322,000</w:t>
            </w:r>
          </w:p>
        </w:tc>
        <w:tc>
          <w:tcPr>
            <w:tcW w:w="75" w:type="dxa"/>
            <w:vAlign w:val="center"/>
            <w:hideMark/>
          </w:tcPr>
          <w:p w14:paraId="7843D80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300" w:type="dxa"/>
            <w:vAlign w:val="center"/>
            <w:hideMark/>
          </w:tcPr>
          <w:p w14:paraId="5DC2B6EA"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300" w:type="dxa"/>
            <w:vAlign w:val="center"/>
            <w:hideMark/>
          </w:tcPr>
          <w:p w14:paraId="11F0285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12/12</w:t>
            </w:r>
          </w:p>
        </w:tc>
        <w:tc>
          <w:tcPr>
            <w:tcW w:w="300" w:type="dxa"/>
            <w:vAlign w:val="center"/>
            <w:hideMark/>
          </w:tcPr>
          <w:p w14:paraId="45478830"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150" w:type="dxa"/>
            <w:vAlign w:val="center"/>
            <w:hideMark/>
          </w:tcPr>
          <w:p w14:paraId="64406E5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300" w:type="dxa"/>
            <w:vAlign w:val="center"/>
            <w:hideMark/>
          </w:tcPr>
          <w:p w14:paraId="16D5850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322,000</w:t>
            </w:r>
          </w:p>
        </w:tc>
        <w:tc>
          <w:tcPr>
            <w:tcW w:w="75" w:type="dxa"/>
            <w:vAlign w:val="center"/>
            <w:hideMark/>
          </w:tcPr>
          <w:p w14:paraId="185C2DD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75" w:type="dxa"/>
            <w:vAlign w:val="center"/>
            <w:hideMark/>
          </w:tcPr>
          <w:p w14:paraId="2357469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526096B9"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389391E9"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September 1, 2021</w:t>
            </w:r>
          </w:p>
        </w:tc>
        <w:tc>
          <w:tcPr>
            <w:tcW w:w="0" w:type="auto"/>
            <w:shd w:val="clear" w:color="auto" w:fill="F7F7F7"/>
            <w:vAlign w:val="center"/>
            <w:hideMark/>
          </w:tcPr>
          <w:p w14:paraId="10516FF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1F41F64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474,000</w:t>
            </w:r>
          </w:p>
        </w:tc>
        <w:tc>
          <w:tcPr>
            <w:tcW w:w="0" w:type="auto"/>
            <w:shd w:val="clear" w:color="auto" w:fill="F7F7F7"/>
            <w:vAlign w:val="center"/>
            <w:hideMark/>
          </w:tcPr>
          <w:p w14:paraId="4092ED6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5FAB0EF7"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406A058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4/12</w:t>
            </w:r>
          </w:p>
        </w:tc>
        <w:tc>
          <w:tcPr>
            <w:tcW w:w="0" w:type="auto"/>
            <w:shd w:val="clear" w:color="auto" w:fill="F7F7F7"/>
            <w:vAlign w:val="center"/>
            <w:hideMark/>
          </w:tcPr>
          <w:p w14:paraId="3E63DAAC"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17C8DA4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0F6A3E1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158,000</w:t>
            </w:r>
          </w:p>
        </w:tc>
        <w:tc>
          <w:tcPr>
            <w:tcW w:w="0" w:type="auto"/>
            <w:shd w:val="clear" w:color="auto" w:fill="F7F7F7"/>
            <w:vAlign w:val="center"/>
            <w:hideMark/>
          </w:tcPr>
          <w:p w14:paraId="79DDCF7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4D6C64B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6424C31" w14:textId="77777777" w:rsidTr="00331B39">
        <w:trPr>
          <w:tblCellSpacing w:w="0" w:type="dxa"/>
        </w:trPr>
        <w:tc>
          <w:tcPr>
            <w:tcW w:w="0" w:type="auto"/>
            <w:tcMar>
              <w:top w:w="0" w:type="dxa"/>
              <w:left w:w="225" w:type="dxa"/>
              <w:bottom w:w="0" w:type="dxa"/>
              <w:right w:w="0" w:type="dxa"/>
            </w:tcMar>
            <w:vAlign w:val="center"/>
            <w:hideMark/>
          </w:tcPr>
          <w:p w14:paraId="5E8313AB"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December 31, 2021</w:t>
            </w:r>
          </w:p>
        </w:tc>
        <w:tc>
          <w:tcPr>
            <w:tcW w:w="0" w:type="auto"/>
            <w:tcBorders>
              <w:bottom w:val="single" w:sz="6" w:space="0" w:color="000000"/>
            </w:tcBorders>
            <w:vAlign w:val="center"/>
            <w:hideMark/>
          </w:tcPr>
          <w:p w14:paraId="6596668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vAlign w:val="center"/>
            <w:hideMark/>
          </w:tcPr>
          <w:p w14:paraId="55E7457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474,000</w:t>
            </w:r>
          </w:p>
        </w:tc>
        <w:tc>
          <w:tcPr>
            <w:tcW w:w="0" w:type="auto"/>
            <w:vAlign w:val="center"/>
            <w:hideMark/>
          </w:tcPr>
          <w:p w14:paraId="2460E7E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34AE7F69"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255AB2D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0/12</w:t>
            </w:r>
          </w:p>
        </w:tc>
        <w:tc>
          <w:tcPr>
            <w:tcW w:w="0" w:type="auto"/>
            <w:vAlign w:val="center"/>
            <w:hideMark/>
          </w:tcPr>
          <w:p w14:paraId="238BB7D3"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bottom w:val="single" w:sz="6" w:space="0" w:color="000000"/>
            </w:tcBorders>
            <w:vAlign w:val="center"/>
            <w:hideMark/>
          </w:tcPr>
          <w:p w14:paraId="4217EBB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vAlign w:val="center"/>
            <w:hideMark/>
          </w:tcPr>
          <w:p w14:paraId="2ABA07E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0</w:t>
            </w:r>
          </w:p>
        </w:tc>
        <w:tc>
          <w:tcPr>
            <w:tcW w:w="0" w:type="auto"/>
            <w:tcBorders>
              <w:bottom w:val="single" w:sz="6" w:space="0" w:color="000000"/>
            </w:tcBorders>
            <w:vAlign w:val="center"/>
            <w:hideMark/>
          </w:tcPr>
          <w:p w14:paraId="3DCDBC2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18B8D7F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16EF9585" w14:textId="77777777" w:rsidTr="00331B39">
        <w:trPr>
          <w:tblCellSpacing w:w="0" w:type="dxa"/>
        </w:trPr>
        <w:tc>
          <w:tcPr>
            <w:tcW w:w="0" w:type="auto"/>
            <w:shd w:val="clear" w:color="auto" w:fill="F7F7F7"/>
            <w:vAlign w:val="center"/>
            <w:hideMark/>
          </w:tcPr>
          <w:p w14:paraId="3871BA6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7E081F7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18ACC8B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1,270,000</w:t>
            </w:r>
          </w:p>
        </w:tc>
        <w:tc>
          <w:tcPr>
            <w:tcW w:w="0" w:type="auto"/>
            <w:shd w:val="clear" w:color="auto" w:fill="F7F7F7"/>
            <w:vAlign w:val="center"/>
            <w:hideMark/>
          </w:tcPr>
          <w:p w14:paraId="379DDBB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3E01F7C2"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6C8A9AE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1C647591"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54FF0E9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57E0C68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480,000</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652CD79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0456F48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5C5653ED" w14:textId="77777777" w:rsidTr="00331B39">
        <w:trPr>
          <w:tblCellSpacing w:w="0" w:type="dxa"/>
        </w:trPr>
        <w:tc>
          <w:tcPr>
            <w:tcW w:w="0" w:type="auto"/>
            <w:gridSpan w:val="11"/>
            <w:vAlign w:val="center"/>
            <w:hideMark/>
          </w:tcPr>
          <w:p w14:paraId="0047C4D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2E1E6735">
                <v:rect id="_x0000_i1337" style="width:0;height:3.75pt" o:hrstd="t" o:hrnoshade="t" o:hr="t" fillcolor="#d7dce6" stroked="f"/>
              </w:pict>
            </w:r>
          </w:p>
        </w:tc>
      </w:tr>
    </w:tbl>
    <w:p w14:paraId="6078602D" w14:textId="71264134" w:rsidR="00331B39" w:rsidRDefault="00331B39" w:rsidP="009E3EDD"/>
    <w:p w14:paraId="63A04D7E" w14:textId="17C9C04E" w:rsidR="00331B39" w:rsidRDefault="00331B39" w:rsidP="009E3EDD"/>
    <w:p w14:paraId="31E32889" w14:textId="7296CC16" w:rsidR="00331B39" w:rsidRDefault="00331B39" w:rsidP="009E3EDD"/>
    <w:p w14:paraId="1E204A4D" w14:textId="57CF2B70" w:rsidR="00331B39" w:rsidRDefault="00331B39" w:rsidP="009E3EDD"/>
    <w:p w14:paraId="41C23BC2" w14:textId="537B53AC" w:rsidR="00331B39" w:rsidRDefault="00331B39" w:rsidP="009E3EDD"/>
    <w:p w14:paraId="3D45D14A" w14:textId="3A7ADBA0" w:rsidR="00331B39" w:rsidRDefault="00331B39" w:rsidP="009E3EDD"/>
    <w:p w14:paraId="1C2DCF84"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Bloomington Inc. exchanged land for equipment and $3,700 in cash. The book value and the fair value of the land were $104,500 and $89,100, respectively.</w:t>
      </w:r>
      <w:r w:rsidRPr="00331B39">
        <w:rPr>
          <w:rFonts w:ascii="proxima-nova-soft" w:eastAsia="Times New Roman" w:hAnsi="proxima-nova-soft" w:cs="Times New Roman"/>
          <w:color w:val="252525"/>
          <w:sz w:val="27"/>
          <w:szCs w:val="27"/>
        </w:rPr>
        <w:br/>
        <w:t> </w:t>
      </w:r>
      <w:r w:rsidRPr="00331B39">
        <w:rPr>
          <w:rFonts w:ascii="proxima-nova-soft" w:eastAsia="Times New Roman" w:hAnsi="proxima-nova-soft" w:cs="Times New Roman"/>
          <w:color w:val="252525"/>
          <w:sz w:val="27"/>
          <w:szCs w:val="27"/>
        </w:rPr>
        <w:br/>
        <w:t>Assuming that the exchange </w:t>
      </w:r>
      <w:r w:rsidRPr="00331B39">
        <w:rPr>
          <w:rFonts w:ascii="inherit" w:eastAsia="Times New Roman" w:hAnsi="inherit" w:cs="Times New Roman"/>
          <w:i/>
          <w:iCs/>
          <w:color w:val="252525"/>
          <w:sz w:val="27"/>
          <w:szCs w:val="27"/>
          <w:bdr w:val="none" w:sz="0" w:space="0" w:color="auto" w:frame="1"/>
        </w:rPr>
        <w:t>has</w:t>
      </w:r>
      <w:r w:rsidRPr="00331B39">
        <w:rPr>
          <w:rFonts w:ascii="proxima-nova-soft" w:eastAsia="Times New Roman" w:hAnsi="proxima-nova-soft" w:cs="Times New Roman"/>
          <w:color w:val="252525"/>
          <w:sz w:val="27"/>
          <w:szCs w:val="27"/>
        </w:rPr>
        <w:t> commercial substance, Bloomington would record equipment and a gain/(loss) on exchange of assets in the amounts of:</w:t>
      </w:r>
      <w:r w:rsidRPr="00331B39">
        <w:rPr>
          <w:rFonts w:ascii="proxima-nova-soft" w:eastAsia="Times New Roman" w:hAnsi="proxima-nova-soft" w:cs="Times New Roman"/>
          <w:color w:val="252525"/>
          <w:sz w:val="27"/>
          <w:szCs w:val="27"/>
        </w:rPr>
        <w:br/>
        <w:t> </w:t>
      </w:r>
    </w:p>
    <w:tbl>
      <w:tblPr>
        <w:tblW w:w="8250" w:type="dxa"/>
        <w:tblCellSpacing w:w="0" w:type="dxa"/>
        <w:tblCellMar>
          <w:left w:w="0" w:type="dxa"/>
          <w:right w:w="0" w:type="dxa"/>
        </w:tblCellMar>
        <w:tblLook w:val="04A0" w:firstRow="1" w:lastRow="0" w:firstColumn="1" w:lastColumn="0" w:noHBand="0" w:noVBand="1"/>
      </w:tblPr>
      <w:tblGrid>
        <w:gridCol w:w="1397"/>
        <w:gridCol w:w="287"/>
        <w:gridCol w:w="1009"/>
        <w:gridCol w:w="2041"/>
        <w:gridCol w:w="149"/>
        <w:gridCol w:w="294"/>
        <w:gridCol w:w="1009"/>
        <w:gridCol w:w="2064"/>
      </w:tblGrid>
      <w:tr w:rsidR="00331B39" w:rsidRPr="00331B39" w14:paraId="54D18E91" w14:textId="77777777" w:rsidTr="00331B39">
        <w:trPr>
          <w:tblCellSpacing w:w="0" w:type="dxa"/>
        </w:trPr>
        <w:tc>
          <w:tcPr>
            <w:tcW w:w="0" w:type="auto"/>
            <w:shd w:val="clear" w:color="auto" w:fill="D7DCE6"/>
            <w:vAlign w:val="center"/>
            <w:hideMark/>
          </w:tcPr>
          <w:p w14:paraId="247EA8F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tcMar>
              <w:top w:w="0" w:type="dxa"/>
              <w:left w:w="150" w:type="dxa"/>
              <w:bottom w:w="0" w:type="dxa"/>
              <w:right w:w="0" w:type="dxa"/>
            </w:tcMar>
            <w:vAlign w:val="center"/>
            <w:hideMark/>
          </w:tcPr>
          <w:p w14:paraId="2A24AD13"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w:t>
            </w:r>
          </w:p>
        </w:tc>
        <w:tc>
          <w:tcPr>
            <w:tcW w:w="0" w:type="auto"/>
            <w:shd w:val="clear" w:color="auto" w:fill="D7DCE6"/>
            <w:vAlign w:val="center"/>
            <w:hideMark/>
          </w:tcPr>
          <w:p w14:paraId="5C108539"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tcMar>
              <w:top w:w="0" w:type="dxa"/>
              <w:left w:w="150" w:type="dxa"/>
              <w:bottom w:w="0" w:type="dxa"/>
              <w:right w:w="0" w:type="dxa"/>
            </w:tcMar>
            <w:vAlign w:val="center"/>
            <w:hideMark/>
          </w:tcPr>
          <w:p w14:paraId="00D3B4F3"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Gain/(loss)</w:t>
            </w:r>
          </w:p>
        </w:tc>
      </w:tr>
      <w:tr w:rsidR="00331B39" w:rsidRPr="00331B39" w14:paraId="2AB03672" w14:textId="77777777" w:rsidTr="00331B39">
        <w:trPr>
          <w:tblCellSpacing w:w="0" w:type="dxa"/>
        </w:trPr>
        <w:tc>
          <w:tcPr>
            <w:tcW w:w="1500" w:type="dxa"/>
            <w:tcMar>
              <w:top w:w="0" w:type="dxa"/>
              <w:left w:w="225" w:type="dxa"/>
              <w:bottom w:w="0" w:type="dxa"/>
              <w:right w:w="0" w:type="dxa"/>
            </w:tcMar>
            <w:vAlign w:val="center"/>
            <w:hideMark/>
          </w:tcPr>
          <w:p w14:paraId="065724AD"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a.</w:t>
            </w:r>
          </w:p>
        </w:tc>
        <w:tc>
          <w:tcPr>
            <w:tcW w:w="300" w:type="dxa"/>
            <w:vAlign w:val="center"/>
            <w:hideMark/>
          </w:tcPr>
          <w:p w14:paraId="5826B12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750" w:type="dxa"/>
            <w:vAlign w:val="center"/>
            <w:hideMark/>
          </w:tcPr>
          <w:p w14:paraId="5F67EB4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85,400</w:t>
            </w:r>
          </w:p>
        </w:tc>
        <w:tc>
          <w:tcPr>
            <w:tcW w:w="2250" w:type="dxa"/>
            <w:vAlign w:val="center"/>
            <w:hideMark/>
          </w:tcPr>
          <w:p w14:paraId="30B909A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45B370B4"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300" w:type="dxa"/>
            <w:vAlign w:val="center"/>
            <w:hideMark/>
          </w:tcPr>
          <w:p w14:paraId="0FF795F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750" w:type="dxa"/>
            <w:vAlign w:val="center"/>
            <w:hideMark/>
          </w:tcPr>
          <w:p w14:paraId="2840DFC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3,700</w:t>
            </w:r>
          </w:p>
        </w:tc>
        <w:tc>
          <w:tcPr>
            <w:tcW w:w="2250" w:type="dxa"/>
            <w:vAlign w:val="center"/>
            <w:hideMark/>
          </w:tcPr>
          <w:p w14:paraId="5BD58DD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9A7070E"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4525811D"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b.</w:t>
            </w:r>
          </w:p>
        </w:tc>
        <w:tc>
          <w:tcPr>
            <w:tcW w:w="0" w:type="auto"/>
            <w:shd w:val="clear" w:color="auto" w:fill="F7F7F7"/>
            <w:vAlign w:val="center"/>
            <w:hideMark/>
          </w:tcPr>
          <w:p w14:paraId="4AD71D3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39896F9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104,500</w:t>
            </w:r>
          </w:p>
        </w:tc>
        <w:tc>
          <w:tcPr>
            <w:tcW w:w="0" w:type="auto"/>
            <w:shd w:val="clear" w:color="auto" w:fill="F7F7F7"/>
            <w:vAlign w:val="center"/>
            <w:hideMark/>
          </w:tcPr>
          <w:p w14:paraId="688C050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5EA97DFC"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27531F5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3AE60A9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(3,700</w:t>
            </w:r>
          </w:p>
        </w:tc>
        <w:tc>
          <w:tcPr>
            <w:tcW w:w="0" w:type="auto"/>
            <w:shd w:val="clear" w:color="auto" w:fill="F7F7F7"/>
            <w:vAlign w:val="center"/>
            <w:hideMark/>
          </w:tcPr>
          <w:p w14:paraId="2630653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w:t>
            </w:r>
          </w:p>
        </w:tc>
      </w:tr>
      <w:tr w:rsidR="00331B39" w:rsidRPr="00331B39" w14:paraId="6A844D8B" w14:textId="77777777" w:rsidTr="00331B39">
        <w:trPr>
          <w:tblCellSpacing w:w="0" w:type="dxa"/>
        </w:trPr>
        <w:tc>
          <w:tcPr>
            <w:tcW w:w="0" w:type="auto"/>
            <w:tcMar>
              <w:top w:w="0" w:type="dxa"/>
              <w:left w:w="225" w:type="dxa"/>
              <w:bottom w:w="0" w:type="dxa"/>
              <w:right w:w="0" w:type="dxa"/>
            </w:tcMar>
            <w:vAlign w:val="center"/>
            <w:hideMark/>
          </w:tcPr>
          <w:p w14:paraId="07C6806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c.</w:t>
            </w:r>
          </w:p>
        </w:tc>
        <w:tc>
          <w:tcPr>
            <w:tcW w:w="0" w:type="auto"/>
            <w:vAlign w:val="center"/>
            <w:hideMark/>
          </w:tcPr>
          <w:p w14:paraId="65389A8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478C0B5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85,400</w:t>
            </w:r>
          </w:p>
        </w:tc>
        <w:tc>
          <w:tcPr>
            <w:tcW w:w="0" w:type="auto"/>
            <w:vAlign w:val="center"/>
            <w:hideMark/>
          </w:tcPr>
          <w:p w14:paraId="629C2FE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1CE73B5E"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6DDD355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5A53A97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(15,400</w:t>
            </w:r>
          </w:p>
        </w:tc>
        <w:tc>
          <w:tcPr>
            <w:tcW w:w="0" w:type="auto"/>
            <w:vAlign w:val="center"/>
            <w:hideMark/>
          </w:tcPr>
          <w:p w14:paraId="5699EF7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w:t>
            </w:r>
          </w:p>
        </w:tc>
      </w:tr>
      <w:tr w:rsidR="00331B39" w:rsidRPr="00331B39" w14:paraId="754037CF"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709FB8DE"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d.</w:t>
            </w:r>
          </w:p>
        </w:tc>
        <w:tc>
          <w:tcPr>
            <w:tcW w:w="0" w:type="auto"/>
            <w:gridSpan w:val="7"/>
            <w:shd w:val="clear" w:color="auto" w:fill="F7F7F7"/>
            <w:tcMar>
              <w:top w:w="0" w:type="dxa"/>
              <w:left w:w="75" w:type="dxa"/>
              <w:bottom w:w="0" w:type="dxa"/>
              <w:right w:w="0" w:type="dxa"/>
            </w:tcMar>
            <w:vAlign w:val="center"/>
            <w:hideMark/>
          </w:tcPr>
          <w:p w14:paraId="3A8401A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None of these answer choices are correct.</w:t>
            </w:r>
          </w:p>
        </w:tc>
      </w:tr>
      <w:tr w:rsidR="00331B39" w:rsidRPr="00331B39" w14:paraId="03C46268" w14:textId="77777777" w:rsidTr="00331B39">
        <w:trPr>
          <w:tblCellSpacing w:w="0" w:type="dxa"/>
        </w:trPr>
        <w:tc>
          <w:tcPr>
            <w:tcW w:w="0" w:type="auto"/>
            <w:gridSpan w:val="8"/>
            <w:vAlign w:val="center"/>
            <w:hideMark/>
          </w:tcPr>
          <w:p w14:paraId="3BA9FFBA"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1233B558">
                <v:rect id="_x0000_i1352" style="width:0;height:3.75pt" o:hrstd="t" o:hrnoshade="t" o:hr="t" fillcolor="#d7dce6" stroked="f"/>
              </w:pict>
            </w:r>
          </w:p>
        </w:tc>
      </w:tr>
    </w:tbl>
    <w:p w14:paraId="1FFFEF79"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3892B792"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6F9921DF" w14:textId="50D1974F" w:rsidR="00331B39" w:rsidRPr="00331B39" w:rsidRDefault="00331B39" w:rsidP="00331B39">
      <w:pPr>
        <w:numPr>
          <w:ilvl w:val="0"/>
          <w:numId w:val="20"/>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64C0BC7F">
          <v:shape id="_x0000_i1367" type="#_x0000_t75" style="width:20.55pt;height:17.15pt" o:ole="">
            <v:imagedata r:id="rId5" o:title=""/>
          </v:shape>
          <w:control r:id="rId84" w:name="DefaultOcxName47" w:shapeid="_x0000_i1367"/>
        </w:object>
      </w:r>
    </w:p>
    <w:p w14:paraId="60B54CF0"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Option A</w:t>
      </w:r>
    </w:p>
    <w:p w14:paraId="265586CE" w14:textId="00C011DB" w:rsidR="00331B39" w:rsidRPr="00331B39" w:rsidRDefault="00331B39" w:rsidP="00331B39">
      <w:pPr>
        <w:numPr>
          <w:ilvl w:val="0"/>
          <w:numId w:val="20"/>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510C3192">
          <v:shape id="_x0000_i1366" type="#_x0000_t75" style="width:20.55pt;height:17.15pt" o:ole="">
            <v:imagedata r:id="rId5" o:title=""/>
          </v:shape>
          <w:control r:id="rId85" w:name="DefaultOcxName119" w:shapeid="_x0000_i1366"/>
        </w:object>
      </w:r>
    </w:p>
    <w:p w14:paraId="3A214ABA"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Option B</w:t>
      </w:r>
    </w:p>
    <w:p w14:paraId="2A3C9CC2" w14:textId="657ECBAC" w:rsidR="00331B39" w:rsidRPr="00331B39" w:rsidRDefault="00331B39" w:rsidP="00331B39">
      <w:pPr>
        <w:numPr>
          <w:ilvl w:val="0"/>
          <w:numId w:val="20"/>
        </w:numPr>
        <w:shd w:val="clear" w:color="auto" w:fill="F6F9F5"/>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5BD69B48">
          <v:shape id="_x0000_i1365" type="#_x0000_t75" style="width:20.55pt;height:17.15pt" o:ole="">
            <v:imagedata r:id="rId5" o:title=""/>
          </v:shape>
          <w:control r:id="rId86" w:name="DefaultOcxName218" w:shapeid="_x0000_i1365"/>
        </w:object>
      </w:r>
    </w:p>
    <w:p w14:paraId="72569A7C" w14:textId="77777777" w:rsidR="00331B39" w:rsidRPr="00331B39" w:rsidRDefault="00331B39" w:rsidP="00331B39">
      <w:pPr>
        <w:shd w:val="clear" w:color="auto" w:fill="F6F9F5"/>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Option C</w:t>
      </w:r>
    </w:p>
    <w:p w14:paraId="7F718958" w14:textId="77777777" w:rsidR="00331B39" w:rsidRPr="00331B39" w:rsidRDefault="00331B39" w:rsidP="00331B39">
      <w:pPr>
        <w:shd w:val="clear" w:color="auto" w:fill="F6F9F5"/>
        <w:spacing w:after="0" w:line="240" w:lineRule="auto"/>
        <w:ind w:left="7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41AEF060" w14:textId="140300DB" w:rsidR="00331B39" w:rsidRPr="00331B39" w:rsidRDefault="00331B39" w:rsidP="00331B39">
      <w:pPr>
        <w:numPr>
          <w:ilvl w:val="0"/>
          <w:numId w:val="20"/>
        </w:numPr>
        <w:shd w:val="clear" w:color="auto" w:fill="FBFBFB"/>
        <w:spacing w:after="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531012EA">
          <v:shape id="_x0000_i1364" type="#_x0000_t75" style="width:20.55pt;height:17.15pt" o:ole="">
            <v:imagedata r:id="rId5" o:title=""/>
          </v:shape>
          <w:control r:id="rId87" w:name="DefaultOcxName318" w:shapeid="_x0000_i1364"/>
        </w:object>
      </w:r>
    </w:p>
    <w:p w14:paraId="6F487301"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Option D</w:t>
      </w:r>
    </w:p>
    <w:p w14:paraId="4970EF4A"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0C98C287"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tbl>
      <w:tblPr>
        <w:tblW w:w="7500" w:type="dxa"/>
        <w:tblCellSpacing w:w="0" w:type="dxa"/>
        <w:tblCellMar>
          <w:left w:w="0" w:type="dxa"/>
          <w:right w:w="0" w:type="dxa"/>
        </w:tblCellMar>
        <w:tblLook w:val="04A0" w:firstRow="1" w:lastRow="0" w:firstColumn="1" w:lastColumn="0" w:noHBand="0" w:noVBand="1"/>
      </w:tblPr>
      <w:tblGrid>
        <w:gridCol w:w="5592"/>
        <w:gridCol w:w="899"/>
        <w:gridCol w:w="1009"/>
      </w:tblGrid>
      <w:tr w:rsidR="00331B39" w:rsidRPr="00331B39" w14:paraId="215E11D5" w14:textId="77777777" w:rsidTr="00331B39">
        <w:trPr>
          <w:tblCellSpacing w:w="0" w:type="dxa"/>
        </w:trPr>
        <w:tc>
          <w:tcPr>
            <w:tcW w:w="5700" w:type="dxa"/>
            <w:shd w:val="clear" w:color="auto" w:fill="D7DCE6"/>
            <w:tcMar>
              <w:top w:w="0" w:type="dxa"/>
              <w:left w:w="45" w:type="dxa"/>
              <w:bottom w:w="0" w:type="dxa"/>
              <w:right w:w="0" w:type="dxa"/>
            </w:tcMar>
            <w:vAlign w:val="center"/>
            <w:hideMark/>
          </w:tcPr>
          <w:p w14:paraId="5B6B63F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41E62FE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900" w:type="dxa"/>
            <w:shd w:val="clear" w:color="auto" w:fill="D7DCE6"/>
            <w:vAlign w:val="center"/>
            <w:hideMark/>
          </w:tcPr>
          <w:p w14:paraId="36C792F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BC49702" w14:textId="77777777" w:rsidTr="00331B39">
        <w:trPr>
          <w:tblCellSpacing w:w="0" w:type="dxa"/>
        </w:trPr>
        <w:tc>
          <w:tcPr>
            <w:tcW w:w="0" w:type="auto"/>
            <w:tcMar>
              <w:top w:w="0" w:type="dxa"/>
              <w:left w:w="45" w:type="dxa"/>
              <w:bottom w:w="0" w:type="dxa"/>
              <w:right w:w="0" w:type="dxa"/>
            </w:tcMar>
            <w:vAlign w:val="center"/>
            <w:hideMark/>
          </w:tcPr>
          <w:p w14:paraId="30DED4C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 (FV of land – $3,700)</w:t>
            </w:r>
          </w:p>
        </w:tc>
        <w:tc>
          <w:tcPr>
            <w:tcW w:w="0" w:type="auto"/>
            <w:tcMar>
              <w:top w:w="0" w:type="dxa"/>
              <w:left w:w="0" w:type="dxa"/>
              <w:bottom w:w="0" w:type="dxa"/>
              <w:right w:w="30" w:type="dxa"/>
            </w:tcMar>
            <w:vAlign w:val="center"/>
            <w:hideMark/>
          </w:tcPr>
          <w:p w14:paraId="6F9572D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85,400</w:t>
            </w:r>
          </w:p>
        </w:tc>
        <w:tc>
          <w:tcPr>
            <w:tcW w:w="0" w:type="auto"/>
            <w:vAlign w:val="center"/>
            <w:hideMark/>
          </w:tcPr>
          <w:p w14:paraId="536383D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1E8DD39" w14:textId="77777777" w:rsidTr="00331B39">
        <w:trPr>
          <w:tblCellSpacing w:w="0" w:type="dxa"/>
        </w:trPr>
        <w:tc>
          <w:tcPr>
            <w:tcW w:w="0" w:type="auto"/>
            <w:shd w:val="clear" w:color="auto" w:fill="F7F7F7"/>
            <w:tcMar>
              <w:top w:w="0" w:type="dxa"/>
              <w:left w:w="45" w:type="dxa"/>
              <w:bottom w:w="0" w:type="dxa"/>
              <w:right w:w="0" w:type="dxa"/>
            </w:tcMar>
            <w:vAlign w:val="center"/>
            <w:hideMark/>
          </w:tcPr>
          <w:p w14:paraId="2FE1F66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Cash</w:t>
            </w:r>
          </w:p>
        </w:tc>
        <w:tc>
          <w:tcPr>
            <w:tcW w:w="0" w:type="auto"/>
            <w:shd w:val="clear" w:color="auto" w:fill="F7F7F7"/>
            <w:tcMar>
              <w:top w:w="0" w:type="dxa"/>
              <w:left w:w="0" w:type="dxa"/>
              <w:bottom w:w="0" w:type="dxa"/>
              <w:right w:w="30" w:type="dxa"/>
            </w:tcMar>
            <w:vAlign w:val="center"/>
            <w:hideMark/>
          </w:tcPr>
          <w:p w14:paraId="0AB69C9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3,700</w:t>
            </w:r>
          </w:p>
        </w:tc>
        <w:tc>
          <w:tcPr>
            <w:tcW w:w="0" w:type="auto"/>
            <w:shd w:val="clear" w:color="auto" w:fill="F7F7F7"/>
            <w:vAlign w:val="center"/>
            <w:hideMark/>
          </w:tcPr>
          <w:p w14:paraId="1AA3330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5AC8E00E" w14:textId="77777777" w:rsidTr="00331B39">
        <w:trPr>
          <w:tblCellSpacing w:w="0" w:type="dxa"/>
        </w:trPr>
        <w:tc>
          <w:tcPr>
            <w:tcW w:w="0" w:type="auto"/>
            <w:tcMar>
              <w:top w:w="0" w:type="dxa"/>
              <w:left w:w="45" w:type="dxa"/>
              <w:bottom w:w="0" w:type="dxa"/>
              <w:right w:w="0" w:type="dxa"/>
            </w:tcMar>
            <w:vAlign w:val="center"/>
            <w:hideMark/>
          </w:tcPr>
          <w:p w14:paraId="5D7B9318"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Loss on exchange of assets ($104,500 − $89,100)</w:t>
            </w:r>
          </w:p>
        </w:tc>
        <w:tc>
          <w:tcPr>
            <w:tcW w:w="0" w:type="auto"/>
            <w:tcMar>
              <w:top w:w="0" w:type="dxa"/>
              <w:left w:w="0" w:type="dxa"/>
              <w:bottom w:w="0" w:type="dxa"/>
              <w:right w:w="30" w:type="dxa"/>
            </w:tcMar>
            <w:vAlign w:val="center"/>
            <w:hideMark/>
          </w:tcPr>
          <w:p w14:paraId="68C6F32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15,400</w:t>
            </w:r>
          </w:p>
        </w:tc>
        <w:tc>
          <w:tcPr>
            <w:tcW w:w="0" w:type="auto"/>
            <w:vAlign w:val="center"/>
            <w:hideMark/>
          </w:tcPr>
          <w:p w14:paraId="336C3F6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33A86850" w14:textId="77777777" w:rsidTr="00331B39">
        <w:trPr>
          <w:tblCellSpacing w:w="0" w:type="dxa"/>
        </w:trPr>
        <w:tc>
          <w:tcPr>
            <w:tcW w:w="0" w:type="auto"/>
            <w:shd w:val="clear" w:color="auto" w:fill="F7F7F7"/>
            <w:tcMar>
              <w:top w:w="0" w:type="dxa"/>
              <w:left w:w="300" w:type="dxa"/>
              <w:bottom w:w="0" w:type="dxa"/>
              <w:right w:w="0" w:type="dxa"/>
            </w:tcMar>
            <w:vAlign w:val="center"/>
            <w:hideMark/>
          </w:tcPr>
          <w:p w14:paraId="6748552C"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Land (book value)</w:t>
            </w:r>
          </w:p>
        </w:tc>
        <w:tc>
          <w:tcPr>
            <w:tcW w:w="0" w:type="auto"/>
            <w:shd w:val="clear" w:color="auto" w:fill="F7F7F7"/>
            <w:tcMar>
              <w:top w:w="0" w:type="dxa"/>
              <w:left w:w="0" w:type="dxa"/>
              <w:bottom w:w="0" w:type="dxa"/>
              <w:right w:w="30" w:type="dxa"/>
            </w:tcMar>
            <w:vAlign w:val="center"/>
            <w:hideMark/>
          </w:tcPr>
          <w:p w14:paraId="5CF85BE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3EEA0AA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104,500</w:t>
            </w:r>
          </w:p>
        </w:tc>
      </w:tr>
      <w:tr w:rsidR="00331B39" w:rsidRPr="00331B39" w14:paraId="1E489D9C" w14:textId="77777777" w:rsidTr="00331B39">
        <w:trPr>
          <w:tblCellSpacing w:w="0" w:type="dxa"/>
        </w:trPr>
        <w:tc>
          <w:tcPr>
            <w:tcW w:w="0" w:type="auto"/>
            <w:gridSpan w:val="3"/>
            <w:vAlign w:val="center"/>
            <w:hideMark/>
          </w:tcPr>
          <w:p w14:paraId="5EB69A41"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2AB27B38">
                <v:rect id="_x0000_i1353" style="width:0;height:3.75pt" o:hrstd="t" o:hrnoshade="t" o:hr="t" fillcolor="#cdd4e0" stroked="f"/>
              </w:pict>
            </w:r>
          </w:p>
        </w:tc>
      </w:tr>
    </w:tbl>
    <w:p w14:paraId="16485781" w14:textId="13A6877F" w:rsidR="00331B39" w:rsidRDefault="00331B39" w:rsidP="009E3EDD"/>
    <w:p w14:paraId="76A8C5C9" w14:textId="43B8A821" w:rsidR="00331B39" w:rsidRDefault="00331B39" w:rsidP="009E3EDD"/>
    <w:p w14:paraId="79968C8A" w14:textId="77777777" w:rsid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p>
    <w:p w14:paraId="04781110" w14:textId="77777777" w:rsid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p>
    <w:p w14:paraId="02C8FA4F" w14:textId="77777777" w:rsid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p>
    <w:p w14:paraId="2E70552B" w14:textId="77777777" w:rsid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p>
    <w:p w14:paraId="1D9B4386" w14:textId="77777777" w:rsid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p>
    <w:p w14:paraId="038EBD88" w14:textId="2680286A"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lastRenderedPageBreak/>
        <w:t>Liddy Corp. began constructing a new warehouse for its operations during the current year. In the year Liddy incurred interest of $20,000 on a working capital loan, and interest on a construction loan for the warehouse of $70,000. Interest computed on the average accumulated expenditures for the warehouse construction was $50,000. What amount of interest should Liddy expense for the year?</w:t>
      </w:r>
    </w:p>
    <w:p w14:paraId="1609C886"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105E866A"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155739CC" w14:textId="40DE1094" w:rsidR="00331B39" w:rsidRPr="00331B39" w:rsidRDefault="00331B39" w:rsidP="00331B39">
      <w:pPr>
        <w:numPr>
          <w:ilvl w:val="0"/>
          <w:numId w:val="21"/>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51D357F3">
          <v:shape id="_x0000_i1381" type="#_x0000_t75" style="width:20.55pt;height:17.15pt" o:ole="">
            <v:imagedata r:id="rId5" o:title=""/>
          </v:shape>
          <w:control r:id="rId88" w:name="DefaultOcxName48" w:shapeid="_x0000_i1381"/>
        </w:object>
      </w:r>
    </w:p>
    <w:p w14:paraId="4E50FDCE"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$140,000.</w:t>
      </w:r>
    </w:p>
    <w:p w14:paraId="1425B89B" w14:textId="0540EBC3" w:rsidR="00331B39" w:rsidRPr="00331B39" w:rsidRDefault="00331B39" w:rsidP="00331B39">
      <w:pPr>
        <w:numPr>
          <w:ilvl w:val="0"/>
          <w:numId w:val="21"/>
        </w:numPr>
        <w:shd w:val="clear" w:color="auto" w:fill="F6F9F5"/>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33E1E8EF">
          <v:shape id="_x0000_i1380" type="#_x0000_t75" style="width:20.55pt;height:17.15pt" o:ole="">
            <v:imagedata r:id="rId5" o:title=""/>
          </v:shape>
          <w:control r:id="rId89" w:name="DefaultOcxName120" w:shapeid="_x0000_i1380"/>
        </w:object>
      </w:r>
    </w:p>
    <w:p w14:paraId="0627D3F3" w14:textId="77777777" w:rsidR="00331B39" w:rsidRPr="00331B39" w:rsidRDefault="00331B39" w:rsidP="00331B39">
      <w:pPr>
        <w:shd w:val="clear" w:color="auto" w:fill="F6F9F5"/>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$40,000.</w:t>
      </w:r>
    </w:p>
    <w:p w14:paraId="40FAC940" w14:textId="77777777" w:rsidR="00331B39" w:rsidRPr="00331B39" w:rsidRDefault="00331B39" w:rsidP="00331B39">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70076A06" w14:textId="383C9E0B" w:rsidR="00331B39" w:rsidRPr="00331B39" w:rsidRDefault="00331B39" w:rsidP="00331B39">
      <w:pPr>
        <w:numPr>
          <w:ilvl w:val="0"/>
          <w:numId w:val="21"/>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7CB1E2A0">
          <v:shape id="_x0000_i1379" type="#_x0000_t75" style="width:20.55pt;height:17.15pt" o:ole="">
            <v:imagedata r:id="rId5" o:title=""/>
          </v:shape>
          <w:control r:id="rId90" w:name="DefaultOcxName219" w:shapeid="_x0000_i1379"/>
        </w:object>
      </w:r>
    </w:p>
    <w:p w14:paraId="677B56D9"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$90,000.</w:t>
      </w:r>
    </w:p>
    <w:p w14:paraId="01BFA79D" w14:textId="24957638" w:rsidR="00331B39" w:rsidRPr="00331B39" w:rsidRDefault="00331B39" w:rsidP="00331B39">
      <w:pPr>
        <w:numPr>
          <w:ilvl w:val="0"/>
          <w:numId w:val="21"/>
        </w:numPr>
        <w:shd w:val="clear" w:color="auto" w:fill="FBFBFB"/>
        <w:spacing w:after="0" w:line="240" w:lineRule="auto"/>
        <w:ind w:left="22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4F50111B">
          <v:shape id="_x0000_i1378" type="#_x0000_t75" style="width:20.55pt;height:17.15pt" o:ole="">
            <v:imagedata r:id="rId5" o:title=""/>
          </v:shape>
          <w:control r:id="rId91" w:name="DefaultOcxName319" w:shapeid="_x0000_i1378"/>
        </w:object>
      </w:r>
    </w:p>
    <w:p w14:paraId="308DF147" w14:textId="77777777" w:rsidR="00331B39" w:rsidRPr="00331B39" w:rsidRDefault="00331B39" w:rsidP="00331B39">
      <w:pPr>
        <w:shd w:val="clear" w:color="auto" w:fill="FBFBFB"/>
        <w:spacing w:after="0" w:line="240" w:lineRule="auto"/>
        <w:ind w:left="22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$20,000.</w:t>
      </w:r>
    </w:p>
    <w:p w14:paraId="506DEFF6"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249B7F92"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tbl>
      <w:tblPr>
        <w:tblW w:w="8505" w:type="dxa"/>
        <w:tblCellSpacing w:w="0" w:type="dxa"/>
        <w:tblCellMar>
          <w:left w:w="0" w:type="dxa"/>
          <w:right w:w="0" w:type="dxa"/>
        </w:tblCellMar>
        <w:tblLook w:val="04A0" w:firstRow="1" w:lastRow="0" w:firstColumn="1" w:lastColumn="0" w:noHBand="0" w:noVBand="1"/>
      </w:tblPr>
      <w:tblGrid>
        <w:gridCol w:w="7061"/>
        <w:gridCol w:w="145"/>
        <w:gridCol w:w="1009"/>
        <w:gridCol w:w="145"/>
        <w:gridCol w:w="145"/>
      </w:tblGrid>
      <w:tr w:rsidR="00331B39" w:rsidRPr="00331B39" w14:paraId="66A151B0" w14:textId="77777777" w:rsidTr="00331B39">
        <w:trPr>
          <w:tblCellSpacing w:w="0" w:type="dxa"/>
        </w:trPr>
        <w:tc>
          <w:tcPr>
            <w:tcW w:w="0" w:type="auto"/>
            <w:shd w:val="clear" w:color="auto" w:fill="D7DCE6"/>
            <w:vAlign w:val="center"/>
            <w:hideMark/>
          </w:tcPr>
          <w:p w14:paraId="7C79B749"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6479750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228AD9E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43D6E07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256D214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178A67D9" w14:textId="77777777" w:rsidTr="00331B39">
        <w:trPr>
          <w:tblCellSpacing w:w="0" w:type="dxa"/>
        </w:trPr>
        <w:tc>
          <w:tcPr>
            <w:tcW w:w="7995" w:type="dxa"/>
            <w:tcMar>
              <w:top w:w="0" w:type="dxa"/>
              <w:left w:w="225" w:type="dxa"/>
              <w:bottom w:w="0" w:type="dxa"/>
              <w:right w:w="0" w:type="dxa"/>
            </w:tcMar>
            <w:vAlign w:val="center"/>
            <w:hideMark/>
          </w:tcPr>
          <w:p w14:paraId="55C7CB0A"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Total interest cost incurred ($20,000 + $70,000)</w:t>
            </w:r>
          </w:p>
        </w:tc>
        <w:tc>
          <w:tcPr>
            <w:tcW w:w="105" w:type="dxa"/>
            <w:vAlign w:val="center"/>
            <w:hideMark/>
          </w:tcPr>
          <w:p w14:paraId="6CC5335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64509D3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90,000</w:t>
            </w:r>
          </w:p>
        </w:tc>
        <w:tc>
          <w:tcPr>
            <w:tcW w:w="105" w:type="dxa"/>
            <w:vAlign w:val="center"/>
            <w:hideMark/>
          </w:tcPr>
          <w:p w14:paraId="03AB97B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75" w:type="dxa"/>
            <w:vAlign w:val="center"/>
            <w:hideMark/>
          </w:tcPr>
          <w:p w14:paraId="68E796A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7EBE69F"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33BE9CA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Interest capitalized</w:t>
            </w:r>
          </w:p>
        </w:tc>
        <w:tc>
          <w:tcPr>
            <w:tcW w:w="0" w:type="auto"/>
            <w:tcBorders>
              <w:bottom w:val="single" w:sz="6" w:space="0" w:color="000000"/>
            </w:tcBorders>
            <w:shd w:val="clear" w:color="auto" w:fill="F7F7F7"/>
            <w:vAlign w:val="center"/>
            <w:hideMark/>
          </w:tcPr>
          <w:p w14:paraId="328C0AE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418A48A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(50,000</w:t>
            </w:r>
          </w:p>
        </w:tc>
        <w:tc>
          <w:tcPr>
            <w:tcW w:w="0" w:type="auto"/>
            <w:tcBorders>
              <w:bottom w:val="single" w:sz="6" w:space="0" w:color="000000"/>
            </w:tcBorders>
            <w:shd w:val="clear" w:color="auto" w:fill="F7F7F7"/>
            <w:vAlign w:val="center"/>
            <w:hideMark/>
          </w:tcPr>
          <w:p w14:paraId="71114218"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3E218B5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A0255D7" w14:textId="77777777" w:rsidTr="00331B39">
        <w:trPr>
          <w:tblCellSpacing w:w="0" w:type="dxa"/>
        </w:trPr>
        <w:tc>
          <w:tcPr>
            <w:tcW w:w="0" w:type="auto"/>
            <w:tcMar>
              <w:top w:w="0" w:type="dxa"/>
              <w:left w:w="225" w:type="dxa"/>
              <w:bottom w:w="0" w:type="dxa"/>
              <w:right w:w="0" w:type="dxa"/>
            </w:tcMar>
            <w:vAlign w:val="center"/>
            <w:hideMark/>
          </w:tcPr>
          <w:p w14:paraId="1FFB1CF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Interest expense</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7F92A98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87DDD8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40,000</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4FA792A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6AB2D78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BE5517E" w14:textId="77777777" w:rsidTr="00331B39">
        <w:trPr>
          <w:tblCellSpacing w:w="0" w:type="dxa"/>
        </w:trPr>
        <w:tc>
          <w:tcPr>
            <w:tcW w:w="0" w:type="auto"/>
            <w:gridSpan w:val="5"/>
            <w:vAlign w:val="center"/>
            <w:hideMark/>
          </w:tcPr>
          <w:p w14:paraId="76A3FB1C"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4DAD11BF">
                <v:rect id="_x0000_i1368" style="width:0;height:3.75pt" o:hrstd="t" o:hrnoshade="t" o:hr="t" fillcolor="#d7dce6" stroked="f"/>
              </w:pict>
            </w:r>
          </w:p>
        </w:tc>
      </w:tr>
    </w:tbl>
    <w:p w14:paraId="1E16DA6C" w14:textId="687A3D6D" w:rsidR="00331B39" w:rsidRDefault="00331B39" w:rsidP="009E3EDD"/>
    <w:p w14:paraId="34935EF5" w14:textId="14AEA71C" w:rsidR="00331B39" w:rsidRDefault="00331B39" w:rsidP="009E3EDD"/>
    <w:p w14:paraId="244E3138"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Pensacola Inc. exchanged old equipment for new equipment in two exchange transactions. Each transaction has commercial substance.</w:t>
      </w:r>
      <w:r w:rsidRPr="00331B39">
        <w:rPr>
          <w:rFonts w:ascii="proxima-nova-soft" w:eastAsia="Times New Roman" w:hAnsi="proxima-nova-soft" w:cs="Times New Roman"/>
          <w:color w:val="252525"/>
          <w:sz w:val="27"/>
          <w:szCs w:val="27"/>
        </w:rPr>
        <w:br/>
        <w:t> </w:t>
      </w:r>
    </w:p>
    <w:tbl>
      <w:tblPr>
        <w:tblW w:w="7050" w:type="dxa"/>
        <w:tblCellSpacing w:w="0" w:type="dxa"/>
        <w:tblCellMar>
          <w:left w:w="0" w:type="dxa"/>
          <w:right w:w="0" w:type="dxa"/>
        </w:tblCellMar>
        <w:tblLook w:val="04A0" w:firstRow="1" w:lastRow="0" w:firstColumn="1" w:lastColumn="0" w:noHBand="0" w:noVBand="1"/>
      </w:tblPr>
      <w:tblGrid>
        <w:gridCol w:w="1935"/>
        <w:gridCol w:w="430"/>
        <w:gridCol w:w="865"/>
        <w:gridCol w:w="430"/>
        <w:gridCol w:w="147"/>
        <w:gridCol w:w="430"/>
        <w:gridCol w:w="865"/>
        <w:gridCol w:w="430"/>
        <w:gridCol w:w="147"/>
        <w:gridCol w:w="253"/>
        <w:gridCol w:w="865"/>
        <w:gridCol w:w="253"/>
      </w:tblGrid>
      <w:tr w:rsidR="00331B39" w:rsidRPr="00331B39" w14:paraId="3365B114" w14:textId="77777777" w:rsidTr="00331B39">
        <w:trPr>
          <w:tblCellSpacing w:w="0" w:type="dxa"/>
        </w:trPr>
        <w:tc>
          <w:tcPr>
            <w:tcW w:w="0" w:type="auto"/>
            <w:shd w:val="clear" w:color="auto" w:fill="D7DCE6"/>
            <w:vAlign w:val="center"/>
            <w:hideMark/>
          </w:tcPr>
          <w:p w14:paraId="66C2F09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7"/>
            <w:shd w:val="clear" w:color="auto" w:fill="D7DCE6"/>
            <w:vAlign w:val="center"/>
            <w:hideMark/>
          </w:tcPr>
          <w:p w14:paraId="5F9469A8"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Old Equipment</w:t>
            </w:r>
          </w:p>
        </w:tc>
        <w:tc>
          <w:tcPr>
            <w:tcW w:w="0" w:type="auto"/>
            <w:shd w:val="clear" w:color="auto" w:fill="D7DCE6"/>
            <w:vAlign w:val="center"/>
            <w:hideMark/>
          </w:tcPr>
          <w:p w14:paraId="5BA63097"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11A2F38A"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Cash</w:t>
            </w:r>
          </w:p>
        </w:tc>
      </w:tr>
      <w:tr w:rsidR="00331B39" w:rsidRPr="00331B39" w14:paraId="5E65418D" w14:textId="77777777" w:rsidTr="00331B39">
        <w:trPr>
          <w:tblCellSpacing w:w="0" w:type="dxa"/>
        </w:trPr>
        <w:tc>
          <w:tcPr>
            <w:tcW w:w="0" w:type="auto"/>
            <w:shd w:val="clear" w:color="auto" w:fill="D7DCE6"/>
            <w:vAlign w:val="center"/>
            <w:hideMark/>
          </w:tcPr>
          <w:p w14:paraId="5F470BBA"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4399D901"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Book Value</w:t>
            </w:r>
          </w:p>
        </w:tc>
        <w:tc>
          <w:tcPr>
            <w:tcW w:w="0" w:type="auto"/>
            <w:shd w:val="clear" w:color="auto" w:fill="D7DCE6"/>
            <w:vAlign w:val="center"/>
            <w:hideMark/>
          </w:tcPr>
          <w:p w14:paraId="0026CD9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6BA8CAC0"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Fair Value</w:t>
            </w:r>
          </w:p>
        </w:tc>
        <w:tc>
          <w:tcPr>
            <w:tcW w:w="0" w:type="auto"/>
            <w:shd w:val="clear" w:color="auto" w:fill="D7DCE6"/>
            <w:vAlign w:val="center"/>
            <w:hideMark/>
          </w:tcPr>
          <w:p w14:paraId="457725DB"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06F41F66"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Received</w:t>
            </w:r>
          </w:p>
        </w:tc>
      </w:tr>
      <w:tr w:rsidR="00331B39" w:rsidRPr="00331B39" w14:paraId="3B222010" w14:textId="77777777" w:rsidTr="00331B39">
        <w:trPr>
          <w:tblCellSpacing w:w="0" w:type="dxa"/>
        </w:trPr>
        <w:tc>
          <w:tcPr>
            <w:tcW w:w="2400" w:type="dxa"/>
            <w:tcMar>
              <w:top w:w="0" w:type="dxa"/>
              <w:left w:w="225" w:type="dxa"/>
              <w:bottom w:w="0" w:type="dxa"/>
              <w:right w:w="0" w:type="dxa"/>
            </w:tcMar>
            <w:vAlign w:val="center"/>
            <w:hideMark/>
          </w:tcPr>
          <w:p w14:paraId="6D90B29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 A</w:t>
            </w:r>
          </w:p>
        </w:tc>
        <w:tc>
          <w:tcPr>
            <w:tcW w:w="750" w:type="dxa"/>
            <w:vAlign w:val="center"/>
            <w:hideMark/>
          </w:tcPr>
          <w:p w14:paraId="632001B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5DEE2EB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74,000</w:t>
            </w:r>
          </w:p>
        </w:tc>
        <w:tc>
          <w:tcPr>
            <w:tcW w:w="750" w:type="dxa"/>
            <w:vAlign w:val="center"/>
            <w:hideMark/>
          </w:tcPr>
          <w:p w14:paraId="15839BB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74F8B46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750" w:type="dxa"/>
            <w:vAlign w:val="center"/>
            <w:hideMark/>
          </w:tcPr>
          <w:p w14:paraId="042D00B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4D80987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81,000</w:t>
            </w:r>
          </w:p>
        </w:tc>
        <w:tc>
          <w:tcPr>
            <w:tcW w:w="750" w:type="dxa"/>
            <w:vAlign w:val="center"/>
            <w:hideMark/>
          </w:tcPr>
          <w:p w14:paraId="5966B57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544DAAE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375" w:type="dxa"/>
            <w:vAlign w:val="center"/>
            <w:hideMark/>
          </w:tcPr>
          <w:p w14:paraId="42A2D4C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150" w:type="dxa"/>
            <w:vAlign w:val="center"/>
            <w:hideMark/>
          </w:tcPr>
          <w:p w14:paraId="7BC9ED9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12,100</w:t>
            </w:r>
          </w:p>
        </w:tc>
        <w:tc>
          <w:tcPr>
            <w:tcW w:w="375" w:type="dxa"/>
            <w:vAlign w:val="center"/>
            <w:hideMark/>
          </w:tcPr>
          <w:p w14:paraId="0CABEFF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0B47B1A"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2734E24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 B</w:t>
            </w:r>
          </w:p>
        </w:tc>
        <w:tc>
          <w:tcPr>
            <w:tcW w:w="0" w:type="auto"/>
            <w:shd w:val="clear" w:color="auto" w:fill="F7F7F7"/>
            <w:vAlign w:val="center"/>
            <w:hideMark/>
          </w:tcPr>
          <w:p w14:paraId="32D976D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5BAFEC2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61,800</w:t>
            </w:r>
          </w:p>
        </w:tc>
        <w:tc>
          <w:tcPr>
            <w:tcW w:w="0" w:type="auto"/>
            <w:shd w:val="clear" w:color="auto" w:fill="F7F7F7"/>
            <w:vAlign w:val="center"/>
            <w:hideMark/>
          </w:tcPr>
          <w:p w14:paraId="070408F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40D888F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4E0ACC5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0F4DD4F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55,500</w:t>
            </w:r>
          </w:p>
        </w:tc>
        <w:tc>
          <w:tcPr>
            <w:tcW w:w="0" w:type="auto"/>
            <w:shd w:val="clear" w:color="auto" w:fill="F7F7F7"/>
            <w:vAlign w:val="center"/>
            <w:hideMark/>
          </w:tcPr>
          <w:p w14:paraId="37EFB36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01C2BF6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2734A5D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29CBB68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10,300</w:t>
            </w:r>
          </w:p>
        </w:tc>
        <w:tc>
          <w:tcPr>
            <w:tcW w:w="0" w:type="auto"/>
            <w:shd w:val="clear" w:color="auto" w:fill="F7F7F7"/>
            <w:vAlign w:val="center"/>
            <w:hideMark/>
          </w:tcPr>
          <w:p w14:paraId="0727109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7905D200" w14:textId="77777777" w:rsidTr="00331B39">
        <w:trPr>
          <w:tblCellSpacing w:w="0" w:type="dxa"/>
        </w:trPr>
        <w:tc>
          <w:tcPr>
            <w:tcW w:w="0" w:type="auto"/>
            <w:gridSpan w:val="12"/>
            <w:vAlign w:val="center"/>
            <w:hideMark/>
          </w:tcPr>
          <w:p w14:paraId="26E34CCB"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287BF622">
                <v:rect id="_x0000_i1382" style="width:0;height:3.75pt" o:hrstd="t" o:hrnoshade="t" o:hr="t" fillcolor="#d7dce6" stroked="f"/>
              </w:pict>
            </w:r>
          </w:p>
        </w:tc>
      </w:tr>
    </w:tbl>
    <w:p w14:paraId="6F562F90"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br/>
        <w:t>For Equipment B, Pensacola would record a gain/(loss) of:</w:t>
      </w:r>
    </w:p>
    <w:p w14:paraId="586B9C93"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33629795"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685E0359" w14:textId="5D7953BF" w:rsidR="00331B39" w:rsidRPr="00331B39" w:rsidRDefault="00331B39" w:rsidP="00331B39">
      <w:pPr>
        <w:numPr>
          <w:ilvl w:val="0"/>
          <w:numId w:val="22"/>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369E51EA">
          <v:shape id="_x0000_i1397" type="#_x0000_t75" style="width:20.55pt;height:17.15pt" o:ole="">
            <v:imagedata r:id="rId5" o:title=""/>
          </v:shape>
          <w:control r:id="rId92" w:name="DefaultOcxName49" w:shapeid="_x0000_i1397"/>
        </w:object>
      </w:r>
    </w:p>
    <w:p w14:paraId="79B34D76"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lastRenderedPageBreak/>
        <w:t>$4,800.</w:t>
      </w:r>
    </w:p>
    <w:p w14:paraId="6EAFA9CA" w14:textId="19A3D7B6" w:rsidR="00331B39" w:rsidRPr="00331B39" w:rsidRDefault="00331B39" w:rsidP="00331B39">
      <w:pPr>
        <w:numPr>
          <w:ilvl w:val="0"/>
          <w:numId w:val="22"/>
        </w:numPr>
        <w:shd w:val="clear" w:color="auto" w:fill="F6F9F5"/>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72B9567F">
          <v:shape id="_x0000_i1396" type="#_x0000_t75" style="width:20.55pt;height:17.15pt" o:ole="">
            <v:imagedata r:id="rId5" o:title=""/>
          </v:shape>
          <w:control r:id="rId93" w:name="DefaultOcxName121" w:shapeid="_x0000_i1396"/>
        </w:object>
      </w:r>
    </w:p>
    <w:p w14:paraId="6411A962" w14:textId="77777777" w:rsidR="00331B39" w:rsidRPr="00331B39" w:rsidRDefault="00331B39" w:rsidP="00331B39">
      <w:pPr>
        <w:shd w:val="clear" w:color="auto" w:fill="F6F9F5"/>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$(6,300).</w:t>
      </w:r>
    </w:p>
    <w:p w14:paraId="149C1050" w14:textId="77777777" w:rsidR="00331B39" w:rsidRPr="00331B39" w:rsidRDefault="00331B39" w:rsidP="00331B39">
      <w:pPr>
        <w:shd w:val="clear" w:color="auto" w:fill="F6F9F5"/>
        <w:spacing w:after="0" w:line="240" w:lineRule="auto"/>
        <w:ind w:left="7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422A7C44" w14:textId="5831023A" w:rsidR="00331B39" w:rsidRPr="00331B39" w:rsidRDefault="00331B39" w:rsidP="00331B39">
      <w:pPr>
        <w:numPr>
          <w:ilvl w:val="0"/>
          <w:numId w:val="22"/>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4B3833D5">
          <v:shape id="_x0000_i1395" type="#_x0000_t75" style="width:20.55pt;height:17.15pt" o:ole="">
            <v:imagedata r:id="rId5" o:title=""/>
          </v:shape>
          <w:control r:id="rId94" w:name="DefaultOcxName220" w:shapeid="_x0000_i1395"/>
        </w:object>
      </w:r>
    </w:p>
    <w:p w14:paraId="72EE272C"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$(7,300).</w:t>
      </w:r>
    </w:p>
    <w:p w14:paraId="3561C775" w14:textId="4601D0F9" w:rsidR="00331B39" w:rsidRPr="00331B39" w:rsidRDefault="00331B39" w:rsidP="00331B39">
      <w:pPr>
        <w:numPr>
          <w:ilvl w:val="0"/>
          <w:numId w:val="22"/>
        </w:numPr>
        <w:shd w:val="clear" w:color="auto" w:fill="FBFBFB"/>
        <w:spacing w:after="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46294939">
          <v:shape id="_x0000_i1394" type="#_x0000_t75" style="width:20.55pt;height:17.15pt" o:ole="">
            <v:imagedata r:id="rId5" o:title=""/>
          </v:shape>
          <w:control r:id="rId95" w:name="DefaultOcxName320" w:shapeid="_x0000_i1394"/>
        </w:object>
      </w:r>
    </w:p>
    <w:p w14:paraId="032DB2BE"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None of these answer choices are correct.</w:t>
      </w:r>
    </w:p>
    <w:p w14:paraId="0B2ED155"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1E21671A"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tbl>
      <w:tblPr>
        <w:tblW w:w="7650" w:type="dxa"/>
        <w:tblCellSpacing w:w="0" w:type="dxa"/>
        <w:tblCellMar>
          <w:left w:w="0" w:type="dxa"/>
          <w:right w:w="0" w:type="dxa"/>
        </w:tblCellMar>
        <w:tblLook w:val="04A0" w:firstRow="1" w:lastRow="0" w:firstColumn="1" w:lastColumn="0" w:noHBand="0" w:noVBand="1"/>
      </w:tblPr>
      <w:tblGrid>
        <w:gridCol w:w="5850"/>
        <w:gridCol w:w="900"/>
        <w:gridCol w:w="900"/>
      </w:tblGrid>
      <w:tr w:rsidR="00331B39" w:rsidRPr="00331B39" w14:paraId="1692096D" w14:textId="77777777" w:rsidTr="00331B39">
        <w:trPr>
          <w:tblCellSpacing w:w="0" w:type="dxa"/>
        </w:trPr>
        <w:tc>
          <w:tcPr>
            <w:tcW w:w="5850" w:type="dxa"/>
            <w:shd w:val="clear" w:color="auto" w:fill="D7DCE6"/>
            <w:tcMar>
              <w:top w:w="0" w:type="dxa"/>
              <w:left w:w="45" w:type="dxa"/>
              <w:bottom w:w="0" w:type="dxa"/>
              <w:right w:w="0" w:type="dxa"/>
            </w:tcMar>
            <w:vAlign w:val="center"/>
            <w:hideMark/>
          </w:tcPr>
          <w:p w14:paraId="027D03EA"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110BEA6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900" w:type="dxa"/>
            <w:shd w:val="clear" w:color="auto" w:fill="D7DCE6"/>
            <w:vAlign w:val="center"/>
            <w:hideMark/>
          </w:tcPr>
          <w:p w14:paraId="112D6BE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D4BAC63" w14:textId="77777777" w:rsidTr="00331B39">
        <w:trPr>
          <w:tblCellSpacing w:w="0" w:type="dxa"/>
        </w:trPr>
        <w:tc>
          <w:tcPr>
            <w:tcW w:w="0" w:type="auto"/>
            <w:tcMar>
              <w:top w:w="0" w:type="dxa"/>
              <w:left w:w="45" w:type="dxa"/>
              <w:bottom w:w="0" w:type="dxa"/>
              <w:right w:w="0" w:type="dxa"/>
            </w:tcMar>
            <w:vAlign w:val="center"/>
            <w:hideMark/>
          </w:tcPr>
          <w:p w14:paraId="7B805DC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Equipment—new ($55,500 − $10,300)</w:t>
            </w:r>
          </w:p>
        </w:tc>
        <w:tc>
          <w:tcPr>
            <w:tcW w:w="0" w:type="auto"/>
            <w:tcMar>
              <w:top w:w="0" w:type="dxa"/>
              <w:left w:w="0" w:type="dxa"/>
              <w:bottom w:w="0" w:type="dxa"/>
              <w:right w:w="30" w:type="dxa"/>
            </w:tcMar>
            <w:vAlign w:val="center"/>
            <w:hideMark/>
          </w:tcPr>
          <w:p w14:paraId="069A357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45,200</w:t>
            </w:r>
          </w:p>
        </w:tc>
        <w:tc>
          <w:tcPr>
            <w:tcW w:w="0" w:type="auto"/>
            <w:vAlign w:val="center"/>
            <w:hideMark/>
          </w:tcPr>
          <w:p w14:paraId="650288E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799596CE" w14:textId="77777777" w:rsidTr="00331B39">
        <w:trPr>
          <w:tblCellSpacing w:w="0" w:type="dxa"/>
        </w:trPr>
        <w:tc>
          <w:tcPr>
            <w:tcW w:w="0" w:type="auto"/>
            <w:shd w:val="clear" w:color="auto" w:fill="F7F7F7"/>
            <w:tcMar>
              <w:top w:w="0" w:type="dxa"/>
              <w:left w:w="45" w:type="dxa"/>
              <w:bottom w:w="0" w:type="dxa"/>
              <w:right w:w="0" w:type="dxa"/>
            </w:tcMar>
            <w:vAlign w:val="center"/>
            <w:hideMark/>
          </w:tcPr>
          <w:p w14:paraId="4B2125F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Cash</w:t>
            </w:r>
          </w:p>
        </w:tc>
        <w:tc>
          <w:tcPr>
            <w:tcW w:w="0" w:type="auto"/>
            <w:shd w:val="clear" w:color="auto" w:fill="F7F7F7"/>
            <w:tcMar>
              <w:top w:w="0" w:type="dxa"/>
              <w:left w:w="0" w:type="dxa"/>
              <w:bottom w:w="0" w:type="dxa"/>
              <w:right w:w="30" w:type="dxa"/>
            </w:tcMar>
            <w:vAlign w:val="center"/>
            <w:hideMark/>
          </w:tcPr>
          <w:p w14:paraId="51BA199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10,300</w:t>
            </w:r>
          </w:p>
        </w:tc>
        <w:tc>
          <w:tcPr>
            <w:tcW w:w="0" w:type="auto"/>
            <w:shd w:val="clear" w:color="auto" w:fill="F7F7F7"/>
            <w:vAlign w:val="center"/>
            <w:hideMark/>
          </w:tcPr>
          <w:p w14:paraId="6B74C42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3B489178" w14:textId="77777777" w:rsidTr="00331B39">
        <w:trPr>
          <w:tblCellSpacing w:w="0" w:type="dxa"/>
        </w:trPr>
        <w:tc>
          <w:tcPr>
            <w:tcW w:w="0" w:type="auto"/>
            <w:tcMar>
              <w:top w:w="0" w:type="dxa"/>
              <w:left w:w="45" w:type="dxa"/>
              <w:bottom w:w="0" w:type="dxa"/>
              <w:right w:w="0" w:type="dxa"/>
            </w:tcMar>
            <w:vAlign w:val="center"/>
            <w:hideMark/>
          </w:tcPr>
          <w:p w14:paraId="7AC7553E"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Loss on exchange of assets</w:t>
            </w:r>
          </w:p>
        </w:tc>
        <w:tc>
          <w:tcPr>
            <w:tcW w:w="0" w:type="auto"/>
            <w:tcMar>
              <w:top w:w="0" w:type="dxa"/>
              <w:left w:w="0" w:type="dxa"/>
              <w:bottom w:w="0" w:type="dxa"/>
              <w:right w:w="30" w:type="dxa"/>
            </w:tcMar>
            <w:vAlign w:val="center"/>
            <w:hideMark/>
          </w:tcPr>
          <w:p w14:paraId="4C1E27D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6,300</w:t>
            </w:r>
          </w:p>
        </w:tc>
        <w:tc>
          <w:tcPr>
            <w:tcW w:w="0" w:type="auto"/>
            <w:vAlign w:val="center"/>
            <w:hideMark/>
          </w:tcPr>
          <w:p w14:paraId="3BEAD70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561DA849" w14:textId="77777777" w:rsidTr="00331B39">
        <w:trPr>
          <w:tblCellSpacing w:w="0" w:type="dxa"/>
        </w:trPr>
        <w:tc>
          <w:tcPr>
            <w:tcW w:w="0" w:type="auto"/>
            <w:shd w:val="clear" w:color="auto" w:fill="F7F7F7"/>
            <w:tcMar>
              <w:top w:w="0" w:type="dxa"/>
              <w:left w:w="300" w:type="dxa"/>
              <w:bottom w:w="0" w:type="dxa"/>
              <w:right w:w="0" w:type="dxa"/>
            </w:tcMar>
            <w:vAlign w:val="center"/>
            <w:hideMark/>
          </w:tcPr>
          <w:p w14:paraId="6A01859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Equipment—old (book value)</w:t>
            </w:r>
          </w:p>
        </w:tc>
        <w:tc>
          <w:tcPr>
            <w:tcW w:w="0" w:type="auto"/>
            <w:shd w:val="clear" w:color="auto" w:fill="F7F7F7"/>
            <w:vAlign w:val="center"/>
            <w:hideMark/>
          </w:tcPr>
          <w:p w14:paraId="576E689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41AE486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61,800</w:t>
            </w:r>
          </w:p>
        </w:tc>
      </w:tr>
      <w:tr w:rsidR="00331B39" w:rsidRPr="00331B39" w14:paraId="53C433D6" w14:textId="77777777" w:rsidTr="00331B39">
        <w:trPr>
          <w:tblCellSpacing w:w="0" w:type="dxa"/>
        </w:trPr>
        <w:tc>
          <w:tcPr>
            <w:tcW w:w="0" w:type="auto"/>
            <w:gridSpan w:val="3"/>
            <w:vAlign w:val="center"/>
            <w:hideMark/>
          </w:tcPr>
          <w:p w14:paraId="4ACDC9D1"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38EAD730">
                <v:rect id="_x0000_i1383" style="width:0;height:3.75pt" o:hrstd="t" o:hrnoshade="t" o:hr="t" fillcolor="#cdd4e0" stroked="f"/>
              </w:pict>
            </w:r>
          </w:p>
        </w:tc>
      </w:tr>
    </w:tbl>
    <w:p w14:paraId="0B4DA94D" w14:textId="128E9C7C" w:rsidR="00331B39" w:rsidRDefault="00331B39" w:rsidP="009E3EDD"/>
    <w:p w14:paraId="0415E936" w14:textId="57A07DE1" w:rsidR="00331B39" w:rsidRDefault="00331B39" w:rsidP="009E3EDD"/>
    <w:p w14:paraId="1A6095B8"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On January 1, 2021, Dreamworld Co. began construction of a new warehouse. The building was finished and ready for use on September 30, 2022. Expenditures on the project were as follows:</w:t>
      </w:r>
      <w:r w:rsidRPr="00331B39">
        <w:rPr>
          <w:rFonts w:ascii="proxima-nova-soft" w:eastAsia="Times New Roman" w:hAnsi="proxima-nova-soft" w:cs="Times New Roman"/>
          <w:color w:val="252525"/>
          <w:sz w:val="27"/>
          <w:szCs w:val="27"/>
        </w:rPr>
        <w:br/>
        <w:t> </w:t>
      </w:r>
    </w:p>
    <w:tbl>
      <w:tblPr>
        <w:tblW w:w="4650" w:type="dxa"/>
        <w:tblCellSpacing w:w="0" w:type="dxa"/>
        <w:tblCellMar>
          <w:left w:w="0" w:type="dxa"/>
          <w:right w:w="0" w:type="dxa"/>
        </w:tblCellMar>
        <w:tblLook w:val="04A0" w:firstRow="1" w:lastRow="0" w:firstColumn="1" w:lastColumn="0" w:noHBand="0" w:noVBand="1"/>
      </w:tblPr>
      <w:tblGrid>
        <w:gridCol w:w="3343"/>
        <w:gridCol w:w="149"/>
        <w:gridCol w:w="1009"/>
        <w:gridCol w:w="149"/>
      </w:tblGrid>
      <w:tr w:rsidR="00331B39" w:rsidRPr="00331B39" w14:paraId="07130958" w14:textId="77777777" w:rsidTr="00331B39">
        <w:trPr>
          <w:tblCellSpacing w:w="0" w:type="dxa"/>
        </w:trPr>
        <w:tc>
          <w:tcPr>
            <w:tcW w:w="0" w:type="auto"/>
            <w:shd w:val="clear" w:color="auto" w:fill="D7DCE6"/>
            <w:vAlign w:val="center"/>
            <w:hideMark/>
          </w:tcPr>
          <w:p w14:paraId="065C7DCD"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2552DFA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775B4D7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04B74D0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5E56FD82" w14:textId="77777777" w:rsidTr="00331B39">
        <w:trPr>
          <w:tblCellSpacing w:w="0" w:type="dxa"/>
        </w:trPr>
        <w:tc>
          <w:tcPr>
            <w:tcW w:w="4050" w:type="dxa"/>
            <w:tcMar>
              <w:top w:w="0" w:type="dxa"/>
              <w:left w:w="225" w:type="dxa"/>
              <w:bottom w:w="0" w:type="dxa"/>
              <w:right w:w="0" w:type="dxa"/>
            </w:tcMar>
            <w:vAlign w:val="center"/>
            <w:hideMark/>
          </w:tcPr>
          <w:p w14:paraId="005A3BDB"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January 1, 2021</w:t>
            </w:r>
          </w:p>
        </w:tc>
        <w:tc>
          <w:tcPr>
            <w:tcW w:w="150" w:type="dxa"/>
            <w:vAlign w:val="center"/>
            <w:hideMark/>
          </w:tcPr>
          <w:p w14:paraId="20B6ED9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300" w:type="dxa"/>
            <w:vAlign w:val="center"/>
            <w:hideMark/>
          </w:tcPr>
          <w:p w14:paraId="24C59A1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311,000</w:t>
            </w:r>
          </w:p>
        </w:tc>
        <w:tc>
          <w:tcPr>
            <w:tcW w:w="150" w:type="dxa"/>
            <w:vAlign w:val="center"/>
            <w:hideMark/>
          </w:tcPr>
          <w:p w14:paraId="4BB448B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D7DC120"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4A483A5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September 1, 2021</w:t>
            </w:r>
          </w:p>
        </w:tc>
        <w:tc>
          <w:tcPr>
            <w:tcW w:w="0" w:type="auto"/>
            <w:shd w:val="clear" w:color="auto" w:fill="F7F7F7"/>
            <w:vAlign w:val="center"/>
            <w:hideMark/>
          </w:tcPr>
          <w:p w14:paraId="4FF22A5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184E26B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453,000</w:t>
            </w:r>
          </w:p>
        </w:tc>
        <w:tc>
          <w:tcPr>
            <w:tcW w:w="0" w:type="auto"/>
            <w:shd w:val="clear" w:color="auto" w:fill="F7F7F7"/>
            <w:vAlign w:val="center"/>
            <w:hideMark/>
          </w:tcPr>
          <w:p w14:paraId="092F0FC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57CBCB34" w14:textId="77777777" w:rsidTr="00331B39">
        <w:trPr>
          <w:tblCellSpacing w:w="0" w:type="dxa"/>
        </w:trPr>
        <w:tc>
          <w:tcPr>
            <w:tcW w:w="0" w:type="auto"/>
            <w:tcMar>
              <w:top w:w="0" w:type="dxa"/>
              <w:left w:w="225" w:type="dxa"/>
              <w:bottom w:w="0" w:type="dxa"/>
              <w:right w:w="0" w:type="dxa"/>
            </w:tcMar>
            <w:vAlign w:val="center"/>
            <w:hideMark/>
          </w:tcPr>
          <w:p w14:paraId="0C66D56D"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December 31, 2021</w:t>
            </w:r>
          </w:p>
        </w:tc>
        <w:tc>
          <w:tcPr>
            <w:tcW w:w="0" w:type="auto"/>
            <w:vAlign w:val="center"/>
            <w:hideMark/>
          </w:tcPr>
          <w:p w14:paraId="6016602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5574BDA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453,000</w:t>
            </w:r>
          </w:p>
        </w:tc>
        <w:tc>
          <w:tcPr>
            <w:tcW w:w="0" w:type="auto"/>
            <w:vAlign w:val="center"/>
            <w:hideMark/>
          </w:tcPr>
          <w:p w14:paraId="7A9C433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358050F"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403F8081"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March 31, 2022</w:t>
            </w:r>
          </w:p>
        </w:tc>
        <w:tc>
          <w:tcPr>
            <w:tcW w:w="0" w:type="auto"/>
            <w:shd w:val="clear" w:color="auto" w:fill="F7F7F7"/>
            <w:vAlign w:val="center"/>
            <w:hideMark/>
          </w:tcPr>
          <w:p w14:paraId="5F319CF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0D5EBFB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453,000</w:t>
            </w:r>
          </w:p>
        </w:tc>
        <w:tc>
          <w:tcPr>
            <w:tcW w:w="0" w:type="auto"/>
            <w:shd w:val="clear" w:color="auto" w:fill="F7F7F7"/>
            <w:vAlign w:val="center"/>
            <w:hideMark/>
          </w:tcPr>
          <w:p w14:paraId="06ED941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3244C58B" w14:textId="77777777" w:rsidTr="00331B39">
        <w:trPr>
          <w:tblCellSpacing w:w="0" w:type="dxa"/>
        </w:trPr>
        <w:tc>
          <w:tcPr>
            <w:tcW w:w="0" w:type="auto"/>
            <w:tcMar>
              <w:top w:w="0" w:type="dxa"/>
              <w:left w:w="225" w:type="dxa"/>
              <w:bottom w:w="0" w:type="dxa"/>
              <w:right w:w="0" w:type="dxa"/>
            </w:tcMar>
            <w:vAlign w:val="center"/>
            <w:hideMark/>
          </w:tcPr>
          <w:p w14:paraId="42C6F933"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September 30, 2022</w:t>
            </w:r>
          </w:p>
        </w:tc>
        <w:tc>
          <w:tcPr>
            <w:tcW w:w="0" w:type="auto"/>
            <w:vAlign w:val="center"/>
            <w:hideMark/>
          </w:tcPr>
          <w:p w14:paraId="6652F0D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16ED733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311,000</w:t>
            </w:r>
          </w:p>
        </w:tc>
        <w:tc>
          <w:tcPr>
            <w:tcW w:w="0" w:type="auto"/>
            <w:vAlign w:val="center"/>
            <w:hideMark/>
          </w:tcPr>
          <w:p w14:paraId="2E69F76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D2F6836" w14:textId="77777777" w:rsidTr="00331B39">
        <w:trPr>
          <w:tblCellSpacing w:w="0" w:type="dxa"/>
        </w:trPr>
        <w:tc>
          <w:tcPr>
            <w:tcW w:w="0" w:type="auto"/>
            <w:gridSpan w:val="4"/>
            <w:vAlign w:val="center"/>
            <w:hideMark/>
          </w:tcPr>
          <w:p w14:paraId="135B35E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421F50DB">
                <v:rect id="_x0000_i1398" style="width:0;height:3.75pt" o:hrstd="t" o:hrnoshade="t" o:hr="t" fillcolor="#d7dce6" stroked="f"/>
              </w:pict>
            </w:r>
          </w:p>
        </w:tc>
      </w:tr>
    </w:tbl>
    <w:p w14:paraId="0EBDA72D"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br/>
        <w:t>Dreamworld had $5,100,000 in 10% bonds outstanding through both years.</w:t>
      </w:r>
      <w:r w:rsidRPr="00331B39">
        <w:rPr>
          <w:rFonts w:ascii="proxima-nova-soft" w:eastAsia="Times New Roman" w:hAnsi="proxima-nova-soft" w:cs="Times New Roman"/>
          <w:color w:val="252525"/>
          <w:sz w:val="27"/>
          <w:szCs w:val="27"/>
        </w:rPr>
        <w:br/>
        <w:t> </w:t>
      </w:r>
      <w:r w:rsidRPr="00331B39">
        <w:rPr>
          <w:rFonts w:ascii="proxima-nova-soft" w:eastAsia="Times New Roman" w:hAnsi="proxima-nova-soft" w:cs="Times New Roman"/>
          <w:color w:val="252525"/>
          <w:sz w:val="27"/>
          <w:szCs w:val="27"/>
        </w:rPr>
        <w:br/>
        <w:t>Dreamworld's capitalized interest in 2021 was:</w:t>
      </w:r>
    </w:p>
    <w:p w14:paraId="1CC32EBC"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06E49D6B"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0B77D16A" w14:textId="2D69EC4F" w:rsidR="00331B39" w:rsidRPr="00331B39" w:rsidRDefault="00331B39" w:rsidP="00331B39">
      <w:pPr>
        <w:numPr>
          <w:ilvl w:val="0"/>
          <w:numId w:val="23"/>
        </w:numPr>
        <w:shd w:val="clear" w:color="auto" w:fill="F6F9F5"/>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466DAD6C">
          <v:shape id="_x0000_i1413" type="#_x0000_t75" style="width:20.55pt;height:17.15pt" o:ole="">
            <v:imagedata r:id="rId5" o:title=""/>
          </v:shape>
          <w:control r:id="rId96" w:name="DefaultOcxName50" w:shapeid="_x0000_i1413"/>
        </w:object>
      </w:r>
    </w:p>
    <w:p w14:paraId="0EA98430" w14:textId="77777777" w:rsidR="00331B39" w:rsidRPr="00331B39" w:rsidRDefault="00331B39" w:rsidP="00331B39">
      <w:pPr>
        <w:shd w:val="clear" w:color="auto" w:fill="F6F9F5"/>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$46,200.</w:t>
      </w:r>
    </w:p>
    <w:p w14:paraId="1840CD27" w14:textId="77777777" w:rsidR="00331B39" w:rsidRPr="00331B39" w:rsidRDefault="00331B39" w:rsidP="00331B39">
      <w:pPr>
        <w:shd w:val="clear" w:color="auto" w:fill="F6F9F5"/>
        <w:spacing w:after="0" w:line="240" w:lineRule="auto"/>
        <w:ind w:left="7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090B0EFD" w14:textId="494829A5" w:rsidR="00331B39" w:rsidRPr="00331B39" w:rsidRDefault="00331B39" w:rsidP="00331B39">
      <w:pPr>
        <w:numPr>
          <w:ilvl w:val="0"/>
          <w:numId w:val="23"/>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78A2DAE1">
          <v:shape id="_x0000_i1412" type="#_x0000_t75" style="width:20.55pt;height:17.15pt" o:ole="">
            <v:imagedata r:id="rId5" o:title=""/>
          </v:shape>
          <w:control r:id="rId97" w:name="DefaultOcxName122" w:shapeid="_x0000_i1412"/>
        </w:object>
      </w:r>
    </w:p>
    <w:p w14:paraId="084AADC5"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$53,975.</w:t>
      </w:r>
    </w:p>
    <w:p w14:paraId="33F91856" w14:textId="4BF263D6" w:rsidR="00331B39" w:rsidRPr="00331B39" w:rsidRDefault="00331B39" w:rsidP="00331B39">
      <w:pPr>
        <w:numPr>
          <w:ilvl w:val="0"/>
          <w:numId w:val="23"/>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lastRenderedPageBreak/>
        <w:object w:dxaOrig="1440" w:dyaOrig="1440" w14:anchorId="1AB3D0FE">
          <v:shape id="_x0000_i1411" type="#_x0000_t75" style="width:20.55pt;height:17.15pt" o:ole="">
            <v:imagedata r:id="rId5" o:title=""/>
          </v:shape>
          <w:control r:id="rId98" w:name="DefaultOcxName221" w:shapeid="_x0000_i1411"/>
        </w:object>
      </w:r>
    </w:p>
    <w:p w14:paraId="762776CD"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$62,200.</w:t>
      </w:r>
    </w:p>
    <w:p w14:paraId="63059553" w14:textId="674A9A24" w:rsidR="00331B39" w:rsidRPr="00331B39" w:rsidRDefault="00331B39" w:rsidP="00331B39">
      <w:pPr>
        <w:numPr>
          <w:ilvl w:val="0"/>
          <w:numId w:val="23"/>
        </w:numPr>
        <w:shd w:val="clear" w:color="auto" w:fill="FBFBFB"/>
        <w:spacing w:after="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7F655F6F">
          <v:shape id="_x0000_i1410" type="#_x0000_t75" style="width:20.55pt;height:17.15pt" o:ole="">
            <v:imagedata r:id="rId5" o:title=""/>
          </v:shape>
          <w:control r:id="rId99" w:name="DefaultOcxName321" w:shapeid="_x0000_i1410"/>
        </w:object>
      </w:r>
    </w:p>
    <w:p w14:paraId="683E7EEC"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$31,100.</w:t>
      </w:r>
    </w:p>
    <w:p w14:paraId="4098018B"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22801B39"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tbl>
      <w:tblPr>
        <w:tblW w:w="6975" w:type="dxa"/>
        <w:tblCellSpacing w:w="0" w:type="dxa"/>
        <w:tblCellMar>
          <w:left w:w="0" w:type="dxa"/>
          <w:right w:w="0" w:type="dxa"/>
        </w:tblCellMar>
        <w:tblLook w:val="04A0" w:firstRow="1" w:lastRow="0" w:firstColumn="1" w:lastColumn="0" w:noHBand="0" w:noVBand="1"/>
      </w:tblPr>
      <w:tblGrid>
        <w:gridCol w:w="2813"/>
        <w:gridCol w:w="147"/>
        <w:gridCol w:w="1297"/>
        <w:gridCol w:w="145"/>
        <w:gridCol w:w="203"/>
        <w:gridCol w:w="721"/>
        <w:gridCol w:w="203"/>
        <w:gridCol w:w="147"/>
        <w:gridCol w:w="1009"/>
        <w:gridCol w:w="145"/>
        <w:gridCol w:w="145"/>
      </w:tblGrid>
      <w:tr w:rsidR="00331B39" w:rsidRPr="00331B39" w14:paraId="4BB32E19" w14:textId="77777777" w:rsidTr="00331B39">
        <w:trPr>
          <w:tblCellSpacing w:w="0" w:type="dxa"/>
        </w:trPr>
        <w:tc>
          <w:tcPr>
            <w:tcW w:w="0" w:type="auto"/>
            <w:shd w:val="clear" w:color="auto" w:fill="D7DCE6"/>
            <w:vAlign w:val="center"/>
            <w:hideMark/>
          </w:tcPr>
          <w:p w14:paraId="27A1188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6A35A23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269D0F4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725F842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555D03C9"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6C67248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4BF198E6"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0E83969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6934A29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234ECAE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20CBF64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1BF77AD2" w14:textId="77777777" w:rsidTr="00331B39">
        <w:trPr>
          <w:tblCellSpacing w:w="0" w:type="dxa"/>
        </w:trPr>
        <w:tc>
          <w:tcPr>
            <w:tcW w:w="4950" w:type="dxa"/>
            <w:tcMar>
              <w:top w:w="0" w:type="dxa"/>
              <w:left w:w="225" w:type="dxa"/>
              <w:bottom w:w="0" w:type="dxa"/>
              <w:right w:w="0" w:type="dxa"/>
            </w:tcMar>
            <w:vAlign w:val="center"/>
            <w:hideMark/>
          </w:tcPr>
          <w:p w14:paraId="33FC530B"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January 1, 2021</w:t>
            </w:r>
          </w:p>
        </w:tc>
        <w:tc>
          <w:tcPr>
            <w:tcW w:w="150" w:type="dxa"/>
            <w:vAlign w:val="center"/>
            <w:hideMark/>
          </w:tcPr>
          <w:p w14:paraId="720A9E4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300" w:type="dxa"/>
            <w:vAlign w:val="center"/>
            <w:hideMark/>
          </w:tcPr>
          <w:p w14:paraId="1C67802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311,000</w:t>
            </w:r>
          </w:p>
        </w:tc>
        <w:tc>
          <w:tcPr>
            <w:tcW w:w="75" w:type="dxa"/>
            <w:vAlign w:val="center"/>
            <w:hideMark/>
          </w:tcPr>
          <w:p w14:paraId="49AC615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300" w:type="dxa"/>
            <w:vAlign w:val="center"/>
            <w:hideMark/>
          </w:tcPr>
          <w:p w14:paraId="751FF6A9"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300" w:type="dxa"/>
            <w:vAlign w:val="center"/>
            <w:hideMark/>
          </w:tcPr>
          <w:p w14:paraId="6646B55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12/12</w:t>
            </w:r>
          </w:p>
        </w:tc>
        <w:tc>
          <w:tcPr>
            <w:tcW w:w="300" w:type="dxa"/>
            <w:vAlign w:val="center"/>
            <w:hideMark/>
          </w:tcPr>
          <w:p w14:paraId="41A7C5DD"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150" w:type="dxa"/>
            <w:vAlign w:val="center"/>
            <w:hideMark/>
          </w:tcPr>
          <w:p w14:paraId="5C5E816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300" w:type="dxa"/>
            <w:vAlign w:val="center"/>
            <w:hideMark/>
          </w:tcPr>
          <w:p w14:paraId="30974F9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311,000</w:t>
            </w:r>
          </w:p>
        </w:tc>
        <w:tc>
          <w:tcPr>
            <w:tcW w:w="75" w:type="dxa"/>
            <w:vAlign w:val="center"/>
            <w:hideMark/>
          </w:tcPr>
          <w:p w14:paraId="37D63C4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75" w:type="dxa"/>
            <w:vAlign w:val="center"/>
            <w:hideMark/>
          </w:tcPr>
          <w:p w14:paraId="30D2A45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37C0B43"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002F7C45"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September 1, 2021</w:t>
            </w:r>
          </w:p>
        </w:tc>
        <w:tc>
          <w:tcPr>
            <w:tcW w:w="0" w:type="auto"/>
            <w:shd w:val="clear" w:color="auto" w:fill="F7F7F7"/>
            <w:vAlign w:val="center"/>
            <w:hideMark/>
          </w:tcPr>
          <w:p w14:paraId="38BF1C7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16B3B9F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453,000</w:t>
            </w:r>
          </w:p>
        </w:tc>
        <w:tc>
          <w:tcPr>
            <w:tcW w:w="0" w:type="auto"/>
            <w:shd w:val="clear" w:color="auto" w:fill="F7F7F7"/>
            <w:vAlign w:val="center"/>
            <w:hideMark/>
          </w:tcPr>
          <w:p w14:paraId="07F19AC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5ACAEB80"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35B9845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4/12</w:t>
            </w:r>
          </w:p>
        </w:tc>
        <w:tc>
          <w:tcPr>
            <w:tcW w:w="0" w:type="auto"/>
            <w:shd w:val="clear" w:color="auto" w:fill="F7F7F7"/>
            <w:vAlign w:val="center"/>
            <w:hideMark/>
          </w:tcPr>
          <w:p w14:paraId="2916B43B"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670CFED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789A76C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151,000</w:t>
            </w:r>
          </w:p>
        </w:tc>
        <w:tc>
          <w:tcPr>
            <w:tcW w:w="0" w:type="auto"/>
            <w:shd w:val="clear" w:color="auto" w:fill="F7F7F7"/>
            <w:vAlign w:val="center"/>
            <w:hideMark/>
          </w:tcPr>
          <w:p w14:paraId="58CB418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089DA97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4A5773BB" w14:textId="77777777" w:rsidTr="00331B39">
        <w:trPr>
          <w:tblCellSpacing w:w="0" w:type="dxa"/>
        </w:trPr>
        <w:tc>
          <w:tcPr>
            <w:tcW w:w="0" w:type="auto"/>
            <w:tcMar>
              <w:top w:w="0" w:type="dxa"/>
              <w:left w:w="225" w:type="dxa"/>
              <w:bottom w:w="0" w:type="dxa"/>
              <w:right w:w="0" w:type="dxa"/>
            </w:tcMar>
            <w:vAlign w:val="center"/>
            <w:hideMark/>
          </w:tcPr>
          <w:p w14:paraId="68C8BD9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December 31, 2021</w:t>
            </w:r>
          </w:p>
        </w:tc>
        <w:tc>
          <w:tcPr>
            <w:tcW w:w="0" w:type="auto"/>
            <w:tcBorders>
              <w:bottom w:val="single" w:sz="6" w:space="0" w:color="000000"/>
            </w:tcBorders>
            <w:vAlign w:val="center"/>
            <w:hideMark/>
          </w:tcPr>
          <w:p w14:paraId="781D2E4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vAlign w:val="center"/>
            <w:hideMark/>
          </w:tcPr>
          <w:p w14:paraId="12863CE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453,000</w:t>
            </w:r>
          </w:p>
        </w:tc>
        <w:tc>
          <w:tcPr>
            <w:tcW w:w="0" w:type="auto"/>
            <w:vAlign w:val="center"/>
            <w:hideMark/>
          </w:tcPr>
          <w:p w14:paraId="42DA55C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4D19D5E3"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732F457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0/12</w:t>
            </w:r>
          </w:p>
        </w:tc>
        <w:tc>
          <w:tcPr>
            <w:tcW w:w="0" w:type="auto"/>
            <w:vAlign w:val="center"/>
            <w:hideMark/>
          </w:tcPr>
          <w:p w14:paraId="77881A66"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bottom w:val="single" w:sz="6" w:space="0" w:color="000000"/>
            </w:tcBorders>
            <w:vAlign w:val="center"/>
            <w:hideMark/>
          </w:tcPr>
          <w:p w14:paraId="3B69C22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vAlign w:val="center"/>
            <w:hideMark/>
          </w:tcPr>
          <w:p w14:paraId="634A18D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0</w:t>
            </w:r>
          </w:p>
        </w:tc>
        <w:tc>
          <w:tcPr>
            <w:tcW w:w="0" w:type="auto"/>
            <w:tcBorders>
              <w:bottom w:val="single" w:sz="6" w:space="0" w:color="000000"/>
            </w:tcBorders>
            <w:vAlign w:val="center"/>
            <w:hideMark/>
          </w:tcPr>
          <w:p w14:paraId="2CA73B8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26A2B07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71581CE4" w14:textId="77777777" w:rsidTr="00331B39">
        <w:trPr>
          <w:tblCellSpacing w:w="0" w:type="dxa"/>
        </w:trPr>
        <w:tc>
          <w:tcPr>
            <w:tcW w:w="0" w:type="auto"/>
            <w:shd w:val="clear" w:color="auto" w:fill="F7F7F7"/>
            <w:vAlign w:val="center"/>
            <w:hideMark/>
          </w:tcPr>
          <w:p w14:paraId="17FFABDF"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467142C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21CCCE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1,217,000</w:t>
            </w:r>
          </w:p>
        </w:tc>
        <w:tc>
          <w:tcPr>
            <w:tcW w:w="0" w:type="auto"/>
            <w:shd w:val="clear" w:color="auto" w:fill="F7F7F7"/>
            <w:vAlign w:val="center"/>
            <w:hideMark/>
          </w:tcPr>
          <w:p w14:paraId="25ED7B4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229E5571"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2F409EF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5D1EB461"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7DFAE0D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1C90EF7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462,000</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7F3EEA1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2BA8447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6257100" w14:textId="77777777" w:rsidTr="00331B39">
        <w:trPr>
          <w:tblCellSpacing w:w="0" w:type="dxa"/>
        </w:trPr>
        <w:tc>
          <w:tcPr>
            <w:tcW w:w="0" w:type="auto"/>
            <w:gridSpan w:val="11"/>
            <w:vAlign w:val="center"/>
            <w:hideMark/>
          </w:tcPr>
          <w:p w14:paraId="5C593A7B"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6F0B2A3F">
                <v:rect id="_x0000_i1399" style="width:0;height:3.75pt" o:hrstd="t" o:hrnoshade="t" o:hr="t" fillcolor="#d7dce6" stroked="f"/>
              </w:pict>
            </w:r>
          </w:p>
        </w:tc>
      </w:tr>
    </w:tbl>
    <w:p w14:paraId="456CF18E" w14:textId="77777777" w:rsidR="00331B39" w:rsidRPr="00331B39" w:rsidRDefault="00331B39" w:rsidP="00331B39">
      <w:pPr>
        <w:shd w:val="clear" w:color="auto" w:fill="FFFFFF"/>
        <w:spacing w:after="300" w:line="240" w:lineRule="auto"/>
        <w:rPr>
          <w:rFonts w:ascii="proxima-nova-soft" w:eastAsia="Times New Roman" w:hAnsi="proxima-nova-soft" w:cs="Times New Roman"/>
          <w:color w:val="252525"/>
          <w:sz w:val="21"/>
          <w:szCs w:val="21"/>
        </w:rPr>
      </w:pPr>
      <w:r w:rsidRPr="00331B39">
        <w:rPr>
          <w:rFonts w:ascii="proxima-nova-soft" w:eastAsia="Times New Roman" w:hAnsi="proxima-nova-soft" w:cs="Times New Roman"/>
          <w:color w:val="252525"/>
          <w:sz w:val="21"/>
          <w:szCs w:val="21"/>
        </w:rPr>
        <w:br/>
        <w:t>$462,000 × 10% = $46,200</w:t>
      </w:r>
    </w:p>
    <w:p w14:paraId="59188F9F"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Below is information relative to an exchange of similar assets by Grand Forks Corp. Assume the exchange has commercial substance.</w:t>
      </w:r>
      <w:r w:rsidRPr="00331B39">
        <w:rPr>
          <w:rFonts w:ascii="proxima-nova-soft" w:eastAsia="Times New Roman" w:hAnsi="proxima-nova-soft" w:cs="Times New Roman"/>
          <w:color w:val="252525"/>
          <w:sz w:val="27"/>
          <w:szCs w:val="27"/>
        </w:rPr>
        <w:br/>
        <w:t> </w:t>
      </w:r>
    </w:p>
    <w:tbl>
      <w:tblPr>
        <w:tblW w:w="6300" w:type="dxa"/>
        <w:tblCellSpacing w:w="0" w:type="dxa"/>
        <w:tblCellMar>
          <w:left w:w="0" w:type="dxa"/>
          <w:right w:w="0" w:type="dxa"/>
        </w:tblCellMar>
        <w:tblLook w:val="04A0" w:firstRow="1" w:lastRow="0" w:firstColumn="1" w:lastColumn="0" w:noHBand="0" w:noVBand="1"/>
      </w:tblPr>
      <w:tblGrid>
        <w:gridCol w:w="1198"/>
        <w:gridCol w:w="428"/>
        <w:gridCol w:w="865"/>
        <w:gridCol w:w="427"/>
        <w:gridCol w:w="147"/>
        <w:gridCol w:w="427"/>
        <w:gridCol w:w="865"/>
        <w:gridCol w:w="427"/>
        <w:gridCol w:w="147"/>
        <w:gridCol w:w="252"/>
        <w:gridCol w:w="865"/>
        <w:gridCol w:w="252"/>
      </w:tblGrid>
      <w:tr w:rsidR="00331B39" w:rsidRPr="00331B39" w14:paraId="57879444" w14:textId="77777777" w:rsidTr="00331B39">
        <w:trPr>
          <w:tblCellSpacing w:w="0" w:type="dxa"/>
        </w:trPr>
        <w:tc>
          <w:tcPr>
            <w:tcW w:w="0" w:type="auto"/>
            <w:shd w:val="clear" w:color="auto" w:fill="D7DCE6"/>
            <w:vAlign w:val="center"/>
            <w:hideMark/>
          </w:tcPr>
          <w:p w14:paraId="1E4AB549"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7"/>
            <w:shd w:val="clear" w:color="auto" w:fill="D7DCE6"/>
            <w:vAlign w:val="center"/>
            <w:hideMark/>
          </w:tcPr>
          <w:p w14:paraId="331961ED"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Old Equipment</w:t>
            </w:r>
          </w:p>
        </w:tc>
        <w:tc>
          <w:tcPr>
            <w:tcW w:w="0" w:type="auto"/>
            <w:shd w:val="clear" w:color="auto" w:fill="D7DCE6"/>
            <w:vAlign w:val="center"/>
            <w:hideMark/>
          </w:tcPr>
          <w:p w14:paraId="6FCE819C"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604F2692"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Cash</w:t>
            </w:r>
          </w:p>
        </w:tc>
      </w:tr>
      <w:tr w:rsidR="00331B39" w:rsidRPr="00331B39" w14:paraId="661A832C" w14:textId="77777777" w:rsidTr="00331B39">
        <w:trPr>
          <w:tblCellSpacing w:w="0" w:type="dxa"/>
        </w:trPr>
        <w:tc>
          <w:tcPr>
            <w:tcW w:w="0" w:type="auto"/>
            <w:shd w:val="clear" w:color="auto" w:fill="D7DCE6"/>
            <w:vAlign w:val="center"/>
            <w:hideMark/>
          </w:tcPr>
          <w:p w14:paraId="074FDDC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1DFB01EB"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Book Value</w:t>
            </w:r>
          </w:p>
        </w:tc>
        <w:tc>
          <w:tcPr>
            <w:tcW w:w="0" w:type="auto"/>
            <w:shd w:val="clear" w:color="auto" w:fill="D7DCE6"/>
            <w:vAlign w:val="center"/>
            <w:hideMark/>
          </w:tcPr>
          <w:p w14:paraId="41854ED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322D757A"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Fair Value</w:t>
            </w:r>
          </w:p>
        </w:tc>
        <w:tc>
          <w:tcPr>
            <w:tcW w:w="0" w:type="auto"/>
            <w:shd w:val="clear" w:color="auto" w:fill="D7DCE6"/>
            <w:vAlign w:val="center"/>
            <w:hideMark/>
          </w:tcPr>
          <w:p w14:paraId="1500A316"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gridSpan w:val="3"/>
            <w:shd w:val="clear" w:color="auto" w:fill="D7DCE6"/>
            <w:vAlign w:val="center"/>
            <w:hideMark/>
          </w:tcPr>
          <w:p w14:paraId="547D4DB2" w14:textId="77777777" w:rsidR="00331B39" w:rsidRPr="00331B39" w:rsidRDefault="00331B39" w:rsidP="00331B39">
            <w:pPr>
              <w:spacing w:after="0" w:line="240" w:lineRule="auto"/>
              <w:jc w:val="center"/>
              <w:rPr>
                <w:rFonts w:ascii="Courier New" w:eastAsia="Times New Roman" w:hAnsi="Courier New" w:cs="Courier New"/>
                <w:sz w:val="24"/>
                <w:szCs w:val="24"/>
              </w:rPr>
            </w:pPr>
            <w:r w:rsidRPr="00331B39">
              <w:rPr>
                <w:rFonts w:ascii="Courier New" w:eastAsia="Times New Roman" w:hAnsi="Courier New" w:cs="Courier New"/>
                <w:sz w:val="24"/>
                <w:szCs w:val="24"/>
              </w:rPr>
              <w:t>Paid</w:t>
            </w:r>
          </w:p>
        </w:tc>
      </w:tr>
      <w:tr w:rsidR="00331B39" w:rsidRPr="00331B39" w14:paraId="2C386DFC" w14:textId="77777777" w:rsidTr="00331B39">
        <w:trPr>
          <w:tblCellSpacing w:w="0" w:type="dxa"/>
        </w:trPr>
        <w:tc>
          <w:tcPr>
            <w:tcW w:w="1650" w:type="dxa"/>
            <w:tcMar>
              <w:top w:w="0" w:type="dxa"/>
              <w:left w:w="225" w:type="dxa"/>
              <w:bottom w:w="0" w:type="dxa"/>
              <w:right w:w="0" w:type="dxa"/>
            </w:tcMar>
            <w:vAlign w:val="center"/>
            <w:hideMark/>
          </w:tcPr>
          <w:p w14:paraId="22272333"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Case A</w:t>
            </w:r>
          </w:p>
        </w:tc>
        <w:tc>
          <w:tcPr>
            <w:tcW w:w="750" w:type="dxa"/>
            <w:vAlign w:val="center"/>
            <w:hideMark/>
          </w:tcPr>
          <w:p w14:paraId="527E2AC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4D3CDB0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49,900</w:t>
            </w:r>
          </w:p>
        </w:tc>
        <w:tc>
          <w:tcPr>
            <w:tcW w:w="750" w:type="dxa"/>
            <w:vAlign w:val="center"/>
            <w:hideMark/>
          </w:tcPr>
          <w:p w14:paraId="32AC871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1FC789D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750" w:type="dxa"/>
            <w:vAlign w:val="center"/>
            <w:hideMark/>
          </w:tcPr>
          <w:p w14:paraId="4500136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2EF58B3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59,000</w:t>
            </w:r>
          </w:p>
        </w:tc>
        <w:tc>
          <w:tcPr>
            <w:tcW w:w="750" w:type="dxa"/>
            <w:vAlign w:val="center"/>
            <w:hideMark/>
          </w:tcPr>
          <w:p w14:paraId="1CEAC8A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150" w:type="dxa"/>
            <w:vAlign w:val="center"/>
            <w:hideMark/>
          </w:tcPr>
          <w:p w14:paraId="762051F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375" w:type="dxa"/>
            <w:vAlign w:val="center"/>
            <w:hideMark/>
          </w:tcPr>
          <w:p w14:paraId="50F5130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150" w:type="dxa"/>
            <w:vAlign w:val="center"/>
            <w:hideMark/>
          </w:tcPr>
          <w:p w14:paraId="64E894B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14,300</w:t>
            </w:r>
          </w:p>
        </w:tc>
        <w:tc>
          <w:tcPr>
            <w:tcW w:w="375" w:type="dxa"/>
            <w:vAlign w:val="center"/>
            <w:hideMark/>
          </w:tcPr>
          <w:p w14:paraId="499D224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4C457EA"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0BE029E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Case B</w:t>
            </w:r>
          </w:p>
        </w:tc>
        <w:tc>
          <w:tcPr>
            <w:tcW w:w="0" w:type="auto"/>
            <w:shd w:val="clear" w:color="auto" w:fill="F7F7F7"/>
            <w:vAlign w:val="center"/>
            <w:hideMark/>
          </w:tcPr>
          <w:p w14:paraId="31B33B3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43F443D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40,500</w:t>
            </w:r>
          </w:p>
        </w:tc>
        <w:tc>
          <w:tcPr>
            <w:tcW w:w="0" w:type="auto"/>
            <w:shd w:val="clear" w:color="auto" w:fill="F7F7F7"/>
            <w:vAlign w:val="center"/>
            <w:hideMark/>
          </w:tcPr>
          <w:p w14:paraId="0CDC51A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7B360BE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63735D4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5BCE6E3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34,100</w:t>
            </w:r>
          </w:p>
        </w:tc>
        <w:tc>
          <w:tcPr>
            <w:tcW w:w="0" w:type="auto"/>
            <w:shd w:val="clear" w:color="auto" w:fill="F7F7F7"/>
            <w:vAlign w:val="center"/>
            <w:hideMark/>
          </w:tcPr>
          <w:p w14:paraId="1966423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0308025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654E97D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132359C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8,800</w:t>
            </w:r>
          </w:p>
        </w:tc>
        <w:tc>
          <w:tcPr>
            <w:tcW w:w="0" w:type="auto"/>
            <w:shd w:val="clear" w:color="auto" w:fill="F7F7F7"/>
            <w:vAlign w:val="center"/>
            <w:hideMark/>
          </w:tcPr>
          <w:p w14:paraId="4E38669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16CE03D0" w14:textId="77777777" w:rsidTr="00331B39">
        <w:trPr>
          <w:tblCellSpacing w:w="0" w:type="dxa"/>
        </w:trPr>
        <w:tc>
          <w:tcPr>
            <w:tcW w:w="0" w:type="auto"/>
            <w:gridSpan w:val="12"/>
            <w:vAlign w:val="center"/>
            <w:hideMark/>
          </w:tcPr>
          <w:p w14:paraId="5B6D9A8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1791D35E">
                <v:rect id="_x0000_i1414" style="width:0;height:3.75pt" o:hrstd="t" o:hrnoshade="t" o:hr="t" fillcolor="#d7dce6" stroked="f"/>
              </w:pict>
            </w:r>
          </w:p>
        </w:tc>
      </w:tr>
    </w:tbl>
    <w:p w14:paraId="78750313"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br/>
        <w:t>In Case B, Grand Forks would record a gain/(loss) on exchange of assets in the amount of:</w:t>
      </w:r>
    </w:p>
    <w:p w14:paraId="3C03D8CD"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7AA115B3"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10CA5D14" w14:textId="66B42759" w:rsidR="00331B39" w:rsidRPr="00331B39" w:rsidRDefault="00331B39" w:rsidP="00331B39">
      <w:pPr>
        <w:numPr>
          <w:ilvl w:val="0"/>
          <w:numId w:val="24"/>
        </w:numPr>
        <w:shd w:val="clear" w:color="auto" w:fill="F6F9F5"/>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506686A7">
          <v:shape id="_x0000_i1429" type="#_x0000_t75" style="width:20.55pt;height:17.15pt" o:ole="">
            <v:imagedata r:id="rId5" o:title=""/>
          </v:shape>
          <w:control r:id="rId100" w:name="DefaultOcxName51" w:shapeid="_x0000_i1429"/>
        </w:object>
      </w:r>
    </w:p>
    <w:p w14:paraId="3E619538" w14:textId="77777777" w:rsidR="00331B39" w:rsidRPr="00331B39" w:rsidRDefault="00331B39" w:rsidP="00331B39">
      <w:pPr>
        <w:shd w:val="clear" w:color="auto" w:fill="F6F9F5"/>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$(6,400).</w:t>
      </w:r>
    </w:p>
    <w:p w14:paraId="40A64DBA" w14:textId="77777777" w:rsidR="00331B39" w:rsidRPr="00331B39" w:rsidRDefault="00331B39" w:rsidP="00331B39">
      <w:pPr>
        <w:shd w:val="clear" w:color="auto" w:fill="F6F9F5"/>
        <w:spacing w:after="0" w:line="240" w:lineRule="auto"/>
        <w:ind w:left="7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47009DE1" w14:textId="1AAF4CBB" w:rsidR="00331B39" w:rsidRPr="00331B39" w:rsidRDefault="00331B39" w:rsidP="00331B39">
      <w:pPr>
        <w:numPr>
          <w:ilvl w:val="0"/>
          <w:numId w:val="24"/>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084895C7">
          <v:shape id="_x0000_i1428" type="#_x0000_t75" style="width:20.55pt;height:17.15pt" o:ole="">
            <v:imagedata r:id="rId5" o:title=""/>
          </v:shape>
          <w:control r:id="rId101" w:name="DefaultOcxName123" w:shapeid="_x0000_i1428"/>
        </w:object>
      </w:r>
    </w:p>
    <w:p w14:paraId="7DB59B40"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$2,400.</w:t>
      </w:r>
    </w:p>
    <w:p w14:paraId="3B11D046" w14:textId="5F9344CD" w:rsidR="00331B39" w:rsidRPr="00331B39" w:rsidRDefault="00331B39" w:rsidP="00331B39">
      <w:pPr>
        <w:numPr>
          <w:ilvl w:val="0"/>
          <w:numId w:val="24"/>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63A6B65A">
          <v:shape id="_x0000_i1427" type="#_x0000_t75" style="width:20.55pt;height:17.15pt" o:ole="">
            <v:imagedata r:id="rId5" o:title=""/>
          </v:shape>
          <w:control r:id="rId102" w:name="DefaultOcxName222" w:shapeid="_x0000_i1427"/>
        </w:object>
      </w:r>
    </w:p>
    <w:p w14:paraId="356FE82B"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$(2,400).</w:t>
      </w:r>
    </w:p>
    <w:p w14:paraId="212A9230" w14:textId="7F001EF2" w:rsidR="00331B39" w:rsidRPr="00331B39" w:rsidRDefault="00331B39" w:rsidP="00331B39">
      <w:pPr>
        <w:numPr>
          <w:ilvl w:val="0"/>
          <w:numId w:val="24"/>
        </w:numPr>
        <w:shd w:val="clear" w:color="auto" w:fill="FBFBFB"/>
        <w:spacing w:after="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0DAE8A58">
          <v:shape id="_x0000_i1426" type="#_x0000_t75" style="width:20.55pt;height:17.15pt" o:ole="">
            <v:imagedata r:id="rId5" o:title=""/>
          </v:shape>
          <w:control r:id="rId103" w:name="DefaultOcxName322" w:shapeid="_x0000_i1426"/>
        </w:object>
      </w:r>
    </w:p>
    <w:p w14:paraId="793709BC"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$6,400.</w:t>
      </w:r>
    </w:p>
    <w:p w14:paraId="4F7D6A61"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1966F976"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tbl>
      <w:tblPr>
        <w:tblW w:w="7500" w:type="dxa"/>
        <w:tblCellSpacing w:w="0" w:type="dxa"/>
        <w:tblCellMar>
          <w:left w:w="0" w:type="dxa"/>
          <w:right w:w="0" w:type="dxa"/>
        </w:tblCellMar>
        <w:tblLook w:val="04A0" w:firstRow="1" w:lastRow="0" w:firstColumn="1" w:lastColumn="0" w:noHBand="0" w:noVBand="1"/>
      </w:tblPr>
      <w:tblGrid>
        <w:gridCol w:w="5702"/>
        <w:gridCol w:w="899"/>
        <w:gridCol w:w="899"/>
      </w:tblGrid>
      <w:tr w:rsidR="00331B39" w:rsidRPr="00331B39" w14:paraId="5AE53464" w14:textId="77777777" w:rsidTr="00331B39">
        <w:trPr>
          <w:tblCellSpacing w:w="0" w:type="dxa"/>
        </w:trPr>
        <w:tc>
          <w:tcPr>
            <w:tcW w:w="5700" w:type="dxa"/>
            <w:shd w:val="clear" w:color="auto" w:fill="D7DCE6"/>
            <w:tcMar>
              <w:top w:w="0" w:type="dxa"/>
              <w:left w:w="45" w:type="dxa"/>
              <w:bottom w:w="0" w:type="dxa"/>
              <w:right w:w="0" w:type="dxa"/>
            </w:tcMar>
            <w:vAlign w:val="center"/>
            <w:hideMark/>
          </w:tcPr>
          <w:p w14:paraId="1E7CDEC3"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900" w:type="dxa"/>
            <w:shd w:val="clear" w:color="auto" w:fill="D7DCE6"/>
            <w:tcMar>
              <w:top w:w="0" w:type="dxa"/>
              <w:left w:w="0" w:type="dxa"/>
              <w:bottom w:w="0" w:type="dxa"/>
              <w:right w:w="30" w:type="dxa"/>
            </w:tcMar>
            <w:vAlign w:val="center"/>
            <w:hideMark/>
          </w:tcPr>
          <w:p w14:paraId="377AAFD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900" w:type="dxa"/>
            <w:shd w:val="clear" w:color="auto" w:fill="D7DCE6"/>
            <w:vAlign w:val="center"/>
            <w:hideMark/>
          </w:tcPr>
          <w:p w14:paraId="78B88C2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EFE2F4A" w14:textId="77777777" w:rsidTr="00331B39">
        <w:trPr>
          <w:tblCellSpacing w:w="0" w:type="dxa"/>
        </w:trPr>
        <w:tc>
          <w:tcPr>
            <w:tcW w:w="0" w:type="auto"/>
            <w:tcMar>
              <w:top w:w="0" w:type="dxa"/>
              <w:left w:w="45" w:type="dxa"/>
              <w:bottom w:w="0" w:type="dxa"/>
              <w:right w:w="0" w:type="dxa"/>
            </w:tcMar>
            <w:vAlign w:val="center"/>
            <w:hideMark/>
          </w:tcPr>
          <w:p w14:paraId="2617CF2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Equipment—new ($34,100 + $8,800)</w:t>
            </w:r>
          </w:p>
        </w:tc>
        <w:tc>
          <w:tcPr>
            <w:tcW w:w="0" w:type="auto"/>
            <w:tcMar>
              <w:top w:w="0" w:type="dxa"/>
              <w:left w:w="0" w:type="dxa"/>
              <w:bottom w:w="0" w:type="dxa"/>
              <w:right w:w="30" w:type="dxa"/>
            </w:tcMar>
            <w:vAlign w:val="center"/>
            <w:hideMark/>
          </w:tcPr>
          <w:p w14:paraId="7A72B11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42,900</w:t>
            </w:r>
          </w:p>
        </w:tc>
        <w:tc>
          <w:tcPr>
            <w:tcW w:w="0" w:type="auto"/>
            <w:vAlign w:val="center"/>
            <w:hideMark/>
          </w:tcPr>
          <w:p w14:paraId="1D00490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49BB1C5" w14:textId="77777777" w:rsidTr="00331B39">
        <w:trPr>
          <w:tblCellSpacing w:w="0" w:type="dxa"/>
        </w:trPr>
        <w:tc>
          <w:tcPr>
            <w:tcW w:w="0" w:type="auto"/>
            <w:shd w:val="clear" w:color="auto" w:fill="F7F7F7"/>
            <w:tcMar>
              <w:top w:w="0" w:type="dxa"/>
              <w:left w:w="45" w:type="dxa"/>
              <w:bottom w:w="0" w:type="dxa"/>
              <w:right w:w="0" w:type="dxa"/>
            </w:tcMar>
            <w:vAlign w:val="center"/>
            <w:hideMark/>
          </w:tcPr>
          <w:p w14:paraId="686907FE"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lastRenderedPageBreak/>
              <w:t>Loss on exchange of assets ($40,500 − $34,100)</w:t>
            </w:r>
          </w:p>
        </w:tc>
        <w:tc>
          <w:tcPr>
            <w:tcW w:w="0" w:type="auto"/>
            <w:shd w:val="clear" w:color="auto" w:fill="F7F7F7"/>
            <w:tcMar>
              <w:top w:w="0" w:type="dxa"/>
              <w:left w:w="0" w:type="dxa"/>
              <w:bottom w:w="0" w:type="dxa"/>
              <w:right w:w="30" w:type="dxa"/>
            </w:tcMar>
            <w:vAlign w:val="center"/>
            <w:hideMark/>
          </w:tcPr>
          <w:p w14:paraId="20647A8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6,400</w:t>
            </w:r>
          </w:p>
        </w:tc>
        <w:tc>
          <w:tcPr>
            <w:tcW w:w="0" w:type="auto"/>
            <w:shd w:val="clear" w:color="auto" w:fill="F7F7F7"/>
            <w:vAlign w:val="center"/>
            <w:hideMark/>
          </w:tcPr>
          <w:p w14:paraId="49BCA1E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6B11334" w14:textId="77777777" w:rsidTr="00331B39">
        <w:trPr>
          <w:tblCellSpacing w:w="0" w:type="dxa"/>
        </w:trPr>
        <w:tc>
          <w:tcPr>
            <w:tcW w:w="0" w:type="auto"/>
            <w:tcMar>
              <w:top w:w="0" w:type="dxa"/>
              <w:left w:w="300" w:type="dxa"/>
              <w:bottom w:w="0" w:type="dxa"/>
              <w:right w:w="0" w:type="dxa"/>
            </w:tcMar>
            <w:vAlign w:val="center"/>
            <w:hideMark/>
          </w:tcPr>
          <w:p w14:paraId="43FFBBC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Cash</w:t>
            </w:r>
          </w:p>
        </w:tc>
        <w:tc>
          <w:tcPr>
            <w:tcW w:w="0" w:type="auto"/>
            <w:vAlign w:val="center"/>
            <w:hideMark/>
          </w:tcPr>
          <w:p w14:paraId="44D328F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Mar>
              <w:top w:w="0" w:type="dxa"/>
              <w:left w:w="0" w:type="dxa"/>
              <w:bottom w:w="0" w:type="dxa"/>
              <w:right w:w="30" w:type="dxa"/>
            </w:tcMar>
            <w:vAlign w:val="center"/>
            <w:hideMark/>
          </w:tcPr>
          <w:p w14:paraId="73D67E1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8,800</w:t>
            </w:r>
          </w:p>
        </w:tc>
      </w:tr>
      <w:tr w:rsidR="00331B39" w:rsidRPr="00331B39" w14:paraId="4EF73360" w14:textId="77777777" w:rsidTr="00331B39">
        <w:trPr>
          <w:tblCellSpacing w:w="0" w:type="dxa"/>
        </w:trPr>
        <w:tc>
          <w:tcPr>
            <w:tcW w:w="0" w:type="auto"/>
            <w:shd w:val="clear" w:color="auto" w:fill="F7F7F7"/>
            <w:tcMar>
              <w:top w:w="0" w:type="dxa"/>
              <w:left w:w="300" w:type="dxa"/>
              <w:bottom w:w="0" w:type="dxa"/>
              <w:right w:w="0" w:type="dxa"/>
            </w:tcMar>
            <w:vAlign w:val="center"/>
            <w:hideMark/>
          </w:tcPr>
          <w:p w14:paraId="523A5E53"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Equipment—old (book value)</w:t>
            </w:r>
          </w:p>
        </w:tc>
        <w:tc>
          <w:tcPr>
            <w:tcW w:w="0" w:type="auto"/>
            <w:shd w:val="clear" w:color="auto" w:fill="F7F7F7"/>
            <w:vAlign w:val="center"/>
            <w:hideMark/>
          </w:tcPr>
          <w:p w14:paraId="244164F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tcMar>
              <w:top w:w="0" w:type="dxa"/>
              <w:left w:w="0" w:type="dxa"/>
              <w:bottom w:w="0" w:type="dxa"/>
              <w:right w:w="30" w:type="dxa"/>
            </w:tcMar>
            <w:vAlign w:val="center"/>
            <w:hideMark/>
          </w:tcPr>
          <w:p w14:paraId="7BCBA7F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40,500</w:t>
            </w:r>
          </w:p>
        </w:tc>
      </w:tr>
      <w:tr w:rsidR="00331B39" w:rsidRPr="00331B39" w14:paraId="0E3A0391" w14:textId="77777777" w:rsidTr="00331B39">
        <w:trPr>
          <w:tblCellSpacing w:w="0" w:type="dxa"/>
        </w:trPr>
        <w:tc>
          <w:tcPr>
            <w:tcW w:w="0" w:type="auto"/>
            <w:gridSpan w:val="3"/>
            <w:vAlign w:val="center"/>
            <w:hideMark/>
          </w:tcPr>
          <w:p w14:paraId="7C7ACDE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7BFDF7CE">
                <v:rect id="_x0000_i1415" style="width:0;height:3.75pt" o:hrstd="t" o:hrnoshade="t" o:hr="t" fillcolor="#cdd4e0" stroked="f"/>
              </w:pict>
            </w:r>
          </w:p>
        </w:tc>
      </w:tr>
    </w:tbl>
    <w:p w14:paraId="430A0298" w14:textId="28567ACB" w:rsidR="00331B39" w:rsidRDefault="00331B39" w:rsidP="009E3EDD"/>
    <w:p w14:paraId="18B18215" w14:textId="6CD82C47" w:rsidR="00331B39" w:rsidRDefault="00331B39" w:rsidP="009E3EDD"/>
    <w:p w14:paraId="24B55130"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Holiday Laboratories purchased a high-speed industrial centrifuge at a cost of $410,000. Shipping costs totaled $19,000. Foundation work to house the centrifuge cost $8,100. An additional water line had to be run to the equipment at a cost of $2,500. Labor and testing costs totaled $5,300. Materials used up in testing cost $2,000. The capitalized cost is:</w:t>
      </w:r>
    </w:p>
    <w:p w14:paraId="5AF8677E"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06A72A70"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5613C01C" w14:textId="28AE2D33" w:rsidR="00331B39" w:rsidRPr="00331B39" w:rsidRDefault="00331B39" w:rsidP="00331B39">
      <w:pPr>
        <w:numPr>
          <w:ilvl w:val="0"/>
          <w:numId w:val="25"/>
        </w:numPr>
        <w:shd w:val="clear" w:color="auto" w:fill="F6F9F5"/>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065F7FFD">
          <v:shape id="_x0000_i1443" type="#_x0000_t75" style="width:20.55pt;height:17.15pt" o:ole="">
            <v:imagedata r:id="rId5" o:title=""/>
          </v:shape>
          <w:control r:id="rId104" w:name="DefaultOcxName52" w:shapeid="_x0000_i1443"/>
        </w:object>
      </w:r>
    </w:p>
    <w:p w14:paraId="4EBDDF91" w14:textId="77777777" w:rsidR="00331B39" w:rsidRPr="00331B39" w:rsidRDefault="00331B39" w:rsidP="00331B39">
      <w:pPr>
        <w:shd w:val="clear" w:color="auto" w:fill="F6F9F5"/>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$446,900.</w:t>
      </w:r>
    </w:p>
    <w:p w14:paraId="65369F01" w14:textId="77777777" w:rsidR="00331B39" w:rsidRPr="00331B39" w:rsidRDefault="00331B39" w:rsidP="00331B39">
      <w:pPr>
        <w:shd w:val="clear" w:color="auto" w:fill="F6F9F5"/>
        <w:spacing w:after="0" w:line="240" w:lineRule="auto"/>
        <w:ind w:left="7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7B7EE7B0" w14:textId="39F0FD59" w:rsidR="00331B39" w:rsidRPr="00331B39" w:rsidRDefault="00331B39" w:rsidP="00331B39">
      <w:pPr>
        <w:numPr>
          <w:ilvl w:val="0"/>
          <w:numId w:val="25"/>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18BDC496">
          <v:shape id="_x0000_i1442" type="#_x0000_t75" style="width:20.55pt;height:17.15pt" o:ole="">
            <v:imagedata r:id="rId5" o:title=""/>
          </v:shape>
          <w:control r:id="rId105" w:name="DefaultOcxName124" w:shapeid="_x0000_i1442"/>
        </w:object>
      </w:r>
    </w:p>
    <w:p w14:paraId="4E8B5495"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$445,300.</w:t>
      </w:r>
    </w:p>
    <w:p w14:paraId="5238A587" w14:textId="1B50917C" w:rsidR="00331B39" w:rsidRPr="00331B39" w:rsidRDefault="00331B39" w:rsidP="00331B39">
      <w:pPr>
        <w:numPr>
          <w:ilvl w:val="0"/>
          <w:numId w:val="25"/>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432B6065">
          <v:shape id="_x0000_i1441" type="#_x0000_t75" style="width:20.55pt;height:17.15pt" o:ole="">
            <v:imagedata r:id="rId5" o:title=""/>
          </v:shape>
          <w:control r:id="rId106" w:name="DefaultOcxName223" w:shapeid="_x0000_i1441"/>
        </w:object>
      </w:r>
    </w:p>
    <w:p w14:paraId="62331E3B"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$429,000.</w:t>
      </w:r>
    </w:p>
    <w:p w14:paraId="5E1BB6BE" w14:textId="5C83DF67" w:rsidR="00331B39" w:rsidRPr="00331B39" w:rsidRDefault="00331B39" w:rsidP="00331B39">
      <w:pPr>
        <w:numPr>
          <w:ilvl w:val="0"/>
          <w:numId w:val="25"/>
        </w:numPr>
        <w:shd w:val="clear" w:color="auto" w:fill="FBFBFB"/>
        <w:spacing w:after="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721DDB7B">
          <v:shape id="_x0000_i1440" type="#_x0000_t75" style="width:20.55pt;height:17.15pt" o:ole="">
            <v:imagedata r:id="rId5" o:title=""/>
          </v:shape>
          <w:control r:id="rId107" w:name="DefaultOcxName323" w:shapeid="_x0000_i1440"/>
        </w:object>
      </w:r>
    </w:p>
    <w:p w14:paraId="683E73C8"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$439,600.</w:t>
      </w:r>
    </w:p>
    <w:p w14:paraId="3EECBAEA"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1ACB7522"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tbl>
      <w:tblPr>
        <w:tblW w:w="5925" w:type="dxa"/>
        <w:tblCellSpacing w:w="0" w:type="dxa"/>
        <w:tblCellMar>
          <w:left w:w="0" w:type="dxa"/>
          <w:right w:w="0" w:type="dxa"/>
        </w:tblCellMar>
        <w:tblLook w:val="04A0" w:firstRow="1" w:lastRow="0" w:firstColumn="1" w:lastColumn="0" w:noHBand="0" w:noVBand="1"/>
      </w:tblPr>
      <w:tblGrid>
        <w:gridCol w:w="4618"/>
        <w:gridCol w:w="149"/>
        <w:gridCol w:w="1009"/>
        <w:gridCol w:w="149"/>
      </w:tblGrid>
      <w:tr w:rsidR="00331B39" w:rsidRPr="00331B39" w14:paraId="6EC6FA89" w14:textId="77777777" w:rsidTr="00331B39">
        <w:trPr>
          <w:tblCellSpacing w:w="0" w:type="dxa"/>
        </w:trPr>
        <w:tc>
          <w:tcPr>
            <w:tcW w:w="0" w:type="auto"/>
            <w:shd w:val="clear" w:color="auto" w:fill="D7DCE6"/>
            <w:vAlign w:val="center"/>
            <w:hideMark/>
          </w:tcPr>
          <w:p w14:paraId="0A594FD4"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F582D8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4D6EEF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1499E3D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02634B9E" w14:textId="77777777" w:rsidTr="00331B39">
        <w:trPr>
          <w:tblCellSpacing w:w="0" w:type="dxa"/>
        </w:trPr>
        <w:tc>
          <w:tcPr>
            <w:tcW w:w="5400" w:type="dxa"/>
            <w:tcMar>
              <w:top w:w="0" w:type="dxa"/>
              <w:left w:w="225" w:type="dxa"/>
              <w:bottom w:w="0" w:type="dxa"/>
              <w:right w:w="0" w:type="dxa"/>
            </w:tcMar>
            <w:vAlign w:val="center"/>
            <w:hideMark/>
          </w:tcPr>
          <w:p w14:paraId="6286398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Purchase price</w:t>
            </w:r>
          </w:p>
        </w:tc>
        <w:tc>
          <w:tcPr>
            <w:tcW w:w="150" w:type="dxa"/>
            <w:vAlign w:val="center"/>
            <w:hideMark/>
          </w:tcPr>
          <w:p w14:paraId="5259CF4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225" w:type="dxa"/>
            <w:vAlign w:val="center"/>
            <w:hideMark/>
          </w:tcPr>
          <w:p w14:paraId="5A71AB7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410,000</w:t>
            </w:r>
          </w:p>
        </w:tc>
        <w:tc>
          <w:tcPr>
            <w:tcW w:w="150" w:type="dxa"/>
            <w:vAlign w:val="center"/>
            <w:hideMark/>
          </w:tcPr>
          <w:p w14:paraId="55CBB17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0FD14E7"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3658A0C6"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Shipping costs</w:t>
            </w:r>
          </w:p>
        </w:tc>
        <w:tc>
          <w:tcPr>
            <w:tcW w:w="0" w:type="auto"/>
            <w:shd w:val="clear" w:color="auto" w:fill="F7F7F7"/>
            <w:vAlign w:val="center"/>
            <w:hideMark/>
          </w:tcPr>
          <w:p w14:paraId="011CA480"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42DF8171"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19,000</w:t>
            </w:r>
          </w:p>
        </w:tc>
        <w:tc>
          <w:tcPr>
            <w:tcW w:w="0" w:type="auto"/>
            <w:shd w:val="clear" w:color="auto" w:fill="F7F7F7"/>
            <w:vAlign w:val="center"/>
            <w:hideMark/>
          </w:tcPr>
          <w:p w14:paraId="137595B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742956D5" w14:textId="77777777" w:rsidTr="00331B39">
        <w:trPr>
          <w:tblCellSpacing w:w="0" w:type="dxa"/>
        </w:trPr>
        <w:tc>
          <w:tcPr>
            <w:tcW w:w="0" w:type="auto"/>
            <w:tcMar>
              <w:top w:w="0" w:type="dxa"/>
              <w:left w:w="225" w:type="dxa"/>
              <w:bottom w:w="0" w:type="dxa"/>
              <w:right w:w="0" w:type="dxa"/>
            </w:tcMar>
            <w:vAlign w:val="center"/>
            <w:hideMark/>
          </w:tcPr>
          <w:p w14:paraId="281794B9"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Foundation work</w:t>
            </w:r>
          </w:p>
        </w:tc>
        <w:tc>
          <w:tcPr>
            <w:tcW w:w="0" w:type="auto"/>
            <w:vAlign w:val="center"/>
            <w:hideMark/>
          </w:tcPr>
          <w:p w14:paraId="2BB1368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4885B129"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8,100</w:t>
            </w:r>
          </w:p>
        </w:tc>
        <w:tc>
          <w:tcPr>
            <w:tcW w:w="0" w:type="auto"/>
            <w:vAlign w:val="center"/>
            <w:hideMark/>
          </w:tcPr>
          <w:p w14:paraId="4BEA3CBF"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6545C8CE"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70F51559"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Water line</w:t>
            </w:r>
          </w:p>
        </w:tc>
        <w:tc>
          <w:tcPr>
            <w:tcW w:w="0" w:type="auto"/>
            <w:shd w:val="clear" w:color="auto" w:fill="F7F7F7"/>
            <w:vAlign w:val="center"/>
            <w:hideMark/>
          </w:tcPr>
          <w:p w14:paraId="0540EDCC"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F7F7F7"/>
            <w:vAlign w:val="center"/>
            <w:hideMark/>
          </w:tcPr>
          <w:p w14:paraId="26EF655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2,500</w:t>
            </w:r>
          </w:p>
        </w:tc>
        <w:tc>
          <w:tcPr>
            <w:tcW w:w="0" w:type="auto"/>
            <w:shd w:val="clear" w:color="auto" w:fill="F7F7F7"/>
            <w:vAlign w:val="center"/>
            <w:hideMark/>
          </w:tcPr>
          <w:p w14:paraId="490F268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1E4604CB" w14:textId="77777777" w:rsidTr="00331B39">
        <w:trPr>
          <w:tblCellSpacing w:w="0" w:type="dxa"/>
        </w:trPr>
        <w:tc>
          <w:tcPr>
            <w:tcW w:w="0" w:type="auto"/>
            <w:tcMar>
              <w:top w:w="0" w:type="dxa"/>
              <w:left w:w="225" w:type="dxa"/>
              <w:bottom w:w="0" w:type="dxa"/>
              <w:right w:w="0" w:type="dxa"/>
            </w:tcMar>
            <w:vAlign w:val="center"/>
            <w:hideMark/>
          </w:tcPr>
          <w:p w14:paraId="413576C7"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Labor and testing</w:t>
            </w:r>
          </w:p>
        </w:tc>
        <w:tc>
          <w:tcPr>
            <w:tcW w:w="0" w:type="auto"/>
            <w:vAlign w:val="center"/>
            <w:hideMark/>
          </w:tcPr>
          <w:p w14:paraId="3B1A985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vAlign w:val="center"/>
            <w:hideMark/>
          </w:tcPr>
          <w:p w14:paraId="06543375"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5,300</w:t>
            </w:r>
          </w:p>
        </w:tc>
        <w:tc>
          <w:tcPr>
            <w:tcW w:w="0" w:type="auto"/>
            <w:vAlign w:val="center"/>
            <w:hideMark/>
          </w:tcPr>
          <w:p w14:paraId="6746B2C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370CE165"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7F329A9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Materials used in testing</w:t>
            </w:r>
          </w:p>
        </w:tc>
        <w:tc>
          <w:tcPr>
            <w:tcW w:w="0" w:type="auto"/>
            <w:tcBorders>
              <w:bottom w:val="single" w:sz="6" w:space="0" w:color="000000"/>
            </w:tcBorders>
            <w:shd w:val="clear" w:color="auto" w:fill="F7F7F7"/>
            <w:vAlign w:val="center"/>
            <w:hideMark/>
          </w:tcPr>
          <w:p w14:paraId="536076B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36B6C2EA"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2,000</w:t>
            </w:r>
          </w:p>
        </w:tc>
        <w:tc>
          <w:tcPr>
            <w:tcW w:w="0" w:type="auto"/>
            <w:shd w:val="clear" w:color="auto" w:fill="F7F7F7"/>
            <w:vAlign w:val="center"/>
            <w:hideMark/>
          </w:tcPr>
          <w:p w14:paraId="1C60579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7A915618" w14:textId="77777777" w:rsidTr="00331B39">
        <w:trPr>
          <w:tblCellSpacing w:w="0" w:type="dxa"/>
        </w:trPr>
        <w:tc>
          <w:tcPr>
            <w:tcW w:w="0" w:type="auto"/>
            <w:tcMar>
              <w:top w:w="0" w:type="dxa"/>
              <w:left w:w="450" w:type="dxa"/>
              <w:bottom w:w="0" w:type="dxa"/>
              <w:right w:w="0" w:type="dxa"/>
            </w:tcMar>
            <w:vAlign w:val="center"/>
            <w:hideMark/>
          </w:tcPr>
          <w:p w14:paraId="042FB99C"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Total cost of equipment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35F047F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5E050A8B"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446,900</w:t>
            </w:r>
          </w:p>
        </w:tc>
        <w:tc>
          <w:tcPr>
            <w:tcW w:w="0" w:type="auto"/>
            <w:vAlign w:val="center"/>
            <w:hideMark/>
          </w:tcPr>
          <w:p w14:paraId="02726B77"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19F77DB0" w14:textId="77777777" w:rsidTr="00331B39">
        <w:trPr>
          <w:tblCellSpacing w:w="0" w:type="dxa"/>
        </w:trPr>
        <w:tc>
          <w:tcPr>
            <w:tcW w:w="0" w:type="auto"/>
            <w:gridSpan w:val="4"/>
            <w:vAlign w:val="center"/>
            <w:hideMark/>
          </w:tcPr>
          <w:p w14:paraId="34A0DAD2"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7E79E0E3">
                <v:rect id="_x0000_i1430" style="width:0;height:3.75pt" o:hrstd="t" o:hrnoshade="t" o:hr="t" fillcolor="#d7dce6" stroked="f"/>
              </w:pict>
            </w:r>
          </w:p>
        </w:tc>
      </w:tr>
    </w:tbl>
    <w:p w14:paraId="3C279907" w14:textId="3D08C921" w:rsidR="00331B39" w:rsidRDefault="00331B39" w:rsidP="009E3EDD"/>
    <w:p w14:paraId="1518DB65" w14:textId="75A57473" w:rsidR="00331B39" w:rsidRDefault="00331B39" w:rsidP="009E3EDD"/>
    <w:p w14:paraId="677159E9" w14:textId="02931C7C" w:rsidR="00331B39" w:rsidRDefault="00331B39" w:rsidP="009E3EDD"/>
    <w:p w14:paraId="60B8768B" w14:textId="1FA8A6DD" w:rsidR="00331B39" w:rsidRDefault="00331B39" w:rsidP="009E3EDD"/>
    <w:p w14:paraId="24163A23" w14:textId="03C11FFE" w:rsidR="00331B39" w:rsidRDefault="00331B39" w:rsidP="009E3EDD"/>
    <w:p w14:paraId="641EA93E"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lastRenderedPageBreak/>
        <w:t xml:space="preserve">Consider each of the transactions below. </w:t>
      </w:r>
      <w:proofErr w:type="gramStart"/>
      <w:r w:rsidRPr="00331B39">
        <w:rPr>
          <w:rFonts w:ascii="proxima-nova-soft" w:eastAsia="Times New Roman" w:hAnsi="proxima-nova-soft" w:cs="Times New Roman"/>
          <w:color w:val="252525"/>
          <w:sz w:val="27"/>
          <w:szCs w:val="27"/>
        </w:rPr>
        <w:t>All of</w:t>
      </w:r>
      <w:proofErr w:type="gramEnd"/>
      <w:r w:rsidRPr="00331B39">
        <w:rPr>
          <w:rFonts w:ascii="proxima-nova-soft" w:eastAsia="Times New Roman" w:hAnsi="proxima-nova-soft" w:cs="Times New Roman"/>
          <w:color w:val="252525"/>
          <w:sz w:val="27"/>
          <w:szCs w:val="27"/>
        </w:rPr>
        <w:t xml:space="preserve"> the expenditures were made in cash.</w:t>
      </w:r>
    </w:p>
    <w:p w14:paraId="074F9CEC"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w:t>
      </w:r>
    </w:p>
    <w:p w14:paraId="1443C4B5" w14:textId="77777777" w:rsidR="00331B39" w:rsidRPr="00331B39" w:rsidRDefault="00331B39" w:rsidP="00331B39">
      <w:pPr>
        <w:numPr>
          <w:ilvl w:val="0"/>
          <w:numId w:val="26"/>
        </w:num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The Edison Company spent $24,000 during the year for experimental purposes in connection with the development of a new product.</w:t>
      </w:r>
    </w:p>
    <w:p w14:paraId="06DE055C" w14:textId="77777777" w:rsidR="00331B39" w:rsidRPr="00331B39" w:rsidRDefault="00331B39" w:rsidP="00331B39">
      <w:pPr>
        <w:numPr>
          <w:ilvl w:val="0"/>
          <w:numId w:val="26"/>
        </w:num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In April, the Marshall Company lost a patent infringement suit and paid the plaintiff $8,000.</w:t>
      </w:r>
    </w:p>
    <w:p w14:paraId="0E805758" w14:textId="77777777" w:rsidR="00331B39" w:rsidRPr="00331B39" w:rsidRDefault="00331B39" w:rsidP="00331B39">
      <w:pPr>
        <w:numPr>
          <w:ilvl w:val="0"/>
          <w:numId w:val="26"/>
        </w:num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xml:space="preserve">In March, the </w:t>
      </w:r>
      <w:proofErr w:type="spellStart"/>
      <w:r w:rsidRPr="00331B39">
        <w:rPr>
          <w:rFonts w:ascii="proxima-nova-soft" w:eastAsia="Times New Roman" w:hAnsi="proxima-nova-soft" w:cs="Times New Roman"/>
          <w:color w:val="252525"/>
          <w:sz w:val="27"/>
          <w:szCs w:val="27"/>
        </w:rPr>
        <w:t>Cleanway</w:t>
      </w:r>
      <w:proofErr w:type="spellEnd"/>
      <w:r w:rsidRPr="00331B39">
        <w:rPr>
          <w:rFonts w:ascii="proxima-nova-soft" w:eastAsia="Times New Roman" w:hAnsi="proxima-nova-soft" w:cs="Times New Roman"/>
          <w:color w:val="252525"/>
          <w:sz w:val="27"/>
          <w:szCs w:val="27"/>
        </w:rPr>
        <w:t xml:space="preserve"> Laundromat bought equipment. </w:t>
      </w:r>
      <w:proofErr w:type="spellStart"/>
      <w:r w:rsidRPr="00331B39">
        <w:rPr>
          <w:rFonts w:ascii="proxima-nova-soft" w:eastAsia="Times New Roman" w:hAnsi="proxima-nova-soft" w:cs="Times New Roman"/>
          <w:color w:val="252525"/>
          <w:sz w:val="27"/>
          <w:szCs w:val="27"/>
        </w:rPr>
        <w:t>Cleanway</w:t>
      </w:r>
      <w:proofErr w:type="spellEnd"/>
      <w:r w:rsidRPr="00331B39">
        <w:rPr>
          <w:rFonts w:ascii="proxima-nova-soft" w:eastAsia="Times New Roman" w:hAnsi="proxima-nova-soft" w:cs="Times New Roman"/>
          <w:color w:val="252525"/>
          <w:sz w:val="27"/>
          <w:szCs w:val="27"/>
        </w:rPr>
        <w:t xml:space="preserve"> paid $18,000 down and signed a noninterest-bearing note requiring the payment of $24,000 in nine months. The cash price for this equipment was $37,000.</w:t>
      </w:r>
    </w:p>
    <w:p w14:paraId="6CA371EE" w14:textId="77777777" w:rsidR="00331B39" w:rsidRPr="00331B39" w:rsidRDefault="00331B39" w:rsidP="00331B39">
      <w:pPr>
        <w:numPr>
          <w:ilvl w:val="0"/>
          <w:numId w:val="26"/>
        </w:num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xml:space="preserve">On June 1, the </w:t>
      </w:r>
      <w:proofErr w:type="spellStart"/>
      <w:r w:rsidRPr="00331B39">
        <w:rPr>
          <w:rFonts w:ascii="proxima-nova-soft" w:eastAsia="Times New Roman" w:hAnsi="proxima-nova-soft" w:cs="Times New Roman"/>
          <w:color w:val="252525"/>
          <w:sz w:val="27"/>
          <w:szCs w:val="27"/>
        </w:rPr>
        <w:t>Jamsen</w:t>
      </w:r>
      <w:proofErr w:type="spellEnd"/>
      <w:r w:rsidRPr="00331B39">
        <w:rPr>
          <w:rFonts w:ascii="proxima-nova-soft" w:eastAsia="Times New Roman" w:hAnsi="proxima-nova-soft" w:cs="Times New Roman"/>
          <w:color w:val="252525"/>
          <w:sz w:val="27"/>
          <w:szCs w:val="27"/>
        </w:rPr>
        <w:t xml:space="preserve"> Corporation installed a sprinkler system throughout the building at a cost of $40,000.</w:t>
      </w:r>
    </w:p>
    <w:p w14:paraId="5556A2AF" w14:textId="77777777" w:rsidR="00331B39" w:rsidRPr="00331B39" w:rsidRDefault="00331B39" w:rsidP="00331B39">
      <w:pPr>
        <w:numPr>
          <w:ilvl w:val="0"/>
          <w:numId w:val="26"/>
        </w:num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The Mayer Company, plaintiff, paid $24,000 in legal fees in November, in connection with a successful infringement suit on its patent.</w:t>
      </w:r>
    </w:p>
    <w:p w14:paraId="77ABEAB6" w14:textId="77777777" w:rsidR="00331B39" w:rsidRPr="00331B39" w:rsidRDefault="00331B39" w:rsidP="00331B39">
      <w:pPr>
        <w:numPr>
          <w:ilvl w:val="0"/>
          <w:numId w:val="26"/>
        </w:num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The Johnson Company traded its old equipment for new equipment. The new equipment has a fair value of $13,600. The old equipment had an original cost of $13,400 and a book value of $6,600 at the time of the trade. Johnson also paid cash of $10,400 as part of the trade. The exchange has commercial substance.</w:t>
      </w:r>
    </w:p>
    <w:p w14:paraId="195851D7"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w:t>
      </w:r>
    </w:p>
    <w:p w14:paraId="6C48532F"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inherit" w:eastAsia="Times New Roman" w:hAnsi="inherit" w:cs="Times New Roman"/>
          <w:b/>
          <w:bCs/>
          <w:color w:val="252525"/>
          <w:sz w:val="27"/>
          <w:szCs w:val="27"/>
          <w:bdr w:val="none" w:sz="0" w:space="0" w:color="auto" w:frame="1"/>
        </w:rPr>
        <w:t>Required:</w:t>
      </w:r>
    </w:p>
    <w:p w14:paraId="2DAC271D"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Prepare journal entries to record each of the above transactions.</w:t>
      </w:r>
    </w:p>
    <w:p w14:paraId="396A4CD1" w14:textId="77777777" w:rsidR="00331B39" w:rsidRPr="00331B39" w:rsidRDefault="00331B39" w:rsidP="00331B39">
      <w:pPr>
        <w:shd w:val="clear" w:color="auto" w:fill="DAEDFA"/>
        <w:spacing w:after="0" w:line="240" w:lineRule="auto"/>
        <w:rPr>
          <w:rFonts w:ascii="Verdana" w:eastAsia="Times New Roman" w:hAnsi="Verdana" w:cs="Times New Roman"/>
          <w:color w:val="000000"/>
          <w:sz w:val="20"/>
          <w:szCs w:val="20"/>
        </w:rPr>
      </w:pPr>
      <w:r w:rsidRPr="00331B39">
        <w:rPr>
          <w:rFonts w:ascii="Verdana" w:eastAsia="Times New Roman" w:hAnsi="Verdana" w:cs="Times New Roman"/>
          <w:color w:val="B11111"/>
          <w:sz w:val="20"/>
          <w:szCs w:val="20"/>
          <w:bdr w:val="none" w:sz="0" w:space="0" w:color="auto" w:frame="1"/>
        </w:rPr>
        <w:t>"No journal entry required" in the first account field.)</w:t>
      </w:r>
    </w:p>
    <w:tbl>
      <w:tblPr>
        <w:tblW w:w="11640" w:type="dxa"/>
        <w:tblCellSpacing w:w="15" w:type="dxa"/>
        <w:tblBorders>
          <w:top w:val="single" w:sz="6" w:space="0" w:color="777777"/>
          <w:left w:val="single" w:sz="6" w:space="0" w:color="777777"/>
        </w:tblBorders>
        <w:tblCellMar>
          <w:left w:w="0" w:type="dxa"/>
          <w:right w:w="0" w:type="dxa"/>
        </w:tblCellMar>
        <w:tblLook w:val="04A0" w:firstRow="1" w:lastRow="0" w:firstColumn="1" w:lastColumn="0" w:noHBand="0" w:noVBand="1"/>
        <w:tblDescription w:val="Below is listing of entries that have been entered for this requirements."/>
      </w:tblPr>
      <w:tblGrid>
        <w:gridCol w:w="2030"/>
        <w:gridCol w:w="1970"/>
        <w:gridCol w:w="5343"/>
        <w:gridCol w:w="1141"/>
        <w:gridCol w:w="1156"/>
      </w:tblGrid>
      <w:tr w:rsidR="00331B39" w:rsidRPr="00331B39" w14:paraId="4490987B" w14:textId="77777777" w:rsidTr="00331B39">
        <w:trPr>
          <w:trHeight w:val="390"/>
          <w:tblCellSpacing w:w="15" w:type="dxa"/>
        </w:trPr>
        <w:tc>
          <w:tcPr>
            <w:tcW w:w="1500"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E11C48B"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No</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4AADE170"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Transaction</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0BAE5078"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General Journal</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951C9B6"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Debit</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11B414DA"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Credit</w:t>
            </w:r>
          </w:p>
        </w:tc>
      </w:tr>
      <w:tr w:rsidR="00331B39" w:rsidRPr="00331B39" w14:paraId="15C0E63E"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A3683BE"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86900CB"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F502D76"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Research and development expense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1ECC6CF"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24,000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393BCDB"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4B1C2DD6"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44D9358"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F1A60FF"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2080229" w14:textId="77777777" w:rsidR="00331B39" w:rsidRPr="00331B39" w:rsidRDefault="00331B39" w:rsidP="00331B39">
            <w:pPr>
              <w:spacing w:after="0" w:line="240" w:lineRule="auto"/>
              <w:ind w:firstLine="225"/>
              <w:rPr>
                <w:rFonts w:ascii="Arial" w:eastAsia="Times New Roman" w:hAnsi="Arial" w:cs="Arial"/>
                <w:sz w:val="24"/>
                <w:szCs w:val="24"/>
              </w:rPr>
            </w:pPr>
            <w:r w:rsidRPr="00331B39">
              <w:rPr>
                <w:rFonts w:ascii="Arial" w:eastAsia="Times New Roman" w:hAnsi="Arial" w:cs="Arial"/>
                <w:sz w:val="24"/>
                <w:szCs w:val="24"/>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847AB79" w14:textId="77777777" w:rsidR="00331B39" w:rsidRPr="00331B39" w:rsidRDefault="00331B39" w:rsidP="00331B39">
            <w:pPr>
              <w:spacing w:after="0" w:line="240" w:lineRule="auto"/>
              <w:ind w:firstLine="225"/>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08A0CDD"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24,000</w:t>
            </w:r>
          </w:p>
        </w:tc>
      </w:tr>
      <w:tr w:rsidR="00331B39" w:rsidRPr="00331B39" w14:paraId="5ED33BAE"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3174363" w14:textId="77777777" w:rsidR="00331B39" w:rsidRPr="00331B39" w:rsidRDefault="00331B39" w:rsidP="00331B39">
            <w:pPr>
              <w:spacing w:after="0" w:line="240" w:lineRule="auto"/>
              <w:jc w:val="right"/>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E80E755"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23794D3"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95540B1"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69F7833" w14:textId="77777777" w:rsidR="00331B39" w:rsidRPr="00331B39" w:rsidRDefault="00331B39" w:rsidP="00331B39">
            <w:pPr>
              <w:spacing w:after="0" w:line="240" w:lineRule="auto"/>
              <w:rPr>
                <w:rFonts w:ascii="Times New Roman" w:eastAsia="Times New Roman" w:hAnsi="Times New Roman" w:cs="Times New Roman"/>
                <w:sz w:val="20"/>
                <w:szCs w:val="20"/>
              </w:rPr>
            </w:pPr>
          </w:p>
        </w:tc>
      </w:tr>
      <w:tr w:rsidR="00331B39" w:rsidRPr="00331B39" w14:paraId="2E36A741"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8A5657D"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2</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C33601A"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2</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9FA8A4E"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Legal fees expense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B98A967"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8,000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AA7B0CF"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2433E99A"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1BB28FB"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41FD9CA"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4F2BB21" w14:textId="77777777" w:rsidR="00331B39" w:rsidRPr="00331B39" w:rsidRDefault="00331B39" w:rsidP="00331B39">
            <w:pPr>
              <w:spacing w:after="0" w:line="240" w:lineRule="auto"/>
              <w:ind w:firstLine="225"/>
              <w:rPr>
                <w:rFonts w:ascii="Arial" w:eastAsia="Times New Roman" w:hAnsi="Arial" w:cs="Arial"/>
                <w:sz w:val="24"/>
                <w:szCs w:val="24"/>
              </w:rPr>
            </w:pPr>
            <w:r w:rsidRPr="00331B39">
              <w:rPr>
                <w:rFonts w:ascii="Arial" w:eastAsia="Times New Roman" w:hAnsi="Arial" w:cs="Arial"/>
                <w:sz w:val="24"/>
                <w:szCs w:val="24"/>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F01B9EA" w14:textId="77777777" w:rsidR="00331B39" w:rsidRPr="00331B39" w:rsidRDefault="00331B39" w:rsidP="00331B39">
            <w:pPr>
              <w:spacing w:after="0" w:line="240" w:lineRule="auto"/>
              <w:ind w:firstLine="225"/>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0464E3B"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8,000</w:t>
            </w:r>
          </w:p>
        </w:tc>
      </w:tr>
      <w:tr w:rsidR="00331B39" w:rsidRPr="00331B39" w14:paraId="220337F8"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6958D50" w14:textId="77777777" w:rsidR="00331B39" w:rsidRPr="00331B39" w:rsidRDefault="00331B39" w:rsidP="00331B39">
            <w:pPr>
              <w:spacing w:after="0" w:line="240" w:lineRule="auto"/>
              <w:jc w:val="right"/>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25B3284"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FADE6EA"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D808D9A"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7C52AAE" w14:textId="77777777" w:rsidR="00331B39" w:rsidRPr="00331B39" w:rsidRDefault="00331B39" w:rsidP="00331B39">
            <w:pPr>
              <w:spacing w:after="0" w:line="240" w:lineRule="auto"/>
              <w:rPr>
                <w:rFonts w:ascii="Times New Roman" w:eastAsia="Times New Roman" w:hAnsi="Times New Roman" w:cs="Times New Roman"/>
                <w:sz w:val="20"/>
                <w:szCs w:val="20"/>
              </w:rPr>
            </w:pPr>
          </w:p>
        </w:tc>
      </w:tr>
      <w:tr w:rsidR="00331B39" w:rsidRPr="00331B39" w14:paraId="1C35FB32"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086E801"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3</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27F5013"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3</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92F96FB"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Equipment</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1C01039"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37,000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203B40E9"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57200512"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DF26AC1"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7F653CB"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FF958E0"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Discount on notes payable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BD38A2E"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5,000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D68C37B"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693B210D"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26F7702"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93537AF"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9A5F1A4" w14:textId="77777777" w:rsidR="00331B39" w:rsidRPr="00331B39" w:rsidRDefault="00331B39" w:rsidP="00331B39">
            <w:pPr>
              <w:spacing w:after="0" w:line="240" w:lineRule="auto"/>
              <w:ind w:firstLine="225"/>
              <w:rPr>
                <w:rFonts w:ascii="Arial" w:eastAsia="Times New Roman" w:hAnsi="Arial" w:cs="Arial"/>
                <w:sz w:val="24"/>
                <w:szCs w:val="24"/>
              </w:rPr>
            </w:pPr>
            <w:r w:rsidRPr="00331B39">
              <w:rPr>
                <w:rFonts w:ascii="Arial" w:eastAsia="Times New Roman" w:hAnsi="Arial" w:cs="Arial"/>
                <w:sz w:val="24"/>
                <w:szCs w:val="24"/>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E3412D5" w14:textId="77777777" w:rsidR="00331B39" w:rsidRPr="00331B39" w:rsidRDefault="00331B39" w:rsidP="00331B39">
            <w:pPr>
              <w:spacing w:after="0" w:line="240" w:lineRule="auto"/>
              <w:ind w:firstLine="225"/>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EC3665F"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18,000</w:t>
            </w:r>
          </w:p>
        </w:tc>
      </w:tr>
      <w:tr w:rsidR="00331B39" w:rsidRPr="00331B39" w14:paraId="7353AE3C"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C6FE80F" w14:textId="77777777" w:rsidR="00331B39" w:rsidRPr="00331B39" w:rsidRDefault="00331B39" w:rsidP="00331B39">
            <w:pPr>
              <w:spacing w:after="0" w:line="240" w:lineRule="auto"/>
              <w:jc w:val="right"/>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C26565A"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5CB7870" w14:textId="77777777" w:rsidR="00331B39" w:rsidRPr="00331B39" w:rsidRDefault="00331B39" w:rsidP="00331B39">
            <w:pPr>
              <w:spacing w:after="0" w:line="240" w:lineRule="auto"/>
              <w:ind w:firstLine="225"/>
              <w:rPr>
                <w:rFonts w:ascii="Arial" w:eastAsia="Times New Roman" w:hAnsi="Arial" w:cs="Arial"/>
                <w:sz w:val="24"/>
                <w:szCs w:val="24"/>
              </w:rPr>
            </w:pPr>
            <w:r w:rsidRPr="00331B39">
              <w:rPr>
                <w:rFonts w:ascii="Arial" w:eastAsia="Times New Roman" w:hAnsi="Arial" w:cs="Arial"/>
                <w:sz w:val="24"/>
                <w:szCs w:val="24"/>
              </w:rPr>
              <w:t>Notes payable</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9D82DF0" w14:textId="77777777" w:rsidR="00331B39" w:rsidRPr="00331B39" w:rsidRDefault="00331B39" w:rsidP="00331B39">
            <w:pPr>
              <w:spacing w:after="0" w:line="240" w:lineRule="auto"/>
              <w:ind w:firstLine="225"/>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5673471"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24,000</w:t>
            </w:r>
          </w:p>
        </w:tc>
      </w:tr>
      <w:tr w:rsidR="00331B39" w:rsidRPr="00331B39" w14:paraId="18ADFD7F"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C50362B" w14:textId="77777777" w:rsidR="00331B39" w:rsidRPr="00331B39" w:rsidRDefault="00331B39" w:rsidP="00331B39">
            <w:pPr>
              <w:spacing w:after="0" w:line="240" w:lineRule="auto"/>
              <w:jc w:val="right"/>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C3B11EC"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12B5FC7"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806355A"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139924B" w14:textId="77777777" w:rsidR="00331B39" w:rsidRPr="00331B39" w:rsidRDefault="00331B39" w:rsidP="00331B39">
            <w:pPr>
              <w:spacing w:after="0" w:line="240" w:lineRule="auto"/>
              <w:rPr>
                <w:rFonts w:ascii="Times New Roman" w:eastAsia="Times New Roman" w:hAnsi="Times New Roman" w:cs="Times New Roman"/>
                <w:sz w:val="20"/>
                <w:szCs w:val="20"/>
              </w:rPr>
            </w:pPr>
          </w:p>
        </w:tc>
      </w:tr>
      <w:tr w:rsidR="00331B39" w:rsidRPr="00331B39" w14:paraId="206E9512"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5E2B818"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4</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5BD5695"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4</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BAF7CD5"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Building (sprinkler system)</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6549DAA"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40,000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7317BFE"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4144D785"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D598631"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E7DD78B"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CC2F638" w14:textId="77777777" w:rsidR="00331B39" w:rsidRPr="00331B39" w:rsidRDefault="00331B39" w:rsidP="00331B39">
            <w:pPr>
              <w:spacing w:after="0" w:line="240" w:lineRule="auto"/>
              <w:ind w:firstLine="225"/>
              <w:rPr>
                <w:rFonts w:ascii="Arial" w:eastAsia="Times New Roman" w:hAnsi="Arial" w:cs="Arial"/>
                <w:sz w:val="24"/>
                <w:szCs w:val="24"/>
              </w:rPr>
            </w:pPr>
            <w:r w:rsidRPr="00331B39">
              <w:rPr>
                <w:rFonts w:ascii="Arial" w:eastAsia="Times New Roman" w:hAnsi="Arial" w:cs="Arial"/>
                <w:sz w:val="24"/>
                <w:szCs w:val="24"/>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E6C8C9A" w14:textId="77777777" w:rsidR="00331B39" w:rsidRPr="00331B39" w:rsidRDefault="00331B39" w:rsidP="00331B39">
            <w:pPr>
              <w:spacing w:after="0" w:line="240" w:lineRule="auto"/>
              <w:ind w:firstLine="225"/>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55AA3A5"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40,000</w:t>
            </w:r>
          </w:p>
        </w:tc>
      </w:tr>
      <w:tr w:rsidR="00331B39" w:rsidRPr="00331B39" w14:paraId="65FCF008"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90CD659" w14:textId="77777777" w:rsidR="00331B39" w:rsidRPr="00331B39" w:rsidRDefault="00331B39" w:rsidP="00331B39">
            <w:pPr>
              <w:spacing w:after="0" w:line="240" w:lineRule="auto"/>
              <w:jc w:val="right"/>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C87BD51"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E76B3FB"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AE358B4" w14:textId="77777777" w:rsidR="00331B39" w:rsidRPr="00331B39" w:rsidRDefault="00331B39" w:rsidP="00331B39">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ECEFE41" w14:textId="77777777" w:rsidR="00331B39" w:rsidRPr="00331B39" w:rsidRDefault="00331B39" w:rsidP="00331B39">
            <w:pPr>
              <w:spacing w:after="0" w:line="240" w:lineRule="auto"/>
              <w:rPr>
                <w:rFonts w:ascii="Times New Roman" w:eastAsia="Times New Roman" w:hAnsi="Times New Roman" w:cs="Times New Roman"/>
                <w:sz w:val="20"/>
                <w:szCs w:val="20"/>
              </w:rPr>
            </w:pPr>
          </w:p>
        </w:tc>
      </w:tr>
      <w:tr w:rsidR="00331B39" w:rsidRPr="00331B39" w14:paraId="173751CA"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3915CD1"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5</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AA285B4"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5</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7F04B0A"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Patent</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87BBA1D"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24,000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D9FD190"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406BCBBF"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0496901"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B4E3529"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625A5204" w14:textId="77777777" w:rsidR="00331B39" w:rsidRPr="00331B39" w:rsidRDefault="00331B39" w:rsidP="00331B39">
            <w:pPr>
              <w:spacing w:after="0" w:line="240" w:lineRule="auto"/>
              <w:ind w:firstLine="225"/>
              <w:rPr>
                <w:rFonts w:ascii="Arial" w:eastAsia="Times New Roman" w:hAnsi="Arial" w:cs="Arial"/>
                <w:sz w:val="24"/>
                <w:szCs w:val="24"/>
              </w:rPr>
            </w:pPr>
            <w:r w:rsidRPr="00331B39">
              <w:rPr>
                <w:rFonts w:ascii="Arial" w:eastAsia="Times New Roman" w:hAnsi="Arial" w:cs="Arial"/>
                <w:sz w:val="24"/>
                <w:szCs w:val="24"/>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E09416A" w14:textId="77777777" w:rsidR="00331B39" w:rsidRPr="00331B39" w:rsidRDefault="00331B39" w:rsidP="00331B39">
            <w:pPr>
              <w:spacing w:after="0" w:line="240" w:lineRule="auto"/>
              <w:ind w:firstLine="225"/>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41F50CF"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24,000</w:t>
            </w:r>
          </w:p>
        </w:tc>
      </w:tr>
    </w:tbl>
    <w:p w14:paraId="22F50D7F" w14:textId="02744139" w:rsidR="00331B39" w:rsidRDefault="00331B39" w:rsidP="009E3EDD"/>
    <w:p w14:paraId="40F6CB39" w14:textId="16ECF8A1" w:rsidR="00331B39" w:rsidRDefault="00331B39" w:rsidP="009E3EDD"/>
    <w:p w14:paraId="1C0AF3E9" w14:textId="6B3BE6B1" w:rsidR="00331B39" w:rsidRDefault="00331B39" w:rsidP="009E3EDD"/>
    <w:tbl>
      <w:tblPr>
        <w:tblW w:w="11640" w:type="dxa"/>
        <w:tblCellSpacing w:w="15" w:type="dxa"/>
        <w:tblBorders>
          <w:top w:val="single" w:sz="6" w:space="0" w:color="777777"/>
          <w:left w:val="single" w:sz="6" w:space="0" w:color="777777"/>
        </w:tblBorders>
        <w:tblCellMar>
          <w:left w:w="0" w:type="dxa"/>
          <w:right w:w="0" w:type="dxa"/>
        </w:tblCellMar>
        <w:tblLook w:val="04A0" w:firstRow="1" w:lastRow="0" w:firstColumn="1" w:lastColumn="0" w:noHBand="0" w:noVBand="1"/>
        <w:tblDescription w:val="Below is listing of entries that have been entered for this requirements."/>
      </w:tblPr>
      <w:tblGrid>
        <w:gridCol w:w="2270"/>
        <w:gridCol w:w="2204"/>
        <w:gridCol w:w="4599"/>
        <w:gridCol w:w="1276"/>
        <w:gridCol w:w="1291"/>
      </w:tblGrid>
      <w:tr w:rsidR="00331B39" w:rsidRPr="00331B39" w14:paraId="5AE737A0" w14:textId="77777777" w:rsidTr="00331B39">
        <w:trPr>
          <w:trHeight w:val="390"/>
          <w:tblCellSpacing w:w="15" w:type="dxa"/>
        </w:trPr>
        <w:tc>
          <w:tcPr>
            <w:tcW w:w="1500"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1BEB0009"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No</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216D2759"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Transaction</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738B3F25"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General Journal</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40026906"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Debit</w:t>
            </w:r>
          </w:p>
        </w:tc>
        <w:tc>
          <w:tcPr>
            <w:tcW w:w="6" w:type="dxa"/>
            <w:tcBorders>
              <w:top w:val="nil"/>
              <w:left w:val="nil"/>
              <w:bottom w:val="single" w:sz="6" w:space="0" w:color="777777"/>
              <w:right w:val="single" w:sz="6" w:space="0" w:color="777777"/>
            </w:tcBorders>
            <w:shd w:val="clear" w:color="auto" w:fill="79ADE5"/>
            <w:tcMar>
              <w:top w:w="0" w:type="dxa"/>
              <w:left w:w="45" w:type="dxa"/>
              <w:bottom w:w="0" w:type="dxa"/>
              <w:right w:w="45" w:type="dxa"/>
            </w:tcMar>
            <w:vAlign w:val="center"/>
            <w:hideMark/>
          </w:tcPr>
          <w:p w14:paraId="3783EB50" w14:textId="77777777" w:rsidR="00331B39" w:rsidRPr="00331B39" w:rsidRDefault="00331B39" w:rsidP="00331B39">
            <w:pPr>
              <w:spacing w:after="0" w:line="240" w:lineRule="auto"/>
              <w:jc w:val="center"/>
              <w:rPr>
                <w:rFonts w:ascii="Arial" w:eastAsia="Times New Roman" w:hAnsi="Arial" w:cs="Arial"/>
                <w:b/>
                <w:bCs/>
                <w:color w:val="000000"/>
                <w:sz w:val="24"/>
                <w:szCs w:val="24"/>
              </w:rPr>
            </w:pPr>
            <w:r w:rsidRPr="00331B39">
              <w:rPr>
                <w:rFonts w:ascii="Arial" w:eastAsia="Times New Roman" w:hAnsi="Arial" w:cs="Arial"/>
                <w:b/>
                <w:bCs/>
                <w:color w:val="000000"/>
                <w:sz w:val="24"/>
                <w:szCs w:val="24"/>
              </w:rPr>
              <w:t>Credit</w:t>
            </w:r>
          </w:p>
        </w:tc>
      </w:tr>
      <w:tr w:rsidR="00331B39" w:rsidRPr="00331B39" w14:paraId="0C133F5C"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34DCD9D"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AD5EDBC" w14:textId="77777777" w:rsidR="00331B39" w:rsidRPr="00331B39" w:rsidRDefault="00331B39" w:rsidP="00331B39">
            <w:pPr>
              <w:spacing w:after="0" w:line="240" w:lineRule="auto"/>
              <w:jc w:val="center"/>
              <w:rPr>
                <w:rFonts w:ascii="Arial" w:eastAsia="Times New Roman" w:hAnsi="Arial" w:cs="Arial"/>
                <w:sz w:val="24"/>
                <w:szCs w:val="24"/>
              </w:rPr>
            </w:pPr>
            <w:r w:rsidRPr="00331B39">
              <w:rPr>
                <w:rFonts w:ascii="Arial" w:eastAsia="Times New Roman" w:hAnsi="Arial" w:cs="Arial"/>
                <w:sz w:val="24"/>
                <w:szCs w:val="24"/>
              </w:rPr>
              <w:t>1</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C0DF5C6"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Equipment-new</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E9A9AC6"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13,600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C3082B6"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5D506A56"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9726B96"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596380E"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EF12D67"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Accumulated depreciation</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567AAB9"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6,800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50D6109"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30856763"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10C5DCD"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2776548"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9752C89" w14:textId="77777777" w:rsidR="00331B39" w:rsidRPr="00331B39" w:rsidRDefault="00331B39" w:rsidP="00331B39">
            <w:pPr>
              <w:spacing w:after="0" w:line="240" w:lineRule="auto"/>
              <w:rPr>
                <w:rFonts w:ascii="Arial" w:eastAsia="Times New Roman" w:hAnsi="Arial" w:cs="Arial"/>
                <w:sz w:val="24"/>
                <w:szCs w:val="24"/>
              </w:rPr>
            </w:pPr>
            <w:r w:rsidRPr="00331B39">
              <w:rPr>
                <w:rFonts w:ascii="Arial" w:eastAsia="Times New Roman" w:hAnsi="Arial" w:cs="Arial"/>
                <w:sz w:val="24"/>
                <w:szCs w:val="24"/>
              </w:rPr>
              <w:t>Loss on exchange of assets</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F3A5225"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3,400</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5B6E4622" w14:textId="77777777" w:rsidR="00331B39" w:rsidRPr="00331B39" w:rsidRDefault="00331B39" w:rsidP="00331B39">
            <w:pPr>
              <w:spacing w:after="0" w:line="240" w:lineRule="auto"/>
              <w:jc w:val="right"/>
              <w:rPr>
                <w:rFonts w:ascii="Arial" w:eastAsia="Times New Roman" w:hAnsi="Arial" w:cs="Arial"/>
                <w:sz w:val="24"/>
                <w:szCs w:val="24"/>
              </w:rPr>
            </w:pPr>
          </w:p>
        </w:tc>
      </w:tr>
      <w:tr w:rsidR="00331B39" w:rsidRPr="00331B39" w14:paraId="743E4BDB"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08DBFD10" w14:textId="77777777" w:rsidR="00331B39" w:rsidRPr="00331B39" w:rsidRDefault="00331B39" w:rsidP="00331B39">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A87F5D9"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CEF7806" w14:textId="77777777" w:rsidR="00331B39" w:rsidRPr="00331B39" w:rsidRDefault="00331B39" w:rsidP="00331B39">
            <w:pPr>
              <w:spacing w:after="0" w:line="240" w:lineRule="auto"/>
              <w:ind w:firstLine="225"/>
              <w:rPr>
                <w:rFonts w:ascii="Arial" w:eastAsia="Times New Roman" w:hAnsi="Arial" w:cs="Arial"/>
                <w:sz w:val="24"/>
                <w:szCs w:val="24"/>
              </w:rPr>
            </w:pPr>
            <w:r w:rsidRPr="00331B39">
              <w:rPr>
                <w:rFonts w:ascii="Arial" w:eastAsia="Times New Roman" w:hAnsi="Arial" w:cs="Arial"/>
                <w:sz w:val="24"/>
                <w:szCs w:val="24"/>
              </w:rPr>
              <w:t>Equipment-old</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9DC5121" w14:textId="77777777" w:rsidR="00331B39" w:rsidRPr="00331B39" w:rsidRDefault="00331B39" w:rsidP="00331B39">
            <w:pPr>
              <w:spacing w:after="0" w:line="240" w:lineRule="auto"/>
              <w:ind w:firstLine="225"/>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4211563"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13,400</w:t>
            </w:r>
          </w:p>
        </w:tc>
      </w:tr>
      <w:tr w:rsidR="00331B39" w:rsidRPr="00331B39" w14:paraId="6BC995F3" w14:textId="77777777" w:rsidTr="00331B39">
        <w:trPr>
          <w:trHeight w:val="345"/>
          <w:tblCellSpacing w:w="15" w:type="dxa"/>
        </w:trPr>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14F1090C" w14:textId="77777777" w:rsidR="00331B39" w:rsidRPr="00331B39" w:rsidRDefault="00331B39" w:rsidP="00331B39">
            <w:pPr>
              <w:spacing w:after="0" w:line="240" w:lineRule="auto"/>
              <w:jc w:val="right"/>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7DF4C7D4" w14:textId="77777777" w:rsidR="00331B39" w:rsidRPr="00331B39" w:rsidRDefault="00331B39" w:rsidP="00331B39">
            <w:pPr>
              <w:spacing w:after="0" w:line="240" w:lineRule="auto"/>
              <w:ind w:firstLine="1500"/>
              <w:jc w:val="center"/>
              <w:rPr>
                <w:rFonts w:ascii="Times New Roman" w:eastAsia="Times New Roman" w:hAnsi="Times New Roman" w:cs="Times New Roman"/>
                <w:sz w:val="20"/>
                <w:szCs w:val="20"/>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2A3123E" w14:textId="77777777" w:rsidR="00331B39" w:rsidRPr="00331B39" w:rsidRDefault="00331B39" w:rsidP="00331B39">
            <w:pPr>
              <w:spacing w:after="0" w:line="240" w:lineRule="auto"/>
              <w:ind w:firstLine="225"/>
              <w:rPr>
                <w:rFonts w:ascii="Arial" w:eastAsia="Times New Roman" w:hAnsi="Arial" w:cs="Arial"/>
                <w:sz w:val="24"/>
                <w:szCs w:val="24"/>
              </w:rPr>
            </w:pPr>
            <w:r w:rsidRPr="00331B39">
              <w:rPr>
                <w:rFonts w:ascii="Arial" w:eastAsia="Times New Roman" w:hAnsi="Arial" w:cs="Arial"/>
                <w:sz w:val="24"/>
                <w:szCs w:val="24"/>
              </w:rPr>
              <w:t>Cash</w:t>
            </w: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34FFA2AD" w14:textId="77777777" w:rsidR="00331B39" w:rsidRPr="00331B39" w:rsidRDefault="00331B39" w:rsidP="00331B39">
            <w:pPr>
              <w:spacing w:after="0" w:line="240" w:lineRule="auto"/>
              <w:ind w:firstLine="225"/>
              <w:rPr>
                <w:rFonts w:ascii="Arial" w:eastAsia="Times New Roman" w:hAnsi="Arial" w:cs="Arial"/>
                <w:sz w:val="24"/>
                <w:szCs w:val="24"/>
              </w:rPr>
            </w:pPr>
          </w:p>
        </w:tc>
        <w:tc>
          <w:tcPr>
            <w:tcW w:w="0" w:type="auto"/>
            <w:tcBorders>
              <w:top w:val="nil"/>
              <w:left w:val="nil"/>
              <w:bottom w:val="single" w:sz="6" w:space="0" w:color="777777"/>
              <w:right w:val="single" w:sz="6" w:space="0" w:color="777777"/>
            </w:tcBorders>
            <w:shd w:val="clear" w:color="auto" w:fill="FFFFFF"/>
            <w:tcMar>
              <w:top w:w="0" w:type="dxa"/>
              <w:left w:w="45" w:type="dxa"/>
              <w:bottom w:w="0" w:type="dxa"/>
              <w:right w:w="45" w:type="dxa"/>
            </w:tcMar>
            <w:vAlign w:val="center"/>
            <w:hideMark/>
          </w:tcPr>
          <w:p w14:paraId="4E108BA2" w14:textId="77777777" w:rsidR="00331B39" w:rsidRPr="00331B39" w:rsidRDefault="00331B39" w:rsidP="00331B39">
            <w:pPr>
              <w:spacing w:after="0" w:line="240" w:lineRule="auto"/>
              <w:jc w:val="right"/>
              <w:rPr>
                <w:rFonts w:ascii="Arial" w:eastAsia="Times New Roman" w:hAnsi="Arial" w:cs="Arial"/>
                <w:sz w:val="24"/>
                <w:szCs w:val="24"/>
              </w:rPr>
            </w:pPr>
            <w:r w:rsidRPr="00331B39">
              <w:rPr>
                <w:rFonts w:ascii="Arial" w:eastAsia="Times New Roman" w:hAnsi="Arial" w:cs="Arial"/>
                <w:sz w:val="24"/>
                <w:szCs w:val="24"/>
              </w:rPr>
              <w:t>10,400</w:t>
            </w:r>
          </w:p>
        </w:tc>
      </w:tr>
    </w:tbl>
    <w:p w14:paraId="740E0537" w14:textId="73CF40C5" w:rsidR="00331B39" w:rsidRDefault="00331B39" w:rsidP="009E3EDD"/>
    <w:p w14:paraId="70F4C850" w14:textId="6141F12D" w:rsidR="00331B39" w:rsidRDefault="00331B39" w:rsidP="009E3EDD"/>
    <w:p w14:paraId="39CE3C0A" w14:textId="37E22CAA" w:rsidR="00331B39" w:rsidRDefault="00331B39" w:rsidP="009E3EDD"/>
    <w:p w14:paraId="6A7926DB" w14:textId="77777777" w:rsidR="00331B39" w:rsidRDefault="00331B39" w:rsidP="00331B39">
      <w:pPr>
        <w:pStyle w:val="Heading2"/>
        <w:shd w:val="clear" w:color="auto" w:fill="FFFFFF"/>
        <w:spacing w:before="0" w:beforeAutospacing="0" w:after="150" w:afterAutospacing="0"/>
        <w:rPr>
          <w:rFonts w:ascii="proxima-nova-soft" w:hAnsi="proxima-nova-soft"/>
          <w:color w:val="3975B9"/>
          <w:sz w:val="23"/>
          <w:szCs w:val="23"/>
        </w:rPr>
      </w:pPr>
      <w:r>
        <w:rPr>
          <w:rFonts w:ascii="proxima-nova-soft" w:hAnsi="proxima-nova-soft"/>
          <w:color w:val="3975B9"/>
          <w:sz w:val="23"/>
          <w:szCs w:val="23"/>
        </w:rPr>
        <w:t>Explanation</w:t>
      </w:r>
    </w:p>
    <w:p w14:paraId="44D48085" w14:textId="77777777" w:rsidR="00331B39" w:rsidRDefault="00331B39" w:rsidP="00331B39">
      <w:pPr>
        <w:pStyle w:val="NormalWeb"/>
        <w:spacing w:before="0" w:beforeAutospacing="0" w:after="0" w:afterAutospacing="0"/>
      </w:pPr>
      <w:r>
        <w:rPr>
          <w:rStyle w:val="Strong"/>
          <w:rFonts w:ascii="inherit" w:hAnsi="inherit"/>
          <w:bdr w:val="none" w:sz="0" w:space="0" w:color="auto" w:frame="1"/>
        </w:rPr>
        <w:t>6.</w:t>
      </w:r>
      <w:r>
        <w:br/>
        <w:t>Equipment-new ($3,200 FV given* + $10,400 cash paid) = $13,600</w:t>
      </w:r>
      <w:r>
        <w:br/>
        <w:t>Accumulated depreciation-machine ($13,400 cost – $6,600 BV) = $6,800</w:t>
      </w:r>
      <w:r>
        <w:br/>
        <w:t>Loss on exchange of assets ($3,200 FV* – $6,600 BV) = $3,400</w:t>
      </w:r>
      <w:r>
        <w:br/>
        <w:t>Equipment—old (remove account balance) = $13,400</w:t>
      </w:r>
      <w:r>
        <w:br/>
      </w:r>
      <w:r>
        <w:br/>
        <w:t>*Fair value of old equipment (Fair value of new equipment – Cash given):</w:t>
      </w:r>
      <w:r>
        <w:br/>
        <w:t>$13,600 – $10,400 = $3,200</w:t>
      </w:r>
    </w:p>
    <w:p w14:paraId="7AD85836" w14:textId="27533A72" w:rsidR="00331B39" w:rsidRDefault="00331B39" w:rsidP="009E3EDD"/>
    <w:p w14:paraId="3EF5EFDF" w14:textId="7C000A49" w:rsidR="00331B39" w:rsidRDefault="00331B39" w:rsidP="009E3EDD"/>
    <w:p w14:paraId="5A78726D" w14:textId="77777777" w:rsidR="00331B39" w:rsidRDefault="00331B39" w:rsidP="00331B39">
      <w:pPr>
        <w:pStyle w:val="NormalWeb"/>
        <w:shd w:val="clear" w:color="auto" w:fill="FFFFFF"/>
        <w:spacing w:before="0" w:beforeAutospacing="0" w:after="0" w:afterAutospacing="0"/>
        <w:rPr>
          <w:rFonts w:ascii="proxima-nova-soft" w:hAnsi="proxima-nova-soft"/>
          <w:color w:val="252525"/>
          <w:sz w:val="27"/>
          <w:szCs w:val="27"/>
        </w:rPr>
      </w:pPr>
      <w:proofErr w:type="spellStart"/>
      <w:r>
        <w:rPr>
          <w:rFonts w:ascii="proxima-nova-soft" w:hAnsi="proxima-nova-soft"/>
          <w:color w:val="252525"/>
          <w:sz w:val="27"/>
          <w:szCs w:val="27"/>
        </w:rPr>
        <w:t>Fellingham</w:t>
      </w:r>
      <w:proofErr w:type="spellEnd"/>
      <w:r>
        <w:rPr>
          <w:rFonts w:ascii="proxima-nova-soft" w:hAnsi="proxima-nova-soft"/>
          <w:color w:val="252525"/>
          <w:sz w:val="27"/>
          <w:szCs w:val="27"/>
        </w:rPr>
        <w:t xml:space="preserve"> Corporation purchased equipment on January 1, 2019, for $256,000. The company estimated the equipment would have a useful life of 10 years with a $19,600 residual value. </w:t>
      </w:r>
      <w:proofErr w:type="spellStart"/>
      <w:r>
        <w:rPr>
          <w:rFonts w:ascii="proxima-nova-soft" w:hAnsi="proxima-nova-soft"/>
          <w:color w:val="252525"/>
          <w:sz w:val="27"/>
          <w:szCs w:val="27"/>
        </w:rPr>
        <w:t>Fellingham</w:t>
      </w:r>
      <w:proofErr w:type="spellEnd"/>
      <w:r>
        <w:rPr>
          <w:rFonts w:ascii="proxima-nova-soft" w:hAnsi="proxima-nova-soft"/>
          <w:color w:val="252525"/>
          <w:sz w:val="27"/>
          <w:szCs w:val="27"/>
        </w:rPr>
        <w:t xml:space="preserve"> uses the straight-line depreciation method. Early in 2021, </w:t>
      </w:r>
      <w:proofErr w:type="spellStart"/>
      <w:r>
        <w:rPr>
          <w:rFonts w:ascii="proxima-nova-soft" w:hAnsi="proxima-nova-soft"/>
          <w:color w:val="252525"/>
          <w:sz w:val="27"/>
          <w:szCs w:val="27"/>
        </w:rPr>
        <w:t>Fellingham</w:t>
      </w:r>
      <w:proofErr w:type="spellEnd"/>
      <w:r>
        <w:rPr>
          <w:rFonts w:ascii="proxima-nova-soft" w:hAnsi="proxima-nova-soft"/>
          <w:color w:val="252525"/>
          <w:sz w:val="27"/>
          <w:szCs w:val="27"/>
        </w:rPr>
        <w:t xml:space="preserve"> reassessed the equipment's condition and determined that its total useful life would be only six years in total and that it would have no salvage value. How much would </w:t>
      </w:r>
      <w:proofErr w:type="spellStart"/>
      <w:r>
        <w:rPr>
          <w:rFonts w:ascii="proxima-nova-soft" w:hAnsi="proxima-nova-soft"/>
          <w:color w:val="252525"/>
          <w:sz w:val="27"/>
          <w:szCs w:val="27"/>
        </w:rPr>
        <w:t>Fellingham</w:t>
      </w:r>
      <w:proofErr w:type="spellEnd"/>
      <w:r>
        <w:rPr>
          <w:rFonts w:ascii="proxima-nova-soft" w:hAnsi="proxima-nova-soft"/>
          <w:color w:val="252525"/>
          <w:sz w:val="27"/>
          <w:szCs w:val="27"/>
        </w:rPr>
        <w:t xml:space="preserve"> report as depreciation on this equipment for 2021?</w:t>
      </w:r>
    </w:p>
    <w:p w14:paraId="59CA93BE" w14:textId="77777777" w:rsidR="00331B39" w:rsidRDefault="00331B39" w:rsidP="00331B39">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4B92B930" w14:textId="77777777" w:rsidR="00331B39" w:rsidRDefault="00331B39" w:rsidP="00331B39">
      <w:pPr>
        <w:pStyle w:val="z-TopofForm"/>
      </w:pPr>
      <w:r>
        <w:lastRenderedPageBreak/>
        <w:t>Top of Form</w:t>
      </w:r>
    </w:p>
    <w:p w14:paraId="56D7461F" w14:textId="1D9DAD87" w:rsidR="00331B39" w:rsidRDefault="00331B39" w:rsidP="00331B39">
      <w:pPr>
        <w:pStyle w:val="ember-view"/>
        <w:numPr>
          <w:ilvl w:val="0"/>
          <w:numId w:val="2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81DE562">
          <v:shape id="_x0000_i1455" type="#_x0000_t75" style="width:20.55pt;height:17.15pt" o:ole="">
            <v:imagedata r:id="rId5" o:title=""/>
          </v:shape>
          <w:control r:id="rId108" w:name="DefaultOcxName53" w:shapeid="_x0000_i1455"/>
        </w:object>
      </w:r>
    </w:p>
    <w:p w14:paraId="1BA9EB61"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$65,180.</w:t>
      </w:r>
    </w:p>
    <w:p w14:paraId="60B7B317" w14:textId="0DE86BD9" w:rsidR="00331B39" w:rsidRDefault="00331B39" w:rsidP="00331B39">
      <w:pPr>
        <w:pStyle w:val="ember-view"/>
        <w:numPr>
          <w:ilvl w:val="0"/>
          <w:numId w:val="2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DF5D603">
          <v:shape id="_x0000_i1454" type="#_x0000_t75" style="width:20.55pt;height:17.15pt" o:ole="">
            <v:imagedata r:id="rId5" o:title=""/>
          </v:shape>
          <w:control r:id="rId109" w:name="DefaultOcxName125" w:shapeid="_x0000_i1454"/>
        </w:object>
      </w:r>
    </w:p>
    <w:p w14:paraId="025E64CF"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$34,787.</w:t>
      </w:r>
    </w:p>
    <w:p w14:paraId="7A4DF871" w14:textId="5B6A5935" w:rsidR="00331B39" w:rsidRDefault="00331B39" w:rsidP="00331B39">
      <w:pPr>
        <w:pStyle w:val="ember-view"/>
        <w:numPr>
          <w:ilvl w:val="0"/>
          <w:numId w:val="2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B202322">
          <v:shape id="_x0000_i1453" type="#_x0000_t75" style="width:20.55pt;height:17.15pt" o:ole="">
            <v:imagedata r:id="rId5" o:title=""/>
          </v:shape>
          <w:control r:id="rId110" w:name="DefaultOcxName224" w:shapeid="_x0000_i1453"/>
        </w:object>
      </w:r>
    </w:p>
    <w:p w14:paraId="1C40FD71"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$47,280.</w:t>
      </w:r>
    </w:p>
    <w:p w14:paraId="0447A24F" w14:textId="3758C617" w:rsidR="00331B39" w:rsidRDefault="00331B39" w:rsidP="00331B39">
      <w:pPr>
        <w:pStyle w:val="ember-view"/>
        <w:numPr>
          <w:ilvl w:val="0"/>
          <w:numId w:val="27"/>
        </w:numPr>
        <w:shd w:val="clear" w:color="auto" w:fill="F6F9F5"/>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AF0945C">
          <v:shape id="_x0000_i1452" type="#_x0000_t75" style="width:20.55pt;height:17.15pt" o:ole="">
            <v:imagedata r:id="rId5" o:title=""/>
          </v:shape>
          <w:control r:id="rId111" w:name="DefaultOcxName324" w:shapeid="_x0000_i1452"/>
        </w:object>
      </w:r>
    </w:p>
    <w:p w14:paraId="4B2A6466" w14:textId="77777777" w:rsidR="00331B39" w:rsidRDefault="00331B39" w:rsidP="00331B39">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$52,180.</w:t>
      </w:r>
    </w:p>
    <w:p w14:paraId="345A83A2" w14:textId="77777777" w:rsidR="00331B39" w:rsidRDefault="00331B39" w:rsidP="00331B39">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0F78AAE2" w14:textId="77777777" w:rsidR="00331B39" w:rsidRDefault="00331B39" w:rsidP="00331B39">
      <w:pPr>
        <w:pStyle w:val="z-BottomofForm"/>
      </w:pPr>
      <w:r>
        <w:t>Bottom of Form</w:t>
      </w:r>
    </w:p>
    <w:p w14:paraId="23404917" w14:textId="77777777" w:rsidR="00331B39" w:rsidRDefault="00331B39" w:rsidP="00331B39">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7440B88A" w14:textId="77777777" w:rsidR="00331B39" w:rsidRDefault="00331B39" w:rsidP="00331B39">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This is a change in estimate, so the remaining depreciation will be spread over the remaining useful life.</w:t>
      </w:r>
      <w:r>
        <w:rPr>
          <w:rFonts w:ascii="proxima-nova-soft" w:hAnsi="proxima-nova-soft"/>
          <w:color w:val="252525"/>
          <w:sz w:val="21"/>
          <w:szCs w:val="21"/>
        </w:rPr>
        <w:br/>
        <w:t> </w:t>
      </w:r>
      <w:r>
        <w:rPr>
          <w:rFonts w:ascii="proxima-nova-soft" w:hAnsi="proxima-nova-soft"/>
          <w:color w:val="252525"/>
          <w:sz w:val="21"/>
          <w:szCs w:val="21"/>
        </w:rPr>
        <w:br/>
        <w:t>Accumulated depreciation at 12/31/2020 = 2 × [($256,000 − $19,600) ÷ 10] = $47,280</w:t>
      </w:r>
      <w:r>
        <w:rPr>
          <w:rFonts w:ascii="proxima-nova-soft" w:hAnsi="proxima-nova-soft"/>
          <w:color w:val="252525"/>
          <w:sz w:val="21"/>
          <w:szCs w:val="21"/>
        </w:rPr>
        <w:br/>
        <w:t>Book value at 12/31/2020 = $256,000 − $47,280 = $208,720. The revised life is six years and two have passed, leaving four remaining years.</w:t>
      </w:r>
      <w:r>
        <w:rPr>
          <w:rFonts w:ascii="proxima-nova-soft" w:hAnsi="proxima-nova-soft"/>
          <w:color w:val="252525"/>
          <w:sz w:val="21"/>
          <w:szCs w:val="21"/>
        </w:rPr>
        <w:br/>
        <w:t>Annual depreciation after change in estimate = $208,720 ÷ 4 = </w:t>
      </w:r>
      <w:r>
        <w:rPr>
          <w:rFonts w:ascii="proxima-nova-soft" w:hAnsi="proxima-nova-soft"/>
          <w:color w:val="252525"/>
          <w:sz w:val="21"/>
          <w:szCs w:val="21"/>
          <w:u w:val="single"/>
          <w:bdr w:val="none" w:sz="0" w:space="0" w:color="auto" w:frame="1"/>
        </w:rPr>
        <w:t>$52,180</w:t>
      </w:r>
    </w:p>
    <w:p w14:paraId="28978F47" w14:textId="4516DE86" w:rsidR="00331B39" w:rsidRDefault="00331B39" w:rsidP="009E3EDD"/>
    <w:p w14:paraId="1963834A" w14:textId="19B061BC" w:rsidR="00331B39" w:rsidRDefault="00331B39" w:rsidP="009E3EDD"/>
    <w:p w14:paraId="75C501C6"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Jennings Advertising, Inc. reported the following in its December 31, 2021, balance sheet:</w:t>
      </w:r>
      <w:r w:rsidRPr="00331B39">
        <w:rPr>
          <w:rFonts w:ascii="proxima-nova-soft" w:eastAsia="Times New Roman" w:hAnsi="proxima-nova-soft" w:cs="Times New Roman"/>
          <w:color w:val="252525"/>
          <w:sz w:val="27"/>
          <w:szCs w:val="27"/>
        </w:rPr>
        <w:br/>
        <w:t> </w:t>
      </w:r>
    </w:p>
    <w:tbl>
      <w:tblPr>
        <w:tblW w:w="0" w:type="auto"/>
        <w:tblCellSpacing w:w="0" w:type="dxa"/>
        <w:tblCellMar>
          <w:left w:w="0" w:type="dxa"/>
          <w:right w:w="0" w:type="dxa"/>
        </w:tblCellMar>
        <w:tblLook w:val="04A0" w:firstRow="1" w:lastRow="0" w:firstColumn="1" w:lastColumn="0" w:noHBand="0" w:noVBand="1"/>
      </w:tblPr>
      <w:tblGrid>
        <w:gridCol w:w="5986"/>
        <w:gridCol w:w="145"/>
        <w:gridCol w:w="1009"/>
        <w:gridCol w:w="145"/>
      </w:tblGrid>
      <w:tr w:rsidR="00331B39" w:rsidRPr="00331B39" w14:paraId="61CE580B" w14:textId="77777777" w:rsidTr="00331B39">
        <w:trPr>
          <w:tblCellSpacing w:w="0" w:type="dxa"/>
        </w:trPr>
        <w:tc>
          <w:tcPr>
            <w:tcW w:w="0" w:type="auto"/>
            <w:shd w:val="clear" w:color="auto" w:fill="D7DCE6"/>
            <w:vAlign w:val="center"/>
            <w:hideMark/>
          </w:tcPr>
          <w:p w14:paraId="21E20863"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77687063"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7CAC8F88"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c>
          <w:tcPr>
            <w:tcW w:w="0" w:type="auto"/>
            <w:shd w:val="clear" w:color="auto" w:fill="D7DCE6"/>
            <w:vAlign w:val="center"/>
            <w:hideMark/>
          </w:tcPr>
          <w:p w14:paraId="030B412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D9054A1" w14:textId="77777777" w:rsidTr="00331B39">
        <w:trPr>
          <w:tblCellSpacing w:w="0" w:type="dxa"/>
        </w:trPr>
        <w:tc>
          <w:tcPr>
            <w:tcW w:w="0" w:type="auto"/>
            <w:tcMar>
              <w:top w:w="0" w:type="dxa"/>
              <w:left w:w="225" w:type="dxa"/>
              <w:bottom w:w="0" w:type="dxa"/>
              <w:right w:w="0" w:type="dxa"/>
            </w:tcMar>
            <w:vAlign w:val="center"/>
            <w:hideMark/>
          </w:tcPr>
          <w:p w14:paraId="44147BA9"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Equipment</w:t>
            </w:r>
          </w:p>
        </w:tc>
        <w:tc>
          <w:tcPr>
            <w:tcW w:w="0" w:type="auto"/>
            <w:vAlign w:val="center"/>
            <w:hideMark/>
          </w:tcPr>
          <w:p w14:paraId="60D8CED2"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vAlign w:val="center"/>
            <w:hideMark/>
          </w:tcPr>
          <w:p w14:paraId="7883329D"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540,000</w:t>
            </w:r>
          </w:p>
        </w:tc>
        <w:tc>
          <w:tcPr>
            <w:tcW w:w="0" w:type="auto"/>
            <w:vAlign w:val="center"/>
            <w:hideMark/>
          </w:tcPr>
          <w:p w14:paraId="5C39B98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2CF3BE29" w14:textId="77777777" w:rsidTr="00331B39">
        <w:trPr>
          <w:tblCellSpacing w:w="0" w:type="dxa"/>
        </w:trPr>
        <w:tc>
          <w:tcPr>
            <w:tcW w:w="0" w:type="auto"/>
            <w:shd w:val="clear" w:color="auto" w:fill="F7F7F7"/>
            <w:tcMar>
              <w:top w:w="0" w:type="dxa"/>
              <w:left w:w="225" w:type="dxa"/>
              <w:bottom w:w="0" w:type="dxa"/>
              <w:right w:w="0" w:type="dxa"/>
            </w:tcMar>
            <w:vAlign w:val="center"/>
            <w:hideMark/>
          </w:tcPr>
          <w:p w14:paraId="150B686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t>Less: Accumulated depreciation—equipment</w:t>
            </w:r>
          </w:p>
        </w:tc>
        <w:tc>
          <w:tcPr>
            <w:tcW w:w="0" w:type="auto"/>
            <w:shd w:val="clear" w:color="auto" w:fill="F7F7F7"/>
            <w:vAlign w:val="center"/>
            <w:hideMark/>
          </w:tcPr>
          <w:p w14:paraId="71AFF414"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w:t>
            </w:r>
          </w:p>
        </w:tc>
        <w:tc>
          <w:tcPr>
            <w:tcW w:w="0" w:type="auto"/>
            <w:shd w:val="clear" w:color="auto" w:fill="F7F7F7"/>
            <w:vAlign w:val="center"/>
            <w:hideMark/>
          </w:tcPr>
          <w:p w14:paraId="06338EDE"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406,080</w:t>
            </w:r>
          </w:p>
        </w:tc>
        <w:tc>
          <w:tcPr>
            <w:tcW w:w="0" w:type="auto"/>
            <w:shd w:val="clear" w:color="auto" w:fill="F7F7F7"/>
            <w:vAlign w:val="center"/>
            <w:hideMark/>
          </w:tcPr>
          <w:p w14:paraId="02FC87D6" w14:textId="77777777" w:rsidR="00331B39" w:rsidRPr="00331B39" w:rsidRDefault="00331B39" w:rsidP="00331B39">
            <w:pPr>
              <w:spacing w:after="0" w:line="240" w:lineRule="auto"/>
              <w:jc w:val="right"/>
              <w:rPr>
                <w:rFonts w:ascii="Courier New" w:eastAsia="Times New Roman" w:hAnsi="Courier New" w:cs="Courier New"/>
                <w:sz w:val="24"/>
                <w:szCs w:val="24"/>
              </w:rPr>
            </w:pPr>
            <w:r w:rsidRPr="00331B39">
              <w:rPr>
                <w:rFonts w:ascii="Courier New" w:eastAsia="Times New Roman" w:hAnsi="Courier New" w:cs="Courier New"/>
                <w:sz w:val="24"/>
                <w:szCs w:val="24"/>
              </w:rPr>
              <w:t> </w:t>
            </w:r>
          </w:p>
        </w:tc>
      </w:tr>
      <w:tr w:rsidR="00331B39" w:rsidRPr="00331B39" w14:paraId="437AC832" w14:textId="77777777" w:rsidTr="00331B39">
        <w:trPr>
          <w:tblCellSpacing w:w="0" w:type="dxa"/>
        </w:trPr>
        <w:tc>
          <w:tcPr>
            <w:tcW w:w="0" w:type="auto"/>
            <w:gridSpan w:val="4"/>
            <w:hideMark/>
          </w:tcPr>
          <w:p w14:paraId="1DD30530" w14:textId="77777777" w:rsidR="00331B39" w:rsidRPr="00331B39" w:rsidRDefault="00331B39" w:rsidP="00331B39">
            <w:pPr>
              <w:spacing w:after="0" w:line="240" w:lineRule="auto"/>
              <w:rPr>
                <w:rFonts w:ascii="Courier New" w:eastAsia="Times New Roman" w:hAnsi="Courier New" w:cs="Courier New"/>
                <w:sz w:val="24"/>
                <w:szCs w:val="24"/>
              </w:rPr>
            </w:pPr>
            <w:r w:rsidRPr="00331B39">
              <w:rPr>
                <w:rFonts w:ascii="Courier New" w:eastAsia="Times New Roman" w:hAnsi="Courier New" w:cs="Courier New"/>
                <w:sz w:val="24"/>
                <w:szCs w:val="24"/>
              </w:rPr>
              <w:pict w14:anchorId="139528F0">
                <v:rect id="_x0000_i1456" style="width:0;height:3.75pt" o:hrstd="t" o:hrnoshade="t" o:hr="t" fillcolor="#d7dce6" stroked="f"/>
              </w:pict>
            </w:r>
          </w:p>
        </w:tc>
      </w:tr>
    </w:tbl>
    <w:p w14:paraId="585F041F"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t>    </w:t>
      </w:r>
      <w:r w:rsidRPr="00331B39">
        <w:rPr>
          <w:rFonts w:ascii="proxima-nova-soft" w:eastAsia="Times New Roman" w:hAnsi="proxima-nova-soft" w:cs="Times New Roman"/>
          <w:color w:val="252525"/>
          <w:sz w:val="27"/>
          <w:szCs w:val="27"/>
        </w:rPr>
        <w:br/>
        <w:t>In a disclosure note, Jennings indicates that it uses straight-line depreciation over 15 years and estimates salvage value at 6% of cost. What is the average age of the equipment owned by Jennings?</w:t>
      </w:r>
    </w:p>
    <w:p w14:paraId="502E10EC" w14:textId="77777777" w:rsidR="00331B39" w:rsidRPr="00331B39" w:rsidRDefault="00331B39" w:rsidP="00331B39">
      <w:pPr>
        <w:shd w:val="clear" w:color="auto" w:fill="F1F1F1"/>
        <w:spacing w:line="240" w:lineRule="auto"/>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Multiple Choice</w:t>
      </w:r>
    </w:p>
    <w:p w14:paraId="124C0AA6" w14:textId="77777777" w:rsidR="00331B39" w:rsidRPr="00331B39" w:rsidRDefault="00331B39" w:rsidP="00331B39">
      <w:pPr>
        <w:pBdr>
          <w:bottom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Top of Form</w:t>
      </w:r>
    </w:p>
    <w:p w14:paraId="0A413EC7" w14:textId="1F18FE5D" w:rsidR="00331B39" w:rsidRPr="00331B39" w:rsidRDefault="00331B39" w:rsidP="00331B39">
      <w:pPr>
        <w:numPr>
          <w:ilvl w:val="0"/>
          <w:numId w:val="28"/>
        </w:numPr>
        <w:shd w:val="clear" w:color="auto" w:fill="F6F9F5"/>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5C503D14">
          <v:shape id="_x0000_i1469" type="#_x0000_t75" style="width:20.55pt;height:17.15pt" o:ole="">
            <v:imagedata r:id="rId5" o:title=""/>
          </v:shape>
          <w:control r:id="rId112" w:name="DefaultOcxName54" w:shapeid="_x0000_i1469"/>
        </w:object>
      </w:r>
    </w:p>
    <w:p w14:paraId="0411FBD0" w14:textId="77777777" w:rsidR="00331B39" w:rsidRPr="00331B39" w:rsidRDefault="00331B39" w:rsidP="00331B39">
      <w:pPr>
        <w:shd w:val="clear" w:color="auto" w:fill="F6F9F5"/>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12 years.</w:t>
      </w:r>
    </w:p>
    <w:p w14:paraId="40F611C9" w14:textId="77777777" w:rsidR="00331B39" w:rsidRPr="00331B39" w:rsidRDefault="00331B39" w:rsidP="00331B39">
      <w:pPr>
        <w:shd w:val="clear" w:color="auto" w:fill="F6F9F5"/>
        <w:spacing w:after="0" w:line="240" w:lineRule="auto"/>
        <w:ind w:left="720"/>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bdr w:val="none" w:sz="0" w:space="0" w:color="auto" w:frame="1"/>
        </w:rPr>
        <w:t>Correct</w:t>
      </w:r>
    </w:p>
    <w:p w14:paraId="3B1520D7" w14:textId="5C6EDAE4" w:rsidR="00331B39" w:rsidRPr="00331B39" w:rsidRDefault="00331B39" w:rsidP="00331B39">
      <w:pPr>
        <w:numPr>
          <w:ilvl w:val="0"/>
          <w:numId w:val="28"/>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0D440375">
          <v:shape id="_x0000_i1468" type="#_x0000_t75" style="width:20.55pt;height:17.15pt" o:ole="">
            <v:imagedata r:id="rId5" o:title=""/>
          </v:shape>
          <w:control r:id="rId113" w:name="DefaultOcxName126" w:shapeid="_x0000_i1468"/>
        </w:object>
      </w:r>
    </w:p>
    <w:p w14:paraId="3499A342"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2.5 years.</w:t>
      </w:r>
    </w:p>
    <w:p w14:paraId="0518FBF0" w14:textId="477ADC6A" w:rsidR="00331B39" w:rsidRPr="00331B39" w:rsidRDefault="00331B39" w:rsidP="00331B39">
      <w:pPr>
        <w:numPr>
          <w:ilvl w:val="0"/>
          <w:numId w:val="28"/>
        </w:numPr>
        <w:shd w:val="clear" w:color="auto" w:fill="FBFBFB"/>
        <w:spacing w:after="30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05455528">
          <v:shape id="_x0000_i1467" type="#_x0000_t75" style="width:20.55pt;height:17.15pt" o:ole="">
            <v:imagedata r:id="rId5" o:title=""/>
          </v:shape>
          <w:control r:id="rId114" w:name="DefaultOcxName225" w:shapeid="_x0000_i1467"/>
        </w:object>
      </w:r>
    </w:p>
    <w:p w14:paraId="2A85DB50"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lastRenderedPageBreak/>
        <w:t>3 years.</w:t>
      </w:r>
    </w:p>
    <w:p w14:paraId="6C3B5D95" w14:textId="48EF6192" w:rsidR="00331B39" w:rsidRPr="00331B39" w:rsidRDefault="00331B39" w:rsidP="00331B39">
      <w:pPr>
        <w:numPr>
          <w:ilvl w:val="0"/>
          <w:numId w:val="28"/>
        </w:numPr>
        <w:shd w:val="clear" w:color="auto" w:fill="FBFBFB"/>
        <w:spacing w:after="0" w:line="240" w:lineRule="auto"/>
        <w:jc w:val="center"/>
        <w:rPr>
          <w:rFonts w:ascii="proxima-nova-soft" w:eastAsia="Times New Roman" w:hAnsi="proxima-nova-soft" w:cs="Times New Roman"/>
          <w:color w:val="252525"/>
          <w:sz w:val="27"/>
          <w:szCs w:val="27"/>
        </w:rPr>
      </w:pPr>
      <w:r w:rsidRPr="00331B39">
        <w:rPr>
          <w:rFonts w:ascii="proxima-nova-soft" w:eastAsia="Times New Roman" w:hAnsi="proxima-nova-soft" w:cs="Times New Roman"/>
          <w:color w:val="252525"/>
          <w:sz w:val="27"/>
          <w:szCs w:val="27"/>
        </w:rPr>
        <w:object w:dxaOrig="1440" w:dyaOrig="1440" w14:anchorId="4FE0951B">
          <v:shape id="_x0000_i1466" type="#_x0000_t75" style="width:20.55pt;height:17.15pt" o:ole="">
            <v:imagedata r:id="rId5" o:title=""/>
          </v:shape>
          <w:control r:id="rId115" w:name="DefaultOcxName325" w:shapeid="_x0000_i1466"/>
        </w:object>
      </w:r>
    </w:p>
    <w:p w14:paraId="3C820EF2" w14:textId="77777777" w:rsidR="00331B39" w:rsidRPr="00331B39" w:rsidRDefault="00331B39" w:rsidP="00331B39">
      <w:pPr>
        <w:shd w:val="clear" w:color="auto" w:fill="FBFBFB"/>
        <w:spacing w:after="0" w:line="240" w:lineRule="auto"/>
        <w:ind w:left="720"/>
        <w:textAlignment w:val="center"/>
        <w:rPr>
          <w:rFonts w:ascii="inherit" w:eastAsia="Times New Roman" w:hAnsi="inherit" w:cs="Times New Roman"/>
          <w:color w:val="252525"/>
          <w:sz w:val="21"/>
          <w:szCs w:val="21"/>
        </w:rPr>
      </w:pPr>
      <w:r w:rsidRPr="00331B39">
        <w:rPr>
          <w:rFonts w:ascii="inherit" w:eastAsia="Times New Roman" w:hAnsi="inherit" w:cs="Times New Roman"/>
          <w:color w:val="252525"/>
          <w:sz w:val="21"/>
          <w:szCs w:val="21"/>
        </w:rPr>
        <w:t>12.5 years.</w:t>
      </w:r>
    </w:p>
    <w:p w14:paraId="64843074" w14:textId="77777777" w:rsidR="00331B39" w:rsidRPr="00331B39" w:rsidRDefault="00331B39" w:rsidP="00331B39">
      <w:pPr>
        <w:pBdr>
          <w:top w:val="single" w:sz="6" w:space="1" w:color="auto"/>
        </w:pBdr>
        <w:spacing w:after="0" w:line="240" w:lineRule="auto"/>
        <w:jc w:val="center"/>
        <w:rPr>
          <w:rFonts w:ascii="Arial" w:eastAsia="Times New Roman" w:hAnsi="Arial" w:cs="Arial"/>
          <w:vanish/>
          <w:sz w:val="16"/>
          <w:szCs w:val="16"/>
        </w:rPr>
      </w:pPr>
      <w:r w:rsidRPr="00331B39">
        <w:rPr>
          <w:rFonts w:ascii="Arial" w:eastAsia="Times New Roman" w:hAnsi="Arial" w:cs="Arial"/>
          <w:vanish/>
          <w:sz w:val="16"/>
          <w:szCs w:val="16"/>
        </w:rPr>
        <w:t>Bottom of Form</w:t>
      </w:r>
    </w:p>
    <w:p w14:paraId="3E43CA7A" w14:textId="77777777" w:rsidR="00331B39" w:rsidRPr="00331B39" w:rsidRDefault="00331B39" w:rsidP="00331B39">
      <w:pPr>
        <w:shd w:val="clear" w:color="auto" w:fill="FFFFFF"/>
        <w:spacing w:after="150" w:line="240" w:lineRule="auto"/>
        <w:outlineLvl w:val="1"/>
        <w:rPr>
          <w:rFonts w:ascii="inherit" w:eastAsia="Times New Roman" w:hAnsi="inherit" w:cs="Times New Roman"/>
          <w:b/>
          <w:bCs/>
          <w:color w:val="3975B9"/>
          <w:sz w:val="23"/>
          <w:szCs w:val="23"/>
        </w:rPr>
      </w:pPr>
      <w:r w:rsidRPr="00331B39">
        <w:rPr>
          <w:rFonts w:ascii="inherit" w:eastAsia="Times New Roman" w:hAnsi="inherit" w:cs="Times New Roman"/>
          <w:b/>
          <w:bCs/>
          <w:color w:val="3975B9"/>
          <w:sz w:val="23"/>
          <w:szCs w:val="23"/>
        </w:rPr>
        <w:t>Explanation</w:t>
      </w:r>
    </w:p>
    <w:p w14:paraId="49BB7938" w14:textId="77777777" w:rsidR="00331B39" w:rsidRPr="00331B39" w:rsidRDefault="00331B39" w:rsidP="00331B39">
      <w:pPr>
        <w:shd w:val="clear" w:color="auto" w:fill="FFFFFF"/>
        <w:spacing w:after="0" w:line="240" w:lineRule="auto"/>
        <w:rPr>
          <w:rFonts w:ascii="proxima-nova-soft" w:eastAsia="Times New Roman" w:hAnsi="proxima-nova-soft" w:cs="Times New Roman"/>
          <w:color w:val="252525"/>
          <w:sz w:val="21"/>
          <w:szCs w:val="21"/>
        </w:rPr>
      </w:pPr>
      <w:r w:rsidRPr="00331B39">
        <w:rPr>
          <w:rFonts w:ascii="proxima-nova-soft" w:eastAsia="Times New Roman" w:hAnsi="proxima-nova-soft" w:cs="Times New Roman"/>
          <w:color w:val="252525"/>
          <w:sz w:val="21"/>
          <w:szCs w:val="21"/>
        </w:rPr>
        <w:t>Annual depreciation is ($540,000 − $32,400) ÷ $15 = $33,840</w:t>
      </w:r>
      <w:r w:rsidRPr="00331B39">
        <w:rPr>
          <w:rFonts w:ascii="proxima-nova-soft" w:eastAsia="Times New Roman" w:hAnsi="proxima-nova-soft" w:cs="Times New Roman"/>
          <w:color w:val="252525"/>
          <w:sz w:val="21"/>
          <w:szCs w:val="21"/>
        </w:rPr>
        <w:br/>
        <w:t>Accumulated depreciation ÷ Annual depreciation = $406,080 ÷ $33,840 = </w:t>
      </w:r>
      <w:r w:rsidRPr="00331B39">
        <w:rPr>
          <w:rFonts w:ascii="proxima-nova-soft" w:eastAsia="Times New Roman" w:hAnsi="proxima-nova-soft" w:cs="Times New Roman"/>
          <w:color w:val="252525"/>
          <w:sz w:val="21"/>
          <w:szCs w:val="21"/>
          <w:u w:val="single"/>
          <w:bdr w:val="none" w:sz="0" w:space="0" w:color="auto" w:frame="1"/>
        </w:rPr>
        <w:t>12 years</w:t>
      </w:r>
    </w:p>
    <w:p w14:paraId="1EA23773" w14:textId="1CE30570" w:rsidR="00331B39" w:rsidRDefault="00331B39" w:rsidP="009E3EDD"/>
    <w:p w14:paraId="4C545062" w14:textId="599CB05E" w:rsidR="00331B39" w:rsidRDefault="00331B39" w:rsidP="009E3EDD"/>
    <w:p w14:paraId="69D4871A" w14:textId="77777777" w:rsidR="00331B39" w:rsidRDefault="00331B39" w:rsidP="00331B39">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Cutter Enterprises purchased equipment for $69,000 on January 1, 2021. The equipment is expected to have a five-year life and a residual value of $8,700.</w:t>
      </w:r>
      <w:r>
        <w:rPr>
          <w:rFonts w:ascii="proxima-nova-soft" w:hAnsi="proxima-nova-soft"/>
          <w:color w:val="252525"/>
          <w:sz w:val="27"/>
          <w:szCs w:val="27"/>
        </w:rPr>
        <w:br/>
        <w:t> </w:t>
      </w:r>
      <w:r>
        <w:rPr>
          <w:rFonts w:ascii="proxima-nova-soft" w:hAnsi="proxima-nova-soft"/>
          <w:color w:val="252525"/>
          <w:sz w:val="27"/>
          <w:szCs w:val="27"/>
        </w:rPr>
        <w:br/>
        <w:t>Using the double-declining-balance method, depreciation for 2021 and the book value at December 31, 2021, would be:</w:t>
      </w:r>
    </w:p>
    <w:p w14:paraId="194FE855" w14:textId="77777777" w:rsidR="00331B39" w:rsidRDefault="00331B39" w:rsidP="00331B39">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2990D055" w14:textId="77777777" w:rsidR="00331B39" w:rsidRDefault="00331B39" w:rsidP="00331B39">
      <w:pPr>
        <w:pStyle w:val="z-TopofForm"/>
      </w:pPr>
      <w:r>
        <w:t>Top of Form</w:t>
      </w:r>
    </w:p>
    <w:p w14:paraId="33952359" w14:textId="30F5AD5A" w:rsidR="00331B39" w:rsidRDefault="00331B39" w:rsidP="00331B39">
      <w:pPr>
        <w:pStyle w:val="ember-view"/>
        <w:numPr>
          <w:ilvl w:val="0"/>
          <w:numId w:val="29"/>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E973DB4">
          <v:shape id="_x0000_i1481" type="#_x0000_t75" style="width:20.55pt;height:17.15pt" o:ole="">
            <v:imagedata r:id="rId5" o:title=""/>
          </v:shape>
          <w:control r:id="rId116" w:name="DefaultOcxName55" w:shapeid="_x0000_i1481"/>
        </w:object>
      </w:r>
    </w:p>
    <w:p w14:paraId="7B79D855" w14:textId="77777777" w:rsidR="00331B39" w:rsidRDefault="00331B39" w:rsidP="00331B39">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$27,600 and </w:t>
      </w:r>
      <w:proofErr w:type="gramStart"/>
      <w:r>
        <w:rPr>
          <w:rFonts w:ascii="inherit" w:hAnsi="inherit"/>
          <w:color w:val="252525"/>
          <w:sz w:val="21"/>
          <w:szCs w:val="21"/>
        </w:rPr>
        <w:t>$41,400</w:t>
      </w:r>
      <w:proofErr w:type="gramEnd"/>
      <w:r>
        <w:rPr>
          <w:rFonts w:ascii="inherit" w:hAnsi="inherit"/>
          <w:color w:val="252525"/>
          <w:sz w:val="21"/>
          <w:szCs w:val="21"/>
        </w:rPr>
        <w:t xml:space="preserve"> respectively.</w:t>
      </w:r>
    </w:p>
    <w:p w14:paraId="0C6D2E44" w14:textId="77777777" w:rsidR="00331B39" w:rsidRDefault="00331B39" w:rsidP="00331B39">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5394A412" w14:textId="4EAB7894" w:rsidR="00331B39" w:rsidRDefault="00331B39" w:rsidP="00331B39">
      <w:pPr>
        <w:pStyle w:val="ember-view"/>
        <w:numPr>
          <w:ilvl w:val="0"/>
          <w:numId w:val="29"/>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B271E66">
          <v:shape id="_x0000_i1480" type="#_x0000_t75" style="width:20.55pt;height:17.15pt" o:ole="">
            <v:imagedata r:id="rId5" o:title=""/>
          </v:shape>
          <w:control r:id="rId117" w:name="DefaultOcxName127" w:shapeid="_x0000_i1480"/>
        </w:object>
      </w:r>
    </w:p>
    <w:p w14:paraId="08671751"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$24,120 and </w:t>
      </w:r>
      <w:proofErr w:type="gramStart"/>
      <w:r>
        <w:rPr>
          <w:rFonts w:ascii="inherit" w:hAnsi="inherit"/>
          <w:color w:val="252525"/>
          <w:sz w:val="21"/>
          <w:szCs w:val="21"/>
        </w:rPr>
        <w:t>$44,880</w:t>
      </w:r>
      <w:proofErr w:type="gramEnd"/>
      <w:r>
        <w:rPr>
          <w:rFonts w:ascii="inherit" w:hAnsi="inherit"/>
          <w:color w:val="252525"/>
          <w:sz w:val="21"/>
          <w:szCs w:val="21"/>
        </w:rPr>
        <w:t xml:space="preserve"> respectively.</w:t>
      </w:r>
    </w:p>
    <w:p w14:paraId="75F62A8E" w14:textId="72DF9FEA" w:rsidR="00331B39" w:rsidRDefault="00331B39" w:rsidP="00331B39">
      <w:pPr>
        <w:pStyle w:val="ember-view"/>
        <w:numPr>
          <w:ilvl w:val="0"/>
          <w:numId w:val="29"/>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6C5FA35">
          <v:shape id="_x0000_i1479" type="#_x0000_t75" style="width:20.55pt;height:17.15pt" o:ole="">
            <v:imagedata r:id="rId5" o:title=""/>
          </v:shape>
          <w:control r:id="rId118" w:name="DefaultOcxName226" w:shapeid="_x0000_i1479"/>
        </w:object>
      </w:r>
    </w:p>
    <w:p w14:paraId="7FCB8943"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$27,600 and </w:t>
      </w:r>
      <w:proofErr w:type="gramStart"/>
      <w:r>
        <w:rPr>
          <w:rFonts w:ascii="inherit" w:hAnsi="inherit"/>
          <w:color w:val="252525"/>
          <w:sz w:val="21"/>
          <w:szCs w:val="21"/>
        </w:rPr>
        <w:t>$32,700</w:t>
      </w:r>
      <w:proofErr w:type="gramEnd"/>
      <w:r>
        <w:rPr>
          <w:rFonts w:ascii="inherit" w:hAnsi="inherit"/>
          <w:color w:val="252525"/>
          <w:sz w:val="21"/>
          <w:szCs w:val="21"/>
        </w:rPr>
        <w:t xml:space="preserve"> respectively.</w:t>
      </w:r>
    </w:p>
    <w:p w14:paraId="3E5DBCF6" w14:textId="76680B2C" w:rsidR="00331B39" w:rsidRDefault="00331B39" w:rsidP="00331B39">
      <w:pPr>
        <w:pStyle w:val="ember-view"/>
        <w:numPr>
          <w:ilvl w:val="0"/>
          <w:numId w:val="29"/>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41CA436">
          <v:shape id="_x0000_i1478" type="#_x0000_t75" style="width:20.55pt;height:17.15pt" o:ole="">
            <v:imagedata r:id="rId5" o:title=""/>
          </v:shape>
          <w:control r:id="rId119" w:name="DefaultOcxName326" w:shapeid="_x0000_i1478"/>
        </w:object>
      </w:r>
    </w:p>
    <w:p w14:paraId="2D26F951"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$24,120 and </w:t>
      </w:r>
      <w:proofErr w:type="gramStart"/>
      <w:r>
        <w:rPr>
          <w:rFonts w:ascii="inherit" w:hAnsi="inherit"/>
          <w:color w:val="252525"/>
          <w:sz w:val="21"/>
          <w:szCs w:val="21"/>
        </w:rPr>
        <w:t>$39,180</w:t>
      </w:r>
      <w:proofErr w:type="gramEnd"/>
      <w:r>
        <w:rPr>
          <w:rFonts w:ascii="inherit" w:hAnsi="inherit"/>
          <w:color w:val="252525"/>
          <w:sz w:val="21"/>
          <w:szCs w:val="21"/>
        </w:rPr>
        <w:t xml:space="preserve"> respectively.</w:t>
      </w:r>
    </w:p>
    <w:p w14:paraId="4B376AFF" w14:textId="77777777" w:rsidR="00331B39" w:rsidRDefault="00331B39" w:rsidP="00331B39">
      <w:pPr>
        <w:pStyle w:val="z-BottomofForm"/>
      </w:pPr>
      <w:r>
        <w:t>Bottom of Form</w:t>
      </w:r>
    </w:p>
    <w:p w14:paraId="281098EC" w14:textId="77777777" w:rsidR="00331B39" w:rsidRDefault="00331B39" w:rsidP="00331B39">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1FC758DF" w14:textId="77777777" w:rsidR="00331B39" w:rsidRDefault="00331B39" w:rsidP="00331B39">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Depreciation, 2021 = $69,000 × 40% = </w:t>
      </w:r>
      <w:r>
        <w:rPr>
          <w:rFonts w:ascii="proxima-nova-soft" w:hAnsi="proxima-nova-soft"/>
          <w:color w:val="252525"/>
          <w:sz w:val="21"/>
          <w:szCs w:val="21"/>
          <w:u w:val="single"/>
          <w:bdr w:val="none" w:sz="0" w:space="0" w:color="auto" w:frame="1"/>
        </w:rPr>
        <w:t>$27,600</w:t>
      </w:r>
      <w:r>
        <w:rPr>
          <w:rFonts w:ascii="proxima-nova-soft" w:hAnsi="proxima-nova-soft"/>
          <w:color w:val="252525"/>
          <w:sz w:val="21"/>
          <w:szCs w:val="21"/>
        </w:rPr>
        <w:br/>
        <w:t>Book value, 12/31/21 = $69,000 − $27,600 = </w:t>
      </w:r>
      <w:r>
        <w:rPr>
          <w:rFonts w:ascii="proxima-nova-soft" w:hAnsi="proxima-nova-soft"/>
          <w:color w:val="252525"/>
          <w:sz w:val="21"/>
          <w:szCs w:val="21"/>
          <w:u w:val="single"/>
          <w:bdr w:val="none" w:sz="0" w:space="0" w:color="auto" w:frame="1"/>
        </w:rPr>
        <w:t>$41,400</w:t>
      </w:r>
    </w:p>
    <w:p w14:paraId="6B26EE26" w14:textId="5C082D5C" w:rsidR="00331B39" w:rsidRDefault="00331B39" w:rsidP="009E3EDD"/>
    <w:p w14:paraId="40C11031" w14:textId="4997059C" w:rsidR="00331B39" w:rsidRDefault="00331B39" w:rsidP="009E3EDD"/>
    <w:p w14:paraId="41BF1B65" w14:textId="5B8AD6D8" w:rsidR="00331B39" w:rsidRDefault="00331B39" w:rsidP="009E3EDD"/>
    <w:p w14:paraId="7DDAE97C" w14:textId="77777777" w:rsidR="00331B39" w:rsidRDefault="00331B39" w:rsidP="00331B39">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Jung Inc. owns a patent for which it paid $70 million. At the end of 2021, it had accumulated amortization on the patent of $17 million. Due to adverse economic conditions, Jung's management determined that it should assess whether an impairment loss should be recognized for the patent. The estimated undiscounted future cash flows to be provided by the patent total $44 million, and the patent's fair value at that point is $26 million. Under these circumstances, Jung:</w:t>
      </w:r>
    </w:p>
    <w:p w14:paraId="523C4005" w14:textId="77777777" w:rsidR="00331B39" w:rsidRDefault="00331B39" w:rsidP="00331B39">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6C70D0F6" w14:textId="77777777" w:rsidR="00331B39" w:rsidRDefault="00331B39" w:rsidP="00331B39">
      <w:pPr>
        <w:pStyle w:val="z-TopofForm"/>
      </w:pPr>
      <w:r>
        <w:lastRenderedPageBreak/>
        <w:t>Top of Form</w:t>
      </w:r>
    </w:p>
    <w:p w14:paraId="3F0D62B5" w14:textId="1E47D423" w:rsidR="00331B39" w:rsidRDefault="00331B39" w:rsidP="00331B39">
      <w:pPr>
        <w:pStyle w:val="ember-view"/>
        <w:numPr>
          <w:ilvl w:val="0"/>
          <w:numId w:val="30"/>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23A03D36">
          <v:shape id="_x0000_i1493" type="#_x0000_t75" style="width:20.55pt;height:17.15pt" o:ole="">
            <v:imagedata r:id="rId5" o:title=""/>
          </v:shape>
          <w:control r:id="rId120" w:name="DefaultOcxName56" w:shapeid="_x0000_i1493"/>
        </w:object>
      </w:r>
    </w:p>
    <w:p w14:paraId="7F907E9C"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Would record no impairment loss on the patent.</w:t>
      </w:r>
    </w:p>
    <w:p w14:paraId="6556241A" w14:textId="6C055FAB" w:rsidR="00331B39" w:rsidRDefault="00331B39" w:rsidP="00331B39">
      <w:pPr>
        <w:pStyle w:val="ember-view"/>
        <w:numPr>
          <w:ilvl w:val="0"/>
          <w:numId w:val="30"/>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5591523">
          <v:shape id="_x0000_i1492" type="#_x0000_t75" style="width:20.55pt;height:17.15pt" o:ole="">
            <v:imagedata r:id="rId5" o:title=""/>
          </v:shape>
          <w:control r:id="rId121" w:name="DefaultOcxName128" w:shapeid="_x0000_i1492"/>
        </w:object>
      </w:r>
    </w:p>
    <w:p w14:paraId="34B3D5FC"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Would record a $18 million impairment loss on the patent.</w:t>
      </w:r>
    </w:p>
    <w:p w14:paraId="7224E488" w14:textId="4FE9875C" w:rsidR="00331B39" w:rsidRDefault="00331B39" w:rsidP="00331B39">
      <w:pPr>
        <w:pStyle w:val="ember-view"/>
        <w:numPr>
          <w:ilvl w:val="0"/>
          <w:numId w:val="30"/>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58CB55B">
          <v:shape id="_x0000_i1491" type="#_x0000_t75" style="width:20.55pt;height:17.15pt" o:ole="">
            <v:imagedata r:id="rId5" o:title=""/>
          </v:shape>
          <w:control r:id="rId122" w:name="DefaultOcxName227" w:shapeid="_x0000_i1491"/>
        </w:object>
      </w:r>
    </w:p>
    <w:p w14:paraId="0C603A42" w14:textId="77777777" w:rsidR="00331B39" w:rsidRDefault="00331B39" w:rsidP="00331B39">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Would record a $27 million impairment loss on the patent.</w:t>
      </w:r>
    </w:p>
    <w:p w14:paraId="62A7AB66" w14:textId="77777777" w:rsidR="00331B39" w:rsidRDefault="00331B39" w:rsidP="00331B39">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55675573" w14:textId="38A90521" w:rsidR="00331B39" w:rsidRDefault="00331B39" w:rsidP="00331B39">
      <w:pPr>
        <w:pStyle w:val="ember-view"/>
        <w:numPr>
          <w:ilvl w:val="0"/>
          <w:numId w:val="30"/>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2165581">
          <v:shape id="_x0000_i1490" type="#_x0000_t75" style="width:20.55pt;height:17.15pt" o:ole="">
            <v:imagedata r:id="rId5" o:title=""/>
          </v:shape>
          <w:control r:id="rId123" w:name="DefaultOcxName327" w:shapeid="_x0000_i1490"/>
        </w:object>
      </w:r>
    </w:p>
    <w:p w14:paraId="7845FE1B" w14:textId="77777777" w:rsidR="00331B39" w:rsidRDefault="00331B39" w:rsidP="00331B39">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Would record a $44 million impairment loss on the patent.</w:t>
      </w:r>
    </w:p>
    <w:p w14:paraId="30325024" w14:textId="77777777" w:rsidR="00331B39" w:rsidRDefault="00331B39" w:rsidP="00331B39">
      <w:pPr>
        <w:pStyle w:val="z-BottomofForm"/>
      </w:pPr>
      <w:r>
        <w:t>Bottom of Form</w:t>
      </w:r>
    </w:p>
    <w:p w14:paraId="15393226" w14:textId="77777777" w:rsidR="00331B39" w:rsidRDefault="00331B39" w:rsidP="00331B39">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4E4590B4" w14:textId="77777777" w:rsidR="00331B39" w:rsidRDefault="00331B39" w:rsidP="00331B39">
      <w:pPr>
        <w:pStyle w:val="NormalWeb"/>
        <w:shd w:val="clear" w:color="auto" w:fill="FFFFFF"/>
        <w:spacing w:before="0" w:beforeAutospacing="0" w:after="300" w:afterAutospacing="0"/>
        <w:rPr>
          <w:rFonts w:ascii="proxima-nova-soft" w:hAnsi="proxima-nova-soft"/>
          <w:color w:val="252525"/>
          <w:sz w:val="21"/>
          <w:szCs w:val="21"/>
        </w:rPr>
      </w:pPr>
      <w:r>
        <w:rPr>
          <w:rFonts w:ascii="proxima-nova-soft" w:hAnsi="proxima-nova-soft"/>
          <w:color w:val="252525"/>
          <w:sz w:val="21"/>
          <w:szCs w:val="21"/>
        </w:rPr>
        <w:t>The patent fails the recoverability test, and the impairment is measured by the difference between its fair value of $26 million and its book value of $53 million ($70 million − $17 million).</w:t>
      </w:r>
    </w:p>
    <w:p w14:paraId="5911BCF6"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Cutter Enterprises purchased equipment for $54,000 on January 1, 2021. The equipment is expected to have a five-year life and a residual value of $6,300.</w:t>
      </w:r>
      <w:r>
        <w:rPr>
          <w:rFonts w:ascii="proxima-nova-soft" w:hAnsi="proxima-nova-soft"/>
          <w:color w:val="252525"/>
          <w:sz w:val="27"/>
          <w:szCs w:val="27"/>
        </w:rPr>
        <w:br/>
        <w:t> </w:t>
      </w:r>
      <w:r>
        <w:rPr>
          <w:rFonts w:ascii="proxima-nova-soft" w:hAnsi="proxima-nova-soft"/>
          <w:color w:val="252525"/>
          <w:sz w:val="27"/>
          <w:szCs w:val="27"/>
        </w:rPr>
        <w:br/>
        <w:t>Using the straight-line method, depreciation for 2021 would be:</w:t>
      </w:r>
    </w:p>
    <w:p w14:paraId="188B0D79"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2990A836" w14:textId="77777777" w:rsidR="00EA4310" w:rsidRDefault="00EA4310" w:rsidP="00EA4310">
      <w:pPr>
        <w:pStyle w:val="z-TopofForm"/>
      </w:pPr>
      <w:r>
        <w:t>Top of Form</w:t>
      </w:r>
    </w:p>
    <w:p w14:paraId="2D91DD82" w14:textId="164DC69D" w:rsidR="00EA4310" w:rsidRDefault="00EA4310" w:rsidP="00EA4310">
      <w:pPr>
        <w:pStyle w:val="ember-view"/>
        <w:numPr>
          <w:ilvl w:val="0"/>
          <w:numId w:val="31"/>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39163E2">
          <v:shape id="_x0000_i1505" type="#_x0000_t75" style="width:20.55pt;height:17.15pt" o:ole="">
            <v:imagedata r:id="rId5" o:title=""/>
          </v:shape>
          <w:control r:id="rId124" w:name="DefaultOcxName57" w:shapeid="_x0000_i1505"/>
        </w:object>
      </w:r>
    </w:p>
    <w:p w14:paraId="4FEB9F6A"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$9,540.</w:t>
      </w:r>
    </w:p>
    <w:p w14:paraId="1D4F8186"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0E28A742" w14:textId="2457A91E" w:rsidR="00EA4310" w:rsidRDefault="00EA4310" w:rsidP="00EA4310">
      <w:pPr>
        <w:pStyle w:val="ember-view"/>
        <w:numPr>
          <w:ilvl w:val="0"/>
          <w:numId w:val="31"/>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BB1C619">
          <v:shape id="_x0000_i1504" type="#_x0000_t75" style="width:20.55pt;height:17.15pt" o:ole="">
            <v:imagedata r:id="rId5" o:title=""/>
          </v:shape>
          <w:control r:id="rId125" w:name="DefaultOcxName129" w:shapeid="_x0000_i1504"/>
        </w:object>
      </w:r>
    </w:p>
    <w:p w14:paraId="48A53D95"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$10,800.</w:t>
      </w:r>
    </w:p>
    <w:p w14:paraId="06385639" w14:textId="43AB1710" w:rsidR="00EA4310" w:rsidRDefault="00EA4310" w:rsidP="00EA4310">
      <w:pPr>
        <w:pStyle w:val="ember-view"/>
        <w:numPr>
          <w:ilvl w:val="0"/>
          <w:numId w:val="31"/>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E095D43">
          <v:shape id="_x0000_i1503" type="#_x0000_t75" style="width:20.55pt;height:17.15pt" o:ole="">
            <v:imagedata r:id="rId5" o:title=""/>
          </v:shape>
          <w:control r:id="rId126" w:name="DefaultOcxName228" w:shapeid="_x0000_i1503"/>
        </w:object>
      </w:r>
    </w:p>
    <w:p w14:paraId="3A507B0F"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$54,000.</w:t>
      </w:r>
    </w:p>
    <w:p w14:paraId="3C8DCAB0" w14:textId="428DF303" w:rsidR="00EA4310" w:rsidRDefault="00EA4310" w:rsidP="00EA4310">
      <w:pPr>
        <w:pStyle w:val="ember-view"/>
        <w:numPr>
          <w:ilvl w:val="0"/>
          <w:numId w:val="31"/>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84BA551">
          <v:shape id="_x0000_i1502" type="#_x0000_t75" style="width:20.55pt;height:17.15pt" o:ole="">
            <v:imagedata r:id="rId5" o:title=""/>
          </v:shape>
          <w:control r:id="rId127" w:name="DefaultOcxName328" w:shapeid="_x0000_i1502"/>
        </w:object>
      </w:r>
    </w:p>
    <w:p w14:paraId="26A58C6B"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None of the other answer choices are correct.</w:t>
      </w:r>
    </w:p>
    <w:p w14:paraId="3808AD7A" w14:textId="77777777" w:rsidR="00EA4310" w:rsidRDefault="00EA4310" w:rsidP="00EA4310">
      <w:pPr>
        <w:pStyle w:val="z-BottomofForm"/>
      </w:pPr>
      <w:r>
        <w:t>Bottom of Form</w:t>
      </w:r>
    </w:p>
    <w:p w14:paraId="3FF3FB89"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0E0584EC"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($54,000 – $6,300) ÷ 5 = </w:t>
      </w:r>
      <w:r>
        <w:rPr>
          <w:rFonts w:ascii="proxima-nova-soft" w:hAnsi="proxima-nova-soft"/>
          <w:color w:val="252525"/>
          <w:sz w:val="21"/>
          <w:szCs w:val="21"/>
          <w:u w:val="single"/>
          <w:bdr w:val="none" w:sz="0" w:space="0" w:color="auto" w:frame="1"/>
        </w:rPr>
        <w:t>$9,540</w:t>
      </w:r>
    </w:p>
    <w:p w14:paraId="7860FE8C" w14:textId="40C9437C" w:rsidR="00331B39" w:rsidRDefault="00331B39" w:rsidP="009E3EDD"/>
    <w:p w14:paraId="042ECCB5" w14:textId="126FFB5F" w:rsidR="00EA4310" w:rsidRDefault="00EA4310" w:rsidP="009E3EDD"/>
    <w:p w14:paraId="18C7C55C"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 xml:space="preserve">Broadway Ltd. purchased equipment on January 1, 2019, for $900,000, estimating a six-year useful life and no residual value. In 2019 and 2020, Broadway depreciated the asset using the straight-line method. In 2021, Broadway changed to sum-of-years'-digits depreciation for this equipment. What </w:t>
      </w:r>
      <w:r>
        <w:rPr>
          <w:rFonts w:ascii="proxima-nova-soft" w:hAnsi="proxima-nova-soft"/>
          <w:color w:val="252525"/>
          <w:sz w:val="27"/>
          <w:szCs w:val="27"/>
        </w:rPr>
        <w:lastRenderedPageBreak/>
        <w:t>depreciation would Broadway record for the year 2021 on this equipment? </w:t>
      </w:r>
      <w:r>
        <w:rPr>
          <w:rFonts w:ascii="inherit" w:hAnsi="inherit"/>
          <w:b/>
          <w:bCs/>
          <w:color w:val="B11111"/>
          <w:sz w:val="27"/>
          <w:szCs w:val="27"/>
          <w:bdr w:val="none" w:sz="0" w:space="0" w:color="auto" w:frame="1"/>
        </w:rPr>
        <w:t>(Do not round your depreciation rate.)</w:t>
      </w:r>
    </w:p>
    <w:p w14:paraId="42EB2414"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51D3DBF2" w14:textId="77777777" w:rsidR="00EA4310" w:rsidRDefault="00EA4310" w:rsidP="00EA4310">
      <w:pPr>
        <w:pStyle w:val="z-TopofForm"/>
      </w:pPr>
      <w:r>
        <w:t>Top of Form</w:t>
      </w:r>
    </w:p>
    <w:p w14:paraId="47A9B419" w14:textId="41D5517B" w:rsidR="00EA4310" w:rsidRDefault="00EA4310" w:rsidP="00EA4310">
      <w:pPr>
        <w:pStyle w:val="ember-view"/>
        <w:numPr>
          <w:ilvl w:val="0"/>
          <w:numId w:val="32"/>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38FFA47">
          <v:shape id="_x0000_i1517" type="#_x0000_t75" style="width:20.55pt;height:17.15pt" o:ole="">
            <v:imagedata r:id="rId5" o:title=""/>
          </v:shape>
          <w:control r:id="rId128" w:name="DefaultOcxName58" w:shapeid="_x0000_i1517"/>
        </w:object>
      </w:r>
    </w:p>
    <w:p w14:paraId="546EED1C"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$120,000.</w:t>
      </w:r>
    </w:p>
    <w:p w14:paraId="3E8B36B2" w14:textId="034B7BC3" w:rsidR="00EA4310" w:rsidRDefault="00EA4310" w:rsidP="00EA4310">
      <w:pPr>
        <w:pStyle w:val="ember-view"/>
        <w:numPr>
          <w:ilvl w:val="0"/>
          <w:numId w:val="32"/>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5811EB5">
          <v:shape id="_x0000_i1516" type="#_x0000_t75" style="width:20.55pt;height:17.15pt" o:ole="">
            <v:imagedata r:id="rId5" o:title=""/>
          </v:shape>
          <w:control r:id="rId129" w:name="DefaultOcxName130" w:shapeid="_x0000_i1516"/>
        </w:object>
      </w:r>
    </w:p>
    <w:p w14:paraId="7DBE173D"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$300,000.</w:t>
      </w:r>
    </w:p>
    <w:p w14:paraId="008E716E" w14:textId="567855E6" w:rsidR="00EA4310" w:rsidRDefault="00EA4310" w:rsidP="00EA4310">
      <w:pPr>
        <w:pStyle w:val="ember-view"/>
        <w:numPr>
          <w:ilvl w:val="0"/>
          <w:numId w:val="32"/>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583BFFA">
          <v:shape id="_x0000_i1515" type="#_x0000_t75" style="width:20.55pt;height:17.15pt" o:ole="">
            <v:imagedata r:id="rId5" o:title=""/>
          </v:shape>
          <w:control r:id="rId130" w:name="DefaultOcxName229" w:shapeid="_x0000_i1515"/>
        </w:object>
      </w:r>
    </w:p>
    <w:p w14:paraId="73A23C95"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$150,000.</w:t>
      </w:r>
    </w:p>
    <w:p w14:paraId="31FB261A" w14:textId="21566CA0" w:rsidR="00EA4310" w:rsidRDefault="00EA4310" w:rsidP="00EA4310">
      <w:pPr>
        <w:pStyle w:val="ember-view"/>
        <w:numPr>
          <w:ilvl w:val="0"/>
          <w:numId w:val="32"/>
        </w:numPr>
        <w:shd w:val="clear" w:color="auto" w:fill="F6F9F5"/>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7A689276">
          <v:shape id="_x0000_i1514" type="#_x0000_t75" style="width:20.55pt;height:17.15pt" o:ole="">
            <v:imagedata r:id="rId5" o:title=""/>
          </v:shape>
          <w:control r:id="rId131" w:name="DefaultOcxName329" w:shapeid="_x0000_i1514"/>
        </w:object>
      </w:r>
    </w:p>
    <w:p w14:paraId="0AF19023"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$240,000.</w:t>
      </w:r>
    </w:p>
    <w:p w14:paraId="70333646"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77B61808" w14:textId="77777777" w:rsidR="00EA4310" w:rsidRDefault="00EA4310" w:rsidP="00EA4310">
      <w:pPr>
        <w:pStyle w:val="z-BottomofForm"/>
      </w:pPr>
      <w:r>
        <w:t>Bottom of Form</w:t>
      </w:r>
    </w:p>
    <w:p w14:paraId="1FC4EDCF"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60E3DE43" w14:textId="77777777"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r>
        <w:rPr>
          <w:rFonts w:ascii="proxima-nova-soft" w:hAnsi="proxima-nova-soft"/>
          <w:color w:val="252525"/>
          <w:sz w:val="21"/>
          <w:szCs w:val="21"/>
        </w:rPr>
        <w:t>The depreciation for 2019 and 2020 was: $900,000 ÷ 6 = $150,000 per year.</w:t>
      </w:r>
      <w:r>
        <w:rPr>
          <w:rFonts w:ascii="proxima-nova-soft" w:hAnsi="proxima-nova-soft"/>
          <w:color w:val="252525"/>
          <w:sz w:val="21"/>
          <w:szCs w:val="21"/>
        </w:rPr>
        <w:br/>
        <w:t>This leaves a book value of $600,000 ($900,000 − $300,000) and four years remain in the asset's life. Under SYD, the remaining depreciable base would be multiplied by 4 ÷ (1 + 2 + 3 + 4) for 2021, or 4/10 × $600,000 = $240,000 in depreciation.</w:t>
      </w:r>
    </w:p>
    <w:p w14:paraId="494A0877" w14:textId="77777777" w:rsidR="00EA4310" w:rsidRP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t xml:space="preserve">In 2020, </w:t>
      </w:r>
      <w:proofErr w:type="spellStart"/>
      <w:r w:rsidRPr="00EA4310">
        <w:rPr>
          <w:rFonts w:ascii="proxima-nova-soft" w:eastAsia="Times New Roman" w:hAnsi="proxima-nova-soft" w:cs="Times New Roman"/>
          <w:color w:val="252525"/>
          <w:sz w:val="27"/>
          <w:szCs w:val="27"/>
        </w:rPr>
        <w:t>Antle</w:t>
      </w:r>
      <w:proofErr w:type="spellEnd"/>
      <w:r w:rsidRPr="00EA4310">
        <w:rPr>
          <w:rFonts w:ascii="proxima-nova-soft" w:eastAsia="Times New Roman" w:hAnsi="proxima-nova-soft" w:cs="Times New Roman"/>
          <w:color w:val="252525"/>
          <w:sz w:val="27"/>
          <w:szCs w:val="27"/>
        </w:rPr>
        <w:t xml:space="preserve"> Inc. had acquired </w:t>
      </w:r>
      <w:proofErr w:type="spellStart"/>
      <w:r w:rsidRPr="00EA4310">
        <w:rPr>
          <w:rFonts w:ascii="proxima-nova-soft" w:eastAsia="Times New Roman" w:hAnsi="proxima-nova-soft" w:cs="Times New Roman"/>
          <w:color w:val="252525"/>
          <w:sz w:val="27"/>
          <w:szCs w:val="27"/>
        </w:rPr>
        <w:t>Demski</w:t>
      </w:r>
      <w:proofErr w:type="spellEnd"/>
      <w:r w:rsidRPr="00EA4310">
        <w:rPr>
          <w:rFonts w:ascii="proxima-nova-soft" w:eastAsia="Times New Roman" w:hAnsi="proxima-nova-soft" w:cs="Times New Roman"/>
          <w:color w:val="252525"/>
          <w:sz w:val="27"/>
          <w:szCs w:val="27"/>
        </w:rPr>
        <w:t xml:space="preserve"> Co. and recorded goodwill of $325 million as a result. The net assets (including goodwill) from </w:t>
      </w:r>
      <w:proofErr w:type="spellStart"/>
      <w:r w:rsidRPr="00EA4310">
        <w:rPr>
          <w:rFonts w:ascii="proxima-nova-soft" w:eastAsia="Times New Roman" w:hAnsi="proxima-nova-soft" w:cs="Times New Roman"/>
          <w:color w:val="252525"/>
          <w:sz w:val="27"/>
          <w:szCs w:val="27"/>
        </w:rPr>
        <w:t>Antle's</w:t>
      </w:r>
      <w:proofErr w:type="spellEnd"/>
      <w:r w:rsidRPr="00EA4310">
        <w:rPr>
          <w:rFonts w:ascii="proxima-nova-soft" w:eastAsia="Times New Roman" w:hAnsi="proxima-nova-soft" w:cs="Times New Roman"/>
          <w:color w:val="252525"/>
          <w:sz w:val="27"/>
          <w:szCs w:val="27"/>
        </w:rPr>
        <w:t xml:space="preserve"> acquisition of </w:t>
      </w:r>
      <w:proofErr w:type="spellStart"/>
      <w:r w:rsidRPr="00EA4310">
        <w:rPr>
          <w:rFonts w:ascii="proxima-nova-soft" w:eastAsia="Times New Roman" w:hAnsi="proxima-nova-soft" w:cs="Times New Roman"/>
          <w:color w:val="252525"/>
          <w:sz w:val="27"/>
          <w:szCs w:val="27"/>
        </w:rPr>
        <w:t>Demski</w:t>
      </w:r>
      <w:proofErr w:type="spellEnd"/>
      <w:r w:rsidRPr="00EA4310">
        <w:rPr>
          <w:rFonts w:ascii="proxima-nova-soft" w:eastAsia="Times New Roman" w:hAnsi="proxima-nova-soft" w:cs="Times New Roman"/>
          <w:color w:val="252525"/>
          <w:sz w:val="27"/>
          <w:szCs w:val="27"/>
        </w:rPr>
        <w:t xml:space="preserve"> Co. had a 2021 year-end book value of $660 million. </w:t>
      </w:r>
      <w:proofErr w:type="spellStart"/>
      <w:r w:rsidRPr="00EA4310">
        <w:rPr>
          <w:rFonts w:ascii="proxima-nova-soft" w:eastAsia="Times New Roman" w:hAnsi="proxima-nova-soft" w:cs="Times New Roman"/>
          <w:color w:val="252525"/>
          <w:sz w:val="27"/>
          <w:szCs w:val="27"/>
        </w:rPr>
        <w:t>Antle</w:t>
      </w:r>
      <w:proofErr w:type="spellEnd"/>
      <w:r w:rsidRPr="00EA4310">
        <w:rPr>
          <w:rFonts w:ascii="proxima-nova-soft" w:eastAsia="Times New Roman" w:hAnsi="proxima-nova-soft" w:cs="Times New Roman"/>
          <w:color w:val="252525"/>
          <w:sz w:val="27"/>
          <w:szCs w:val="27"/>
        </w:rPr>
        <w:t xml:space="preserve"> assessed the fair value of the </w:t>
      </w:r>
      <w:proofErr w:type="spellStart"/>
      <w:r w:rsidRPr="00EA4310">
        <w:rPr>
          <w:rFonts w:ascii="proxima-nova-soft" w:eastAsia="Times New Roman" w:hAnsi="proxima-nova-soft" w:cs="Times New Roman"/>
          <w:color w:val="252525"/>
          <w:sz w:val="27"/>
          <w:szCs w:val="27"/>
        </w:rPr>
        <w:t>Demski</w:t>
      </w:r>
      <w:proofErr w:type="spellEnd"/>
      <w:r w:rsidRPr="00EA4310">
        <w:rPr>
          <w:rFonts w:ascii="proxima-nova-soft" w:eastAsia="Times New Roman" w:hAnsi="proxima-nova-soft" w:cs="Times New Roman"/>
          <w:color w:val="252525"/>
          <w:sz w:val="27"/>
          <w:szCs w:val="27"/>
        </w:rPr>
        <w:t xml:space="preserve"> reporting unit at this date to be $780 million, while the fair value of </w:t>
      </w:r>
      <w:proofErr w:type="gramStart"/>
      <w:r w:rsidRPr="00EA4310">
        <w:rPr>
          <w:rFonts w:ascii="proxima-nova-soft" w:eastAsia="Times New Roman" w:hAnsi="proxima-nova-soft" w:cs="Times New Roman"/>
          <w:color w:val="252525"/>
          <w:sz w:val="27"/>
          <w:szCs w:val="27"/>
        </w:rPr>
        <w:t>all of</w:t>
      </w:r>
      <w:proofErr w:type="gramEnd"/>
      <w:r w:rsidRPr="00EA4310">
        <w:rPr>
          <w:rFonts w:ascii="proxima-nova-soft" w:eastAsia="Times New Roman" w:hAnsi="proxima-nova-soft" w:cs="Times New Roman"/>
          <w:color w:val="252525"/>
          <w:sz w:val="27"/>
          <w:szCs w:val="27"/>
        </w:rPr>
        <w:t xml:space="preserve"> </w:t>
      </w:r>
      <w:proofErr w:type="spellStart"/>
      <w:r w:rsidRPr="00EA4310">
        <w:rPr>
          <w:rFonts w:ascii="proxima-nova-soft" w:eastAsia="Times New Roman" w:hAnsi="proxima-nova-soft" w:cs="Times New Roman"/>
          <w:color w:val="252525"/>
          <w:sz w:val="27"/>
          <w:szCs w:val="27"/>
        </w:rPr>
        <w:t>Demski's</w:t>
      </w:r>
      <w:proofErr w:type="spellEnd"/>
      <w:r w:rsidRPr="00EA4310">
        <w:rPr>
          <w:rFonts w:ascii="proxima-nova-soft" w:eastAsia="Times New Roman" w:hAnsi="proxima-nova-soft" w:cs="Times New Roman"/>
          <w:color w:val="252525"/>
          <w:sz w:val="27"/>
          <w:szCs w:val="27"/>
        </w:rPr>
        <w:t xml:space="preserve"> identifiable tangible and intangible assets (excluding goodwill) was $715 million. The amount of the impairment loss that </w:t>
      </w:r>
      <w:proofErr w:type="spellStart"/>
      <w:r w:rsidRPr="00EA4310">
        <w:rPr>
          <w:rFonts w:ascii="proxima-nova-soft" w:eastAsia="Times New Roman" w:hAnsi="proxima-nova-soft" w:cs="Times New Roman"/>
          <w:color w:val="252525"/>
          <w:sz w:val="27"/>
          <w:szCs w:val="27"/>
        </w:rPr>
        <w:t>Antle</w:t>
      </w:r>
      <w:proofErr w:type="spellEnd"/>
      <w:r w:rsidRPr="00EA4310">
        <w:rPr>
          <w:rFonts w:ascii="proxima-nova-soft" w:eastAsia="Times New Roman" w:hAnsi="proxima-nova-soft" w:cs="Times New Roman"/>
          <w:color w:val="252525"/>
          <w:sz w:val="27"/>
          <w:szCs w:val="27"/>
        </w:rPr>
        <w:t xml:space="preserve"> would record for goodwill at the end of 2021 is:</w:t>
      </w:r>
    </w:p>
    <w:p w14:paraId="3833A2FC" w14:textId="77777777" w:rsidR="00EA4310" w:rsidRPr="00EA4310" w:rsidRDefault="00EA4310" w:rsidP="00EA4310">
      <w:pPr>
        <w:shd w:val="clear" w:color="auto" w:fill="F1F1F1"/>
        <w:spacing w:line="240" w:lineRule="auto"/>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Multiple Choice</w:t>
      </w:r>
    </w:p>
    <w:p w14:paraId="30006AA6" w14:textId="77777777" w:rsidR="00EA4310" w:rsidRPr="00EA4310" w:rsidRDefault="00EA4310" w:rsidP="00EA4310">
      <w:pPr>
        <w:pBdr>
          <w:bottom w:val="single" w:sz="6" w:space="1" w:color="auto"/>
        </w:pBdr>
        <w:spacing w:after="0" w:line="240" w:lineRule="auto"/>
        <w:jc w:val="center"/>
        <w:rPr>
          <w:rFonts w:ascii="Arial" w:eastAsia="Times New Roman" w:hAnsi="Arial" w:cs="Arial"/>
          <w:vanish/>
          <w:sz w:val="16"/>
          <w:szCs w:val="16"/>
        </w:rPr>
      </w:pPr>
      <w:r w:rsidRPr="00EA4310">
        <w:rPr>
          <w:rFonts w:ascii="Arial" w:eastAsia="Times New Roman" w:hAnsi="Arial" w:cs="Arial"/>
          <w:vanish/>
          <w:sz w:val="16"/>
          <w:szCs w:val="16"/>
        </w:rPr>
        <w:t>Top of Form</w:t>
      </w:r>
    </w:p>
    <w:p w14:paraId="1B0838A0" w14:textId="2B4BD342" w:rsidR="00EA4310" w:rsidRPr="00EA4310" w:rsidRDefault="00EA4310" w:rsidP="00EA4310">
      <w:pPr>
        <w:numPr>
          <w:ilvl w:val="0"/>
          <w:numId w:val="33"/>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58ED8B4C">
          <v:shape id="_x0000_i1529" type="#_x0000_t75" style="width:20.55pt;height:17.15pt" o:ole="">
            <v:imagedata r:id="rId5" o:title=""/>
          </v:shape>
          <w:control r:id="rId132" w:name="DefaultOcxName59" w:shapeid="_x0000_i1529"/>
        </w:object>
      </w:r>
    </w:p>
    <w:p w14:paraId="25710F32" w14:textId="77777777" w:rsidR="00EA4310" w:rsidRPr="00EA4310" w:rsidRDefault="00EA4310" w:rsidP="00EA4310">
      <w:pPr>
        <w:shd w:val="clear" w:color="auto" w:fill="FBFBFB"/>
        <w:spacing w:after="0" w:line="240" w:lineRule="auto"/>
        <w:ind w:left="2220"/>
        <w:textAlignment w:val="center"/>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$65 million.</w:t>
      </w:r>
    </w:p>
    <w:p w14:paraId="7D60A60F" w14:textId="373BA0CA" w:rsidR="00EA4310" w:rsidRPr="00EA4310" w:rsidRDefault="00EA4310" w:rsidP="00EA4310">
      <w:pPr>
        <w:numPr>
          <w:ilvl w:val="0"/>
          <w:numId w:val="33"/>
        </w:numPr>
        <w:shd w:val="clear" w:color="auto" w:fill="FBFBFB"/>
        <w:spacing w:after="300" w:line="240" w:lineRule="auto"/>
        <w:ind w:left="2220"/>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2C05B8EE">
          <v:shape id="_x0000_i1528" type="#_x0000_t75" style="width:20.55pt;height:17.15pt" o:ole="">
            <v:imagedata r:id="rId5" o:title=""/>
          </v:shape>
          <w:control r:id="rId133" w:name="DefaultOcxName131" w:shapeid="_x0000_i1528"/>
        </w:object>
      </w:r>
    </w:p>
    <w:p w14:paraId="7FCF96CA" w14:textId="77777777" w:rsidR="00EA4310" w:rsidRPr="00EA4310" w:rsidRDefault="00EA4310" w:rsidP="00EA4310">
      <w:pPr>
        <w:shd w:val="clear" w:color="auto" w:fill="FBFBFB"/>
        <w:spacing w:after="0" w:line="240" w:lineRule="auto"/>
        <w:ind w:left="2220"/>
        <w:textAlignment w:val="center"/>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$260 million.</w:t>
      </w:r>
    </w:p>
    <w:p w14:paraId="59D8C1A3" w14:textId="44985EB4" w:rsidR="00EA4310" w:rsidRPr="00EA4310" w:rsidRDefault="00EA4310" w:rsidP="00EA4310">
      <w:pPr>
        <w:numPr>
          <w:ilvl w:val="0"/>
          <w:numId w:val="33"/>
        </w:numPr>
        <w:shd w:val="clear" w:color="auto" w:fill="F6F9F5"/>
        <w:spacing w:after="300" w:line="240" w:lineRule="auto"/>
        <w:ind w:left="2220"/>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72943F86">
          <v:shape id="_x0000_i1527" type="#_x0000_t75" style="width:20.55pt;height:17.15pt" o:ole="">
            <v:imagedata r:id="rId5" o:title=""/>
          </v:shape>
          <w:control r:id="rId134" w:name="DefaultOcxName230" w:shapeid="_x0000_i1527"/>
        </w:object>
      </w:r>
    </w:p>
    <w:p w14:paraId="6B896699" w14:textId="77777777" w:rsidR="00EA4310" w:rsidRPr="00EA4310" w:rsidRDefault="00EA4310" w:rsidP="00EA4310">
      <w:pPr>
        <w:shd w:val="clear" w:color="auto" w:fill="F6F9F5"/>
        <w:spacing w:after="0" w:line="240" w:lineRule="auto"/>
        <w:ind w:left="2220"/>
        <w:textAlignment w:val="center"/>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$0.</w:t>
      </w:r>
    </w:p>
    <w:p w14:paraId="1131FA5D" w14:textId="77777777" w:rsidR="00EA4310" w:rsidRPr="00EA4310" w:rsidRDefault="00EA4310" w:rsidP="00EA4310">
      <w:pPr>
        <w:shd w:val="clear" w:color="auto" w:fill="F6F9F5"/>
        <w:spacing w:after="0" w:line="240" w:lineRule="auto"/>
        <w:ind w:left="2220"/>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bdr w:val="none" w:sz="0" w:space="0" w:color="auto" w:frame="1"/>
        </w:rPr>
        <w:t>Correct</w:t>
      </w:r>
    </w:p>
    <w:p w14:paraId="455E8226" w14:textId="2AF5DD3A" w:rsidR="00EA4310" w:rsidRPr="00EA4310" w:rsidRDefault="00EA4310" w:rsidP="00EA4310">
      <w:pPr>
        <w:numPr>
          <w:ilvl w:val="0"/>
          <w:numId w:val="33"/>
        </w:numPr>
        <w:shd w:val="clear" w:color="auto" w:fill="FBFBFB"/>
        <w:spacing w:after="0" w:line="240" w:lineRule="auto"/>
        <w:ind w:left="2220"/>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3C55F94E">
          <v:shape id="_x0000_i1526" type="#_x0000_t75" style="width:20.55pt;height:17.15pt" o:ole="">
            <v:imagedata r:id="rId5" o:title=""/>
          </v:shape>
          <w:control r:id="rId135" w:name="DefaultOcxName330" w:shapeid="_x0000_i1526"/>
        </w:object>
      </w:r>
    </w:p>
    <w:p w14:paraId="55B3C6C4" w14:textId="77777777" w:rsidR="00EA4310" w:rsidRPr="00EA4310" w:rsidRDefault="00EA4310" w:rsidP="00EA4310">
      <w:pPr>
        <w:shd w:val="clear" w:color="auto" w:fill="FBFBFB"/>
        <w:spacing w:after="0" w:line="240" w:lineRule="auto"/>
        <w:ind w:left="2220"/>
        <w:textAlignment w:val="center"/>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$120 million.</w:t>
      </w:r>
    </w:p>
    <w:p w14:paraId="6CDD3AAC" w14:textId="77777777" w:rsidR="00EA4310" w:rsidRPr="00EA4310" w:rsidRDefault="00EA4310" w:rsidP="00EA4310">
      <w:pPr>
        <w:pBdr>
          <w:top w:val="single" w:sz="6" w:space="1" w:color="auto"/>
        </w:pBdr>
        <w:spacing w:after="0" w:line="240" w:lineRule="auto"/>
        <w:jc w:val="center"/>
        <w:rPr>
          <w:rFonts w:ascii="Arial" w:eastAsia="Times New Roman" w:hAnsi="Arial" w:cs="Arial"/>
          <w:vanish/>
          <w:sz w:val="16"/>
          <w:szCs w:val="16"/>
        </w:rPr>
      </w:pPr>
      <w:r w:rsidRPr="00EA4310">
        <w:rPr>
          <w:rFonts w:ascii="Arial" w:eastAsia="Times New Roman" w:hAnsi="Arial" w:cs="Arial"/>
          <w:vanish/>
          <w:sz w:val="16"/>
          <w:szCs w:val="16"/>
        </w:rPr>
        <w:t>Bottom of Form</w:t>
      </w:r>
    </w:p>
    <w:p w14:paraId="7E20C0C8" w14:textId="77777777" w:rsidR="00EA4310" w:rsidRPr="00EA4310" w:rsidRDefault="00EA4310" w:rsidP="00EA4310">
      <w:pPr>
        <w:shd w:val="clear" w:color="auto" w:fill="FFFFFF"/>
        <w:spacing w:after="150" w:line="240" w:lineRule="auto"/>
        <w:outlineLvl w:val="1"/>
        <w:rPr>
          <w:rFonts w:ascii="inherit" w:eastAsia="Times New Roman" w:hAnsi="inherit" w:cs="Times New Roman"/>
          <w:b/>
          <w:bCs/>
          <w:color w:val="3975B9"/>
          <w:sz w:val="23"/>
          <w:szCs w:val="23"/>
        </w:rPr>
      </w:pPr>
      <w:r w:rsidRPr="00EA4310">
        <w:rPr>
          <w:rFonts w:ascii="inherit" w:eastAsia="Times New Roman" w:hAnsi="inherit" w:cs="Times New Roman"/>
          <w:b/>
          <w:bCs/>
          <w:color w:val="3975B9"/>
          <w:sz w:val="23"/>
          <w:szCs w:val="23"/>
        </w:rPr>
        <w:t>Explanation</w:t>
      </w:r>
    </w:p>
    <w:p w14:paraId="4990B2DD" w14:textId="77777777" w:rsidR="00EA4310" w:rsidRPr="00EA4310" w:rsidRDefault="00EA4310" w:rsidP="00EA4310">
      <w:pPr>
        <w:shd w:val="clear" w:color="auto" w:fill="FFFFFF"/>
        <w:spacing w:after="300" w:line="240" w:lineRule="auto"/>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lastRenderedPageBreak/>
        <w:t>An impairment loss must be recognized if the fair value of the reporting unit acquired is less than its book value, including goodwill. In this case, the fair value is greater, so there is no impairment loss on goodwill.</w:t>
      </w:r>
    </w:p>
    <w:p w14:paraId="18D7FEA6"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Cutter Enterprises purchased equipment for $78,000 on January 1, 2021. The equipment is expected to have a five-year life and a residual value of $3,600.</w:t>
      </w:r>
      <w:r>
        <w:rPr>
          <w:rFonts w:ascii="proxima-nova-soft" w:hAnsi="proxima-nova-soft"/>
          <w:color w:val="252525"/>
          <w:sz w:val="27"/>
          <w:szCs w:val="27"/>
        </w:rPr>
        <w:br/>
        <w:t> </w:t>
      </w:r>
      <w:r>
        <w:rPr>
          <w:rFonts w:ascii="proxima-nova-soft" w:hAnsi="proxima-nova-soft"/>
          <w:color w:val="252525"/>
          <w:sz w:val="27"/>
          <w:szCs w:val="27"/>
        </w:rPr>
        <w:br/>
        <w:t>Using the sum-of-the-years'-digits method, depreciation for 2022 and book value at December 31, 2022, would be: </w:t>
      </w:r>
      <w:r>
        <w:rPr>
          <w:rFonts w:ascii="inherit" w:hAnsi="inherit"/>
          <w:b/>
          <w:bCs/>
          <w:color w:val="B11111"/>
          <w:sz w:val="27"/>
          <w:szCs w:val="27"/>
          <w:bdr w:val="none" w:sz="0" w:space="0" w:color="auto" w:frame="1"/>
        </w:rPr>
        <w:t>(Do not round depreciation rate per year)</w:t>
      </w:r>
    </w:p>
    <w:p w14:paraId="3150E64B"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079FA9BC" w14:textId="77777777" w:rsidR="00EA4310" w:rsidRDefault="00EA4310" w:rsidP="00EA4310">
      <w:pPr>
        <w:pStyle w:val="z-TopofForm"/>
      </w:pPr>
      <w:r>
        <w:t>Top of Form</w:t>
      </w:r>
    </w:p>
    <w:p w14:paraId="133F46A6" w14:textId="5CA22F2D" w:rsidR="00EA4310" w:rsidRDefault="00EA4310" w:rsidP="00EA4310">
      <w:pPr>
        <w:pStyle w:val="ember-view"/>
        <w:numPr>
          <w:ilvl w:val="0"/>
          <w:numId w:val="34"/>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728C455E">
          <v:shape id="_x0000_i1541" type="#_x0000_t75" style="width:20.55pt;height:17.15pt" o:ole="">
            <v:imagedata r:id="rId5" o:title=""/>
          </v:shape>
          <w:control r:id="rId136" w:name="DefaultOcxName60" w:shapeid="_x0000_i1541"/>
        </w:object>
      </w:r>
    </w:p>
    <w:p w14:paraId="7D860E5D"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$19,840 and </w:t>
      </w:r>
      <w:proofErr w:type="gramStart"/>
      <w:r>
        <w:rPr>
          <w:rFonts w:ascii="inherit" w:hAnsi="inherit"/>
          <w:color w:val="252525"/>
          <w:sz w:val="21"/>
          <w:szCs w:val="21"/>
        </w:rPr>
        <w:t>$29,760</w:t>
      </w:r>
      <w:proofErr w:type="gramEnd"/>
      <w:r>
        <w:rPr>
          <w:rFonts w:ascii="inherit" w:hAnsi="inherit"/>
          <w:color w:val="252525"/>
          <w:sz w:val="21"/>
          <w:szCs w:val="21"/>
        </w:rPr>
        <w:t> respectively.</w:t>
      </w:r>
    </w:p>
    <w:p w14:paraId="1AE2119B" w14:textId="1CFF99B0" w:rsidR="00EA4310" w:rsidRDefault="00EA4310" w:rsidP="00EA4310">
      <w:pPr>
        <w:pStyle w:val="ember-view"/>
        <w:numPr>
          <w:ilvl w:val="0"/>
          <w:numId w:val="34"/>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A4E1AD7">
          <v:shape id="_x0000_i1540" type="#_x0000_t75" style="width:20.55pt;height:17.15pt" o:ole="">
            <v:imagedata r:id="rId5" o:title=""/>
          </v:shape>
          <w:control r:id="rId137" w:name="DefaultOcxName132" w:shapeid="_x0000_i1540"/>
        </w:object>
      </w:r>
    </w:p>
    <w:p w14:paraId="6DCA18AF"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$20,800 and </w:t>
      </w:r>
      <w:proofErr w:type="gramStart"/>
      <w:r>
        <w:rPr>
          <w:rFonts w:ascii="inherit" w:hAnsi="inherit"/>
          <w:color w:val="252525"/>
          <w:sz w:val="21"/>
          <w:szCs w:val="21"/>
        </w:rPr>
        <w:t>$31,200</w:t>
      </w:r>
      <w:proofErr w:type="gramEnd"/>
      <w:r>
        <w:rPr>
          <w:rFonts w:ascii="inherit" w:hAnsi="inherit"/>
          <w:color w:val="252525"/>
          <w:sz w:val="21"/>
          <w:szCs w:val="21"/>
        </w:rPr>
        <w:t> respectively.</w:t>
      </w:r>
    </w:p>
    <w:p w14:paraId="7D21E64F" w14:textId="7995EE00" w:rsidR="00EA4310" w:rsidRDefault="00EA4310" w:rsidP="00EA4310">
      <w:pPr>
        <w:pStyle w:val="ember-view"/>
        <w:numPr>
          <w:ilvl w:val="0"/>
          <w:numId w:val="34"/>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71686EF6">
          <v:shape id="_x0000_i1539" type="#_x0000_t75" style="width:20.55pt;height:17.15pt" o:ole="">
            <v:imagedata r:id="rId5" o:title=""/>
          </v:shape>
          <w:control r:id="rId138" w:name="DefaultOcxName231" w:shapeid="_x0000_i1539"/>
        </w:object>
      </w:r>
    </w:p>
    <w:p w14:paraId="188D64E7"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$19,840 and </w:t>
      </w:r>
      <w:proofErr w:type="gramStart"/>
      <w:r>
        <w:rPr>
          <w:rFonts w:ascii="inherit" w:hAnsi="inherit"/>
          <w:color w:val="252525"/>
          <w:sz w:val="21"/>
          <w:szCs w:val="21"/>
        </w:rPr>
        <w:t>$33,360</w:t>
      </w:r>
      <w:proofErr w:type="gramEnd"/>
      <w:r>
        <w:rPr>
          <w:rFonts w:ascii="inherit" w:hAnsi="inherit"/>
          <w:color w:val="252525"/>
          <w:sz w:val="21"/>
          <w:szCs w:val="21"/>
        </w:rPr>
        <w:t> respectively.</w:t>
      </w:r>
    </w:p>
    <w:p w14:paraId="0364C3AB"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4BB3311D" w14:textId="7612D6F3" w:rsidR="00EA4310" w:rsidRDefault="00EA4310" w:rsidP="00EA4310">
      <w:pPr>
        <w:pStyle w:val="ember-view"/>
        <w:numPr>
          <w:ilvl w:val="0"/>
          <w:numId w:val="34"/>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E75D0CC">
          <v:shape id="_x0000_i1538" type="#_x0000_t75" style="width:20.55pt;height:17.15pt" o:ole="">
            <v:imagedata r:id="rId5" o:title=""/>
          </v:shape>
          <w:control r:id="rId139" w:name="DefaultOcxName331" w:shapeid="_x0000_i1538"/>
        </w:object>
      </w:r>
    </w:p>
    <w:p w14:paraId="34701601"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$20,800 and </w:t>
      </w:r>
      <w:proofErr w:type="gramStart"/>
      <w:r>
        <w:rPr>
          <w:rFonts w:ascii="inherit" w:hAnsi="inherit"/>
          <w:color w:val="252525"/>
          <w:sz w:val="21"/>
          <w:szCs w:val="21"/>
        </w:rPr>
        <w:t>$27,600</w:t>
      </w:r>
      <w:proofErr w:type="gramEnd"/>
      <w:r>
        <w:rPr>
          <w:rFonts w:ascii="inherit" w:hAnsi="inherit"/>
          <w:color w:val="252525"/>
          <w:sz w:val="21"/>
          <w:szCs w:val="21"/>
        </w:rPr>
        <w:t> respectively.</w:t>
      </w:r>
    </w:p>
    <w:p w14:paraId="4B08F07D" w14:textId="77777777" w:rsidR="00EA4310" w:rsidRDefault="00EA4310" w:rsidP="00EA4310">
      <w:pPr>
        <w:pStyle w:val="z-BottomofForm"/>
      </w:pPr>
      <w:r>
        <w:t>Bottom of Form</w:t>
      </w:r>
    </w:p>
    <w:p w14:paraId="30FEDA3B"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3C06D5B6"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Depreciation, 2021 = ($78,000 − $3,600) × 5/15 = $24,800</w:t>
      </w:r>
      <w:r>
        <w:rPr>
          <w:rFonts w:ascii="proxima-nova-soft" w:hAnsi="proxima-nova-soft"/>
          <w:color w:val="252525"/>
          <w:sz w:val="21"/>
          <w:szCs w:val="21"/>
        </w:rPr>
        <w:br/>
        <w:t>Depreciation, 2022 = ($78,000 − $3,600) × 4/15 = </w:t>
      </w:r>
      <w:r>
        <w:rPr>
          <w:rFonts w:ascii="proxima-nova-soft" w:hAnsi="proxima-nova-soft"/>
          <w:color w:val="252525"/>
          <w:sz w:val="21"/>
          <w:szCs w:val="21"/>
          <w:u w:val="single"/>
          <w:bdr w:val="none" w:sz="0" w:space="0" w:color="auto" w:frame="1"/>
        </w:rPr>
        <w:t>$19,840</w:t>
      </w:r>
      <w:r>
        <w:rPr>
          <w:rFonts w:ascii="proxima-nova-soft" w:hAnsi="proxima-nova-soft"/>
          <w:color w:val="252525"/>
          <w:sz w:val="21"/>
          <w:szCs w:val="21"/>
        </w:rPr>
        <w:br/>
        <w:t>Book value, 12/31/2022 = $78,000 − $24,800 − $19,840 = </w:t>
      </w:r>
      <w:r>
        <w:rPr>
          <w:rFonts w:ascii="proxima-nova-soft" w:hAnsi="proxima-nova-soft"/>
          <w:color w:val="252525"/>
          <w:sz w:val="21"/>
          <w:szCs w:val="21"/>
          <w:u w:val="single"/>
          <w:bdr w:val="none" w:sz="0" w:space="0" w:color="auto" w:frame="1"/>
        </w:rPr>
        <w:t>$33,360</w:t>
      </w:r>
    </w:p>
    <w:p w14:paraId="6D0B2727" w14:textId="54F8AAD0" w:rsidR="00EA4310" w:rsidRDefault="00EA4310" w:rsidP="009E3EDD"/>
    <w:p w14:paraId="62BDC2C1" w14:textId="24E5541C" w:rsidR="00EA4310" w:rsidRDefault="00EA4310" w:rsidP="009E3EDD"/>
    <w:p w14:paraId="4D855FCF"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Cutter Enterprises purchased equipment for $72,000 on January 1, 2021. The equipment is expected to have a five-year life and a residual value of $8,100.</w:t>
      </w:r>
      <w:r>
        <w:rPr>
          <w:rFonts w:ascii="proxima-nova-soft" w:hAnsi="proxima-nova-soft"/>
          <w:color w:val="252525"/>
          <w:sz w:val="27"/>
          <w:szCs w:val="27"/>
        </w:rPr>
        <w:br/>
        <w:t> </w:t>
      </w:r>
      <w:r>
        <w:rPr>
          <w:rFonts w:ascii="proxima-nova-soft" w:hAnsi="proxima-nova-soft"/>
          <w:color w:val="252525"/>
          <w:sz w:val="27"/>
          <w:szCs w:val="27"/>
        </w:rPr>
        <w:br/>
        <w:t>Using the double-declining-balance method, the book value at December 31, 2022, would be:</w:t>
      </w:r>
    </w:p>
    <w:p w14:paraId="10B95FB8"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3299CF51" w14:textId="77777777" w:rsidR="00EA4310" w:rsidRDefault="00EA4310" w:rsidP="00EA4310">
      <w:pPr>
        <w:pStyle w:val="z-TopofForm"/>
      </w:pPr>
      <w:r>
        <w:t>Top of Form</w:t>
      </w:r>
    </w:p>
    <w:p w14:paraId="51B3161D" w14:textId="7C8FE905" w:rsidR="00EA4310" w:rsidRDefault="00EA4310" w:rsidP="00EA4310">
      <w:pPr>
        <w:pStyle w:val="ember-view"/>
        <w:numPr>
          <w:ilvl w:val="0"/>
          <w:numId w:val="35"/>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20D7CFE">
          <v:shape id="_x0000_i1553" type="#_x0000_t75" style="width:20.55pt;height:17.15pt" o:ole="">
            <v:imagedata r:id="rId5" o:title=""/>
          </v:shape>
          <w:control r:id="rId140" w:name="DefaultOcxName61" w:shapeid="_x0000_i1553"/>
        </w:object>
      </w:r>
    </w:p>
    <w:p w14:paraId="5E643F82"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$25,920.</w:t>
      </w:r>
    </w:p>
    <w:p w14:paraId="46E54A6C"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6564F629" w14:textId="23685341" w:rsidR="00EA4310" w:rsidRDefault="00EA4310" w:rsidP="00EA4310">
      <w:pPr>
        <w:pStyle w:val="ember-view"/>
        <w:numPr>
          <w:ilvl w:val="0"/>
          <w:numId w:val="35"/>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A80CEB3">
          <v:shape id="_x0000_i1552" type="#_x0000_t75" style="width:20.55pt;height:17.15pt" o:ole="">
            <v:imagedata r:id="rId5" o:title=""/>
          </v:shape>
          <w:control r:id="rId141" w:name="DefaultOcxName133" w:shapeid="_x0000_i1552"/>
        </w:object>
      </w:r>
    </w:p>
    <w:p w14:paraId="6D44766E"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$14,400.</w:t>
      </w:r>
    </w:p>
    <w:p w14:paraId="76805D9B" w14:textId="4311EF69" w:rsidR="00EA4310" w:rsidRDefault="00EA4310" w:rsidP="00EA4310">
      <w:pPr>
        <w:pStyle w:val="ember-view"/>
        <w:numPr>
          <w:ilvl w:val="0"/>
          <w:numId w:val="35"/>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A868C3D">
          <v:shape id="_x0000_i1551" type="#_x0000_t75" style="width:20.55pt;height:17.15pt" o:ole="">
            <v:imagedata r:id="rId5" o:title=""/>
          </v:shape>
          <w:control r:id="rId142" w:name="DefaultOcxName232" w:shapeid="_x0000_i1551"/>
        </w:object>
      </w:r>
    </w:p>
    <w:p w14:paraId="3594090E"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lastRenderedPageBreak/>
        <w:t>$27,120.</w:t>
      </w:r>
    </w:p>
    <w:p w14:paraId="0B2C40C5" w14:textId="26D8DD7C" w:rsidR="00EA4310" w:rsidRDefault="00EA4310" w:rsidP="00EA4310">
      <w:pPr>
        <w:pStyle w:val="ember-view"/>
        <w:numPr>
          <w:ilvl w:val="0"/>
          <w:numId w:val="35"/>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6BEB729">
          <v:shape id="_x0000_i1550" type="#_x0000_t75" style="width:20.55pt;height:17.15pt" o:ole="">
            <v:imagedata r:id="rId5" o:title=""/>
          </v:shape>
          <w:control r:id="rId143" w:name="DefaultOcxName332" w:shapeid="_x0000_i1550"/>
        </w:object>
      </w:r>
    </w:p>
    <w:p w14:paraId="3BBD8182"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$25,020.</w:t>
      </w:r>
    </w:p>
    <w:p w14:paraId="701E3E0D" w14:textId="77777777" w:rsidR="00EA4310" w:rsidRDefault="00EA4310" w:rsidP="00EA4310">
      <w:pPr>
        <w:pStyle w:val="z-BottomofForm"/>
      </w:pPr>
      <w:r>
        <w:t>Bottom of Form</w:t>
      </w:r>
    </w:p>
    <w:p w14:paraId="533F7328"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443197E1"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Depreciation, 2021 = $72,000 × 40% = $28,800</w:t>
      </w:r>
      <w:r>
        <w:rPr>
          <w:rFonts w:ascii="proxima-nova-soft" w:hAnsi="proxima-nova-soft"/>
          <w:color w:val="252525"/>
          <w:sz w:val="21"/>
          <w:szCs w:val="21"/>
        </w:rPr>
        <w:br/>
        <w:t>Depreciation, 2022 = [$72,000 − ($72,000 × 40%)] × 40% = $17,280</w:t>
      </w:r>
      <w:r>
        <w:rPr>
          <w:rFonts w:ascii="proxima-nova-soft" w:hAnsi="proxima-nova-soft"/>
          <w:color w:val="252525"/>
          <w:sz w:val="21"/>
          <w:szCs w:val="21"/>
        </w:rPr>
        <w:br/>
        <w:t>Book value, 12/31/2022 = $72,000 − $28,800 − $17,280 = </w:t>
      </w:r>
      <w:r>
        <w:rPr>
          <w:rFonts w:ascii="proxima-nova-soft" w:hAnsi="proxima-nova-soft"/>
          <w:color w:val="252525"/>
          <w:sz w:val="21"/>
          <w:szCs w:val="21"/>
          <w:u w:val="single"/>
          <w:bdr w:val="none" w:sz="0" w:space="0" w:color="auto" w:frame="1"/>
        </w:rPr>
        <w:t>$25,920</w:t>
      </w:r>
    </w:p>
    <w:p w14:paraId="0CD88287" w14:textId="37EB610C" w:rsidR="00EA4310" w:rsidRDefault="00EA4310" w:rsidP="009E3EDD"/>
    <w:p w14:paraId="5BF6E97E" w14:textId="2A686256" w:rsidR="00EA4310" w:rsidRDefault="00EA4310" w:rsidP="009E3EDD"/>
    <w:p w14:paraId="019155BD" w14:textId="3F92D4A1" w:rsidR="00EA4310" w:rsidRDefault="00EA4310" w:rsidP="009E3EDD"/>
    <w:p w14:paraId="36BF6B0D"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proofErr w:type="spellStart"/>
      <w:r>
        <w:rPr>
          <w:rFonts w:ascii="proxima-nova-soft" w:hAnsi="proxima-nova-soft"/>
          <w:color w:val="252525"/>
          <w:sz w:val="27"/>
          <w:szCs w:val="27"/>
        </w:rPr>
        <w:t>Canliss</w:t>
      </w:r>
      <w:proofErr w:type="spellEnd"/>
      <w:r>
        <w:rPr>
          <w:rFonts w:ascii="proxima-nova-soft" w:hAnsi="proxima-nova-soft"/>
          <w:color w:val="252525"/>
          <w:sz w:val="27"/>
          <w:szCs w:val="27"/>
        </w:rPr>
        <w:t xml:space="preserve"> Mining uses the </w:t>
      </w:r>
      <w:r>
        <w:rPr>
          <w:rFonts w:ascii="inherit" w:hAnsi="inherit"/>
          <w:i/>
          <w:iCs/>
          <w:color w:val="252525"/>
          <w:sz w:val="27"/>
          <w:szCs w:val="27"/>
          <w:bdr w:val="none" w:sz="0" w:space="0" w:color="auto" w:frame="1"/>
        </w:rPr>
        <w:t>retirement</w:t>
      </w:r>
      <w:r>
        <w:rPr>
          <w:rFonts w:ascii="proxima-nova-soft" w:hAnsi="proxima-nova-soft"/>
          <w:color w:val="252525"/>
          <w:sz w:val="27"/>
          <w:szCs w:val="27"/>
        </w:rPr>
        <w:t xml:space="preserve"> method to determine depreciation on its office equipment. During 2019, its first year of operations, office equipment was purchased at a cost of $15,000. Useful life of the equipment averages four years and no salvage value is anticipated. In 2021, equipment costing $5,500 was sold for $610 and replaced with new equipment costing $7,400. </w:t>
      </w:r>
      <w:proofErr w:type="spellStart"/>
      <w:r>
        <w:rPr>
          <w:rFonts w:ascii="proxima-nova-soft" w:hAnsi="proxima-nova-soft"/>
          <w:color w:val="252525"/>
          <w:sz w:val="27"/>
          <w:szCs w:val="27"/>
        </w:rPr>
        <w:t>Canliss</w:t>
      </w:r>
      <w:proofErr w:type="spellEnd"/>
      <w:r>
        <w:rPr>
          <w:rFonts w:ascii="proxima-nova-soft" w:hAnsi="proxima-nova-soft"/>
          <w:color w:val="252525"/>
          <w:sz w:val="27"/>
          <w:szCs w:val="27"/>
        </w:rPr>
        <w:t xml:space="preserve"> would record 2021 depreciation of:</w:t>
      </w:r>
    </w:p>
    <w:p w14:paraId="687A9CCC"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42DE3E76" w14:textId="77777777" w:rsidR="00EA4310" w:rsidRDefault="00EA4310" w:rsidP="00EA4310">
      <w:pPr>
        <w:pStyle w:val="z-TopofForm"/>
      </w:pPr>
      <w:r>
        <w:t>Top of Form</w:t>
      </w:r>
    </w:p>
    <w:p w14:paraId="630F1479" w14:textId="3422BF1F" w:rsidR="00EA4310" w:rsidRDefault="00EA4310" w:rsidP="00EA4310">
      <w:pPr>
        <w:pStyle w:val="ember-view"/>
        <w:numPr>
          <w:ilvl w:val="0"/>
          <w:numId w:val="36"/>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780D353">
          <v:shape id="_x0000_i1565" type="#_x0000_t75" style="width:20.55pt;height:17.15pt" o:ole="">
            <v:imagedata r:id="rId5" o:title=""/>
          </v:shape>
          <w:control r:id="rId144" w:name="DefaultOcxName62" w:shapeid="_x0000_i1565"/>
        </w:object>
      </w:r>
    </w:p>
    <w:p w14:paraId="54915D77"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$4,930.</w:t>
      </w:r>
    </w:p>
    <w:p w14:paraId="67BB9391" w14:textId="2553E897" w:rsidR="00EA4310" w:rsidRDefault="00EA4310" w:rsidP="00EA4310">
      <w:pPr>
        <w:pStyle w:val="ember-view"/>
        <w:numPr>
          <w:ilvl w:val="0"/>
          <w:numId w:val="36"/>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437E321">
          <v:shape id="_x0000_i1564" type="#_x0000_t75" style="width:20.55pt;height:17.15pt" o:ole="">
            <v:imagedata r:id="rId5" o:title=""/>
          </v:shape>
          <w:control r:id="rId145" w:name="DefaultOcxName134" w:shapeid="_x0000_i1564"/>
        </w:object>
      </w:r>
    </w:p>
    <w:p w14:paraId="22190CC0"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$4,890.</w:t>
      </w:r>
    </w:p>
    <w:p w14:paraId="360AEAE2"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5BE19E5E" w14:textId="485C8557" w:rsidR="00EA4310" w:rsidRDefault="00EA4310" w:rsidP="00EA4310">
      <w:pPr>
        <w:pStyle w:val="ember-view"/>
        <w:numPr>
          <w:ilvl w:val="0"/>
          <w:numId w:val="36"/>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F1149DE">
          <v:shape id="_x0000_i1563" type="#_x0000_t75" style="width:20.55pt;height:17.15pt" o:ole="">
            <v:imagedata r:id="rId5" o:title=""/>
          </v:shape>
          <w:control r:id="rId146" w:name="DefaultOcxName233" w:shapeid="_x0000_i1563"/>
        </w:object>
      </w:r>
    </w:p>
    <w:p w14:paraId="798553D0"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$4,850.</w:t>
      </w:r>
    </w:p>
    <w:p w14:paraId="0AED4056" w14:textId="4296FB61" w:rsidR="00EA4310" w:rsidRDefault="00EA4310" w:rsidP="00EA4310">
      <w:pPr>
        <w:pStyle w:val="ember-view"/>
        <w:numPr>
          <w:ilvl w:val="0"/>
          <w:numId w:val="36"/>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54BC488">
          <v:shape id="_x0000_i1562" type="#_x0000_t75" style="width:20.55pt;height:17.15pt" o:ole="">
            <v:imagedata r:id="rId5" o:title=""/>
          </v:shape>
          <w:control r:id="rId147" w:name="DefaultOcxName333" w:shapeid="_x0000_i1562"/>
        </w:object>
      </w:r>
    </w:p>
    <w:p w14:paraId="4AC9DAC4"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None of these answer choices are correct.</w:t>
      </w:r>
    </w:p>
    <w:p w14:paraId="3CDA5B88" w14:textId="77777777" w:rsidR="00EA4310" w:rsidRDefault="00EA4310" w:rsidP="00EA4310">
      <w:pPr>
        <w:pStyle w:val="z-BottomofForm"/>
      </w:pPr>
      <w:r>
        <w:t>Bottom of Form</w:t>
      </w:r>
    </w:p>
    <w:p w14:paraId="1FF65171"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479F1825"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Cost of equipment sold of $5,500 less proceeds of $610 = </w:t>
      </w:r>
      <w:r>
        <w:rPr>
          <w:rFonts w:ascii="proxima-nova-soft" w:hAnsi="proxima-nova-soft"/>
          <w:color w:val="252525"/>
          <w:sz w:val="21"/>
          <w:szCs w:val="21"/>
          <w:u w:val="single"/>
          <w:bdr w:val="none" w:sz="0" w:space="0" w:color="auto" w:frame="1"/>
        </w:rPr>
        <w:t>$4,890</w:t>
      </w:r>
      <w:r>
        <w:rPr>
          <w:rFonts w:ascii="proxima-nova-soft" w:hAnsi="proxima-nova-soft"/>
          <w:color w:val="252525"/>
          <w:sz w:val="21"/>
          <w:szCs w:val="21"/>
        </w:rPr>
        <w:t>.</w:t>
      </w:r>
    </w:p>
    <w:p w14:paraId="7EF3FB54" w14:textId="340AC927" w:rsidR="00EA4310" w:rsidRDefault="00EA4310" w:rsidP="009E3EDD"/>
    <w:p w14:paraId="1CD3A7B0" w14:textId="7ED4C3D8" w:rsidR="00EA4310" w:rsidRDefault="00EA4310" w:rsidP="009E3EDD"/>
    <w:p w14:paraId="436A20CE" w14:textId="59794D49" w:rsidR="00EA4310" w:rsidRDefault="00EA4310" w:rsidP="009E3EDD"/>
    <w:p w14:paraId="78769CAC"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 xml:space="preserve">Robertson Inc. prepares its financial statements according to International Financial Reporting Standards (IFRS). At the end of its 2021 fiscal year, the company chooses to revalue its equipment. The equipment cost $565,000, had accumulated depreciation of $248,000 at the end of the year after recording annual depreciation, and had a fair value of $338,000. After the revaluation, the </w:t>
      </w:r>
      <w:r>
        <w:rPr>
          <w:rFonts w:ascii="proxima-nova-soft" w:hAnsi="proxima-nova-soft"/>
          <w:color w:val="252525"/>
          <w:sz w:val="27"/>
          <w:szCs w:val="27"/>
        </w:rPr>
        <w:lastRenderedPageBreak/>
        <w:t>accumulated depreciation account will have a balance of: </w:t>
      </w:r>
      <w:r>
        <w:rPr>
          <w:rFonts w:ascii="inherit" w:hAnsi="inherit"/>
          <w:b/>
          <w:bCs/>
          <w:color w:val="B11111"/>
          <w:sz w:val="27"/>
          <w:szCs w:val="27"/>
          <w:bdr w:val="none" w:sz="0" w:space="0" w:color="auto" w:frame="1"/>
        </w:rPr>
        <w:t>(Do not round intermediate calculations.)</w:t>
      </w:r>
    </w:p>
    <w:p w14:paraId="79656B44"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42D1086A" w14:textId="77777777" w:rsidR="00EA4310" w:rsidRDefault="00EA4310" w:rsidP="00EA4310">
      <w:pPr>
        <w:pStyle w:val="z-TopofForm"/>
      </w:pPr>
      <w:r>
        <w:t>Top of Form</w:t>
      </w:r>
    </w:p>
    <w:p w14:paraId="683C95F5" w14:textId="48AE3A12" w:rsidR="00EA4310" w:rsidRDefault="00EA4310" w:rsidP="00EA4310">
      <w:pPr>
        <w:pStyle w:val="ember-view"/>
        <w:numPr>
          <w:ilvl w:val="0"/>
          <w:numId w:val="3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D2CA48D">
          <v:shape id="_x0000_i1577" type="#_x0000_t75" style="width:20.55pt;height:17.15pt" o:ole="">
            <v:imagedata r:id="rId5" o:title=""/>
          </v:shape>
          <w:control r:id="rId148" w:name="DefaultOcxName63" w:shapeid="_x0000_i1577"/>
        </w:object>
      </w:r>
    </w:p>
    <w:p w14:paraId="7751D4D5"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$248,000.</w:t>
      </w:r>
    </w:p>
    <w:p w14:paraId="195EE0C0" w14:textId="79695EF6" w:rsidR="00EA4310" w:rsidRDefault="00EA4310" w:rsidP="00EA4310">
      <w:pPr>
        <w:pStyle w:val="ember-view"/>
        <w:numPr>
          <w:ilvl w:val="0"/>
          <w:numId w:val="37"/>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4B1B6EC">
          <v:shape id="_x0000_i1576" type="#_x0000_t75" style="width:20.55pt;height:17.15pt" o:ole="">
            <v:imagedata r:id="rId5" o:title=""/>
          </v:shape>
          <w:control r:id="rId149" w:name="DefaultOcxName135" w:shapeid="_x0000_i1576"/>
        </w:object>
      </w:r>
    </w:p>
    <w:p w14:paraId="67E0D27B"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$264,429.</w:t>
      </w:r>
    </w:p>
    <w:p w14:paraId="36F7A362"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5543B341" w14:textId="374977D6" w:rsidR="00EA4310" w:rsidRDefault="00EA4310" w:rsidP="00EA4310">
      <w:pPr>
        <w:pStyle w:val="ember-view"/>
        <w:numPr>
          <w:ilvl w:val="0"/>
          <w:numId w:val="3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0C365C3">
          <v:shape id="_x0000_i1575" type="#_x0000_t75" style="width:20.55pt;height:17.15pt" o:ole="">
            <v:imagedata r:id="rId5" o:title=""/>
          </v:shape>
          <w:control r:id="rId150" w:name="DefaultOcxName234" w:shapeid="_x0000_i1575"/>
        </w:object>
      </w:r>
    </w:p>
    <w:p w14:paraId="2140977C"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$269,000.</w:t>
      </w:r>
    </w:p>
    <w:p w14:paraId="460045D7" w14:textId="6C876CB2" w:rsidR="00EA4310" w:rsidRDefault="00EA4310" w:rsidP="00EA4310">
      <w:pPr>
        <w:pStyle w:val="ember-view"/>
        <w:numPr>
          <w:ilvl w:val="0"/>
          <w:numId w:val="37"/>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3239E24">
          <v:shape id="_x0000_i1574" type="#_x0000_t75" style="width:20.55pt;height:17.15pt" o:ole="">
            <v:imagedata r:id="rId5" o:title=""/>
          </v:shape>
          <w:control r:id="rId151" w:name="DefaultOcxName334" w:shapeid="_x0000_i1574"/>
        </w:object>
      </w:r>
    </w:p>
    <w:p w14:paraId="13842220"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None of these answer choices are correct.</w:t>
      </w:r>
    </w:p>
    <w:p w14:paraId="4F1DD102" w14:textId="77777777" w:rsidR="00EA4310" w:rsidRDefault="00EA4310" w:rsidP="00EA4310">
      <w:pPr>
        <w:pStyle w:val="z-BottomofForm"/>
      </w:pPr>
      <w:r>
        <w:t>Bottom of Form</w:t>
      </w:r>
    </w:p>
    <w:p w14:paraId="45E81A16"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743D8818" w14:textId="77777777"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r>
        <w:rPr>
          <w:rFonts w:ascii="proxima-nova-soft" w:hAnsi="proxima-nova-soft"/>
          <w:color w:val="252525"/>
          <w:sz w:val="21"/>
          <w:szCs w:val="21"/>
        </w:rPr>
        <w:t>$248,000 × ($338,000/$317,000) = $264,429.</w:t>
      </w:r>
    </w:p>
    <w:p w14:paraId="402CAC48" w14:textId="77777777" w:rsid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p>
    <w:p w14:paraId="249A8760" w14:textId="77777777" w:rsid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p>
    <w:p w14:paraId="06EC1796" w14:textId="77777777" w:rsid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p>
    <w:p w14:paraId="126E2162" w14:textId="77777777" w:rsid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p>
    <w:p w14:paraId="6DEAEA02" w14:textId="77777777" w:rsid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p>
    <w:p w14:paraId="3884092D" w14:textId="77777777" w:rsid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p>
    <w:p w14:paraId="676C1623" w14:textId="77777777" w:rsid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p>
    <w:p w14:paraId="274CE537" w14:textId="3C60C4D6" w:rsidR="00EA4310" w:rsidRP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t>In January 2021 Vega Corporation purchased a patent at a cost of $214,000. Legal and filing fees of $68,000 were paid to acquire the patent. The company estimated a 10-year useful life for the patent and uses the straight-line amortization method for all intangible assets. In January 2024, Vega spent $25,000 in legal fees for an unsuccessful defense of the patent and the patent is no longer usable. The amount charged to income (expense and loss) in 2024 related to the patent should be:</w:t>
      </w:r>
    </w:p>
    <w:p w14:paraId="4C0243F3" w14:textId="77777777" w:rsidR="00EA4310" w:rsidRPr="00EA4310" w:rsidRDefault="00EA4310" w:rsidP="00EA4310">
      <w:pPr>
        <w:shd w:val="clear" w:color="auto" w:fill="F1F1F1"/>
        <w:spacing w:line="240" w:lineRule="auto"/>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Multiple Choice</w:t>
      </w:r>
    </w:p>
    <w:p w14:paraId="0DF59A5F" w14:textId="77777777" w:rsidR="00EA4310" w:rsidRPr="00EA4310" w:rsidRDefault="00EA4310" w:rsidP="00EA4310">
      <w:pPr>
        <w:pBdr>
          <w:bottom w:val="single" w:sz="6" w:space="1" w:color="auto"/>
        </w:pBdr>
        <w:spacing w:after="0" w:line="240" w:lineRule="auto"/>
        <w:jc w:val="center"/>
        <w:rPr>
          <w:rFonts w:ascii="Arial" w:eastAsia="Times New Roman" w:hAnsi="Arial" w:cs="Arial"/>
          <w:vanish/>
          <w:sz w:val="16"/>
          <w:szCs w:val="16"/>
        </w:rPr>
      </w:pPr>
      <w:r w:rsidRPr="00EA4310">
        <w:rPr>
          <w:rFonts w:ascii="Arial" w:eastAsia="Times New Roman" w:hAnsi="Arial" w:cs="Arial"/>
          <w:vanish/>
          <w:sz w:val="16"/>
          <w:szCs w:val="16"/>
        </w:rPr>
        <w:t>Top of Form</w:t>
      </w:r>
    </w:p>
    <w:p w14:paraId="222FE0DE" w14:textId="7DE48495" w:rsidR="00EA4310" w:rsidRPr="00EA4310" w:rsidRDefault="00EA4310" w:rsidP="00EA4310">
      <w:pPr>
        <w:numPr>
          <w:ilvl w:val="0"/>
          <w:numId w:val="38"/>
        </w:numPr>
        <w:shd w:val="clear" w:color="auto" w:fill="FBFBFB"/>
        <w:spacing w:after="30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4840ED10">
          <v:shape id="_x0000_i1591" type="#_x0000_t75" style="width:20.55pt;height:17.15pt" o:ole="">
            <v:imagedata r:id="rId5" o:title=""/>
          </v:shape>
          <w:control r:id="rId152" w:name="DefaultOcxName64" w:shapeid="_x0000_i1591"/>
        </w:object>
      </w:r>
    </w:p>
    <w:p w14:paraId="21D25A86" w14:textId="77777777" w:rsidR="00EA4310" w:rsidRPr="00EA4310" w:rsidRDefault="00EA4310" w:rsidP="00EA4310">
      <w:pPr>
        <w:shd w:val="clear" w:color="auto" w:fill="FBFBFB"/>
        <w:spacing w:after="0" w:line="240" w:lineRule="auto"/>
        <w:ind w:left="720"/>
        <w:textAlignment w:val="center"/>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$214,000.</w:t>
      </w:r>
    </w:p>
    <w:p w14:paraId="1DE79129" w14:textId="13131D43" w:rsidR="00EA4310" w:rsidRPr="00EA4310" w:rsidRDefault="00EA4310" w:rsidP="00EA4310">
      <w:pPr>
        <w:numPr>
          <w:ilvl w:val="0"/>
          <w:numId w:val="38"/>
        </w:numPr>
        <w:shd w:val="clear" w:color="auto" w:fill="FBFBFB"/>
        <w:spacing w:after="30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7DD3695B">
          <v:shape id="_x0000_i1590" type="#_x0000_t75" style="width:20.55pt;height:17.15pt" o:ole="">
            <v:imagedata r:id="rId5" o:title=""/>
          </v:shape>
          <w:control r:id="rId153" w:name="DefaultOcxName136" w:shapeid="_x0000_i1590"/>
        </w:object>
      </w:r>
    </w:p>
    <w:p w14:paraId="57B89A80" w14:textId="77777777" w:rsidR="00EA4310" w:rsidRPr="00EA4310" w:rsidRDefault="00EA4310" w:rsidP="00EA4310">
      <w:pPr>
        <w:shd w:val="clear" w:color="auto" w:fill="FBFBFB"/>
        <w:spacing w:after="0" w:line="240" w:lineRule="auto"/>
        <w:ind w:left="720"/>
        <w:textAlignment w:val="center"/>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$ 53,200.</w:t>
      </w:r>
    </w:p>
    <w:p w14:paraId="600BFAB6" w14:textId="1417F507" w:rsidR="00EA4310" w:rsidRPr="00EA4310" w:rsidRDefault="00EA4310" w:rsidP="00EA4310">
      <w:pPr>
        <w:numPr>
          <w:ilvl w:val="0"/>
          <w:numId w:val="38"/>
        </w:numPr>
        <w:shd w:val="clear" w:color="auto" w:fill="FBFBFB"/>
        <w:spacing w:after="30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327DD380">
          <v:shape id="_x0000_i1589" type="#_x0000_t75" style="width:20.55pt;height:17.15pt" o:ole="">
            <v:imagedata r:id="rId5" o:title=""/>
          </v:shape>
          <w:control r:id="rId154" w:name="DefaultOcxName235" w:shapeid="_x0000_i1589"/>
        </w:object>
      </w:r>
    </w:p>
    <w:p w14:paraId="469E0CA1" w14:textId="77777777" w:rsidR="00EA4310" w:rsidRPr="00EA4310" w:rsidRDefault="00EA4310" w:rsidP="00EA4310">
      <w:pPr>
        <w:shd w:val="clear" w:color="auto" w:fill="FBFBFB"/>
        <w:spacing w:after="0" w:line="240" w:lineRule="auto"/>
        <w:ind w:left="720"/>
        <w:textAlignment w:val="center"/>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$ 25,000.</w:t>
      </w:r>
    </w:p>
    <w:p w14:paraId="385767A3" w14:textId="1B0337D6" w:rsidR="00EA4310" w:rsidRPr="00EA4310" w:rsidRDefault="00EA4310" w:rsidP="00EA4310">
      <w:pPr>
        <w:numPr>
          <w:ilvl w:val="0"/>
          <w:numId w:val="38"/>
        </w:numPr>
        <w:shd w:val="clear" w:color="auto" w:fill="F6F9F5"/>
        <w:spacing w:after="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lastRenderedPageBreak/>
        <w:object w:dxaOrig="1440" w:dyaOrig="1440" w14:anchorId="2027B0B1">
          <v:shape id="_x0000_i1588" type="#_x0000_t75" style="width:20.55pt;height:17.15pt" o:ole="">
            <v:imagedata r:id="rId5" o:title=""/>
          </v:shape>
          <w:control r:id="rId155" w:name="DefaultOcxName335" w:shapeid="_x0000_i1588"/>
        </w:object>
      </w:r>
    </w:p>
    <w:p w14:paraId="0C2FA851" w14:textId="77777777" w:rsidR="00EA4310" w:rsidRPr="00EA4310" w:rsidRDefault="00EA4310" w:rsidP="00EA4310">
      <w:pPr>
        <w:shd w:val="clear" w:color="auto" w:fill="F6F9F5"/>
        <w:spacing w:after="0" w:line="240" w:lineRule="auto"/>
        <w:ind w:left="720"/>
        <w:textAlignment w:val="center"/>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$222,400.</w:t>
      </w:r>
    </w:p>
    <w:p w14:paraId="1B58E593" w14:textId="77777777" w:rsidR="00EA4310" w:rsidRPr="00EA4310" w:rsidRDefault="00EA4310" w:rsidP="00EA4310">
      <w:pPr>
        <w:shd w:val="clear" w:color="auto" w:fill="F6F9F5"/>
        <w:spacing w:after="0" w:line="240" w:lineRule="auto"/>
        <w:ind w:left="720"/>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bdr w:val="none" w:sz="0" w:space="0" w:color="auto" w:frame="1"/>
        </w:rPr>
        <w:t>Correct</w:t>
      </w:r>
    </w:p>
    <w:p w14:paraId="3C6BEA15" w14:textId="77777777" w:rsidR="00EA4310" w:rsidRPr="00EA4310" w:rsidRDefault="00EA4310" w:rsidP="00EA4310">
      <w:pPr>
        <w:pBdr>
          <w:top w:val="single" w:sz="6" w:space="1" w:color="auto"/>
        </w:pBdr>
        <w:spacing w:after="0" w:line="240" w:lineRule="auto"/>
        <w:jc w:val="center"/>
        <w:rPr>
          <w:rFonts w:ascii="Arial" w:eastAsia="Times New Roman" w:hAnsi="Arial" w:cs="Arial"/>
          <w:vanish/>
          <w:sz w:val="16"/>
          <w:szCs w:val="16"/>
        </w:rPr>
      </w:pPr>
      <w:r w:rsidRPr="00EA4310">
        <w:rPr>
          <w:rFonts w:ascii="Arial" w:eastAsia="Times New Roman" w:hAnsi="Arial" w:cs="Arial"/>
          <w:vanish/>
          <w:sz w:val="16"/>
          <w:szCs w:val="16"/>
        </w:rPr>
        <w:t>Bottom of Form</w:t>
      </w:r>
    </w:p>
    <w:p w14:paraId="12FFEB84" w14:textId="77777777" w:rsidR="00EA4310" w:rsidRPr="00EA4310" w:rsidRDefault="00EA4310" w:rsidP="00EA4310">
      <w:pPr>
        <w:shd w:val="clear" w:color="auto" w:fill="FFFFFF"/>
        <w:spacing w:after="150" w:line="240" w:lineRule="auto"/>
        <w:outlineLvl w:val="1"/>
        <w:rPr>
          <w:rFonts w:ascii="inherit" w:eastAsia="Times New Roman" w:hAnsi="inherit" w:cs="Times New Roman"/>
          <w:b/>
          <w:bCs/>
          <w:color w:val="3975B9"/>
          <w:sz w:val="23"/>
          <w:szCs w:val="23"/>
        </w:rPr>
      </w:pPr>
      <w:r w:rsidRPr="00EA4310">
        <w:rPr>
          <w:rFonts w:ascii="inherit" w:eastAsia="Times New Roman" w:hAnsi="inherit" w:cs="Times New Roman"/>
          <w:b/>
          <w:bCs/>
          <w:color w:val="3975B9"/>
          <w:sz w:val="23"/>
          <w:szCs w:val="23"/>
        </w:rPr>
        <w:t>Explanation</w:t>
      </w:r>
    </w:p>
    <w:tbl>
      <w:tblPr>
        <w:tblW w:w="12000" w:type="dxa"/>
        <w:tblCellSpacing w:w="0" w:type="dxa"/>
        <w:tblCellMar>
          <w:left w:w="0" w:type="dxa"/>
          <w:right w:w="0" w:type="dxa"/>
        </w:tblCellMar>
        <w:tblLook w:val="04A0" w:firstRow="1" w:lastRow="0" w:firstColumn="1" w:lastColumn="0" w:noHBand="0" w:noVBand="1"/>
      </w:tblPr>
      <w:tblGrid>
        <w:gridCol w:w="6181"/>
        <w:gridCol w:w="150"/>
        <w:gridCol w:w="1009"/>
        <w:gridCol w:w="150"/>
        <w:gridCol w:w="4510"/>
      </w:tblGrid>
      <w:tr w:rsidR="00EA4310" w:rsidRPr="00EA4310" w14:paraId="7AE32999" w14:textId="77777777" w:rsidTr="00EA4310">
        <w:trPr>
          <w:tblCellSpacing w:w="0" w:type="dxa"/>
        </w:trPr>
        <w:tc>
          <w:tcPr>
            <w:tcW w:w="0" w:type="auto"/>
            <w:shd w:val="clear" w:color="auto" w:fill="D7DCE6"/>
            <w:vAlign w:val="center"/>
            <w:hideMark/>
          </w:tcPr>
          <w:p w14:paraId="7EFAF028"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shd w:val="clear" w:color="auto" w:fill="D7DCE6"/>
            <w:vAlign w:val="center"/>
            <w:hideMark/>
          </w:tcPr>
          <w:p w14:paraId="7BDC1A20"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shd w:val="clear" w:color="auto" w:fill="D7DCE6"/>
            <w:vAlign w:val="center"/>
            <w:hideMark/>
          </w:tcPr>
          <w:p w14:paraId="45E33789"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shd w:val="clear" w:color="auto" w:fill="D7DCE6"/>
            <w:vAlign w:val="center"/>
            <w:hideMark/>
          </w:tcPr>
          <w:p w14:paraId="38D64AA0"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shd w:val="clear" w:color="auto" w:fill="D7DCE6"/>
            <w:vAlign w:val="center"/>
            <w:hideMark/>
          </w:tcPr>
          <w:p w14:paraId="0FF9BD63"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4D6F8355" w14:textId="77777777" w:rsidTr="00EA4310">
        <w:trPr>
          <w:tblCellSpacing w:w="0" w:type="dxa"/>
        </w:trPr>
        <w:tc>
          <w:tcPr>
            <w:tcW w:w="6450" w:type="dxa"/>
            <w:tcMar>
              <w:top w:w="0" w:type="dxa"/>
              <w:left w:w="225" w:type="dxa"/>
              <w:bottom w:w="0" w:type="dxa"/>
              <w:right w:w="0" w:type="dxa"/>
            </w:tcMar>
            <w:vAlign w:val="center"/>
            <w:hideMark/>
          </w:tcPr>
          <w:p w14:paraId="77BFB9FB"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Initial value of patent: $214,000 + $68,000 =</w:t>
            </w:r>
          </w:p>
        </w:tc>
        <w:tc>
          <w:tcPr>
            <w:tcW w:w="150" w:type="dxa"/>
            <w:vAlign w:val="center"/>
            <w:hideMark/>
          </w:tcPr>
          <w:p w14:paraId="114EC580"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w:t>
            </w:r>
          </w:p>
        </w:tc>
        <w:tc>
          <w:tcPr>
            <w:tcW w:w="600" w:type="dxa"/>
            <w:vAlign w:val="center"/>
            <w:hideMark/>
          </w:tcPr>
          <w:p w14:paraId="15FB87F5"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282,000</w:t>
            </w:r>
          </w:p>
        </w:tc>
        <w:tc>
          <w:tcPr>
            <w:tcW w:w="150" w:type="dxa"/>
            <w:vAlign w:val="center"/>
            <w:hideMark/>
          </w:tcPr>
          <w:p w14:paraId="6D9B8E47"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4650" w:type="dxa"/>
            <w:vAlign w:val="center"/>
            <w:hideMark/>
          </w:tcPr>
          <w:p w14:paraId="03AE368D"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3FE44E04" w14:textId="77777777" w:rsidTr="00EA4310">
        <w:trPr>
          <w:tblCellSpacing w:w="0" w:type="dxa"/>
        </w:trPr>
        <w:tc>
          <w:tcPr>
            <w:tcW w:w="0" w:type="auto"/>
            <w:shd w:val="clear" w:color="auto" w:fill="F7F7F7"/>
            <w:tcMar>
              <w:top w:w="0" w:type="dxa"/>
              <w:left w:w="225" w:type="dxa"/>
              <w:bottom w:w="0" w:type="dxa"/>
              <w:right w:w="0" w:type="dxa"/>
            </w:tcMar>
            <w:vAlign w:val="center"/>
            <w:hideMark/>
          </w:tcPr>
          <w:p w14:paraId="4A0E31FD"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Less: Amortization for three years</w:t>
            </w:r>
          </w:p>
        </w:tc>
        <w:tc>
          <w:tcPr>
            <w:tcW w:w="0" w:type="auto"/>
            <w:tcBorders>
              <w:bottom w:val="single" w:sz="6" w:space="0" w:color="000000"/>
            </w:tcBorders>
            <w:shd w:val="clear" w:color="auto" w:fill="F7F7F7"/>
            <w:vAlign w:val="center"/>
            <w:hideMark/>
          </w:tcPr>
          <w:p w14:paraId="1DA09625"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34ACDE1D"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(84,600</w:t>
            </w:r>
          </w:p>
        </w:tc>
        <w:tc>
          <w:tcPr>
            <w:tcW w:w="0" w:type="auto"/>
            <w:tcBorders>
              <w:bottom w:val="single" w:sz="6" w:space="0" w:color="000000"/>
            </w:tcBorders>
            <w:shd w:val="clear" w:color="auto" w:fill="F7F7F7"/>
            <w:vAlign w:val="center"/>
            <w:hideMark/>
          </w:tcPr>
          <w:p w14:paraId="66D1BBC0"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w:t>
            </w:r>
          </w:p>
        </w:tc>
        <w:tc>
          <w:tcPr>
            <w:tcW w:w="0" w:type="auto"/>
            <w:shd w:val="clear" w:color="auto" w:fill="F7F7F7"/>
            <w:tcMar>
              <w:top w:w="0" w:type="dxa"/>
              <w:left w:w="225" w:type="dxa"/>
              <w:bottom w:w="0" w:type="dxa"/>
              <w:right w:w="0" w:type="dxa"/>
            </w:tcMar>
            <w:vAlign w:val="center"/>
            <w:hideMark/>
          </w:tcPr>
          <w:p w14:paraId="171C9DF4"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[($282,000 ÷ 10) × 3 = $84,600]</w:t>
            </w:r>
          </w:p>
        </w:tc>
      </w:tr>
      <w:tr w:rsidR="00EA4310" w:rsidRPr="00EA4310" w14:paraId="2555F22E" w14:textId="77777777" w:rsidTr="00EA4310">
        <w:trPr>
          <w:tblCellSpacing w:w="0" w:type="dxa"/>
        </w:trPr>
        <w:tc>
          <w:tcPr>
            <w:tcW w:w="0" w:type="auto"/>
            <w:tcMar>
              <w:top w:w="0" w:type="dxa"/>
              <w:left w:w="450" w:type="dxa"/>
              <w:bottom w:w="0" w:type="dxa"/>
              <w:right w:w="0" w:type="dxa"/>
            </w:tcMar>
            <w:vAlign w:val="center"/>
            <w:hideMark/>
          </w:tcPr>
          <w:p w14:paraId="3491C805"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Book value in 2024</w:t>
            </w:r>
          </w:p>
        </w:tc>
        <w:tc>
          <w:tcPr>
            <w:tcW w:w="0" w:type="auto"/>
            <w:vAlign w:val="center"/>
            <w:hideMark/>
          </w:tcPr>
          <w:p w14:paraId="57B3361E"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w:t>
            </w:r>
          </w:p>
        </w:tc>
        <w:tc>
          <w:tcPr>
            <w:tcW w:w="0" w:type="auto"/>
            <w:vAlign w:val="center"/>
            <w:hideMark/>
          </w:tcPr>
          <w:p w14:paraId="112FEF9F"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197,400</w:t>
            </w:r>
          </w:p>
        </w:tc>
        <w:tc>
          <w:tcPr>
            <w:tcW w:w="0" w:type="auto"/>
            <w:vAlign w:val="center"/>
            <w:hideMark/>
          </w:tcPr>
          <w:p w14:paraId="77086E9D"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vAlign w:val="center"/>
            <w:hideMark/>
          </w:tcPr>
          <w:p w14:paraId="198884A8"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74CDF64E" w14:textId="77777777" w:rsidTr="00EA4310">
        <w:trPr>
          <w:tblCellSpacing w:w="0" w:type="dxa"/>
        </w:trPr>
        <w:tc>
          <w:tcPr>
            <w:tcW w:w="0" w:type="auto"/>
            <w:shd w:val="clear" w:color="auto" w:fill="F7F7F7"/>
            <w:tcMar>
              <w:top w:w="0" w:type="dxa"/>
              <w:left w:w="225" w:type="dxa"/>
              <w:bottom w:w="0" w:type="dxa"/>
              <w:right w:w="0" w:type="dxa"/>
            </w:tcMar>
            <w:vAlign w:val="center"/>
            <w:hideMark/>
          </w:tcPr>
          <w:p w14:paraId="6D389DAF"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Plus: Legal fees for unsuccessful defense</w:t>
            </w:r>
          </w:p>
        </w:tc>
        <w:tc>
          <w:tcPr>
            <w:tcW w:w="0" w:type="auto"/>
            <w:tcBorders>
              <w:bottom w:val="single" w:sz="6" w:space="0" w:color="000000"/>
            </w:tcBorders>
            <w:shd w:val="clear" w:color="auto" w:fill="F7F7F7"/>
            <w:vAlign w:val="center"/>
            <w:hideMark/>
          </w:tcPr>
          <w:p w14:paraId="30062DA6"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tcBorders>
              <w:bottom w:val="single" w:sz="6" w:space="0" w:color="000000"/>
            </w:tcBorders>
            <w:shd w:val="clear" w:color="auto" w:fill="F7F7F7"/>
            <w:vAlign w:val="center"/>
            <w:hideMark/>
          </w:tcPr>
          <w:p w14:paraId="78120282"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25,000</w:t>
            </w:r>
          </w:p>
        </w:tc>
        <w:tc>
          <w:tcPr>
            <w:tcW w:w="0" w:type="auto"/>
            <w:tcBorders>
              <w:bottom w:val="single" w:sz="6" w:space="0" w:color="000000"/>
            </w:tcBorders>
            <w:shd w:val="clear" w:color="auto" w:fill="F7F7F7"/>
            <w:vAlign w:val="center"/>
            <w:hideMark/>
          </w:tcPr>
          <w:p w14:paraId="65F720D2"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shd w:val="clear" w:color="auto" w:fill="F7F7F7"/>
            <w:vAlign w:val="center"/>
            <w:hideMark/>
          </w:tcPr>
          <w:p w14:paraId="54B31232"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63AC2B91" w14:textId="77777777" w:rsidTr="00EA4310">
        <w:trPr>
          <w:tblCellSpacing w:w="0" w:type="dxa"/>
        </w:trPr>
        <w:tc>
          <w:tcPr>
            <w:tcW w:w="0" w:type="auto"/>
            <w:tcMar>
              <w:top w:w="0" w:type="dxa"/>
              <w:left w:w="450" w:type="dxa"/>
              <w:bottom w:w="0" w:type="dxa"/>
              <w:right w:w="0" w:type="dxa"/>
            </w:tcMar>
            <w:vAlign w:val="center"/>
            <w:hideMark/>
          </w:tcPr>
          <w:p w14:paraId="1C6F0EFE"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Total expense and loss</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6B9ED51A"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47623471"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222,400</w:t>
            </w:r>
          </w:p>
        </w:tc>
        <w:tc>
          <w:tcPr>
            <w:tcW w:w="0" w:type="auto"/>
            <w:tcBorders>
              <w:top w:val="nil"/>
              <w:left w:val="nil"/>
              <w:bottom w:val="double" w:sz="6" w:space="0" w:color="000000"/>
              <w:right w:val="nil"/>
            </w:tcBorders>
            <w:tcMar>
              <w:top w:w="45" w:type="dxa"/>
              <w:left w:w="0" w:type="dxa"/>
              <w:bottom w:w="45" w:type="dxa"/>
              <w:right w:w="0" w:type="dxa"/>
            </w:tcMar>
            <w:vAlign w:val="center"/>
            <w:hideMark/>
          </w:tcPr>
          <w:p w14:paraId="1D829F68"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vAlign w:val="center"/>
            <w:hideMark/>
          </w:tcPr>
          <w:p w14:paraId="372A0FC8"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10FBC26C" w14:textId="77777777" w:rsidTr="00EA4310">
        <w:trPr>
          <w:tblCellSpacing w:w="0" w:type="dxa"/>
        </w:trPr>
        <w:tc>
          <w:tcPr>
            <w:tcW w:w="0" w:type="auto"/>
            <w:gridSpan w:val="5"/>
            <w:vAlign w:val="center"/>
            <w:hideMark/>
          </w:tcPr>
          <w:p w14:paraId="5F10578E"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pict w14:anchorId="2DB22BF3">
                <v:rect id="_x0000_i1578" style="width:0;height:3.75pt" o:hrstd="t" o:hrnoshade="t" o:hr="t" fillcolor="#d7dce6" stroked="f"/>
              </w:pict>
            </w:r>
          </w:p>
        </w:tc>
      </w:tr>
    </w:tbl>
    <w:p w14:paraId="1D96CA2E" w14:textId="389A3919" w:rsidR="00EA4310" w:rsidRDefault="00EA4310" w:rsidP="009E3EDD"/>
    <w:p w14:paraId="0F8D3BA4" w14:textId="3835C7F6" w:rsidR="00EA4310" w:rsidRDefault="00EA4310" w:rsidP="009E3EDD"/>
    <w:p w14:paraId="0765C364"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Cutter Enterprises purchased equipment for $51,000 on January 1, 2021. The equipment is expected to have a five-year life and a residual value of $8,700.</w:t>
      </w:r>
      <w:r>
        <w:rPr>
          <w:rFonts w:ascii="proxima-nova-soft" w:hAnsi="proxima-nova-soft"/>
          <w:color w:val="252525"/>
          <w:sz w:val="27"/>
          <w:szCs w:val="27"/>
        </w:rPr>
        <w:br/>
        <w:t> </w:t>
      </w:r>
      <w:r>
        <w:rPr>
          <w:rFonts w:ascii="proxima-nova-soft" w:hAnsi="proxima-nova-soft"/>
          <w:color w:val="252525"/>
          <w:sz w:val="27"/>
          <w:szCs w:val="27"/>
        </w:rPr>
        <w:br/>
        <w:t>Using the sum-of-the-years'-digits method, depreciation for 2021 and book value at December 31, 2021, would be: </w:t>
      </w:r>
      <w:r>
        <w:rPr>
          <w:rFonts w:ascii="inherit" w:hAnsi="inherit"/>
          <w:b/>
          <w:bCs/>
          <w:color w:val="B11111"/>
          <w:sz w:val="27"/>
          <w:szCs w:val="27"/>
          <w:bdr w:val="none" w:sz="0" w:space="0" w:color="auto" w:frame="1"/>
        </w:rPr>
        <w:t>(Do not round depreciation rate per year)</w:t>
      </w:r>
    </w:p>
    <w:p w14:paraId="66058DB2"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7E19D29B" w14:textId="77777777" w:rsidR="00EA4310" w:rsidRDefault="00EA4310" w:rsidP="00EA4310">
      <w:pPr>
        <w:pStyle w:val="z-TopofForm"/>
      </w:pPr>
      <w:r>
        <w:t>Top of Form</w:t>
      </w:r>
    </w:p>
    <w:p w14:paraId="3FB1888F" w14:textId="11B9CC4F" w:rsidR="00EA4310" w:rsidRDefault="00EA4310" w:rsidP="00EA4310">
      <w:pPr>
        <w:pStyle w:val="ember-view"/>
        <w:numPr>
          <w:ilvl w:val="0"/>
          <w:numId w:val="39"/>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55F511D">
          <v:shape id="_x0000_i1603" type="#_x0000_t75" style="width:20.55pt;height:17.15pt" o:ole="">
            <v:imagedata r:id="rId5" o:title=""/>
          </v:shape>
          <w:control r:id="rId156" w:name="DefaultOcxName65" w:shapeid="_x0000_i1603"/>
        </w:object>
      </w:r>
    </w:p>
    <w:p w14:paraId="18D0A05B"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$14,100 and </w:t>
      </w:r>
      <w:proofErr w:type="gramStart"/>
      <w:r>
        <w:rPr>
          <w:rFonts w:ascii="inherit" w:hAnsi="inherit"/>
          <w:color w:val="252525"/>
          <w:sz w:val="21"/>
          <w:szCs w:val="21"/>
        </w:rPr>
        <w:t>$36,900</w:t>
      </w:r>
      <w:proofErr w:type="gramEnd"/>
      <w:r>
        <w:rPr>
          <w:rFonts w:ascii="inherit" w:hAnsi="inherit"/>
          <w:color w:val="252525"/>
          <w:sz w:val="21"/>
          <w:szCs w:val="21"/>
        </w:rPr>
        <w:t xml:space="preserve"> respectively.</w:t>
      </w:r>
    </w:p>
    <w:p w14:paraId="16A484B3"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40837F00" w14:textId="2652F4A0" w:rsidR="00EA4310" w:rsidRDefault="00EA4310" w:rsidP="00EA4310">
      <w:pPr>
        <w:pStyle w:val="ember-view"/>
        <w:numPr>
          <w:ilvl w:val="0"/>
          <w:numId w:val="39"/>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24B79795">
          <v:shape id="_x0000_i1602" type="#_x0000_t75" style="width:20.55pt;height:17.15pt" o:ole="">
            <v:imagedata r:id="rId5" o:title=""/>
          </v:shape>
          <w:control r:id="rId157" w:name="DefaultOcxName137" w:shapeid="_x0000_i1602"/>
        </w:object>
      </w:r>
    </w:p>
    <w:p w14:paraId="0FABF0C7"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$17,000 and </w:t>
      </w:r>
      <w:proofErr w:type="gramStart"/>
      <w:r>
        <w:rPr>
          <w:rFonts w:ascii="inherit" w:hAnsi="inherit"/>
          <w:color w:val="252525"/>
          <w:sz w:val="21"/>
          <w:szCs w:val="21"/>
        </w:rPr>
        <w:t>$34,000</w:t>
      </w:r>
      <w:proofErr w:type="gramEnd"/>
      <w:r>
        <w:rPr>
          <w:rFonts w:ascii="inherit" w:hAnsi="inherit"/>
          <w:color w:val="252525"/>
          <w:sz w:val="21"/>
          <w:szCs w:val="21"/>
        </w:rPr>
        <w:t xml:space="preserve"> respectively.</w:t>
      </w:r>
    </w:p>
    <w:p w14:paraId="5240CA99" w14:textId="2C3457E2" w:rsidR="00EA4310" w:rsidRDefault="00EA4310" w:rsidP="00EA4310">
      <w:pPr>
        <w:pStyle w:val="ember-view"/>
        <w:numPr>
          <w:ilvl w:val="0"/>
          <w:numId w:val="39"/>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23F04FF">
          <v:shape id="_x0000_i1601" type="#_x0000_t75" style="width:20.55pt;height:17.15pt" o:ole="">
            <v:imagedata r:id="rId5" o:title=""/>
          </v:shape>
          <w:control r:id="rId158" w:name="DefaultOcxName236" w:shapeid="_x0000_i1601"/>
        </w:object>
      </w:r>
    </w:p>
    <w:p w14:paraId="1AA9344A"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$14,100 and </w:t>
      </w:r>
      <w:proofErr w:type="gramStart"/>
      <w:r>
        <w:rPr>
          <w:rFonts w:ascii="inherit" w:hAnsi="inherit"/>
          <w:color w:val="252525"/>
          <w:sz w:val="21"/>
          <w:szCs w:val="21"/>
        </w:rPr>
        <w:t>$28,200</w:t>
      </w:r>
      <w:proofErr w:type="gramEnd"/>
      <w:r>
        <w:rPr>
          <w:rFonts w:ascii="inherit" w:hAnsi="inherit"/>
          <w:color w:val="252525"/>
          <w:sz w:val="21"/>
          <w:szCs w:val="21"/>
        </w:rPr>
        <w:t xml:space="preserve"> respectively.</w:t>
      </w:r>
    </w:p>
    <w:p w14:paraId="6847B327" w14:textId="009E7AA0" w:rsidR="00EA4310" w:rsidRDefault="00EA4310" w:rsidP="00EA4310">
      <w:pPr>
        <w:pStyle w:val="ember-view"/>
        <w:numPr>
          <w:ilvl w:val="0"/>
          <w:numId w:val="39"/>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6AF8A9F">
          <v:shape id="_x0000_i1600" type="#_x0000_t75" style="width:20.55pt;height:17.15pt" o:ole="">
            <v:imagedata r:id="rId5" o:title=""/>
          </v:shape>
          <w:control r:id="rId159" w:name="DefaultOcxName336" w:shapeid="_x0000_i1600"/>
        </w:object>
      </w:r>
    </w:p>
    <w:p w14:paraId="21B0C8D2"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$17,000 and </w:t>
      </w:r>
      <w:proofErr w:type="gramStart"/>
      <w:r>
        <w:rPr>
          <w:rFonts w:ascii="inherit" w:hAnsi="inherit"/>
          <w:color w:val="252525"/>
          <w:sz w:val="21"/>
          <w:szCs w:val="21"/>
        </w:rPr>
        <w:t>$25,300</w:t>
      </w:r>
      <w:proofErr w:type="gramEnd"/>
      <w:r>
        <w:rPr>
          <w:rFonts w:ascii="inherit" w:hAnsi="inherit"/>
          <w:color w:val="252525"/>
          <w:sz w:val="21"/>
          <w:szCs w:val="21"/>
        </w:rPr>
        <w:t xml:space="preserve"> respectively.</w:t>
      </w:r>
    </w:p>
    <w:p w14:paraId="1614D81D" w14:textId="77777777" w:rsidR="00EA4310" w:rsidRDefault="00EA4310" w:rsidP="00EA4310">
      <w:pPr>
        <w:pStyle w:val="z-BottomofForm"/>
      </w:pPr>
      <w:r>
        <w:t>Bottom of Form</w:t>
      </w:r>
    </w:p>
    <w:p w14:paraId="38B39060"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5BB6836C"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Depreciation, 2021 = ($51,000 − $8,700) × 5/15 = </w:t>
      </w:r>
      <w:r>
        <w:rPr>
          <w:rFonts w:ascii="proxima-nova-soft" w:hAnsi="proxima-nova-soft"/>
          <w:color w:val="252525"/>
          <w:sz w:val="21"/>
          <w:szCs w:val="21"/>
          <w:u w:val="single"/>
          <w:bdr w:val="none" w:sz="0" w:space="0" w:color="auto" w:frame="1"/>
        </w:rPr>
        <w:t>$14,100</w:t>
      </w:r>
      <w:r>
        <w:rPr>
          <w:rFonts w:ascii="proxima-nova-soft" w:hAnsi="proxima-nova-soft"/>
          <w:color w:val="252525"/>
          <w:sz w:val="21"/>
          <w:szCs w:val="21"/>
        </w:rPr>
        <w:br/>
        <w:t>Book value, 12/31/2021 = $51,000 − $14,100 = </w:t>
      </w:r>
      <w:r>
        <w:rPr>
          <w:rFonts w:ascii="proxima-nova-soft" w:hAnsi="proxima-nova-soft"/>
          <w:color w:val="252525"/>
          <w:sz w:val="21"/>
          <w:szCs w:val="21"/>
          <w:u w:val="single"/>
          <w:bdr w:val="none" w:sz="0" w:space="0" w:color="auto" w:frame="1"/>
        </w:rPr>
        <w:t>$36,900</w:t>
      </w:r>
    </w:p>
    <w:p w14:paraId="024509DA" w14:textId="1FDFA919" w:rsidR="00EA4310" w:rsidRDefault="00EA4310" w:rsidP="009E3EDD"/>
    <w:p w14:paraId="6266F8F9" w14:textId="236A60F2" w:rsidR="00EA4310" w:rsidRDefault="00EA4310" w:rsidP="009E3EDD"/>
    <w:p w14:paraId="4315DA63" w14:textId="3867E3D4" w:rsidR="00EA4310" w:rsidRDefault="00EA4310" w:rsidP="009E3EDD"/>
    <w:p w14:paraId="049C0A05" w14:textId="713918A9" w:rsidR="00EA4310" w:rsidRDefault="00EA4310" w:rsidP="009E3EDD"/>
    <w:p w14:paraId="17B328C8"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lastRenderedPageBreak/>
        <w:t>Short Corporation acquired Hathaway, Inc., for $25,890,000. The fair value of all Hathaway's identifiable tangible and intangible assets was $20,000,000. Short will amortize any goodwill over the maximum number of years allowed. What is the annual amortization of goodwill for this acquisition?</w:t>
      </w:r>
    </w:p>
    <w:p w14:paraId="4F304DFB"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0B2C8169" w14:textId="77777777" w:rsidR="00EA4310" w:rsidRDefault="00EA4310" w:rsidP="00EA4310">
      <w:pPr>
        <w:pStyle w:val="z-TopofForm"/>
      </w:pPr>
      <w:r>
        <w:t>Top of Form</w:t>
      </w:r>
    </w:p>
    <w:p w14:paraId="456D49D9" w14:textId="77FC59AC" w:rsidR="00EA4310" w:rsidRDefault="00EA4310" w:rsidP="00EA4310">
      <w:pPr>
        <w:pStyle w:val="ember-view"/>
        <w:numPr>
          <w:ilvl w:val="0"/>
          <w:numId w:val="40"/>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207080E0">
          <v:shape id="_x0000_i1615" type="#_x0000_t75" style="width:20.55pt;height:17.15pt" o:ole="">
            <v:imagedata r:id="rId5" o:title=""/>
          </v:shape>
          <w:control r:id="rId160" w:name="DefaultOcxName66" w:shapeid="_x0000_i1615"/>
        </w:object>
      </w:r>
    </w:p>
    <w:p w14:paraId="0CB6E639"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$2,945,000.</w:t>
      </w:r>
    </w:p>
    <w:p w14:paraId="5FAACAC2" w14:textId="70CC8382" w:rsidR="00EA4310" w:rsidRDefault="00EA4310" w:rsidP="00EA4310">
      <w:pPr>
        <w:pStyle w:val="ember-view"/>
        <w:numPr>
          <w:ilvl w:val="0"/>
          <w:numId w:val="40"/>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70CD869">
          <v:shape id="_x0000_i1614" type="#_x0000_t75" style="width:20.55pt;height:17.15pt" o:ole="">
            <v:imagedata r:id="rId5" o:title=""/>
          </v:shape>
          <w:control r:id="rId161" w:name="DefaultOcxName138" w:shapeid="_x0000_i1614"/>
        </w:object>
      </w:r>
    </w:p>
    <w:p w14:paraId="36315B34"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$0.</w:t>
      </w:r>
    </w:p>
    <w:p w14:paraId="1E84B4DB"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641AFCAA" w14:textId="7D638E32" w:rsidR="00EA4310" w:rsidRDefault="00EA4310" w:rsidP="00EA4310">
      <w:pPr>
        <w:pStyle w:val="ember-view"/>
        <w:numPr>
          <w:ilvl w:val="0"/>
          <w:numId w:val="40"/>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2D6EF1C">
          <v:shape id="_x0000_i1613" type="#_x0000_t75" style="width:20.55pt;height:17.15pt" o:ole="">
            <v:imagedata r:id="rId5" o:title=""/>
          </v:shape>
          <w:control r:id="rId162" w:name="DefaultOcxName237" w:shapeid="_x0000_i1613"/>
        </w:object>
      </w:r>
    </w:p>
    <w:p w14:paraId="7A5BEE0E"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$5,890,000.</w:t>
      </w:r>
    </w:p>
    <w:p w14:paraId="33C8894C" w14:textId="2C9DF4FF" w:rsidR="00EA4310" w:rsidRDefault="00EA4310" w:rsidP="00EA4310">
      <w:pPr>
        <w:pStyle w:val="ember-view"/>
        <w:numPr>
          <w:ilvl w:val="0"/>
          <w:numId w:val="40"/>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AA00380">
          <v:shape id="_x0000_i1612" type="#_x0000_t75" style="width:20.55pt;height:17.15pt" o:ole="">
            <v:imagedata r:id="rId5" o:title=""/>
          </v:shape>
          <w:control r:id="rId163" w:name="DefaultOcxName337" w:shapeid="_x0000_i1612"/>
        </w:object>
      </w:r>
    </w:p>
    <w:p w14:paraId="2F47E5FA"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$1,472,500.</w:t>
      </w:r>
    </w:p>
    <w:p w14:paraId="744E7897" w14:textId="77777777" w:rsidR="00EA4310" w:rsidRDefault="00EA4310" w:rsidP="00EA4310">
      <w:pPr>
        <w:pStyle w:val="z-BottomofForm"/>
      </w:pPr>
      <w:r>
        <w:t>Bottom of Form</w:t>
      </w:r>
    </w:p>
    <w:p w14:paraId="017531B8"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080112E0" w14:textId="27091A1D"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r>
        <w:rPr>
          <w:rFonts w:ascii="proxima-nova-soft" w:hAnsi="proxima-nova-soft"/>
          <w:color w:val="252525"/>
          <w:sz w:val="21"/>
          <w:szCs w:val="21"/>
        </w:rPr>
        <w:t>Goodwill is not amortized.</w:t>
      </w:r>
    </w:p>
    <w:p w14:paraId="233BA37A" w14:textId="41FB4A19"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338D1155" w14:textId="77777777" w:rsidR="00EA4310" w:rsidRP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t>An asset acquired January 1, 2021, for $14,600 with an estimated 10-year life and no residual value is being depreciated in an equipment group asset account that has an average service life of eight years. The asset is sold on December 31, 2022, for $6,300. The entry to record the sale would be:</w:t>
      </w:r>
    </w:p>
    <w:p w14:paraId="45DEC12C" w14:textId="77777777" w:rsidR="00EA4310" w:rsidRPr="00EA4310" w:rsidRDefault="00EA4310" w:rsidP="00EA4310">
      <w:pPr>
        <w:shd w:val="clear" w:color="auto" w:fill="F1F1F1"/>
        <w:spacing w:line="240" w:lineRule="auto"/>
        <w:rPr>
          <w:rFonts w:ascii="inherit" w:eastAsia="Times New Roman" w:hAnsi="inherit" w:cs="Times New Roman"/>
          <w:color w:val="252525"/>
          <w:sz w:val="21"/>
          <w:szCs w:val="21"/>
        </w:rPr>
      </w:pPr>
      <w:r w:rsidRPr="00EA4310">
        <w:rPr>
          <w:rFonts w:ascii="inherit" w:eastAsia="Times New Roman" w:hAnsi="inherit" w:cs="Times New Roman"/>
          <w:color w:val="252525"/>
          <w:sz w:val="21"/>
          <w:szCs w:val="21"/>
        </w:rPr>
        <w:t>Multiple Choice</w:t>
      </w:r>
    </w:p>
    <w:p w14:paraId="0DA57FEB" w14:textId="77777777" w:rsidR="00EA4310" w:rsidRPr="00EA4310" w:rsidRDefault="00EA4310" w:rsidP="00EA4310">
      <w:pPr>
        <w:pBdr>
          <w:bottom w:val="single" w:sz="6" w:space="1" w:color="auto"/>
        </w:pBdr>
        <w:spacing w:after="0" w:line="240" w:lineRule="auto"/>
        <w:jc w:val="center"/>
        <w:rPr>
          <w:rFonts w:ascii="Arial" w:eastAsia="Times New Roman" w:hAnsi="Arial" w:cs="Arial"/>
          <w:vanish/>
          <w:sz w:val="16"/>
          <w:szCs w:val="16"/>
        </w:rPr>
      </w:pPr>
      <w:r w:rsidRPr="00EA4310">
        <w:rPr>
          <w:rFonts w:ascii="Arial" w:eastAsia="Times New Roman" w:hAnsi="Arial" w:cs="Arial"/>
          <w:vanish/>
          <w:sz w:val="16"/>
          <w:szCs w:val="16"/>
        </w:rPr>
        <w:t>Top of Form</w:t>
      </w:r>
    </w:p>
    <w:p w14:paraId="21290010" w14:textId="5E1272D1" w:rsidR="00EA4310" w:rsidRPr="00EA4310" w:rsidRDefault="00EA4310" w:rsidP="00EA4310">
      <w:pPr>
        <w:numPr>
          <w:ilvl w:val="0"/>
          <w:numId w:val="41"/>
        </w:numPr>
        <w:shd w:val="clear" w:color="auto" w:fill="FBFBFB"/>
        <w:spacing w:after="30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7D7A8ADB">
          <v:shape id="_x0000_i1627" type="#_x0000_t75" style="width:20.55pt;height:17.15pt" o:ole="">
            <v:imagedata r:id="rId5" o:title=""/>
          </v:shape>
          <w:control r:id="rId164" w:name="DefaultOcxName67" w:shapeid="_x0000_i1627"/>
        </w:object>
      </w:r>
    </w:p>
    <w:tbl>
      <w:tblPr>
        <w:tblW w:w="6300" w:type="dxa"/>
        <w:tblCellSpacing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0"/>
        <w:gridCol w:w="1200"/>
        <w:gridCol w:w="1200"/>
      </w:tblGrid>
      <w:tr w:rsidR="00EA4310" w:rsidRPr="00EA4310" w14:paraId="73701FF6" w14:textId="77777777" w:rsidTr="00EA4310">
        <w:trPr>
          <w:tblCellSpacing w:w="0" w:type="dxa"/>
        </w:trPr>
        <w:tc>
          <w:tcPr>
            <w:tcW w:w="3900" w:type="dxa"/>
            <w:tcBorders>
              <w:top w:val="outset" w:sz="6" w:space="0" w:color="auto"/>
              <w:left w:val="outset" w:sz="6" w:space="0" w:color="auto"/>
              <w:bottom w:val="outset" w:sz="6" w:space="0" w:color="auto"/>
              <w:right w:val="outset" w:sz="6" w:space="0" w:color="auto"/>
            </w:tcBorders>
            <w:tcMar>
              <w:top w:w="0" w:type="dxa"/>
              <w:left w:w="45" w:type="dxa"/>
              <w:bottom w:w="0" w:type="dxa"/>
              <w:right w:w="0" w:type="dxa"/>
            </w:tcMar>
            <w:vAlign w:val="center"/>
            <w:hideMark/>
          </w:tcPr>
          <w:p w14:paraId="3CF4274D"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Cash</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7D94855E"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$6,300</w:t>
            </w:r>
          </w:p>
        </w:tc>
        <w:tc>
          <w:tcPr>
            <w:tcW w:w="1200" w:type="dxa"/>
            <w:tcBorders>
              <w:top w:val="outset" w:sz="6" w:space="0" w:color="auto"/>
              <w:left w:val="outset" w:sz="6" w:space="0" w:color="auto"/>
              <w:bottom w:val="outset" w:sz="6" w:space="0" w:color="auto"/>
              <w:right w:val="outset" w:sz="6" w:space="0" w:color="auto"/>
            </w:tcBorders>
            <w:vAlign w:val="center"/>
            <w:hideMark/>
          </w:tcPr>
          <w:p w14:paraId="45CD6388"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5DC43B07" w14:textId="77777777" w:rsidTr="00EA4310">
        <w:trPr>
          <w:tblCellSpacing w:w="0" w:type="dxa"/>
        </w:trPr>
        <w:tc>
          <w:tcPr>
            <w:tcW w:w="0" w:type="auto"/>
            <w:tcBorders>
              <w:top w:val="outset" w:sz="6" w:space="0" w:color="auto"/>
              <w:left w:val="outset" w:sz="6" w:space="0" w:color="auto"/>
              <w:bottom w:val="outset" w:sz="6" w:space="0" w:color="auto"/>
              <w:right w:val="outset" w:sz="6" w:space="0" w:color="auto"/>
            </w:tcBorders>
            <w:tcMar>
              <w:top w:w="0" w:type="dxa"/>
              <w:left w:w="45" w:type="dxa"/>
              <w:bottom w:w="0" w:type="dxa"/>
              <w:right w:w="0" w:type="dxa"/>
            </w:tcMar>
            <w:vAlign w:val="center"/>
            <w:hideMark/>
          </w:tcPr>
          <w:p w14:paraId="2F870C1E"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Loss on sale of equipment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6AE8962A"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$8,300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5BD18"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1912FEA1" w14:textId="77777777" w:rsidTr="00EA4310">
        <w:trPr>
          <w:tblCellSpacing w:w="0" w:type="dxa"/>
        </w:trPr>
        <w:tc>
          <w:tcPr>
            <w:tcW w:w="0" w:type="auto"/>
            <w:tcBorders>
              <w:top w:val="outset" w:sz="6" w:space="0" w:color="auto"/>
              <w:left w:val="outset" w:sz="6" w:space="0" w:color="auto"/>
              <w:bottom w:val="outset" w:sz="6" w:space="0" w:color="auto"/>
              <w:right w:val="outset" w:sz="6" w:space="0" w:color="auto"/>
            </w:tcBorders>
            <w:tcMar>
              <w:top w:w="0" w:type="dxa"/>
              <w:left w:w="300" w:type="dxa"/>
              <w:bottom w:w="0" w:type="dxa"/>
              <w:right w:w="0" w:type="dxa"/>
            </w:tcMar>
            <w:vAlign w:val="center"/>
            <w:hideMark/>
          </w:tcPr>
          <w:p w14:paraId="4C195861"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Equipment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05D1B"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22E07C73"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$14,600</w:t>
            </w:r>
          </w:p>
        </w:tc>
      </w:tr>
    </w:tbl>
    <w:p w14:paraId="08BF1878" w14:textId="0BE3BF3E" w:rsidR="00EA4310" w:rsidRPr="00EA4310" w:rsidRDefault="00EA4310" w:rsidP="00EA4310">
      <w:pPr>
        <w:numPr>
          <w:ilvl w:val="0"/>
          <w:numId w:val="41"/>
        </w:numPr>
        <w:shd w:val="clear" w:color="auto" w:fill="F6F9F5"/>
        <w:spacing w:after="30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612DFA0E">
          <v:shape id="_x0000_i1626" type="#_x0000_t75" style="width:20.55pt;height:17.15pt" o:ole="">
            <v:imagedata r:id="rId5" o:title=""/>
          </v:shape>
          <w:control r:id="rId165" w:name="DefaultOcxName139" w:shapeid="_x0000_i1626"/>
        </w:object>
      </w:r>
    </w:p>
    <w:tbl>
      <w:tblPr>
        <w:tblW w:w="6300" w:type="dxa"/>
        <w:tblCellSpacing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0"/>
        <w:gridCol w:w="1200"/>
        <w:gridCol w:w="1200"/>
      </w:tblGrid>
      <w:tr w:rsidR="00EA4310" w:rsidRPr="00EA4310" w14:paraId="059A0EF9" w14:textId="77777777" w:rsidTr="00EA4310">
        <w:trPr>
          <w:tblCellSpacing w:w="0" w:type="dxa"/>
        </w:trPr>
        <w:tc>
          <w:tcPr>
            <w:tcW w:w="3900" w:type="dxa"/>
            <w:tcBorders>
              <w:top w:val="outset" w:sz="6" w:space="0" w:color="auto"/>
              <w:left w:val="outset" w:sz="6" w:space="0" w:color="auto"/>
              <w:bottom w:val="outset" w:sz="6" w:space="0" w:color="auto"/>
              <w:right w:val="outset" w:sz="6" w:space="0" w:color="auto"/>
            </w:tcBorders>
            <w:tcMar>
              <w:top w:w="0" w:type="dxa"/>
              <w:left w:w="45" w:type="dxa"/>
              <w:bottom w:w="0" w:type="dxa"/>
              <w:right w:w="0" w:type="dxa"/>
            </w:tcMar>
            <w:vAlign w:val="center"/>
            <w:hideMark/>
          </w:tcPr>
          <w:p w14:paraId="261A6CFE"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Cash</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5ED404FE"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$6,300</w:t>
            </w:r>
          </w:p>
        </w:tc>
        <w:tc>
          <w:tcPr>
            <w:tcW w:w="1200" w:type="dxa"/>
            <w:tcBorders>
              <w:top w:val="outset" w:sz="6" w:space="0" w:color="auto"/>
              <w:left w:val="outset" w:sz="6" w:space="0" w:color="auto"/>
              <w:bottom w:val="outset" w:sz="6" w:space="0" w:color="auto"/>
              <w:right w:val="outset" w:sz="6" w:space="0" w:color="auto"/>
            </w:tcBorders>
            <w:vAlign w:val="center"/>
            <w:hideMark/>
          </w:tcPr>
          <w:p w14:paraId="06D0715F"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34BFA3E3" w14:textId="77777777" w:rsidTr="00EA4310">
        <w:trPr>
          <w:tblCellSpacing w:w="0" w:type="dxa"/>
        </w:trPr>
        <w:tc>
          <w:tcPr>
            <w:tcW w:w="0" w:type="auto"/>
            <w:tcBorders>
              <w:top w:val="outset" w:sz="6" w:space="0" w:color="auto"/>
              <w:left w:val="outset" w:sz="6" w:space="0" w:color="auto"/>
              <w:bottom w:val="outset" w:sz="6" w:space="0" w:color="auto"/>
              <w:right w:val="outset" w:sz="6" w:space="0" w:color="auto"/>
            </w:tcBorders>
            <w:tcMar>
              <w:top w:w="0" w:type="dxa"/>
              <w:left w:w="45" w:type="dxa"/>
              <w:bottom w:w="0" w:type="dxa"/>
              <w:right w:w="0" w:type="dxa"/>
            </w:tcMar>
            <w:vAlign w:val="center"/>
            <w:hideMark/>
          </w:tcPr>
          <w:p w14:paraId="023D288C"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Accumulated depreciation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7F493E46"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$8,300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70535"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48E7E4AB" w14:textId="77777777" w:rsidTr="00EA4310">
        <w:trPr>
          <w:tblCellSpacing w:w="0" w:type="dxa"/>
        </w:trPr>
        <w:tc>
          <w:tcPr>
            <w:tcW w:w="0" w:type="auto"/>
            <w:tcBorders>
              <w:top w:val="outset" w:sz="6" w:space="0" w:color="auto"/>
              <w:left w:val="outset" w:sz="6" w:space="0" w:color="auto"/>
              <w:bottom w:val="outset" w:sz="6" w:space="0" w:color="auto"/>
              <w:right w:val="outset" w:sz="6" w:space="0" w:color="auto"/>
            </w:tcBorders>
            <w:tcMar>
              <w:top w:w="0" w:type="dxa"/>
              <w:left w:w="300" w:type="dxa"/>
              <w:bottom w:w="0" w:type="dxa"/>
              <w:right w:w="0" w:type="dxa"/>
            </w:tcMar>
            <w:vAlign w:val="center"/>
            <w:hideMark/>
          </w:tcPr>
          <w:p w14:paraId="36FF08F1"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Equipment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6D858"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2EA69D28"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$14,600</w:t>
            </w:r>
          </w:p>
        </w:tc>
      </w:tr>
    </w:tbl>
    <w:p w14:paraId="033C457F" w14:textId="77777777" w:rsidR="00EA4310" w:rsidRPr="00EA4310" w:rsidRDefault="00EA4310" w:rsidP="00EA4310">
      <w:pPr>
        <w:numPr>
          <w:ilvl w:val="0"/>
          <w:numId w:val="41"/>
        </w:numPr>
        <w:shd w:val="clear" w:color="auto" w:fill="F6F9F5"/>
        <w:spacing w:after="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bdr w:val="none" w:sz="0" w:space="0" w:color="auto" w:frame="1"/>
        </w:rPr>
        <w:t>Correct</w:t>
      </w:r>
    </w:p>
    <w:p w14:paraId="3A42D6A7" w14:textId="4169ECAB" w:rsidR="00EA4310" w:rsidRPr="00EA4310" w:rsidRDefault="00EA4310" w:rsidP="00EA4310">
      <w:pPr>
        <w:numPr>
          <w:ilvl w:val="0"/>
          <w:numId w:val="41"/>
        </w:numPr>
        <w:shd w:val="clear" w:color="auto" w:fill="FBFBFB"/>
        <w:spacing w:after="30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3BDEC6B9">
          <v:shape id="_x0000_i1625" type="#_x0000_t75" style="width:20.55pt;height:17.15pt" o:ole="">
            <v:imagedata r:id="rId5" o:title=""/>
          </v:shape>
          <w:control r:id="rId166" w:name="DefaultOcxName238" w:shapeid="_x0000_i1625"/>
        </w:object>
      </w:r>
    </w:p>
    <w:tbl>
      <w:tblPr>
        <w:tblW w:w="6300" w:type="dxa"/>
        <w:tblCellSpacing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0"/>
        <w:gridCol w:w="1200"/>
        <w:gridCol w:w="1200"/>
      </w:tblGrid>
      <w:tr w:rsidR="00EA4310" w:rsidRPr="00EA4310" w14:paraId="61F23DC0" w14:textId="77777777" w:rsidTr="00EA4310">
        <w:trPr>
          <w:tblCellSpacing w:w="0" w:type="dxa"/>
        </w:trPr>
        <w:tc>
          <w:tcPr>
            <w:tcW w:w="3900" w:type="dxa"/>
            <w:tcBorders>
              <w:top w:val="outset" w:sz="6" w:space="0" w:color="auto"/>
              <w:left w:val="outset" w:sz="6" w:space="0" w:color="auto"/>
              <w:bottom w:val="outset" w:sz="6" w:space="0" w:color="auto"/>
              <w:right w:val="outset" w:sz="6" w:space="0" w:color="auto"/>
            </w:tcBorders>
            <w:tcMar>
              <w:top w:w="0" w:type="dxa"/>
              <w:left w:w="45" w:type="dxa"/>
              <w:bottom w:w="0" w:type="dxa"/>
              <w:right w:w="0" w:type="dxa"/>
            </w:tcMar>
            <w:vAlign w:val="center"/>
            <w:hideMark/>
          </w:tcPr>
          <w:p w14:paraId="3131A362"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Cash</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5855A17E"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$6,300</w:t>
            </w:r>
          </w:p>
        </w:tc>
        <w:tc>
          <w:tcPr>
            <w:tcW w:w="1200" w:type="dxa"/>
            <w:tcBorders>
              <w:top w:val="outset" w:sz="6" w:space="0" w:color="auto"/>
              <w:left w:val="outset" w:sz="6" w:space="0" w:color="auto"/>
              <w:bottom w:val="outset" w:sz="6" w:space="0" w:color="auto"/>
              <w:right w:val="outset" w:sz="6" w:space="0" w:color="auto"/>
            </w:tcBorders>
            <w:vAlign w:val="center"/>
            <w:hideMark/>
          </w:tcPr>
          <w:p w14:paraId="68215622"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6EC9A390" w14:textId="77777777" w:rsidTr="00EA4310">
        <w:trPr>
          <w:tblCellSpacing w:w="0" w:type="dxa"/>
        </w:trPr>
        <w:tc>
          <w:tcPr>
            <w:tcW w:w="0" w:type="auto"/>
            <w:tcBorders>
              <w:top w:val="outset" w:sz="6" w:space="0" w:color="auto"/>
              <w:left w:val="outset" w:sz="6" w:space="0" w:color="auto"/>
              <w:bottom w:val="outset" w:sz="6" w:space="0" w:color="auto"/>
              <w:right w:val="outset" w:sz="6" w:space="0" w:color="auto"/>
            </w:tcBorders>
            <w:tcMar>
              <w:top w:w="0" w:type="dxa"/>
              <w:left w:w="300" w:type="dxa"/>
              <w:bottom w:w="0" w:type="dxa"/>
              <w:right w:w="0" w:type="dxa"/>
            </w:tcMar>
            <w:vAlign w:val="center"/>
            <w:hideMark/>
          </w:tcPr>
          <w:p w14:paraId="2537E211"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lastRenderedPageBreak/>
              <w:t>Equipment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86E8E"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4EE62942"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$6,300</w:t>
            </w:r>
          </w:p>
        </w:tc>
      </w:tr>
    </w:tbl>
    <w:p w14:paraId="4894BC4E" w14:textId="4E98C27B" w:rsidR="00EA4310" w:rsidRPr="00EA4310" w:rsidRDefault="00EA4310" w:rsidP="00EA4310">
      <w:pPr>
        <w:numPr>
          <w:ilvl w:val="0"/>
          <w:numId w:val="41"/>
        </w:numPr>
        <w:shd w:val="clear" w:color="auto" w:fill="FBFBFB"/>
        <w:spacing w:after="0" w:line="240" w:lineRule="auto"/>
        <w:jc w:val="center"/>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object w:dxaOrig="1440" w:dyaOrig="1440" w14:anchorId="6C7A86AA">
          <v:shape id="_x0000_i1624" type="#_x0000_t75" style="width:20.55pt;height:17.15pt" o:ole="">
            <v:imagedata r:id="rId5" o:title=""/>
          </v:shape>
          <w:control r:id="rId167" w:name="DefaultOcxName338" w:shapeid="_x0000_i1624"/>
        </w:object>
      </w:r>
    </w:p>
    <w:tbl>
      <w:tblPr>
        <w:tblW w:w="6300" w:type="dxa"/>
        <w:tblCellSpacing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0"/>
        <w:gridCol w:w="1200"/>
        <w:gridCol w:w="1200"/>
      </w:tblGrid>
      <w:tr w:rsidR="00EA4310" w:rsidRPr="00EA4310" w14:paraId="10A5C98F" w14:textId="77777777" w:rsidTr="00EA4310">
        <w:trPr>
          <w:tblCellSpacing w:w="0" w:type="dxa"/>
        </w:trPr>
        <w:tc>
          <w:tcPr>
            <w:tcW w:w="3900" w:type="dxa"/>
            <w:tcBorders>
              <w:top w:val="outset" w:sz="6" w:space="0" w:color="auto"/>
              <w:left w:val="outset" w:sz="6" w:space="0" w:color="auto"/>
              <w:bottom w:val="outset" w:sz="6" w:space="0" w:color="auto"/>
              <w:right w:val="outset" w:sz="6" w:space="0" w:color="auto"/>
            </w:tcBorders>
            <w:tcMar>
              <w:top w:w="0" w:type="dxa"/>
              <w:left w:w="45" w:type="dxa"/>
              <w:bottom w:w="0" w:type="dxa"/>
              <w:right w:w="0" w:type="dxa"/>
            </w:tcMar>
            <w:vAlign w:val="center"/>
            <w:hideMark/>
          </w:tcPr>
          <w:p w14:paraId="0D08D2E2"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Cash</w:t>
            </w:r>
          </w:p>
        </w:tc>
        <w:tc>
          <w:tcPr>
            <w:tcW w:w="1200" w:type="dxa"/>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268ED3B6"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$6,300</w:t>
            </w:r>
          </w:p>
        </w:tc>
        <w:tc>
          <w:tcPr>
            <w:tcW w:w="1200" w:type="dxa"/>
            <w:tcBorders>
              <w:top w:val="outset" w:sz="6" w:space="0" w:color="auto"/>
              <w:left w:val="outset" w:sz="6" w:space="0" w:color="auto"/>
              <w:bottom w:val="outset" w:sz="6" w:space="0" w:color="auto"/>
              <w:right w:val="outset" w:sz="6" w:space="0" w:color="auto"/>
            </w:tcBorders>
            <w:vAlign w:val="center"/>
            <w:hideMark/>
          </w:tcPr>
          <w:p w14:paraId="505CBC04"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0A8FE98F" w14:textId="77777777" w:rsidTr="00EA4310">
        <w:trPr>
          <w:tblCellSpacing w:w="0" w:type="dxa"/>
        </w:trPr>
        <w:tc>
          <w:tcPr>
            <w:tcW w:w="0" w:type="auto"/>
            <w:tcBorders>
              <w:top w:val="outset" w:sz="6" w:space="0" w:color="auto"/>
              <w:left w:val="outset" w:sz="6" w:space="0" w:color="auto"/>
              <w:bottom w:val="outset" w:sz="6" w:space="0" w:color="auto"/>
              <w:right w:val="outset" w:sz="6" w:space="0" w:color="auto"/>
            </w:tcBorders>
            <w:tcMar>
              <w:top w:w="0" w:type="dxa"/>
              <w:left w:w="45" w:type="dxa"/>
              <w:bottom w:w="0" w:type="dxa"/>
              <w:right w:w="0" w:type="dxa"/>
            </w:tcMar>
            <w:vAlign w:val="center"/>
            <w:hideMark/>
          </w:tcPr>
          <w:p w14:paraId="43324033"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Accumulated depreciation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79D5C8C7"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$3,650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47BD9"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661A2C43" w14:textId="77777777" w:rsidTr="00EA4310">
        <w:trPr>
          <w:tblCellSpacing w:w="0" w:type="dxa"/>
        </w:trPr>
        <w:tc>
          <w:tcPr>
            <w:tcW w:w="0" w:type="auto"/>
            <w:tcBorders>
              <w:top w:val="outset" w:sz="6" w:space="0" w:color="auto"/>
              <w:left w:val="outset" w:sz="6" w:space="0" w:color="auto"/>
              <w:bottom w:val="outset" w:sz="6" w:space="0" w:color="auto"/>
              <w:right w:val="outset" w:sz="6" w:space="0" w:color="auto"/>
            </w:tcBorders>
            <w:tcMar>
              <w:top w:w="0" w:type="dxa"/>
              <w:left w:w="45" w:type="dxa"/>
              <w:bottom w:w="0" w:type="dxa"/>
              <w:right w:w="0" w:type="dxa"/>
            </w:tcMar>
            <w:vAlign w:val="center"/>
            <w:hideMark/>
          </w:tcPr>
          <w:p w14:paraId="4DFFCF7E"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Loss on sale of equipment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69C7E59E"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$4,650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0DE3A"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r>
      <w:tr w:rsidR="00EA4310" w:rsidRPr="00EA4310" w14:paraId="540FD30B" w14:textId="77777777" w:rsidTr="00EA4310">
        <w:trPr>
          <w:tblCellSpacing w:w="0" w:type="dxa"/>
        </w:trPr>
        <w:tc>
          <w:tcPr>
            <w:tcW w:w="0" w:type="auto"/>
            <w:tcBorders>
              <w:top w:val="outset" w:sz="6" w:space="0" w:color="auto"/>
              <w:left w:val="outset" w:sz="6" w:space="0" w:color="auto"/>
              <w:bottom w:val="outset" w:sz="6" w:space="0" w:color="auto"/>
              <w:right w:val="outset" w:sz="6" w:space="0" w:color="auto"/>
            </w:tcBorders>
            <w:tcMar>
              <w:top w:w="0" w:type="dxa"/>
              <w:left w:w="300" w:type="dxa"/>
              <w:bottom w:w="0" w:type="dxa"/>
              <w:right w:w="0" w:type="dxa"/>
            </w:tcMar>
            <w:vAlign w:val="center"/>
            <w:hideMark/>
          </w:tcPr>
          <w:p w14:paraId="1520F456" w14:textId="77777777" w:rsidR="00EA4310" w:rsidRPr="00EA4310" w:rsidRDefault="00EA4310" w:rsidP="00EA4310">
            <w:pPr>
              <w:spacing w:after="0" w:line="240" w:lineRule="auto"/>
              <w:rPr>
                <w:rFonts w:ascii="Courier New" w:eastAsia="Times New Roman" w:hAnsi="Courier New" w:cs="Courier New"/>
                <w:sz w:val="24"/>
                <w:szCs w:val="24"/>
              </w:rPr>
            </w:pPr>
            <w:r w:rsidRPr="00EA4310">
              <w:rPr>
                <w:rFonts w:ascii="Courier New" w:eastAsia="Times New Roman" w:hAnsi="Courier New" w:cs="Courier New"/>
                <w:sz w:val="24"/>
                <w:szCs w:val="24"/>
              </w:rPr>
              <w:t>Equipment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A5398"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30" w:type="dxa"/>
            </w:tcMar>
            <w:vAlign w:val="center"/>
            <w:hideMark/>
          </w:tcPr>
          <w:p w14:paraId="3A75CB94" w14:textId="77777777" w:rsidR="00EA4310" w:rsidRPr="00EA4310" w:rsidRDefault="00EA4310" w:rsidP="00EA4310">
            <w:pPr>
              <w:spacing w:after="0" w:line="240" w:lineRule="auto"/>
              <w:jc w:val="right"/>
              <w:rPr>
                <w:rFonts w:ascii="Courier New" w:eastAsia="Times New Roman" w:hAnsi="Courier New" w:cs="Courier New"/>
                <w:sz w:val="24"/>
                <w:szCs w:val="24"/>
              </w:rPr>
            </w:pPr>
            <w:r w:rsidRPr="00EA4310">
              <w:rPr>
                <w:rFonts w:ascii="Courier New" w:eastAsia="Times New Roman" w:hAnsi="Courier New" w:cs="Courier New"/>
                <w:sz w:val="24"/>
                <w:szCs w:val="24"/>
              </w:rPr>
              <w:t>$14,600</w:t>
            </w:r>
          </w:p>
        </w:tc>
      </w:tr>
    </w:tbl>
    <w:p w14:paraId="7E202482" w14:textId="77777777" w:rsidR="00EA4310" w:rsidRPr="00EA4310" w:rsidRDefault="00EA4310" w:rsidP="00EA4310">
      <w:pPr>
        <w:pBdr>
          <w:top w:val="single" w:sz="6" w:space="1" w:color="auto"/>
        </w:pBdr>
        <w:spacing w:after="0" w:line="240" w:lineRule="auto"/>
        <w:jc w:val="center"/>
        <w:rPr>
          <w:rFonts w:ascii="Arial" w:eastAsia="Times New Roman" w:hAnsi="Arial" w:cs="Arial"/>
          <w:vanish/>
          <w:sz w:val="16"/>
          <w:szCs w:val="16"/>
        </w:rPr>
      </w:pPr>
      <w:r w:rsidRPr="00EA4310">
        <w:rPr>
          <w:rFonts w:ascii="Arial" w:eastAsia="Times New Roman" w:hAnsi="Arial" w:cs="Arial"/>
          <w:vanish/>
          <w:sz w:val="16"/>
          <w:szCs w:val="16"/>
        </w:rPr>
        <w:t>Bottom of Form</w:t>
      </w:r>
    </w:p>
    <w:p w14:paraId="6056858F" w14:textId="04CBAB20"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14708D05" w14:textId="3CDEBA9B"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423A13B7"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Cutter Enterprises purchased equipment for $69,000 on January 1, 2021. The equipment is expected to have a five-year life and a residual value of $4,500.</w:t>
      </w:r>
      <w:r>
        <w:rPr>
          <w:rFonts w:ascii="proxima-nova-soft" w:hAnsi="proxima-nova-soft"/>
          <w:color w:val="252525"/>
          <w:sz w:val="27"/>
          <w:szCs w:val="27"/>
        </w:rPr>
        <w:br/>
        <w:t> </w:t>
      </w:r>
      <w:r>
        <w:rPr>
          <w:rFonts w:ascii="proxima-nova-soft" w:hAnsi="proxima-nova-soft"/>
          <w:color w:val="252525"/>
          <w:sz w:val="27"/>
          <w:szCs w:val="27"/>
        </w:rPr>
        <w:br/>
        <w:t>Using the straight-line method, depreciation for 2022 and the equipment's book value at December 31, 2022, would be:</w:t>
      </w:r>
    </w:p>
    <w:p w14:paraId="49133B8E"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01E09BE5" w14:textId="77777777" w:rsidR="00EA4310" w:rsidRDefault="00EA4310" w:rsidP="00EA4310">
      <w:pPr>
        <w:pStyle w:val="z-TopofForm"/>
      </w:pPr>
      <w:r>
        <w:t>Top of Form</w:t>
      </w:r>
    </w:p>
    <w:p w14:paraId="20C9437C" w14:textId="17AF09F4" w:rsidR="00EA4310" w:rsidRDefault="00EA4310" w:rsidP="00EA4310">
      <w:pPr>
        <w:pStyle w:val="ember-view"/>
        <w:numPr>
          <w:ilvl w:val="0"/>
          <w:numId w:val="42"/>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B375A45">
          <v:shape id="_x0000_i1639" type="#_x0000_t75" style="width:20.55pt;height:17.15pt" o:ole="">
            <v:imagedata r:id="rId5" o:title=""/>
          </v:shape>
          <w:control r:id="rId168" w:name="DefaultOcxName68" w:shapeid="_x0000_i1639"/>
        </w:object>
      </w:r>
    </w:p>
    <w:p w14:paraId="642EB4BA"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$27,600 and </w:t>
      </w:r>
      <w:proofErr w:type="gramStart"/>
      <w:r>
        <w:rPr>
          <w:rFonts w:ascii="inherit" w:hAnsi="inherit"/>
          <w:color w:val="252525"/>
          <w:sz w:val="21"/>
          <w:szCs w:val="21"/>
        </w:rPr>
        <w:t>$41,400</w:t>
      </w:r>
      <w:proofErr w:type="gramEnd"/>
      <w:r>
        <w:rPr>
          <w:rFonts w:ascii="inherit" w:hAnsi="inherit"/>
          <w:color w:val="252525"/>
          <w:sz w:val="21"/>
          <w:szCs w:val="21"/>
        </w:rPr>
        <w:t xml:space="preserve"> respectively.</w:t>
      </w:r>
    </w:p>
    <w:p w14:paraId="6ED83BC1" w14:textId="3E9D6670" w:rsidR="00EA4310" w:rsidRDefault="00EA4310" w:rsidP="00EA4310">
      <w:pPr>
        <w:pStyle w:val="ember-view"/>
        <w:numPr>
          <w:ilvl w:val="0"/>
          <w:numId w:val="42"/>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758EE094">
          <v:shape id="_x0000_i1638" type="#_x0000_t75" style="width:20.55pt;height:17.15pt" o:ole="">
            <v:imagedata r:id="rId5" o:title=""/>
          </v:shape>
          <w:control r:id="rId169" w:name="DefaultOcxName140" w:shapeid="_x0000_i1638"/>
        </w:object>
      </w:r>
    </w:p>
    <w:p w14:paraId="78794270"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$13,800 and </w:t>
      </w:r>
      <w:proofErr w:type="gramStart"/>
      <w:r>
        <w:rPr>
          <w:rFonts w:ascii="inherit" w:hAnsi="inherit"/>
          <w:color w:val="252525"/>
          <w:sz w:val="21"/>
          <w:szCs w:val="21"/>
        </w:rPr>
        <w:t>$55,200</w:t>
      </w:r>
      <w:proofErr w:type="gramEnd"/>
      <w:r>
        <w:rPr>
          <w:rFonts w:ascii="inherit" w:hAnsi="inherit"/>
          <w:color w:val="252525"/>
          <w:sz w:val="21"/>
          <w:szCs w:val="21"/>
        </w:rPr>
        <w:t xml:space="preserve"> respectively.</w:t>
      </w:r>
    </w:p>
    <w:p w14:paraId="5EF6AF1B" w14:textId="0271BED2" w:rsidR="00EA4310" w:rsidRDefault="00EA4310" w:rsidP="00EA4310">
      <w:pPr>
        <w:pStyle w:val="ember-view"/>
        <w:numPr>
          <w:ilvl w:val="0"/>
          <w:numId w:val="42"/>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54A93F7">
          <v:shape id="_x0000_i1637" type="#_x0000_t75" style="width:20.55pt;height:17.15pt" o:ole="">
            <v:imagedata r:id="rId5" o:title=""/>
          </v:shape>
          <w:control r:id="rId170" w:name="DefaultOcxName239" w:shapeid="_x0000_i1637"/>
        </w:object>
      </w:r>
    </w:p>
    <w:p w14:paraId="38A898B8"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$12,900 and </w:t>
      </w:r>
      <w:proofErr w:type="gramStart"/>
      <w:r>
        <w:rPr>
          <w:rFonts w:ascii="inherit" w:hAnsi="inherit"/>
          <w:color w:val="252525"/>
          <w:sz w:val="21"/>
          <w:szCs w:val="21"/>
        </w:rPr>
        <w:t>$43,200</w:t>
      </w:r>
      <w:proofErr w:type="gramEnd"/>
      <w:r>
        <w:rPr>
          <w:rFonts w:ascii="inherit" w:hAnsi="inherit"/>
          <w:color w:val="252525"/>
          <w:sz w:val="21"/>
          <w:szCs w:val="21"/>
        </w:rPr>
        <w:t xml:space="preserve"> respectively.</w:t>
      </w:r>
    </w:p>
    <w:p w14:paraId="36F792A0"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52C0DE6A" w14:textId="51E9F3D0" w:rsidR="00EA4310" w:rsidRDefault="00EA4310" w:rsidP="00EA4310">
      <w:pPr>
        <w:pStyle w:val="ember-view"/>
        <w:numPr>
          <w:ilvl w:val="0"/>
          <w:numId w:val="42"/>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91B2A7F">
          <v:shape id="_x0000_i1636" type="#_x0000_t75" style="width:20.55pt;height:17.15pt" o:ole="">
            <v:imagedata r:id="rId5" o:title=""/>
          </v:shape>
          <w:control r:id="rId171" w:name="DefaultOcxName339" w:shapeid="_x0000_i1636"/>
        </w:object>
      </w:r>
    </w:p>
    <w:p w14:paraId="4C215DA0"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 xml:space="preserve">$12,900 and </w:t>
      </w:r>
      <w:proofErr w:type="gramStart"/>
      <w:r>
        <w:rPr>
          <w:rFonts w:ascii="inherit" w:hAnsi="inherit"/>
          <w:color w:val="252525"/>
          <w:sz w:val="21"/>
          <w:szCs w:val="21"/>
        </w:rPr>
        <w:t>$38,700</w:t>
      </w:r>
      <w:proofErr w:type="gramEnd"/>
      <w:r>
        <w:rPr>
          <w:rFonts w:ascii="inherit" w:hAnsi="inherit"/>
          <w:color w:val="252525"/>
          <w:sz w:val="21"/>
          <w:szCs w:val="21"/>
        </w:rPr>
        <w:t xml:space="preserve"> respectively.</w:t>
      </w:r>
    </w:p>
    <w:p w14:paraId="3711AA27" w14:textId="77777777" w:rsidR="00EA4310" w:rsidRDefault="00EA4310" w:rsidP="00EA4310">
      <w:pPr>
        <w:pStyle w:val="z-BottomofForm"/>
      </w:pPr>
      <w:r>
        <w:t>Bottom of Form</w:t>
      </w:r>
    </w:p>
    <w:p w14:paraId="3BB96AA4"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533CF290"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Depreciation, 2022 = ($69,000 − $4,500) ÷ 5 = </w:t>
      </w:r>
      <w:r>
        <w:rPr>
          <w:rFonts w:ascii="proxima-nova-soft" w:hAnsi="proxima-nova-soft"/>
          <w:color w:val="252525"/>
          <w:sz w:val="21"/>
          <w:szCs w:val="21"/>
          <w:u w:val="single"/>
          <w:bdr w:val="none" w:sz="0" w:space="0" w:color="auto" w:frame="1"/>
        </w:rPr>
        <w:t>$12,900</w:t>
      </w:r>
      <w:r>
        <w:rPr>
          <w:rFonts w:ascii="proxima-nova-soft" w:hAnsi="proxima-nova-soft"/>
          <w:color w:val="252525"/>
          <w:sz w:val="21"/>
          <w:szCs w:val="21"/>
        </w:rPr>
        <w:br/>
        <w:t>Book value, 12/31/22 = $69,000 − (2 × $12,900) = </w:t>
      </w:r>
      <w:r>
        <w:rPr>
          <w:rFonts w:ascii="proxima-nova-soft" w:hAnsi="proxima-nova-soft"/>
          <w:color w:val="252525"/>
          <w:sz w:val="21"/>
          <w:szCs w:val="21"/>
          <w:u w:val="single"/>
          <w:bdr w:val="none" w:sz="0" w:space="0" w:color="auto" w:frame="1"/>
        </w:rPr>
        <w:t>$43,200</w:t>
      </w:r>
    </w:p>
    <w:p w14:paraId="47A99237" w14:textId="311DA3DE"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59244766" w14:textId="5FD40665"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2C52A307"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 xml:space="preserve">On March 31, 2021, M.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purchased the right to remove gravel from an old rock quarry. The gravel is to be sold as roadbed for highway construction. The cost of the quarry rights was $284,900, with estimated salable rock of 37,000 tons. During 2021,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loaded and sold 5,600 tons of rock and estimated that 31,400 tons remained at December 31, 2021. At January 1, 2022,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estimated that 16,800 tons </w:t>
      </w:r>
      <w:proofErr w:type="gramStart"/>
      <w:r>
        <w:rPr>
          <w:rFonts w:ascii="proxima-nova-soft" w:hAnsi="proxima-nova-soft"/>
          <w:color w:val="252525"/>
          <w:sz w:val="27"/>
          <w:szCs w:val="27"/>
        </w:rPr>
        <w:t>still remained</w:t>
      </w:r>
      <w:proofErr w:type="gramEnd"/>
      <w:r>
        <w:rPr>
          <w:rFonts w:ascii="proxima-nova-soft" w:hAnsi="proxima-nova-soft"/>
          <w:color w:val="252525"/>
          <w:sz w:val="27"/>
          <w:szCs w:val="27"/>
        </w:rPr>
        <w:t xml:space="preserve">. During 2022,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loaded and sold 11,200 tons.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uses the units-of-production method.</w:t>
      </w:r>
      <w:r>
        <w:rPr>
          <w:rFonts w:ascii="proxima-nova-soft" w:hAnsi="proxima-nova-soft"/>
          <w:color w:val="252525"/>
          <w:sz w:val="27"/>
          <w:szCs w:val="27"/>
        </w:rPr>
        <w:br/>
        <w:t> </w:t>
      </w:r>
      <w:r>
        <w:rPr>
          <w:rFonts w:ascii="proxima-nova-soft" w:hAnsi="proxima-nova-soft"/>
          <w:color w:val="252525"/>
          <w:sz w:val="27"/>
          <w:szCs w:val="27"/>
        </w:rPr>
        <w:br/>
      </w:r>
      <w:proofErr w:type="spellStart"/>
      <w:r>
        <w:rPr>
          <w:rFonts w:ascii="proxima-nova-soft" w:hAnsi="proxima-nova-soft"/>
          <w:color w:val="252525"/>
          <w:sz w:val="27"/>
          <w:szCs w:val="27"/>
        </w:rPr>
        <w:lastRenderedPageBreak/>
        <w:t>Belotti</w:t>
      </w:r>
      <w:proofErr w:type="spellEnd"/>
      <w:r>
        <w:rPr>
          <w:rFonts w:ascii="proxima-nova-soft" w:hAnsi="proxima-nova-soft"/>
          <w:color w:val="252525"/>
          <w:sz w:val="27"/>
          <w:szCs w:val="27"/>
        </w:rPr>
        <w:t xml:space="preserve"> would record depletion in 2022 of: </w:t>
      </w:r>
      <w:r>
        <w:rPr>
          <w:rFonts w:ascii="inherit" w:hAnsi="inherit"/>
          <w:b/>
          <w:bCs/>
          <w:color w:val="B11111"/>
          <w:sz w:val="27"/>
          <w:szCs w:val="27"/>
          <w:bdr w:val="none" w:sz="0" w:space="0" w:color="auto" w:frame="1"/>
        </w:rPr>
        <w:t>(Round cost per ton to two decimal places.)</w:t>
      </w:r>
    </w:p>
    <w:p w14:paraId="79450121"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67495B07" w14:textId="77777777" w:rsidR="00EA4310" w:rsidRDefault="00EA4310" w:rsidP="00EA4310">
      <w:pPr>
        <w:pStyle w:val="z-TopofForm"/>
      </w:pPr>
      <w:r>
        <w:t>Top of Form</w:t>
      </w:r>
    </w:p>
    <w:p w14:paraId="0436081E" w14:textId="233ECB1A" w:rsidR="00EA4310" w:rsidRDefault="00EA4310" w:rsidP="00EA4310">
      <w:pPr>
        <w:pStyle w:val="ember-view"/>
        <w:numPr>
          <w:ilvl w:val="0"/>
          <w:numId w:val="43"/>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4F779A2">
          <v:shape id="_x0000_i1651" type="#_x0000_t75" style="width:20.55pt;height:17.15pt" o:ole="">
            <v:imagedata r:id="rId5" o:title=""/>
          </v:shape>
          <w:control r:id="rId172" w:name="DefaultOcxName69" w:shapeid="_x0000_i1651"/>
        </w:object>
      </w:r>
    </w:p>
    <w:p w14:paraId="27E221F2"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$174,288.</w:t>
      </w:r>
    </w:p>
    <w:p w14:paraId="293CF97D" w14:textId="3E98A2D0" w:rsidR="00EA4310" w:rsidRDefault="00EA4310" w:rsidP="00EA4310">
      <w:pPr>
        <w:pStyle w:val="ember-view"/>
        <w:numPr>
          <w:ilvl w:val="0"/>
          <w:numId w:val="43"/>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501FF24">
          <v:shape id="_x0000_i1650" type="#_x0000_t75" style="width:20.55pt;height:17.15pt" o:ole="">
            <v:imagedata r:id="rId5" o:title=""/>
          </v:shape>
          <w:control r:id="rId173" w:name="DefaultOcxName141" w:shapeid="_x0000_i1650"/>
        </w:object>
      </w:r>
    </w:p>
    <w:p w14:paraId="233BE935"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$164,448.</w:t>
      </w:r>
    </w:p>
    <w:p w14:paraId="4C6E63F4" w14:textId="3E9142CD" w:rsidR="00EA4310" w:rsidRDefault="00EA4310" w:rsidP="00EA4310">
      <w:pPr>
        <w:pStyle w:val="ember-view"/>
        <w:numPr>
          <w:ilvl w:val="0"/>
          <w:numId w:val="43"/>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8A5BFE7">
          <v:shape id="_x0000_i1649" type="#_x0000_t75" style="width:20.55pt;height:17.15pt" o:ole="">
            <v:imagedata r:id="rId5" o:title=""/>
          </v:shape>
          <w:control r:id="rId174" w:name="DefaultOcxName240" w:shapeid="_x0000_i1649"/>
        </w:object>
      </w:r>
    </w:p>
    <w:p w14:paraId="41FD6F57"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$163,368.</w:t>
      </w:r>
    </w:p>
    <w:p w14:paraId="32A5456E" w14:textId="2435E985" w:rsidR="00EA4310" w:rsidRDefault="00EA4310" w:rsidP="00EA4310">
      <w:pPr>
        <w:pStyle w:val="ember-view"/>
        <w:numPr>
          <w:ilvl w:val="0"/>
          <w:numId w:val="43"/>
        </w:numPr>
        <w:shd w:val="clear" w:color="auto" w:fill="F6F9F5"/>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9BFC0C1">
          <v:shape id="_x0000_i1648" type="#_x0000_t75" style="width:20.55pt;height:17.15pt" o:ole="">
            <v:imagedata r:id="rId5" o:title=""/>
          </v:shape>
          <w:control r:id="rId175" w:name="DefaultOcxName340" w:shapeid="_x0000_i1648"/>
        </w:object>
      </w:r>
    </w:p>
    <w:p w14:paraId="09656B39"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$161,168.</w:t>
      </w:r>
    </w:p>
    <w:p w14:paraId="12CF3084"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31850462" w14:textId="77777777" w:rsidR="00EA4310" w:rsidRDefault="00EA4310" w:rsidP="00EA4310">
      <w:pPr>
        <w:pStyle w:val="z-BottomofForm"/>
      </w:pPr>
      <w:r>
        <w:t>Bottom of Form</w:t>
      </w:r>
    </w:p>
    <w:p w14:paraId="5705E191"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17AB59D6"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Depletion in 2021 = ($284,900 ÷ 37,000) = $7.7 per ton × 5,600 = $43,120</w:t>
      </w:r>
      <w:r>
        <w:rPr>
          <w:rFonts w:ascii="proxima-nova-soft" w:hAnsi="proxima-nova-soft"/>
          <w:color w:val="252525"/>
          <w:sz w:val="21"/>
          <w:szCs w:val="21"/>
        </w:rPr>
        <w:br/>
        <w:t>Depletion in 2022 = [($284,900 – $43,120) ÷ (16,800 tons)] = $14.39 per ton × 11,200 tons = </w:t>
      </w:r>
      <w:r>
        <w:rPr>
          <w:rFonts w:ascii="proxima-nova-soft" w:hAnsi="proxima-nova-soft"/>
          <w:color w:val="252525"/>
          <w:sz w:val="21"/>
          <w:szCs w:val="21"/>
          <w:u w:val="single"/>
          <w:bdr w:val="none" w:sz="0" w:space="0" w:color="auto" w:frame="1"/>
        </w:rPr>
        <w:t>$161,168</w:t>
      </w:r>
    </w:p>
    <w:p w14:paraId="64063192" w14:textId="3B0265A3"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6601E9BE" w14:textId="7270FB75"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60EDC4C5"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proofErr w:type="spellStart"/>
      <w:r>
        <w:rPr>
          <w:rFonts w:ascii="proxima-nova-soft" w:hAnsi="proxima-nova-soft"/>
          <w:color w:val="252525"/>
          <w:sz w:val="27"/>
          <w:szCs w:val="27"/>
        </w:rPr>
        <w:t>Canliss</w:t>
      </w:r>
      <w:proofErr w:type="spellEnd"/>
      <w:r>
        <w:rPr>
          <w:rFonts w:ascii="proxima-nova-soft" w:hAnsi="proxima-nova-soft"/>
          <w:color w:val="252525"/>
          <w:sz w:val="27"/>
          <w:szCs w:val="27"/>
        </w:rPr>
        <w:t xml:space="preserve"> Mining uses the </w:t>
      </w:r>
      <w:r>
        <w:rPr>
          <w:rFonts w:ascii="inherit" w:hAnsi="inherit"/>
          <w:i/>
          <w:iCs/>
          <w:color w:val="252525"/>
          <w:sz w:val="27"/>
          <w:szCs w:val="27"/>
          <w:bdr w:val="none" w:sz="0" w:space="0" w:color="auto" w:frame="1"/>
        </w:rPr>
        <w:t>replacement</w:t>
      </w:r>
      <w:r>
        <w:rPr>
          <w:rFonts w:ascii="proxima-nova-soft" w:hAnsi="proxima-nova-soft"/>
          <w:color w:val="252525"/>
          <w:sz w:val="27"/>
          <w:szCs w:val="27"/>
        </w:rPr>
        <w:t xml:space="preserve"> method to determine depreciation on its office equipment. During 2019, its first year of operations, office equipment was purchased at a cost of $22,000. Useful life of the equipment averages four years and no salvage value is anticipated. In 2021, equipment costing $5,200 was sold for $450 and replaced with new equipment costing $8,200. </w:t>
      </w:r>
      <w:proofErr w:type="spellStart"/>
      <w:r>
        <w:rPr>
          <w:rFonts w:ascii="proxima-nova-soft" w:hAnsi="proxima-nova-soft"/>
          <w:color w:val="252525"/>
          <w:sz w:val="27"/>
          <w:szCs w:val="27"/>
        </w:rPr>
        <w:t>Canliss</w:t>
      </w:r>
      <w:proofErr w:type="spellEnd"/>
      <w:r>
        <w:rPr>
          <w:rFonts w:ascii="proxima-nova-soft" w:hAnsi="proxima-nova-soft"/>
          <w:color w:val="252525"/>
          <w:sz w:val="27"/>
          <w:szCs w:val="27"/>
        </w:rPr>
        <w:t xml:space="preserve"> would record 2021 depreciation of:</w:t>
      </w:r>
    </w:p>
    <w:p w14:paraId="1CA29355"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23FAEE96" w14:textId="77777777" w:rsidR="00EA4310" w:rsidRDefault="00EA4310" w:rsidP="00EA4310">
      <w:pPr>
        <w:pStyle w:val="z-TopofForm"/>
      </w:pPr>
      <w:r>
        <w:t>Top of Form</w:t>
      </w:r>
    </w:p>
    <w:p w14:paraId="6C9FA7A3" w14:textId="7014387F" w:rsidR="00EA4310" w:rsidRDefault="00EA4310" w:rsidP="00EA4310">
      <w:pPr>
        <w:pStyle w:val="ember-view"/>
        <w:numPr>
          <w:ilvl w:val="0"/>
          <w:numId w:val="44"/>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C4E7C9F">
          <v:shape id="_x0000_i1663" type="#_x0000_t75" style="width:20.55pt;height:17.15pt" o:ole="">
            <v:imagedata r:id="rId5" o:title=""/>
          </v:shape>
          <w:control r:id="rId176" w:name="DefaultOcxName70" w:shapeid="_x0000_i1663"/>
        </w:object>
      </w:r>
    </w:p>
    <w:p w14:paraId="43EF0C6E"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$5,600.</w:t>
      </w:r>
    </w:p>
    <w:p w14:paraId="44BCA74F" w14:textId="0C391949" w:rsidR="00EA4310" w:rsidRDefault="00EA4310" w:rsidP="00EA4310">
      <w:pPr>
        <w:pStyle w:val="ember-view"/>
        <w:numPr>
          <w:ilvl w:val="0"/>
          <w:numId w:val="44"/>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A0FC8D0">
          <v:shape id="_x0000_i1662" type="#_x0000_t75" style="width:20.55pt;height:17.15pt" o:ole="">
            <v:imagedata r:id="rId5" o:title=""/>
          </v:shape>
          <w:control r:id="rId177" w:name="DefaultOcxName142" w:shapeid="_x0000_i1662"/>
        </w:object>
      </w:r>
    </w:p>
    <w:p w14:paraId="146B6941"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$4,750.</w:t>
      </w:r>
    </w:p>
    <w:p w14:paraId="77B19723" w14:textId="3DB1E41E" w:rsidR="00EA4310" w:rsidRDefault="00EA4310" w:rsidP="00EA4310">
      <w:pPr>
        <w:pStyle w:val="ember-view"/>
        <w:numPr>
          <w:ilvl w:val="0"/>
          <w:numId w:val="44"/>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A97A05D">
          <v:shape id="_x0000_i1661" type="#_x0000_t75" style="width:20.55pt;height:17.15pt" o:ole="">
            <v:imagedata r:id="rId5" o:title=""/>
          </v:shape>
          <w:control r:id="rId178" w:name="DefaultOcxName241" w:shapeid="_x0000_i1661"/>
        </w:object>
      </w:r>
    </w:p>
    <w:p w14:paraId="73000037"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$7,750.</w:t>
      </w:r>
    </w:p>
    <w:p w14:paraId="62152A66"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610884F6" w14:textId="0FD0C359" w:rsidR="00EA4310" w:rsidRDefault="00EA4310" w:rsidP="00EA4310">
      <w:pPr>
        <w:pStyle w:val="ember-view"/>
        <w:numPr>
          <w:ilvl w:val="0"/>
          <w:numId w:val="44"/>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5EFF099">
          <v:shape id="_x0000_i1660" type="#_x0000_t75" style="width:20.55pt;height:17.15pt" o:ole="">
            <v:imagedata r:id="rId5" o:title=""/>
          </v:shape>
          <w:control r:id="rId179" w:name="DefaultOcxName341" w:shapeid="_x0000_i1660"/>
        </w:object>
      </w:r>
    </w:p>
    <w:p w14:paraId="1EE1BF84"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None of these answer choices are correct.</w:t>
      </w:r>
    </w:p>
    <w:p w14:paraId="557CDEE1" w14:textId="77777777" w:rsidR="00EA4310" w:rsidRDefault="00EA4310" w:rsidP="00EA4310">
      <w:pPr>
        <w:pStyle w:val="z-BottomofForm"/>
      </w:pPr>
      <w:r>
        <w:t>Bottom of Form</w:t>
      </w:r>
    </w:p>
    <w:p w14:paraId="327F32DC"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54CEE296"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Cost of replacement equipment of $8,200 less proceeds of $450 = </w:t>
      </w:r>
      <w:r>
        <w:rPr>
          <w:rFonts w:ascii="proxima-nova-soft" w:hAnsi="proxima-nova-soft"/>
          <w:color w:val="252525"/>
          <w:sz w:val="21"/>
          <w:szCs w:val="21"/>
          <w:u w:val="single"/>
          <w:bdr w:val="none" w:sz="0" w:space="0" w:color="auto" w:frame="1"/>
        </w:rPr>
        <w:t>$7,750.</w:t>
      </w:r>
    </w:p>
    <w:p w14:paraId="6A0CD00B"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lastRenderedPageBreak/>
        <w:t xml:space="preserve">On March 31, 2021, M.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purchased the right to remove gravel from an old rock quarry. The gravel is to be sold as roadbed for highway construction. The cost of the quarry rights was $211,600, with estimated salable rock of 23,000 tons. During 2021,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loaded and sold 4,400 tons of rock and estimated that 18,600 tons remained at December 31, 2021. At January 1, 2022,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estimated that 8,800 tons </w:t>
      </w:r>
      <w:proofErr w:type="gramStart"/>
      <w:r>
        <w:rPr>
          <w:rFonts w:ascii="proxima-nova-soft" w:hAnsi="proxima-nova-soft"/>
          <w:color w:val="252525"/>
          <w:sz w:val="27"/>
          <w:szCs w:val="27"/>
        </w:rPr>
        <w:t>still remained</w:t>
      </w:r>
      <w:proofErr w:type="gramEnd"/>
      <w:r>
        <w:rPr>
          <w:rFonts w:ascii="proxima-nova-soft" w:hAnsi="proxima-nova-soft"/>
          <w:color w:val="252525"/>
          <w:sz w:val="27"/>
          <w:szCs w:val="27"/>
        </w:rPr>
        <w:t xml:space="preserve">. During 2022,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loaded and sold 13,200 tons. </w:t>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uses the units-of-production method.</w:t>
      </w:r>
      <w:r>
        <w:rPr>
          <w:rFonts w:ascii="proxima-nova-soft" w:hAnsi="proxima-nova-soft"/>
          <w:color w:val="252525"/>
          <w:sz w:val="27"/>
          <w:szCs w:val="27"/>
        </w:rPr>
        <w:br/>
        <w:t> </w:t>
      </w:r>
      <w:r>
        <w:rPr>
          <w:rFonts w:ascii="proxima-nova-soft" w:hAnsi="proxima-nova-soft"/>
          <w:color w:val="252525"/>
          <w:sz w:val="27"/>
          <w:szCs w:val="27"/>
        </w:rPr>
        <w:br/>
      </w:r>
      <w:proofErr w:type="spellStart"/>
      <w:r>
        <w:rPr>
          <w:rFonts w:ascii="proxima-nova-soft" w:hAnsi="proxima-nova-soft"/>
          <w:color w:val="252525"/>
          <w:sz w:val="27"/>
          <w:szCs w:val="27"/>
        </w:rPr>
        <w:t>Belotti</w:t>
      </w:r>
      <w:proofErr w:type="spellEnd"/>
      <w:r>
        <w:rPr>
          <w:rFonts w:ascii="proxima-nova-soft" w:hAnsi="proxima-nova-soft"/>
          <w:color w:val="252525"/>
          <w:sz w:val="27"/>
          <w:szCs w:val="27"/>
        </w:rPr>
        <w:t xml:space="preserve"> would record depletion in 2021 of: </w:t>
      </w:r>
      <w:r>
        <w:rPr>
          <w:rFonts w:ascii="inherit" w:hAnsi="inherit"/>
          <w:b/>
          <w:bCs/>
          <w:color w:val="B11111"/>
          <w:sz w:val="27"/>
          <w:szCs w:val="27"/>
          <w:bdr w:val="none" w:sz="0" w:space="0" w:color="auto" w:frame="1"/>
        </w:rPr>
        <w:t>(Do not round depletion rate per ton.)</w:t>
      </w:r>
    </w:p>
    <w:p w14:paraId="0896274B"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036E0DF0" w14:textId="77777777" w:rsidR="00EA4310" w:rsidRDefault="00EA4310" w:rsidP="00EA4310">
      <w:pPr>
        <w:pStyle w:val="z-TopofForm"/>
      </w:pPr>
      <w:r>
        <w:t>Top of Form</w:t>
      </w:r>
    </w:p>
    <w:p w14:paraId="301971AD" w14:textId="467FB5BB" w:rsidR="00EA4310" w:rsidRDefault="00EA4310" w:rsidP="00EA4310">
      <w:pPr>
        <w:pStyle w:val="ember-view"/>
        <w:numPr>
          <w:ilvl w:val="0"/>
          <w:numId w:val="45"/>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B41D3D0">
          <v:shape id="_x0000_i1675" type="#_x0000_t75" style="width:20.55pt;height:17.15pt" o:ole="">
            <v:imagedata r:id="rId5" o:title=""/>
          </v:shape>
          <w:control r:id="rId180" w:name="DefaultOcxName71" w:shapeid="_x0000_i1675"/>
        </w:object>
      </w:r>
    </w:p>
    <w:p w14:paraId="5B2ACA3F"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$50,056.</w:t>
      </w:r>
    </w:p>
    <w:p w14:paraId="139DA8E8" w14:textId="3FE25D7A" w:rsidR="00EA4310" w:rsidRDefault="00EA4310" w:rsidP="00EA4310">
      <w:pPr>
        <w:pStyle w:val="ember-view"/>
        <w:numPr>
          <w:ilvl w:val="0"/>
          <w:numId w:val="45"/>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767BD8F">
          <v:shape id="_x0000_i1674" type="#_x0000_t75" style="width:20.55pt;height:17.15pt" o:ole="">
            <v:imagedata r:id="rId5" o:title=""/>
          </v:shape>
          <w:control r:id="rId181" w:name="DefaultOcxName143" w:shapeid="_x0000_i1674"/>
        </w:object>
      </w:r>
    </w:p>
    <w:p w14:paraId="226593D7"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$40,480.</w:t>
      </w:r>
    </w:p>
    <w:p w14:paraId="2DE5647E"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544CF0E4" w14:textId="4AF1B385" w:rsidR="00EA4310" w:rsidRDefault="00EA4310" w:rsidP="00EA4310">
      <w:pPr>
        <w:pStyle w:val="ember-view"/>
        <w:numPr>
          <w:ilvl w:val="0"/>
          <w:numId w:val="45"/>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1DFFF79">
          <v:shape id="_x0000_i1673" type="#_x0000_t75" style="width:20.55pt;height:17.15pt" o:ole="">
            <v:imagedata r:id="rId5" o:title=""/>
          </v:shape>
          <w:control r:id="rId182" w:name="DefaultOcxName242" w:shapeid="_x0000_i1673"/>
        </w:object>
      </w:r>
    </w:p>
    <w:p w14:paraId="26C240BC"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$39,395.</w:t>
      </w:r>
    </w:p>
    <w:p w14:paraId="053A20FA" w14:textId="249585CF" w:rsidR="00EA4310" w:rsidRDefault="00EA4310" w:rsidP="00EA4310">
      <w:pPr>
        <w:pStyle w:val="ember-view"/>
        <w:numPr>
          <w:ilvl w:val="0"/>
          <w:numId w:val="45"/>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958ADB5">
          <v:shape id="_x0000_i1672" type="#_x0000_t75" style="width:20.55pt;height:17.15pt" o:ole="">
            <v:imagedata r:id="rId5" o:title=""/>
          </v:shape>
          <w:control r:id="rId183" w:name="DefaultOcxName342" w:shapeid="_x0000_i1672"/>
        </w:object>
      </w:r>
    </w:p>
    <w:p w14:paraId="220FBE89"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$30,360.</w:t>
      </w:r>
    </w:p>
    <w:p w14:paraId="510D4B96" w14:textId="77777777" w:rsidR="00EA4310" w:rsidRDefault="00EA4310" w:rsidP="00EA4310">
      <w:pPr>
        <w:pStyle w:val="z-BottomofForm"/>
      </w:pPr>
      <w:r>
        <w:t>Bottom of Form</w:t>
      </w:r>
    </w:p>
    <w:p w14:paraId="06198DB7"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1D5E5F41"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Depletion in 2021 = ($211,600 ÷ 23,000 tons) = $9.2 per ton × 4,400 tons = </w:t>
      </w:r>
      <w:r>
        <w:rPr>
          <w:rFonts w:ascii="proxima-nova-soft" w:hAnsi="proxima-nova-soft"/>
          <w:color w:val="252525"/>
          <w:sz w:val="21"/>
          <w:szCs w:val="21"/>
          <w:u w:val="single"/>
          <w:bdr w:val="none" w:sz="0" w:space="0" w:color="auto" w:frame="1"/>
        </w:rPr>
        <w:t>$40,480</w:t>
      </w:r>
    </w:p>
    <w:p w14:paraId="736BA4BF" w14:textId="2C6BABDD"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39AD0A76" w14:textId="3E772E27"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7D326D79" w14:textId="129EBCF6"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0F708079"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Granite Enterprises acquired a patent from Southern Research Corporation on January 1, 2021, for $4.0 million. The patent will be used for five years, even though its legal life is 20 years. Rocky Corporation has made a commitment to purchase the patent from Granite for $160,000 at the end of five years. Compute Granite's patent amortization for 2021, assuming the straight-line method is used.</w:t>
      </w:r>
    </w:p>
    <w:p w14:paraId="69FD5D5F"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37F4074A" w14:textId="77777777" w:rsidR="00EA4310" w:rsidRDefault="00EA4310" w:rsidP="00EA4310">
      <w:pPr>
        <w:pStyle w:val="z-TopofForm"/>
      </w:pPr>
      <w:r>
        <w:t>Top of Form</w:t>
      </w:r>
    </w:p>
    <w:p w14:paraId="27C86C70" w14:textId="23689EF7" w:rsidR="00EA4310" w:rsidRDefault="00EA4310" w:rsidP="00EA4310">
      <w:pPr>
        <w:pStyle w:val="ember-view"/>
        <w:numPr>
          <w:ilvl w:val="0"/>
          <w:numId w:val="46"/>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2FC0236E">
          <v:shape id="_x0000_i1687" type="#_x0000_t75" style="width:20.55pt;height:17.15pt" o:ole="">
            <v:imagedata r:id="rId5" o:title=""/>
          </v:shape>
          <w:control r:id="rId184" w:name="DefaultOcxName72" w:shapeid="_x0000_i1687"/>
        </w:object>
      </w:r>
    </w:p>
    <w:p w14:paraId="4EF4D443"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$768,000.</w:t>
      </w:r>
    </w:p>
    <w:p w14:paraId="217FE46F"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426B44D9" w14:textId="31ED5FC0" w:rsidR="00EA4310" w:rsidRDefault="00EA4310" w:rsidP="00EA4310">
      <w:pPr>
        <w:pStyle w:val="ember-view"/>
        <w:numPr>
          <w:ilvl w:val="0"/>
          <w:numId w:val="46"/>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lastRenderedPageBreak/>
        <w:object w:dxaOrig="1440" w:dyaOrig="1440" w14:anchorId="791BFFE9">
          <v:shape id="_x0000_i1686" type="#_x0000_t75" style="width:20.55pt;height:17.15pt" o:ole="">
            <v:imagedata r:id="rId5" o:title=""/>
          </v:shape>
          <w:control r:id="rId185" w:name="DefaultOcxName144" w:shapeid="_x0000_i1686"/>
        </w:object>
      </w:r>
    </w:p>
    <w:p w14:paraId="283D2076"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$800,000.</w:t>
      </w:r>
    </w:p>
    <w:p w14:paraId="4C130A5C" w14:textId="79C18693" w:rsidR="00EA4310" w:rsidRDefault="00EA4310" w:rsidP="00EA4310">
      <w:pPr>
        <w:pStyle w:val="ember-view"/>
        <w:numPr>
          <w:ilvl w:val="0"/>
          <w:numId w:val="46"/>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2357C64">
          <v:shape id="_x0000_i1685" type="#_x0000_t75" style="width:20.55pt;height:17.15pt" o:ole="">
            <v:imagedata r:id="rId5" o:title=""/>
          </v:shape>
          <w:control r:id="rId186" w:name="DefaultOcxName243" w:shapeid="_x0000_i1685"/>
        </w:object>
      </w:r>
    </w:p>
    <w:p w14:paraId="11814DCE"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$384,000.</w:t>
      </w:r>
    </w:p>
    <w:p w14:paraId="28929E45" w14:textId="54CFAB3B" w:rsidR="00EA4310" w:rsidRDefault="00EA4310" w:rsidP="00EA4310">
      <w:pPr>
        <w:pStyle w:val="ember-view"/>
        <w:numPr>
          <w:ilvl w:val="0"/>
          <w:numId w:val="46"/>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8F1CDCA">
          <v:shape id="_x0000_i1684" type="#_x0000_t75" style="width:20.55pt;height:17.15pt" o:ole="">
            <v:imagedata r:id="rId5" o:title=""/>
          </v:shape>
          <w:control r:id="rId187" w:name="DefaultOcxName343" w:shapeid="_x0000_i1684"/>
        </w:object>
      </w:r>
    </w:p>
    <w:p w14:paraId="1BCE8D04"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$400,000.</w:t>
      </w:r>
    </w:p>
    <w:p w14:paraId="5E04A506" w14:textId="77777777" w:rsidR="00EA4310" w:rsidRDefault="00EA4310" w:rsidP="00EA4310">
      <w:pPr>
        <w:pStyle w:val="z-BottomofForm"/>
      </w:pPr>
      <w:r>
        <w:t>Bottom of Form</w:t>
      </w:r>
    </w:p>
    <w:p w14:paraId="733BB776"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54FA135E"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The $160,000 purchase commitment is treated as the residual value of the patent.</w:t>
      </w:r>
      <w:r>
        <w:rPr>
          <w:rFonts w:ascii="proxima-nova-soft" w:hAnsi="proxima-nova-soft"/>
          <w:color w:val="252525"/>
          <w:sz w:val="21"/>
          <w:szCs w:val="21"/>
        </w:rPr>
        <w:br/>
        <w:t>Amortization is as follows:</w:t>
      </w:r>
      <w:r>
        <w:rPr>
          <w:rFonts w:ascii="proxima-nova-soft" w:hAnsi="proxima-nova-soft"/>
          <w:color w:val="252525"/>
          <w:sz w:val="21"/>
          <w:szCs w:val="21"/>
        </w:rPr>
        <w:br/>
        <w:t>($4,000,000 − $160,000) ÷ 5 years = </w:t>
      </w:r>
      <w:r>
        <w:rPr>
          <w:rFonts w:ascii="proxima-nova-soft" w:hAnsi="proxima-nova-soft"/>
          <w:color w:val="252525"/>
          <w:sz w:val="21"/>
          <w:szCs w:val="21"/>
          <w:u w:val="single"/>
          <w:bdr w:val="none" w:sz="0" w:space="0" w:color="auto" w:frame="1"/>
        </w:rPr>
        <w:t>$768,000.</w:t>
      </w:r>
    </w:p>
    <w:p w14:paraId="6EC3E289" w14:textId="7FA721B3"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49C4C42A" w14:textId="1CA66E14"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2745589F"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t>Cutter Enterprises purchased equipment for $57,000 on January 1, 2021. The equipment is expected to have a five-year life and a residual value of $5,400.</w:t>
      </w:r>
      <w:r>
        <w:rPr>
          <w:rFonts w:ascii="proxima-nova-soft" w:hAnsi="proxima-nova-soft"/>
          <w:color w:val="252525"/>
          <w:sz w:val="27"/>
          <w:szCs w:val="27"/>
        </w:rPr>
        <w:br/>
        <w:t> </w:t>
      </w:r>
      <w:r>
        <w:rPr>
          <w:rFonts w:ascii="proxima-nova-soft" w:hAnsi="proxima-nova-soft"/>
          <w:color w:val="252525"/>
          <w:sz w:val="27"/>
          <w:szCs w:val="27"/>
        </w:rPr>
        <w:br/>
        <w:t>Using the double-declining-balance method, depreciation for 2022 would be:</w:t>
      </w:r>
    </w:p>
    <w:p w14:paraId="2A658BFA"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14B7C2D9" w14:textId="77777777" w:rsidR="00EA4310" w:rsidRDefault="00EA4310" w:rsidP="00EA4310">
      <w:pPr>
        <w:pStyle w:val="z-TopofForm"/>
      </w:pPr>
      <w:r>
        <w:t>Top of Form</w:t>
      </w:r>
    </w:p>
    <w:p w14:paraId="68BACE2E" w14:textId="186EDD17" w:rsidR="00EA4310" w:rsidRDefault="00EA4310" w:rsidP="00EA4310">
      <w:pPr>
        <w:pStyle w:val="ember-view"/>
        <w:numPr>
          <w:ilvl w:val="0"/>
          <w:numId w:val="4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173B0DC7">
          <v:shape id="_x0000_i1699" type="#_x0000_t75" style="width:20.55pt;height:17.15pt" o:ole="">
            <v:imagedata r:id="rId5" o:title=""/>
          </v:shape>
          <w:control r:id="rId188" w:name="DefaultOcxName73" w:shapeid="_x0000_i1699"/>
        </w:object>
      </w:r>
    </w:p>
    <w:p w14:paraId="6184A243"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$22,800.</w:t>
      </w:r>
    </w:p>
    <w:p w14:paraId="3851BF3B" w14:textId="7C95F5C5" w:rsidR="00EA4310" w:rsidRDefault="00EA4310" w:rsidP="00EA4310">
      <w:pPr>
        <w:pStyle w:val="ember-view"/>
        <w:numPr>
          <w:ilvl w:val="0"/>
          <w:numId w:val="47"/>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F8C48CF">
          <v:shape id="_x0000_i1698" type="#_x0000_t75" style="width:20.55pt;height:17.15pt" o:ole="">
            <v:imagedata r:id="rId5" o:title=""/>
          </v:shape>
          <w:control r:id="rId189" w:name="DefaultOcxName145" w:shapeid="_x0000_i1698"/>
        </w:object>
      </w:r>
    </w:p>
    <w:p w14:paraId="3321FA93"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$12,384.</w:t>
      </w:r>
    </w:p>
    <w:p w14:paraId="39969F76" w14:textId="6F2A1055" w:rsidR="00EA4310" w:rsidRDefault="00EA4310" w:rsidP="00EA4310">
      <w:pPr>
        <w:pStyle w:val="ember-view"/>
        <w:numPr>
          <w:ilvl w:val="0"/>
          <w:numId w:val="47"/>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3D20BE8">
          <v:shape id="_x0000_i1697" type="#_x0000_t75" style="width:20.55pt;height:17.15pt" o:ole="">
            <v:imagedata r:id="rId5" o:title=""/>
          </v:shape>
          <w:control r:id="rId190" w:name="DefaultOcxName244" w:shapeid="_x0000_i1697"/>
        </w:object>
      </w:r>
    </w:p>
    <w:p w14:paraId="62704556"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$13,680.</w:t>
      </w:r>
    </w:p>
    <w:p w14:paraId="0820DB6C"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6F8E7647" w14:textId="5557B25D" w:rsidR="00EA4310" w:rsidRDefault="00EA4310" w:rsidP="00EA4310">
      <w:pPr>
        <w:pStyle w:val="ember-view"/>
        <w:numPr>
          <w:ilvl w:val="0"/>
          <w:numId w:val="47"/>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C1FB3E6">
          <v:shape id="_x0000_i1696" type="#_x0000_t75" style="width:20.55pt;height:17.15pt" o:ole="">
            <v:imagedata r:id="rId5" o:title=""/>
          </v:shape>
          <w:control r:id="rId191" w:name="DefaultOcxName344" w:shapeid="_x0000_i1696"/>
        </w:object>
      </w:r>
    </w:p>
    <w:p w14:paraId="475C7CE6"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None of these answer choices are correct.</w:t>
      </w:r>
    </w:p>
    <w:p w14:paraId="42306E2E" w14:textId="77777777" w:rsidR="00EA4310" w:rsidRDefault="00EA4310" w:rsidP="00EA4310">
      <w:pPr>
        <w:pStyle w:val="z-BottomofForm"/>
      </w:pPr>
      <w:r>
        <w:t>Bottom of Form</w:t>
      </w:r>
    </w:p>
    <w:p w14:paraId="56FFA065"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27B919AF"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Depreciation, 2022 = [$57,000 − ($57,000 × 40%)] × 40% = </w:t>
      </w:r>
      <w:r>
        <w:rPr>
          <w:rFonts w:ascii="proxima-nova-soft" w:hAnsi="proxima-nova-soft"/>
          <w:color w:val="252525"/>
          <w:sz w:val="21"/>
          <w:szCs w:val="21"/>
          <w:u w:val="single"/>
          <w:bdr w:val="none" w:sz="0" w:space="0" w:color="auto" w:frame="1"/>
        </w:rPr>
        <w:t>$13,680</w:t>
      </w:r>
    </w:p>
    <w:p w14:paraId="37D9C18B" w14:textId="70247965"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425200D1" w14:textId="5EF625C5"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2413DA39" w14:textId="28A78683"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48588898"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lastRenderedPageBreak/>
        <w:t>Asset C3PO has a depreciable base of $27.50 million and a service life of 10 years. What would the accumulated depreciation be at the end of year five under the sum-of-the-years'-digits method? </w:t>
      </w:r>
      <w:r>
        <w:rPr>
          <w:rFonts w:ascii="inherit" w:hAnsi="inherit"/>
          <w:b/>
          <w:bCs/>
          <w:color w:val="B11111"/>
          <w:sz w:val="27"/>
          <w:szCs w:val="27"/>
          <w:bdr w:val="none" w:sz="0" w:space="0" w:color="auto" w:frame="1"/>
        </w:rPr>
        <w:t>(Do not round intermediate calculations.)</w:t>
      </w:r>
    </w:p>
    <w:p w14:paraId="077D083D"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62B1B78B" w14:textId="77777777" w:rsidR="00EA4310" w:rsidRDefault="00EA4310" w:rsidP="00EA4310">
      <w:pPr>
        <w:pStyle w:val="z-TopofForm"/>
      </w:pPr>
      <w:r>
        <w:t>Top of Form</w:t>
      </w:r>
    </w:p>
    <w:p w14:paraId="56DB2FDA" w14:textId="4671970B" w:rsidR="00EA4310" w:rsidRDefault="00EA4310" w:rsidP="00EA4310">
      <w:pPr>
        <w:pStyle w:val="ember-view"/>
        <w:numPr>
          <w:ilvl w:val="0"/>
          <w:numId w:val="48"/>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5339898A">
          <v:shape id="_x0000_i1711" type="#_x0000_t75" style="width:20.55pt;height:17.15pt" o:ole="">
            <v:imagedata r:id="rId5" o:title=""/>
          </v:shape>
          <w:control r:id="rId192" w:name="DefaultOcxName74" w:shapeid="_x0000_i1711"/>
        </w:object>
      </w:r>
    </w:p>
    <w:p w14:paraId="31C7AEAA"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$7.50 million.</w:t>
      </w:r>
    </w:p>
    <w:p w14:paraId="54847BE2" w14:textId="55C141C1" w:rsidR="00EA4310" w:rsidRDefault="00EA4310" w:rsidP="00EA4310">
      <w:pPr>
        <w:pStyle w:val="ember-view"/>
        <w:numPr>
          <w:ilvl w:val="0"/>
          <w:numId w:val="48"/>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15E4E78">
          <v:shape id="_x0000_i1710" type="#_x0000_t75" style="width:20.55pt;height:17.15pt" o:ole="">
            <v:imagedata r:id="rId5" o:title=""/>
          </v:shape>
          <w:control r:id="rId193" w:name="DefaultOcxName146" w:shapeid="_x0000_i1710"/>
        </w:object>
      </w:r>
    </w:p>
    <w:p w14:paraId="79917BEB"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$13.75 million.</w:t>
      </w:r>
    </w:p>
    <w:p w14:paraId="5D4BD903" w14:textId="4BC52735" w:rsidR="00EA4310" w:rsidRDefault="00EA4310" w:rsidP="00EA4310">
      <w:pPr>
        <w:pStyle w:val="ember-view"/>
        <w:numPr>
          <w:ilvl w:val="0"/>
          <w:numId w:val="48"/>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79F53B8A">
          <v:shape id="_x0000_i1709" type="#_x0000_t75" style="width:20.55pt;height:17.15pt" o:ole="">
            <v:imagedata r:id="rId5" o:title=""/>
          </v:shape>
          <w:control r:id="rId194" w:name="DefaultOcxName245" w:shapeid="_x0000_i1709"/>
        </w:object>
      </w:r>
    </w:p>
    <w:p w14:paraId="41D11EA2"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$20.00 million.</w:t>
      </w:r>
    </w:p>
    <w:p w14:paraId="0E90FED4"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6B8CB38D" w14:textId="7426425C" w:rsidR="00EA4310" w:rsidRDefault="00EA4310" w:rsidP="00EA4310">
      <w:pPr>
        <w:pStyle w:val="ember-view"/>
        <w:numPr>
          <w:ilvl w:val="0"/>
          <w:numId w:val="48"/>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FFA1731">
          <v:shape id="_x0000_i1708" type="#_x0000_t75" style="width:20.55pt;height:17.15pt" o:ole="">
            <v:imagedata r:id="rId5" o:title=""/>
          </v:shape>
          <w:control r:id="rId195" w:name="DefaultOcxName345" w:shapeid="_x0000_i1708"/>
        </w:object>
      </w:r>
    </w:p>
    <w:p w14:paraId="0FD10C55"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None of these answer choices are correct.</w:t>
      </w:r>
    </w:p>
    <w:p w14:paraId="61D2BFC4" w14:textId="77777777" w:rsidR="00EA4310" w:rsidRDefault="00EA4310" w:rsidP="00EA4310">
      <w:pPr>
        <w:pStyle w:val="z-BottomofForm"/>
      </w:pPr>
      <w:r>
        <w:t>Bottom of Form</w:t>
      </w:r>
    </w:p>
    <w:p w14:paraId="6D13A674"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25E5B1B2"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$27.50 million × [(10 + 9 + 8 + 7 + 6)/55] = </w:t>
      </w:r>
      <w:r>
        <w:rPr>
          <w:rFonts w:ascii="proxima-nova-soft" w:hAnsi="proxima-nova-soft"/>
          <w:color w:val="252525"/>
          <w:sz w:val="21"/>
          <w:szCs w:val="21"/>
          <w:u w:val="single"/>
          <w:bdr w:val="none" w:sz="0" w:space="0" w:color="auto" w:frame="1"/>
        </w:rPr>
        <w:t>$20.00 million</w:t>
      </w:r>
    </w:p>
    <w:p w14:paraId="3DE02635" w14:textId="0EBC6BFF"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0CFACACC"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proofErr w:type="spellStart"/>
      <w:r>
        <w:rPr>
          <w:rFonts w:ascii="proxima-nova-soft" w:hAnsi="proxima-nova-soft"/>
          <w:color w:val="252525"/>
          <w:sz w:val="27"/>
          <w:szCs w:val="27"/>
        </w:rPr>
        <w:t>Nanki</w:t>
      </w:r>
      <w:proofErr w:type="spellEnd"/>
      <w:r>
        <w:rPr>
          <w:rFonts w:ascii="proxima-nova-soft" w:hAnsi="proxima-nova-soft"/>
          <w:color w:val="252525"/>
          <w:sz w:val="27"/>
          <w:szCs w:val="27"/>
        </w:rPr>
        <w:t xml:space="preserve"> Corporation purchased equipment on January 1, 2019, for $637,000. In 2019 and 2020, </w:t>
      </w:r>
      <w:proofErr w:type="spellStart"/>
      <w:r>
        <w:rPr>
          <w:rFonts w:ascii="proxima-nova-soft" w:hAnsi="proxima-nova-soft"/>
          <w:color w:val="252525"/>
          <w:sz w:val="27"/>
          <w:szCs w:val="27"/>
        </w:rPr>
        <w:t>Nanki</w:t>
      </w:r>
      <w:proofErr w:type="spellEnd"/>
      <w:r>
        <w:rPr>
          <w:rFonts w:ascii="proxima-nova-soft" w:hAnsi="proxima-nova-soft"/>
          <w:color w:val="252525"/>
          <w:sz w:val="27"/>
          <w:szCs w:val="27"/>
        </w:rPr>
        <w:t xml:space="preserve"> depreciated the asset on a straight-line basis with an estimated useful life of eight years and a $9,000 residual value. In 2021, due to changes in technology, </w:t>
      </w:r>
      <w:proofErr w:type="spellStart"/>
      <w:r>
        <w:rPr>
          <w:rFonts w:ascii="proxima-nova-soft" w:hAnsi="proxima-nova-soft"/>
          <w:color w:val="252525"/>
          <w:sz w:val="27"/>
          <w:szCs w:val="27"/>
        </w:rPr>
        <w:t>Nanki</w:t>
      </w:r>
      <w:proofErr w:type="spellEnd"/>
      <w:r>
        <w:rPr>
          <w:rFonts w:ascii="proxima-nova-soft" w:hAnsi="proxima-nova-soft"/>
          <w:color w:val="252525"/>
          <w:sz w:val="27"/>
          <w:szCs w:val="27"/>
        </w:rPr>
        <w:t xml:space="preserve"> revised the useful life to a total of four years with no residual value. What depreciation would </w:t>
      </w:r>
      <w:proofErr w:type="spellStart"/>
      <w:r>
        <w:rPr>
          <w:rFonts w:ascii="proxima-nova-soft" w:hAnsi="proxima-nova-soft"/>
          <w:color w:val="252525"/>
          <w:sz w:val="27"/>
          <w:szCs w:val="27"/>
        </w:rPr>
        <w:t>Nanki</w:t>
      </w:r>
      <w:proofErr w:type="spellEnd"/>
      <w:r>
        <w:rPr>
          <w:rFonts w:ascii="proxima-nova-soft" w:hAnsi="proxima-nova-soft"/>
          <w:color w:val="252525"/>
          <w:sz w:val="27"/>
          <w:szCs w:val="27"/>
        </w:rPr>
        <w:t xml:space="preserve"> record for the year 2021 on this equipment? </w:t>
      </w:r>
      <w:r>
        <w:rPr>
          <w:rFonts w:ascii="inherit" w:hAnsi="inherit"/>
          <w:b/>
          <w:bCs/>
          <w:color w:val="B11111"/>
          <w:sz w:val="27"/>
          <w:szCs w:val="27"/>
          <w:bdr w:val="none" w:sz="0" w:space="0" w:color="auto" w:frame="1"/>
        </w:rPr>
        <w:t>(Round your answer to the nearest dollar amount.)</w:t>
      </w:r>
    </w:p>
    <w:p w14:paraId="0C42BA3F"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76EFC276" w14:textId="77777777" w:rsidR="00EA4310" w:rsidRDefault="00EA4310" w:rsidP="00EA4310">
      <w:pPr>
        <w:pStyle w:val="z-TopofForm"/>
      </w:pPr>
      <w:r>
        <w:t>Top of Form</w:t>
      </w:r>
    </w:p>
    <w:p w14:paraId="67041A92" w14:textId="10DEED88" w:rsidR="00EA4310" w:rsidRDefault="00EA4310" w:rsidP="00EA4310">
      <w:pPr>
        <w:pStyle w:val="ember-view"/>
        <w:numPr>
          <w:ilvl w:val="0"/>
          <w:numId w:val="49"/>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7745286A">
          <v:shape id="_x0000_i1723" type="#_x0000_t75" style="width:20.55pt;height:17.15pt" o:ole="">
            <v:imagedata r:id="rId5" o:title=""/>
          </v:shape>
          <w:control r:id="rId196" w:name="DefaultOcxName75" w:shapeid="_x0000_i1723"/>
        </w:object>
      </w:r>
    </w:p>
    <w:p w14:paraId="237C3246"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$104,667.</w:t>
      </w:r>
    </w:p>
    <w:p w14:paraId="6EA17C19" w14:textId="11F442C7" w:rsidR="00EA4310" w:rsidRDefault="00EA4310" w:rsidP="00EA4310">
      <w:pPr>
        <w:pStyle w:val="ember-view"/>
        <w:numPr>
          <w:ilvl w:val="0"/>
          <w:numId w:val="49"/>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332C50B6">
          <v:shape id="_x0000_i1722" type="#_x0000_t75" style="width:20.55pt;height:17.15pt" o:ole="">
            <v:imagedata r:id="rId5" o:title=""/>
          </v:shape>
          <w:control r:id="rId197" w:name="DefaultOcxName147" w:shapeid="_x0000_i1722"/>
        </w:object>
      </w:r>
    </w:p>
    <w:p w14:paraId="4422AEA9"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$105,248.</w:t>
      </w:r>
    </w:p>
    <w:p w14:paraId="019372AC" w14:textId="01BC1404" w:rsidR="00EA4310" w:rsidRDefault="00EA4310" w:rsidP="00EA4310">
      <w:pPr>
        <w:pStyle w:val="ember-view"/>
        <w:numPr>
          <w:ilvl w:val="0"/>
          <w:numId w:val="49"/>
        </w:numPr>
        <w:shd w:val="clear" w:color="auto" w:fill="F6F9F5"/>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62126AA">
          <v:shape id="_x0000_i1721" type="#_x0000_t75" style="width:20.55pt;height:17.15pt" o:ole="">
            <v:imagedata r:id="rId5" o:title=""/>
          </v:shape>
          <w:control r:id="rId198" w:name="DefaultOcxName246" w:shapeid="_x0000_i1721"/>
        </w:object>
      </w:r>
    </w:p>
    <w:p w14:paraId="10A2EBD5"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$240,000.</w:t>
      </w:r>
    </w:p>
    <w:p w14:paraId="553DF876"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4571A10B" w14:textId="7986E497" w:rsidR="00EA4310" w:rsidRDefault="00EA4310" w:rsidP="00EA4310">
      <w:pPr>
        <w:pStyle w:val="ember-view"/>
        <w:numPr>
          <w:ilvl w:val="0"/>
          <w:numId w:val="49"/>
        </w:numPr>
        <w:shd w:val="clear" w:color="auto" w:fill="FBFBFB"/>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0D52BB7">
          <v:shape id="_x0000_i1720" type="#_x0000_t75" style="width:20.55pt;height:17.15pt" o:ole="">
            <v:imagedata r:id="rId5" o:title=""/>
          </v:shape>
          <w:control r:id="rId199" w:name="DefaultOcxName346" w:shapeid="_x0000_i1720"/>
        </w:object>
      </w:r>
    </w:p>
    <w:p w14:paraId="333C00CF"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None of these answer choices are correct.</w:t>
      </w:r>
    </w:p>
    <w:p w14:paraId="1FF7C890" w14:textId="77777777" w:rsidR="00EA4310" w:rsidRDefault="00EA4310" w:rsidP="00EA4310">
      <w:pPr>
        <w:pStyle w:val="z-BottomofForm"/>
      </w:pPr>
      <w:r>
        <w:t>Bottom of Form</w:t>
      </w:r>
    </w:p>
    <w:p w14:paraId="7FD5FB19"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4F0EF687" w14:textId="77777777"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r>
        <w:rPr>
          <w:rFonts w:ascii="proxima-nova-soft" w:hAnsi="proxima-nova-soft"/>
          <w:color w:val="252525"/>
          <w:sz w:val="21"/>
          <w:szCs w:val="21"/>
        </w:rPr>
        <w:t>The depreciation for 2019 and 2020 was 2 × [($637,000 − $9,000) ÷ 8] = $157,000. This leaves a book value of $480,000 (i.e., $637,000 – $157,000). The revised life is 6 years and two have passed, so the new depreciation would be based on two remaining years = $240,000 (i.e., $480,000 ÷ 2).</w:t>
      </w:r>
    </w:p>
    <w:p w14:paraId="58FD3D00"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7"/>
          <w:szCs w:val="27"/>
        </w:rPr>
      </w:pPr>
      <w:r>
        <w:rPr>
          <w:rFonts w:ascii="proxima-nova-soft" w:hAnsi="proxima-nova-soft"/>
          <w:color w:val="252525"/>
          <w:sz w:val="27"/>
          <w:szCs w:val="27"/>
        </w:rPr>
        <w:lastRenderedPageBreak/>
        <w:t>Cutter Enterprises purchased equipment for $60,000 on January 1, 2021. The equipment is expected to have a five-year life and a residual value of $6,900.</w:t>
      </w:r>
      <w:r>
        <w:rPr>
          <w:rFonts w:ascii="proxima-nova-soft" w:hAnsi="proxima-nova-soft"/>
          <w:color w:val="252525"/>
          <w:sz w:val="27"/>
          <w:szCs w:val="27"/>
        </w:rPr>
        <w:br/>
        <w:t> </w:t>
      </w:r>
      <w:r>
        <w:rPr>
          <w:rFonts w:ascii="proxima-nova-soft" w:hAnsi="proxima-nova-soft"/>
          <w:color w:val="252525"/>
          <w:sz w:val="27"/>
          <w:szCs w:val="27"/>
        </w:rPr>
        <w:br/>
        <w:t>Using the straight-line method, the book value at December 31, 2021, would be:</w:t>
      </w:r>
    </w:p>
    <w:p w14:paraId="061A0CF5" w14:textId="77777777" w:rsidR="00EA4310" w:rsidRDefault="00EA4310" w:rsidP="00EA4310">
      <w:pPr>
        <w:pStyle w:val="answersheading"/>
        <w:shd w:val="clear" w:color="auto" w:fill="F1F1F1"/>
        <w:spacing w:before="0" w:beforeAutospacing="0" w:after="0" w:afterAutospacing="0"/>
        <w:rPr>
          <w:rFonts w:ascii="inherit" w:hAnsi="inherit"/>
          <w:color w:val="252525"/>
          <w:sz w:val="21"/>
          <w:szCs w:val="21"/>
        </w:rPr>
      </w:pPr>
      <w:r>
        <w:rPr>
          <w:rFonts w:ascii="inherit" w:hAnsi="inherit"/>
          <w:color w:val="252525"/>
          <w:sz w:val="21"/>
          <w:szCs w:val="21"/>
        </w:rPr>
        <w:t>Multiple Choice</w:t>
      </w:r>
    </w:p>
    <w:p w14:paraId="306FD252" w14:textId="77777777" w:rsidR="00EA4310" w:rsidRDefault="00EA4310" w:rsidP="00EA4310">
      <w:pPr>
        <w:pStyle w:val="z-TopofForm"/>
      </w:pPr>
      <w:r>
        <w:t>Top of Form</w:t>
      </w:r>
    </w:p>
    <w:p w14:paraId="4CE459EC" w14:textId="35BE8A68" w:rsidR="00EA4310" w:rsidRDefault="00EA4310" w:rsidP="00EA4310">
      <w:pPr>
        <w:pStyle w:val="ember-view"/>
        <w:numPr>
          <w:ilvl w:val="0"/>
          <w:numId w:val="50"/>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04450C7C">
          <v:shape id="_x0000_i1735" type="#_x0000_t75" style="width:20.55pt;height:17.15pt" o:ole="">
            <v:imagedata r:id="rId5" o:title=""/>
          </v:shape>
          <w:control r:id="rId200" w:name="DefaultOcxName76" w:shapeid="_x0000_i1735"/>
        </w:object>
      </w:r>
    </w:p>
    <w:p w14:paraId="6F5A8D2C"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$41,100.</w:t>
      </w:r>
    </w:p>
    <w:p w14:paraId="7FE6B409" w14:textId="57CB8B74" w:rsidR="00EA4310" w:rsidRDefault="00EA4310" w:rsidP="00EA4310">
      <w:pPr>
        <w:pStyle w:val="ember-view"/>
        <w:numPr>
          <w:ilvl w:val="0"/>
          <w:numId w:val="50"/>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7FCB455">
          <v:shape id="_x0000_i1734" type="#_x0000_t75" style="width:20.55pt;height:17.15pt" o:ole="">
            <v:imagedata r:id="rId5" o:title=""/>
          </v:shape>
          <w:control r:id="rId201" w:name="DefaultOcxName148" w:shapeid="_x0000_i1734"/>
        </w:object>
      </w:r>
    </w:p>
    <w:p w14:paraId="5095C291"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$48,000.</w:t>
      </w:r>
    </w:p>
    <w:p w14:paraId="1C5613EA" w14:textId="33A6EFD0" w:rsidR="00EA4310" w:rsidRDefault="00EA4310" w:rsidP="00EA4310">
      <w:pPr>
        <w:pStyle w:val="ember-view"/>
        <w:numPr>
          <w:ilvl w:val="0"/>
          <w:numId w:val="50"/>
        </w:numPr>
        <w:shd w:val="clear" w:color="auto" w:fill="FBFBFB"/>
        <w:spacing w:before="0" w:beforeAutospacing="0" w:after="30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649EFF10">
          <v:shape id="_x0000_i1733" type="#_x0000_t75" style="width:20.55pt;height:17.15pt" o:ole="">
            <v:imagedata r:id="rId5" o:title=""/>
          </v:shape>
          <w:control r:id="rId202" w:name="DefaultOcxName247" w:shapeid="_x0000_i1733"/>
        </w:object>
      </w:r>
    </w:p>
    <w:p w14:paraId="2D46A651" w14:textId="77777777" w:rsidR="00EA4310" w:rsidRDefault="00EA4310" w:rsidP="00EA4310">
      <w:pPr>
        <w:pStyle w:val="NormalWeb"/>
        <w:shd w:val="clear" w:color="auto" w:fill="FBFBFB"/>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$42,480.</w:t>
      </w:r>
    </w:p>
    <w:p w14:paraId="0A672EA5" w14:textId="6CA480AA" w:rsidR="00EA4310" w:rsidRDefault="00EA4310" w:rsidP="00EA4310">
      <w:pPr>
        <w:pStyle w:val="ember-view"/>
        <w:numPr>
          <w:ilvl w:val="0"/>
          <w:numId w:val="50"/>
        </w:numPr>
        <w:shd w:val="clear" w:color="auto" w:fill="F6F9F5"/>
        <w:spacing w:before="0" w:beforeAutospacing="0" w:after="0" w:afterAutospacing="0"/>
        <w:jc w:val="center"/>
        <w:rPr>
          <w:rFonts w:ascii="proxima-nova-soft" w:hAnsi="proxima-nova-soft"/>
          <w:color w:val="252525"/>
          <w:sz w:val="27"/>
          <w:szCs w:val="27"/>
        </w:rPr>
      </w:pPr>
      <w:r>
        <w:rPr>
          <w:rFonts w:ascii="proxima-nova-soft" w:hAnsi="proxima-nova-soft"/>
          <w:color w:val="252525"/>
          <w:sz w:val="27"/>
          <w:szCs w:val="27"/>
        </w:rPr>
        <w:object w:dxaOrig="1440" w:dyaOrig="1440" w14:anchorId="42ABEF04">
          <v:shape id="_x0000_i1732" type="#_x0000_t75" style="width:20.55pt;height:17.15pt" o:ole="">
            <v:imagedata r:id="rId5" o:title=""/>
          </v:shape>
          <w:control r:id="rId203" w:name="DefaultOcxName347" w:shapeid="_x0000_i1732"/>
        </w:object>
      </w:r>
    </w:p>
    <w:p w14:paraId="337532C7" w14:textId="77777777" w:rsidR="00EA4310" w:rsidRDefault="00EA4310" w:rsidP="00EA4310">
      <w:pPr>
        <w:pStyle w:val="NormalWeb"/>
        <w:shd w:val="clear" w:color="auto" w:fill="F6F9F5"/>
        <w:spacing w:before="0" w:beforeAutospacing="0" w:after="0" w:afterAutospacing="0"/>
        <w:ind w:left="720"/>
        <w:textAlignment w:val="center"/>
        <w:rPr>
          <w:rFonts w:ascii="inherit" w:hAnsi="inherit"/>
          <w:color w:val="252525"/>
          <w:sz w:val="21"/>
          <w:szCs w:val="21"/>
        </w:rPr>
      </w:pPr>
      <w:r>
        <w:rPr>
          <w:rFonts w:ascii="inherit" w:hAnsi="inherit"/>
          <w:color w:val="252525"/>
          <w:sz w:val="21"/>
          <w:szCs w:val="21"/>
        </w:rPr>
        <w:t>$49,380.</w:t>
      </w:r>
    </w:p>
    <w:p w14:paraId="3229D708" w14:textId="77777777" w:rsidR="00EA4310" w:rsidRDefault="00EA4310" w:rsidP="00EA4310">
      <w:pPr>
        <w:pStyle w:val="ember-view"/>
        <w:shd w:val="clear" w:color="auto" w:fill="F6F9F5"/>
        <w:spacing w:before="0" w:beforeAutospacing="0" w:after="0" w:afterAutospacing="0"/>
        <w:ind w:left="720"/>
        <w:jc w:val="center"/>
        <w:rPr>
          <w:rFonts w:ascii="proxima-nova-soft" w:hAnsi="proxima-nova-soft"/>
          <w:color w:val="252525"/>
          <w:sz w:val="27"/>
          <w:szCs w:val="27"/>
        </w:rPr>
      </w:pPr>
      <w:r>
        <w:rPr>
          <w:rStyle w:val="t-hidden"/>
          <w:rFonts w:ascii="proxima-nova-soft" w:hAnsi="proxima-nova-soft"/>
          <w:color w:val="252525"/>
          <w:sz w:val="27"/>
          <w:szCs w:val="27"/>
          <w:bdr w:val="none" w:sz="0" w:space="0" w:color="auto" w:frame="1"/>
        </w:rPr>
        <w:t>Correct</w:t>
      </w:r>
    </w:p>
    <w:p w14:paraId="0A2B267A" w14:textId="77777777" w:rsidR="00EA4310" w:rsidRDefault="00EA4310" w:rsidP="00EA4310">
      <w:pPr>
        <w:pStyle w:val="z-BottomofForm"/>
      </w:pPr>
      <w:r>
        <w:t>Bottom of Form</w:t>
      </w:r>
    </w:p>
    <w:p w14:paraId="346FBE42" w14:textId="77777777" w:rsidR="00EA4310" w:rsidRDefault="00EA4310" w:rsidP="00EA4310">
      <w:pPr>
        <w:pStyle w:val="Heading2"/>
        <w:shd w:val="clear" w:color="auto" w:fill="FFFFFF"/>
        <w:spacing w:before="0" w:beforeAutospacing="0" w:after="150" w:afterAutospacing="0"/>
        <w:rPr>
          <w:rFonts w:ascii="inherit" w:hAnsi="inherit"/>
          <w:color w:val="3975B9"/>
          <w:sz w:val="23"/>
          <w:szCs w:val="23"/>
        </w:rPr>
      </w:pPr>
      <w:r>
        <w:rPr>
          <w:rFonts w:ascii="inherit" w:hAnsi="inherit"/>
          <w:color w:val="3975B9"/>
          <w:sz w:val="23"/>
          <w:szCs w:val="23"/>
        </w:rPr>
        <w:t>Explanation</w:t>
      </w:r>
    </w:p>
    <w:p w14:paraId="3DE2BCB3" w14:textId="77777777" w:rsidR="00EA4310" w:rsidRDefault="00EA4310" w:rsidP="00EA4310">
      <w:pPr>
        <w:pStyle w:val="NormalWeb"/>
        <w:shd w:val="clear" w:color="auto" w:fill="FFFFFF"/>
        <w:spacing w:before="0" w:beforeAutospacing="0" w:after="0" w:afterAutospacing="0"/>
        <w:rPr>
          <w:rFonts w:ascii="proxima-nova-soft" w:hAnsi="proxima-nova-soft"/>
          <w:color w:val="252525"/>
          <w:sz w:val="21"/>
          <w:szCs w:val="21"/>
        </w:rPr>
      </w:pPr>
      <w:r>
        <w:rPr>
          <w:rFonts w:ascii="proxima-nova-soft" w:hAnsi="proxima-nova-soft"/>
          <w:color w:val="252525"/>
          <w:sz w:val="21"/>
          <w:szCs w:val="21"/>
        </w:rPr>
        <w:t>($60,000 – $6,900) ÷ 5 = $10,620</w:t>
      </w:r>
      <w:r>
        <w:rPr>
          <w:rFonts w:ascii="proxima-nova-soft" w:hAnsi="proxima-nova-soft"/>
          <w:color w:val="252525"/>
          <w:sz w:val="21"/>
          <w:szCs w:val="21"/>
        </w:rPr>
        <w:br/>
        <w:t>$60,000 – $10,620 = </w:t>
      </w:r>
      <w:r>
        <w:rPr>
          <w:rFonts w:ascii="proxima-nova-soft" w:hAnsi="proxima-nova-soft"/>
          <w:color w:val="252525"/>
          <w:sz w:val="21"/>
          <w:szCs w:val="21"/>
          <w:u w:val="single"/>
          <w:bdr w:val="none" w:sz="0" w:space="0" w:color="auto" w:frame="1"/>
        </w:rPr>
        <w:t>$49,380</w:t>
      </w:r>
    </w:p>
    <w:p w14:paraId="6D87D7CC" w14:textId="69D090F2"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0155739A" w14:textId="46408CB3"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356279E2" w14:textId="1DEAA3A7"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44A088AC" w14:textId="77777777" w:rsidR="00EA4310" w:rsidRP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t xml:space="preserve">On May 1, 2021, </w:t>
      </w:r>
      <w:proofErr w:type="spellStart"/>
      <w:r w:rsidRPr="00EA4310">
        <w:rPr>
          <w:rFonts w:ascii="proxima-nova-soft" w:eastAsia="Times New Roman" w:hAnsi="proxima-nova-soft" w:cs="Times New Roman"/>
          <w:color w:val="252525"/>
          <w:sz w:val="27"/>
          <w:szCs w:val="27"/>
        </w:rPr>
        <w:t>Hecala</w:t>
      </w:r>
      <w:proofErr w:type="spellEnd"/>
      <w:r w:rsidRPr="00EA4310">
        <w:rPr>
          <w:rFonts w:ascii="proxima-nova-soft" w:eastAsia="Times New Roman" w:hAnsi="proxima-nova-soft" w:cs="Times New Roman"/>
          <w:color w:val="252525"/>
          <w:sz w:val="27"/>
          <w:szCs w:val="27"/>
        </w:rPr>
        <w:t xml:space="preserve"> Mining entered into an agreement with the state of New Mexico to obtain the rights to operate a mineral mine in New Mexico for $10.5 million. Additional costs and purchases included the following (</w:t>
      </w:r>
      <w:hyperlink r:id="rId204" w:tgtFrame="_blank" w:history="1">
        <w:r w:rsidRPr="00EA4310">
          <w:rPr>
            <w:rFonts w:ascii="proxima-nova-soft" w:eastAsia="Times New Roman" w:hAnsi="proxima-nova-soft" w:cs="Times New Roman"/>
            <w:color w:val="3975B9"/>
            <w:sz w:val="27"/>
            <w:szCs w:val="27"/>
            <w:u w:val="single"/>
            <w:bdr w:val="none" w:sz="0" w:space="0" w:color="auto" w:frame="1"/>
          </w:rPr>
          <w:t>FV of $1</w:t>
        </w:r>
      </w:hyperlink>
      <w:r w:rsidRPr="00EA4310">
        <w:rPr>
          <w:rFonts w:ascii="proxima-nova-soft" w:eastAsia="Times New Roman" w:hAnsi="proxima-nova-soft" w:cs="Times New Roman"/>
          <w:color w:val="252525"/>
          <w:sz w:val="27"/>
          <w:szCs w:val="27"/>
        </w:rPr>
        <w:t>, </w:t>
      </w:r>
      <w:hyperlink r:id="rId205" w:tgtFrame="_blank" w:history="1">
        <w:r w:rsidRPr="00EA4310">
          <w:rPr>
            <w:rFonts w:ascii="proxima-nova-soft" w:eastAsia="Times New Roman" w:hAnsi="proxima-nova-soft" w:cs="Times New Roman"/>
            <w:color w:val="3975B9"/>
            <w:sz w:val="27"/>
            <w:szCs w:val="27"/>
            <w:u w:val="single"/>
            <w:bdr w:val="none" w:sz="0" w:space="0" w:color="auto" w:frame="1"/>
          </w:rPr>
          <w:t>PV of $1</w:t>
        </w:r>
      </w:hyperlink>
      <w:r w:rsidRPr="00EA4310">
        <w:rPr>
          <w:rFonts w:ascii="proxima-nova-soft" w:eastAsia="Times New Roman" w:hAnsi="proxima-nova-soft" w:cs="Times New Roman"/>
          <w:color w:val="252525"/>
          <w:sz w:val="27"/>
          <w:szCs w:val="27"/>
        </w:rPr>
        <w:t>, </w:t>
      </w:r>
      <w:hyperlink r:id="rId206" w:tgtFrame="_blank" w:history="1">
        <w:r w:rsidRPr="00EA4310">
          <w:rPr>
            <w:rFonts w:ascii="proxima-nova-soft" w:eastAsia="Times New Roman" w:hAnsi="proxima-nova-soft" w:cs="Times New Roman"/>
            <w:color w:val="3975B9"/>
            <w:sz w:val="27"/>
            <w:szCs w:val="27"/>
            <w:u w:val="single"/>
            <w:bdr w:val="none" w:sz="0" w:space="0" w:color="auto" w:frame="1"/>
          </w:rPr>
          <w:t>FVA of $1</w:t>
        </w:r>
      </w:hyperlink>
      <w:r w:rsidRPr="00EA4310">
        <w:rPr>
          <w:rFonts w:ascii="proxima-nova-soft" w:eastAsia="Times New Roman" w:hAnsi="proxima-nova-soft" w:cs="Times New Roman"/>
          <w:color w:val="252525"/>
          <w:sz w:val="27"/>
          <w:szCs w:val="27"/>
        </w:rPr>
        <w:t>, </w:t>
      </w:r>
      <w:hyperlink r:id="rId207" w:tgtFrame="_blank" w:history="1">
        <w:r w:rsidRPr="00EA4310">
          <w:rPr>
            <w:rFonts w:ascii="proxima-nova-soft" w:eastAsia="Times New Roman" w:hAnsi="proxima-nova-soft" w:cs="Times New Roman"/>
            <w:color w:val="3975B9"/>
            <w:sz w:val="27"/>
            <w:szCs w:val="27"/>
            <w:u w:val="single"/>
            <w:bdr w:val="none" w:sz="0" w:space="0" w:color="auto" w:frame="1"/>
          </w:rPr>
          <w:t>PVA of $1</w:t>
        </w:r>
      </w:hyperlink>
      <w:r w:rsidRPr="00EA4310">
        <w:rPr>
          <w:rFonts w:ascii="proxima-nova-soft" w:eastAsia="Times New Roman" w:hAnsi="proxima-nova-soft" w:cs="Times New Roman"/>
          <w:color w:val="252525"/>
          <w:sz w:val="27"/>
          <w:szCs w:val="27"/>
        </w:rPr>
        <w:t>, </w:t>
      </w:r>
      <w:hyperlink r:id="rId208" w:tgtFrame="_blank" w:history="1">
        <w:r w:rsidRPr="00EA4310">
          <w:rPr>
            <w:rFonts w:ascii="proxima-nova-soft" w:eastAsia="Times New Roman" w:hAnsi="proxima-nova-soft" w:cs="Times New Roman"/>
            <w:color w:val="3975B9"/>
            <w:sz w:val="27"/>
            <w:szCs w:val="27"/>
            <w:u w:val="single"/>
            <w:bdr w:val="none" w:sz="0" w:space="0" w:color="auto" w:frame="1"/>
          </w:rPr>
          <w:t>FVAD of $1</w:t>
        </w:r>
      </w:hyperlink>
      <w:r w:rsidRPr="00EA4310">
        <w:rPr>
          <w:rFonts w:ascii="proxima-nova-soft" w:eastAsia="Times New Roman" w:hAnsi="proxima-nova-soft" w:cs="Times New Roman"/>
          <w:color w:val="252525"/>
          <w:sz w:val="27"/>
          <w:szCs w:val="27"/>
        </w:rPr>
        <w:t> and </w:t>
      </w:r>
      <w:hyperlink r:id="rId209" w:tgtFrame="_blank" w:history="1">
        <w:r w:rsidRPr="00EA4310">
          <w:rPr>
            <w:rFonts w:ascii="proxima-nova-soft" w:eastAsia="Times New Roman" w:hAnsi="proxima-nova-soft" w:cs="Times New Roman"/>
            <w:color w:val="3975B9"/>
            <w:sz w:val="27"/>
            <w:szCs w:val="27"/>
            <w:u w:val="single"/>
            <w:bdr w:val="none" w:sz="0" w:space="0" w:color="auto" w:frame="1"/>
          </w:rPr>
          <w:t>PVAD of $1</w:t>
        </w:r>
      </w:hyperlink>
      <w:r w:rsidRPr="00EA4310">
        <w:rPr>
          <w:rFonts w:ascii="proxima-nova-soft" w:eastAsia="Times New Roman" w:hAnsi="proxima-nova-soft" w:cs="Times New Roman"/>
          <w:color w:val="252525"/>
          <w:sz w:val="27"/>
          <w:szCs w:val="27"/>
        </w:rPr>
        <w:t>) </w:t>
      </w:r>
      <w:r w:rsidRPr="00EA4310">
        <w:rPr>
          <w:rFonts w:ascii="inherit" w:eastAsia="Times New Roman" w:hAnsi="inherit" w:cs="Times New Roman"/>
          <w:b/>
          <w:bCs/>
          <w:color w:val="B11111"/>
          <w:sz w:val="27"/>
          <w:szCs w:val="27"/>
          <w:bdr w:val="none" w:sz="0" w:space="0" w:color="auto" w:frame="1"/>
        </w:rPr>
        <w:t>(Use appropriate factor(s) from the tables provided.)</w:t>
      </w:r>
      <w:r w:rsidRPr="00EA4310">
        <w:rPr>
          <w:rFonts w:ascii="proxima-nova-soft" w:eastAsia="Times New Roman" w:hAnsi="proxima-nova-soft" w:cs="Times New Roman"/>
          <w:color w:val="B11111"/>
          <w:sz w:val="27"/>
          <w:szCs w:val="27"/>
          <w:bdr w:val="none" w:sz="0" w:space="0" w:color="auto" w:frame="1"/>
        </w:rPr>
        <w:t>:</w:t>
      </w:r>
    </w:p>
    <w:p w14:paraId="5DA817FB" w14:textId="77777777" w:rsidR="00EA4310" w:rsidRP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t> </w:t>
      </w:r>
    </w:p>
    <w:tbl>
      <w:tblPr>
        <w:tblW w:w="6825" w:type="dxa"/>
        <w:tblCellSpacing w:w="0" w:type="dxa"/>
        <w:shd w:val="clear" w:color="auto" w:fill="FFFFFF"/>
        <w:tblCellMar>
          <w:left w:w="0" w:type="dxa"/>
          <w:right w:w="0" w:type="dxa"/>
        </w:tblCellMar>
        <w:tblLook w:val="04A0" w:firstRow="1" w:lastRow="0" w:firstColumn="1" w:lastColumn="0" w:noHBand="0" w:noVBand="1"/>
      </w:tblPr>
      <w:tblGrid>
        <w:gridCol w:w="5120"/>
        <w:gridCol w:w="149"/>
        <w:gridCol w:w="1297"/>
        <w:gridCol w:w="259"/>
      </w:tblGrid>
      <w:tr w:rsidR="00EA4310" w:rsidRPr="00EA4310" w14:paraId="4EEF3D4A" w14:textId="77777777" w:rsidTr="00EA4310">
        <w:trPr>
          <w:tblCellSpacing w:w="0" w:type="dxa"/>
        </w:trPr>
        <w:tc>
          <w:tcPr>
            <w:tcW w:w="0" w:type="auto"/>
            <w:shd w:val="clear" w:color="auto" w:fill="D7DCE6"/>
            <w:vAlign w:val="center"/>
            <w:hideMark/>
          </w:tcPr>
          <w:p w14:paraId="14ACEECC"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D7DCE6"/>
            <w:vAlign w:val="center"/>
            <w:hideMark/>
          </w:tcPr>
          <w:p w14:paraId="4951D031"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D7DCE6"/>
            <w:vAlign w:val="center"/>
            <w:hideMark/>
          </w:tcPr>
          <w:p w14:paraId="62ACB799"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D7DCE6"/>
            <w:vAlign w:val="center"/>
            <w:hideMark/>
          </w:tcPr>
          <w:p w14:paraId="170C5395"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r>
      <w:tr w:rsidR="00EA4310" w:rsidRPr="00EA4310" w14:paraId="0DA9283E" w14:textId="77777777" w:rsidTr="00EA4310">
        <w:trPr>
          <w:tblCellSpacing w:w="0" w:type="dxa"/>
        </w:trPr>
        <w:tc>
          <w:tcPr>
            <w:tcW w:w="5550" w:type="dxa"/>
            <w:shd w:val="clear" w:color="auto" w:fill="FFFFFF"/>
            <w:tcMar>
              <w:top w:w="0" w:type="dxa"/>
              <w:left w:w="225" w:type="dxa"/>
              <w:bottom w:w="0" w:type="dxa"/>
              <w:right w:w="0" w:type="dxa"/>
            </w:tcMar>
            <w:vAlign w:val="center"/>
            <w:hideMark/>
          </w:tcPr>
          <w:p w14:paraId="4B0F28A2"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Development costs in preparing the mine</w:t>
            </w:r>
          </w:p>
        </w:tc>
        <w:tc>
          <w:tcPr>
            <w:tcW w:w="150" w:type="dxa"/>
            <w:shd w:val="clear" w:color="auto" w:fill="FFFFFF"/>
            <w:vAlign w:val="center"/>
            <w:hideMark/>
          </w:tcPr>
          <w:p w14:paraId="1F96A625"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w:t>
            </w:r>
          </w:p>
        </w:tc>
        <w:tc>
          <w:tcPr>
            <w:tcW w:w="825" w:type="dxa"/>
            <w:shd w:val="clear" w:color="auto" w:fill="FFFFFF"/>
            <w:vAlign w:val="center"/>
            <w:hideMark/>
          </w:tcPr>
          <w:p w14:paraId="7170A45E"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3,700,000</w:t>
            </w:r>
          </w:p>
        </w:tc>
        <w:tc>
          <w:tcPr>
            <w:tcW w:w="300" w:type="dxa"/>
            <w:shd w:val="clear" w:color="auto" w:fill="FFFFFF"/>
            <w:vAlign w:val="center"/>
            <w:hideMark/>
          </w:tcPr>
          <w:p w14:paraId="095E9C91"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r>
      <w:tr w:rsidR="00EA4310" w:rsidRPr="00EA4310" w14:paraId="0AB8F186" w14:textId="77777777" w:rsidTr="00EA4310">
        <w:trPr>
          <w:tblCellSpacing w:w="0" w:type="dxa"/>
        </w:trPr>
        <w:tc>
          <w:tcPr>
            <w:tcW w:w="0" w:type="auto"/>
            <w:shd w:val="clear" w:color="auto" w:fill="F7F7F7"/>
            <w:tcMar>
              <w:top w:w="0" w:type="dxa"/>
              <w:left w:w="225" w:type="dxa"/>
              <w:bottom w:w="0" w:type="dxa"/>
              <w:right w:w="0" w:type="dxa"/>
            </w:tcMar>
            <w:vAlign w:val="center"/>
            <w:hideMark/>
          </w:tcPr>
          <w:p w14:paraId="2D798387"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Mining equipment</w:t>
            </w:r>
          </w:p>
        </w:tc>
        <w:tc>
          <w:tcPr>
            <w:tcW w:w="0" w:type="auto"/>
            <w:shd w:val="clear" w:color="auto" w:fill="F7F7F7"/>
            <w:vAlign w:val="center"/>
            <w:hideMark/>
          </w:tcPr>
          <w:p w14:paraId="29B7A3F1"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F7F7F7"/>
            <w:vAlign w:val="center"/>
            <w:hideMark/>
          </w:tcPr>
          <w:p w14:paraId="05191C7C"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139,500</w:t>
            </w:r>
          </w:p>
        </w:tc>
        <w:tc>
          <w:tcPr>
            <w:tcW w:w="0" w:type="auto"/>
            <w:shd w:val="clear" w:color="auto" w:fill="F7F7F7"/>
            <w:vAlign w:val="center"/>
            <w:hideMark/>
          </w:tcPr>
          <w:p w14:paraId="2F6682E9"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r>
      <w:tr w:rsidR="00EA4310" w:rsidRPr="00EA4310" w14:paraId="2CAF66FD" w14:textId="77777777" w:rsidTr="00EA4310">
        <w:trPr>
          <w:tblCellSpacing w:w="0" w:type="dxa"/>
        </w:trPr>
        <w:tc>
          <w:tcPr>
            <w:tcW w:w="0" w:type="auto"/>
            <w:shd w:val="clear" w:color="auto" w:fill="FFFFFF"/>
            <w:tcMar>
              <w:top w:w="0" w:type="dxa"/>
              <w:left w:w="225" w:type="dxa"/>
              <w:bottom w:w="0" w:type="dxa"/>
              <w:right w:w="0" w:type="dxa"/>
            </w:tcMar>
            <w:vAlign w:val="center"/>
            <w:hideMark/>
          </w:tcPr>
          <w:p w14:paraId="74166317"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Construction of various structures on site</w:t>
            </w:r>
          </w:p>
        </w:tc>
        <w:tc>
          <w:tcPr>
            <w:tcW w:w="0" w:type="auto"/>
            <w:shd w:val="clear" w:color="auto" w:fill="FFFFFF"/>
            <w:vAlign w:val="center"/>
            <w:hideMark/>
          </w:tcPr>
          <w:p w14:paraId="19E45927"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FFFFFF"/>
            <w:vAlign w:val="center"/>
            <w:hideMark/>
          </w:tcPr>
          <w:p w14:paraId="683CE0F1"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93,500</w:t>
            </w:r>
          </w:p>
        </w:tc>
        <w:tc>
          <w:tcPr>
            <w:tcW w:w="0" w:type="auto"/>
            <w:shd w:val="clear" w:color="auto" w:fill="FFFFFF"/>
            <w:vAlign w:val="center"/>
            <w:hideMark/>
          </w:tcPr>
          <w:p w14:paraId="028E6B1A"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r>
      <w:tr w:rsidR="00EA4310" w:rsidRPr="00EA4310" w14:paraId="320D8CE3" w14:textId="77777777" w:rsidTr="00EA4310">
        <w:trPr>
          <w:tblCellSpacing w:w="0" w:type="dxa"/>
        </w:trPr>
        <w:tc>
          <w:tcPr>
            <w:tcW w:w="0" w:type="auto"/>
            <w:gridSpan w:val="4"/>
            <w:shd w:val="clear" w:color="auto" w:fill="FFFFFF"/>
            <w:vAlign w:val="center"/>
            <w:hideMark/>
          </w:tcPr>
          <w:p w14:paraId="600EC7A2"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pict w14:anchorId="3ECF378A">
                <v:rect id="_x0000_i1736" style="width:0;height:3.75pt" o:hrstd="t" o:hrnoshade="t" o:hr="t" fillcolor="#d7dce6" stroked="f"/>
              </w:pict>
            </w:r>
          </w:p>
        </w:tc>
      </w:tr>
    </w:tbl>
    <w:p w14:paraId="4CE29DAE" w14:textId="77777777" w:rsidR="00EA4310" w:rsidRP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t> </w:t>
      </w:r>
      <w:r w:rsidRPr="00EA4310">
        <w:rPr>
          <w:rFonts w:ascii="proxima-nova-soft" w:eastAsia="Times New Roman" w:hAnsi="proxima-nova-soft" w:cs="Times New Roman"/>
          <w:color w:val="252525"/>
          <w:sz w:val="27"/>
          <w:szCs w:val="27"/>
        </w:rPr>
        <w:br/>
        <w:t>After the minerals are removed from the mine, the equipment will be sold for an estimated residual value of $12,000. The structures will be torn down.</w:t>
      </w:r>
      <w:r w:rsidRPr="00EA4310">
        <w:rPr>
          <w:rFonts w:ascii="proxima-nova-soft" w:eastAsia="Times New Roman" w:hAnsi="proxima-nova-soft" w:cs="Times New Roman"/>
          <w:color w:val="252525"/>
          <w:sz w:val="27"/>
          <w:szCs w:val="27"/>
        </w:rPr>
        <w:br/>
      </w:r>
      <w:r w:rsidRPr="00EA4310">
        <w:rPr>
          <w:rFonts w:ascii="proxima-nova-soft" w:eastAsia="Times New Roman" w:hAnsi="proxima-nova-soft" w:cs="Times New Roman"/>
          <w:color w:val="252525"/>
          <w:sz w:val="27"/>
          <w:szCs w:val="27"/>
        </w:rPr>
        <w:br/>
      </w:r>
      <w:r w:rsidRPr="00EA4310">
        <w:rPr>
          <w:rFonts w:ascii="proxima-nova-soft" w:eastAsia="Times New Roman" w:hAnsi="proxima-nova-soft" w:cs="Times New Roman"/>
          <w:color w:val="252525"/>
          <w:sz w:val="27"/>
          <w:szCs w:val="27"/>
        </w:rPr>
        <w:lastRenderedPageBreak/>
        <w:t xml:space="preserve">Geologists estimate that 850,000 tons of ore can be extracted from the mine. After the ore is removed the land will </w:t>
      </w:r>
      <w:proofErr w:type="gramStart"/>
      <w:r w:rsidRPr="00EA4310">
        <w:rPr>
          <w:rFonts w:ascii="proxima-nova-soft" w:eastAsia="Times New Roman" w:hAnsi="proxima-nova-soft" w:cs="Times New Roman"/>
          <w:color w:val="252525"/>
          <w:sz w:val="27"/>
          <w:szCs w:val="27"/>
        </w:rPr>
        <w:t>revert back</w:t>
      </w:r>
      <w:proofErr w:type="gramEnd"/>
      <w:r w:rsidRPr="00EA4310">
        <w:rPr>
          <w:rFonts w:ascii="proxima-nova-soft" w:eastAsia="Times New Roman" w:hAnsi="proxima-nova-soft" w:cs="Times New Roman"/>
          <w:color w:val="252525"/>
          <w:sz w:val="27"/>
          <w:szCs w:val="27"/>
        </w:rPr>
        <w:t xml:space="preserve"> to the state of New Mexico.</w:t>
      </w:r>
      <w:r w:rsidRPr="00EA4310">
        <w:rPr>
          <w:rFonts w:ascii="proxima-nova-soft" w:eastAsia="Times New Roman" w:hAnsi="proxima-nova-soft" w:cs="Times New Roman"/>
          <w:color w:val="252525"/>
          <w:sz w:val="27"/>
          <w:szCs w:val="27"/>
        </w:rPr>
        <w:br/>
      </w:r>
      <w:r w:rsidRPr="00EA4310">
        <w:rPr>
          <w:rFonts w:ascii="proxima-nova-soft" w:eastAsia="Times New Roman" w:hAnsi="proxima-nova-soft" w:cs="Times New Roman"/>
          <w:color w:val="252525"/>
          <w:sz w:val="27"/>
          <w:szCs w:val="27"/>
        </w:rPr>
        <w:br/>
        <w:t xml:space="preserve">The contract with the state requires </w:t>
      </w:r>
      <w:proofErr w:type="spellStart"/>
      <w:r w:rsidRPr="00EA4310">
        <w:rPr>
          <w:rFonts w:ascii="proxima-nova-soft" w:eastAsia="Times New Roman" w:hAnsi="proxima-nova-soft" w:cs="Times New Roman"/>
          <w:color w:val="252525"/>
          <w:sz w:val="27"/>
          <w:szCs w:val="27"/>
        </w:rPr>
        <w:t>Hecala</w:t>
      </w:r>
      <w:proofErr w:type="spellEnd"/>
      <w:r w:rsidRPr="00EA4310">
        <w:rPr>
          <w:rFonts w:ascii="proxima-nova-soft" w:eastAsia="Times New Roman" w:hAnsi="proxima-nova-soft" w:cs="Times New Roman"/>
          <w:color w:val="252525"/>
          <w:sz w:val="27"/>
          <w:szCs w:val="27"/>
        </w:rPr>
        <w:t xml:space="preserve"> to restore the land to its original condition after mining operations are completed in approximately four years. Management has provided the following possible outflows for the restoration costs:</w:t>
      </w:r>
      <w:r w:rsidRPr="00EA4310">
        <w:rPr>
          <w:rFonts w:ascii="proxima-nova-soft" w:eastAsia="Times New Roman" w:hAnsi="proxima-nova-soft" w:cs="Times New Roman"/>
          <w:color w:val="252525"/>
          <w:sz w:val="27"/>
          <w:szCs w:val="27"/>
        </w:rPr>
        <w:br/>
        <w:t> </w:t>
      </w:r>
    </w:p>
    <w:tbl>
      <w:tblPr>
        <w:tblW w:w="3600" w:type="dxa"/>
        <w:tblCellSpacing w:w="0" w:type="dxa"/>
        <w:shd w:val="clear" w:color="auto" w:fill="FFFFFF"/>
        <w:tblCellMar>
          <w:left w:w="0" w:type="dxa"/>
          <w:right w:w="0" w:type="dxa"/>
        </w:tblCellMar>
        <w:tblLook w:val="04A0" w:firstRow="1" w:lastRow="0" w:firstColumn="1" w:lastColumn="0" w:noHBand="0" w:noVBand="1"/>
      </w:tblPr>
      <w:tblGrid>
        <w:gridCol w:w="309"/>
        <w:gridCol w:w="1009"/>
        <w:gridCol w:w="469"/>
        <w:gridCol w:w="228"/>
        <w:gridCol w:w="1585"/>
      </w:tblGrid>
      <w:tr w:rsidR="00EA4310" w:rsidRPr="00EA4310" w14:paraId="7B226B6B" w14:textId="77777777" w:rsidTr="00EA4310">
        <w:trPr>
          <w:tblCellSpacing w:w="0" w:type="dxa"/>
        </w:trPr>
        <w:tc>
          <w:tcPr>
            <w:tcW w:w="0" w:type="auto"/>
            <w:gridSpan w:val="3"/>
            <w:shd w:val="clear" w:color="auto" w:fill="D7DCE6"/>
            <w:vAlign w:val="center"/>
            <w:hideMark/>
          </w:tcPr>
          <w:p w14:paraId="2CC80569" w14:textId="77777777" w:rsidR="00EA4310" w:rsidRPr="00EA4310" w:rsidRDefault="00EA4310" w:rsidP="00EA4310">
            <w:pPr>
              <w:spacing w:after="0" w:line="240" w:lineRule="auto"/>
              <w:jc w:val="center"/>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Cash Outflow</w:t>
            </w:r>
          </w:p>
        </w:tc>
        <w:tc>
          <w:tcPr>
            <w:tcW w:w="0" w:type="auto"/>
            <w:shd w:val="clear" w:color="auto" w:fill="D7DCE6"/>
            <w:vAlign w:val="center"/>
            <w:hideMark/>
          </w:tcPr>
          <w:p w14:paraId="108467E3"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D7DCE6"/>
            <w:vAlign w:val="center"/>
            <w:hideMark/>
          </w:tcPr>
          <w:p w14:paraId="429221AB" w14:textId="77777777" w:rsidR="00EA4310" w:rsidRPr="00EA4310" w:rsidRDefault="00EA4310" w:rsidP="00EA4310">
            <w:pPr>
              <w:spacing w:after="0" w:line="240" w:lineRule="auto"/>
              <w:jc w:val="center"/>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Probability</w:t>
            </w:r>
          </w:p>
        </w:tc>
      </w:tr>
      <w:tr w:rsidR="00EA4310" w:rsidRPr="00EA4310" w14:paraId="01773EC4" w14:textId="77777777" w:rsidTr="00EA4310">
        <w:trPr>
          <w:tblCellSpacing w:w="0" w:type="dxa"/>
        </w:trPr>
        <w:tc>
          <w:tcPr>
            <w:tcW w:w="450" w:type="dxa"/>
            <w:shd w:val="clear" w:color="auto" w:fill="FFFFFF"/>
            <w:vAlign w:val="center"/>
            <w:hideMark/>
          </w:tcPr>
          <w:p w14:paraId="727FE0F4"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w:t>
            </w:r>
          </w:p>
        </w:tc>
        <w:tc>
          <w:tcPr>
            <w:tcW w:w="750" w:type="dxa"/>
            <w:shd w:val="clear" w:color="auto" w:fill="FFFFFF"/>
            <w:vAlign w:val="center"/>
            <w:hideMark/>
          </w:tcPr>
          <w:p w14:paraId="2EE5DEDD"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650,000</w:t>
            </w:r>
          </w:p>
        </w:tc>
        <w:tc>
          <w:tcPr>
            <w:tcW w:w="750" w:type="dxa"/>
            <w:shd w:val="clear" w:color="auto" w:fill="FFFFFF"/>
            <w:vAlign w:val="center"/>
            <w:hideMark/>
          </w:tcPr>
          <w:p w14:paraId="43A37F41"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300" w:type="dxa"/>
            <w:shd w:val="clear" w:color="auto" w:fill="FFFFFF"/>
            <w:vAlign w:val="center"/>
            <w:hideMark/>
          </w:tcPr>
          <w:p w14:paraId="7255B894"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1350" w:type="dxa"/>
            <w:shd w:val="clear" w:color="auto" w:fill="FFFFFF"/>
            <w:vAlign w:val="center"/>
            <w:hideMark/>
          </w:tcPr>
          <w:p w14:paraId="5D96E90B" w14:textId="77777777" w:rsidR="00EA4310" w:rsidRPr="00EA4310" w:rsidRDefault="00EA4310" w:rsidP="00EA4310">
            <w:pPr>
              <w:spacing w:after="0" w:line="240" w:lineRule="auto"/>
              <w:jc w:val="center"/>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40%</w:t>
            </w:r>
          </w:p>
        </w:tc>
      </w:tr>
      <w:tr w:rsidR="00EA4310" w:rsidRPr="00EA4310" w14:paraId="1C39259D" w14:textId="77777777" w:rsidTr="00EA4310">
        <w:trPr>
          <w:tblCellSpacing w:w="0" w:type="dxa"/>
        </w:trPr>
        <w:tc>
          <w:tcPr>
            <w:tcW w:w="0" w:type="auto"/>
            <w:shd w:val="clear" w:color="auto" w:fill="F7F7F7"/>
            <w:vAlign w:val="center"/>
            <w:hideMark/>
          </w:tcPr>
          <w:p w14:paraId="56AF8AAB"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F7F7F7"/>
            <w:vAlign w:val="center"/>
            <w:hideMark/>
          </w:tcPr>
          <w:p w14:paraId="27679512"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750,000</w:t>
            </w:r>
          </w:p>
        </w:tc>
        <w:tc>
          <w:tcPr>
            <w:tcW w:w="0" w:type="auto"/>
            <w:shd w:val="clear" w:color="auto" w:fill="F7F7F7"/>
            <w:vAlign w:val="center"/>
            <w:hideMark/>
          </w:tcPr>
          <w:p w14:paraId="4BCE9567"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F7F7F7"/>
            <w:vAlign w:val="center"/>
            <w:hideMark/>
          </w:tcPr>
          <w:p w14:paraId="4F465D4B"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F7F7F7"/>
            <w:vAlign w:val="center"/>
            <w:hideMark/>
          </w:tcPr>
          <w:p w14:paraId="5975EE05" w14:textId="77777777" w:rsidR="00EA4310" w:rsidRPr="00EA4310" w:rsidRDefault="00EA4310" w:rsidP="00EA4310">
            <w:pPr>
              <w:spacing w:after="0" w:line="240" w:lineRule="auto"/>
              <w:jc w:val="center"/>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30%</w:t>
            </w:r>
          </w:p>
        </w:tc>
      </w:tr>
      <w:tr w:rsidR="00EA4310" w:rsidRPr="00EA4310" w14:paraId="2B25FCE9" w14:textId="77777777" w:rsidTr="00EA4310">
        <w:trPr>
          <w:tblCellSpacing w:w="0" w:type="dxa"/>
        </w:trPr>
        <w:tc>
          <w:tcPr>
            <w:tcW w:w="0" w:type="auto"/>
            <w:shd w:val="clear" w:color="auto" w:fill="FFFFFF"/>
            <w:vAlign w:val="center"/>
            <w:hideMark/>
          </w:tcPr>
          <w:p w14:paraId="5764ABCF"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FFFFFF"/>
            <w:vAlign w:val="center"/>
            <w:hideMark/>
          </w:tcPr>
          <w:p w14:paraId="4C2011BE" w14:textId="77777777" w:rsidR="00EA4310" w:rsidRPr="00EA4310" w:rsidRDefault="00EA4310" w:rsidP="00EA4310">
            <w:pPr>
              <w:spacing w:after="0" w:line="240" w:lineRule="auto"/>
              <w:jc w:val="right"/>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850,000</w:t>
            </w:r>
          </w:p>
        </w:tc>
        <w:tc>
          <w:tcPr>
            <w:tcW w:w="0" w:type="auto"/>
            <w:shd w:val="clear" w:color="auto" w:fill="FFFFFF"/>
            <w:vAlign w:val="center"/>
            <w:hideMark/>
          </w:tcPr>
          <w:p w14:paraId="0555954C"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FFFFFF"/>
            <w:vAlign w:val="center"/>
            <w:hideMark/>
          </w:tcPr>
          <w:p w14:paraId="3F4D2DF8"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 </w:t>
            </w:r>
          </w:p>
        </w:tc>
        <w:tc>
          <w:tcPr>
            <w:tcW w:w="0" w:type="auto"/>
            <w:shd w:val="clear" w:color="auto" w:fill="FFFFFF"/>
            <w:vAlign w:val="center"/>
            <w:hideMark/>
          </w:tcPr>
          <w:p w14:paraId="0EE96720" w14:textId="77777777" w:rsidR="00EA4310" w:rsidRPr="00EA4310" w:rsidRDefault="00EA4310" w:rsidP="00EA4310">
            <w:pPr>
              <w:spacing w:after="0" w:line="240" w:lineRule="auto"/>
              <w:jc w:val="center"/>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t>30%</w:t>
            </w:r>
          </w:p>
        </w:tc>
      </w:tr>
      <w:tr w:rsidR="00EA4310" w:rsidRPr="00EA4310" w14:paraId="7EDE5FD7" w14:textId="77777777" w:rsidTr="00EA4310">
        <w:trPr>
          <w:tblCellSpacing w:w="0" w:type="dxa"/>
        </w:trPr>
        <w:tc>
          <w:tcPr>
            <w:tcW w:w="0" w:type="auto"/>
            <w:gridSpan w:val="5"/>
            <w:shd w:val="clear" w:color="auto" w:fill="FFFFFF"/>
            <w:vAlign w:val="center"/>
            <w:hideMark/>
          </w:tcPr>
          <w:p w14:paraId="6B6438A7" w14:textId="77777777" w:rsidR="00EA4310" w:rsidRPr="00EA4310" w:rsidRDefault="00EA4310" w:rsidP="00EA4310">
            <w:pPr>
              <w:spacing w:after="0" w:line="240" w:lineRule="auto"/>
              <w:rPr>
                <w:rFonts w:ascii="Courier New" w:eastAsia="Times New Roman" w:hAnsi="Courier New" w:cs="Courier New"/>
                <w:color w:val="252525"/>
                <w:sz w:val="24"/>
                <w:szCs w:val="24"/>
              </w:rPr>
            </w:pPr>
            <w:r w:rsidRPr="00EA4310">
              <w:rPr>
                <w:rFonts w:ascii="Courier New" w:eastAsia="Times New Roman" w:hAnsi="Courier New" w:cs="Courier New"/>
                <w:color w:val="252525"/>
                <w:sz w:val="24"/>
                <w:szCs w:val="24"/>
              </w:rPr>
              <w:pict w14:anchorId="2E927BB5">
                <v:rect id="_x0000_i1737" style="width:0;height:3.75pt" o:hrstd="t" o:hrnoshade="t" o:hr="t" fillcolor="#d7dce6" stroked="f"/>
              </w:pict>
            </w:r>
          </w:p>
        </w:tc>
      </w:tr>
    </w:tbl>
    <w:p w14:paraId="340FC101" w14:textId="77777777" w:rsidR="00EA4310" w:rsidRP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r w:rsidRPr="00EA4310">
        <w:rPr>
          <w:rFonts w:ascii="proxima-nova-soft" w:eastAsia="Times New Roman" w:hAnsi="proxima-nova-soft" w:cs="Times New Roman"/>
          <w:color w:val="252525"/>
          <w:sz w:val="27"/>
          <w:szCs w:val="27"/>
        </w:rPr>
        <w:br/>
      </w:r>
      <w:proofErr w:type="spellStart"/>
      <w:r w:rsidRPr="00EA4310">
        <w:rPr>
          <w:rFonts w:ascii="proxima-nova-soft" w:eastAsia="Times New Roman" w:hAnsi="proxima-nova-soft" w:cs="Times New Roman"/>
          <w:color w:val="252525"/>
          <w:sz w:val="27"/>
          <w:szCs w:val="27"/>
        </w:rPr>
        <w:t>Hecala’s</w:t>
      </w:r>
      <w:proofErr w:type="spellEnd"/>
      <w:r w:rsidRPr="00EA4310">
        <w:rPr>
          <w:rFonts w:ascii="proxima-nova-soft" w:eastAsia="Times New Roman" w:hAnsi="proxima-nova-soft" w:cs="Times New Roman"/>
          <w:color w:val="252525"/>
          <w:sz w:val="27"/>
          <w:szCs w:val="27"/>
        </w:rPr>
        <w:t xml:space="preserve"> credit-adjusted risk-free interest rate is 7%. During 2021, </w:t>
      </w:r>
      <w:proofErr w:type="spellStart"/>
      <w:r w:rsidRPr="00EA4310">
        <w:rPr>
          <w:rFonts w:ascii="proxima-nova-soft" w:eastAsia="Times New Roman" w:hAnsi="proxima-nova-soft" w:cs="Times New Roman"/>
          <w:color w:val="252525"/>
          <w:sz w:val="27"/>
          <w:szCs w:val="27"/>
        </w:rPr>
        <w:t>Hecala</w:t>
      </w:r>
      <w:proofErr w:type="spellEnd"/>
      <w:r w:rsidRPr="00EA4310">
        <w:rPr>
          <w:rFonts w:ascii="proxima-nova-soft" w:eastAsia="Times New Roman" w:hAnsi="proxima-nova-soft" w:cs="Times New Roman"/>
          <w:color w:val="252525"/>
          <w:sz w:val="27"/>
          <w:szCs w:val="27"/>
        </w:rPr>
        <w:t xml:space="preserve"> extracted 125,000 tons of ore from the mine. The company’s fiscal year ends on December 31.</w:t>
      </w:r>
      <w:r w:rsidRPr="00EA4310">
        <w:rPr>
          <w:rFonts w:ascii="proxima-nova-soft" w:eastAsia="Times New Roman" w:hAnsi="proxima-nova-soft" w:cs="Times New Roman"/>
          <w:color w:val="252525"/>
          <w:sz w:val="27"/>
          <w:szCs w:val="27"/>
        </w:rPr>
        <w:br/>
      </w:r>
      <w:r w:rsidRPr="00EA4310">
        <w:rPr>
          <w:rFonts w:ascii="inherit" w:eastAsia="Times New Roman" w:hAnsi="inherit" w:cs="Times New Roman"/>
          <w:b/>
          <w:bCs/>
          <w:color w:val="252525"/>
          <w:sz w:val="27"/>
          <w:szCs w:val="27"/>
          <w:bdr w:val="none" w:sz="0" w:space="0" w:color="auto" w:frame="1"/>
        </w:rPr>
        <w:t> </w:t>
      </w:r>
      <w:r w:rsidRPr="00EA4310">
        <w:rPr>
          <w:rFonts w:ascii="inherit" w:eastAsia="Times New Roman" w:hAnsi="inherit" w:cs="Times New Roman"/>
          <w:b/>
          <w:bCs/>
          <w:color w:val="252525"/>
          <w:sz w:val="27"/>
          <w:szCs w:val="27"/>
          <w:bdr w:val="none" w:sz="0" w:space="0" w:color="auto" w:frame="1"/>
        </w:rPr>
        <w:br/>
        <w:t>Required:</w:t>
      </w:r>
    </w:p>
    <w:p w14:paraId="5B6C0D9E" w14:textId="77777777" w:rsidR="00EA4310" w:rsidRPr="00EA4310" w:rsidRDefault="00EA4310" w:rsidP="00EA4310">
      <w:pPr>
        <w:shd w:val="clear" w:color="auto" w:fill="FFFFFF"/>
        <w:spacing w:after="0" w:line="240" w:lineRule="auto"/>
        <w:rPr>
          <w:rFonts w:ascii="proxima-nova-soft" w:eastAsia="Times New Roman" w:hAnsi="proxima-nova-soft" w:cs="Times New Roman"/>
          <w:color w:val="252525"/>
          <w:sz w:val="27"/>
          <w:szCs w:val="27"/>
        </w:rPr>
      </w:pPr>
      <w:r w:rsidRPr="00EA4310">
        <w:rPr>
          <w:rFonts w:ascii="inherit" w:eastAsia="Times New Roman" w:hAnsi="inherit" w:cs="Times New Roman"/>
          <w:b/>
          <w:bCs/>
          <w:color w:val="252525"/>
          <w:sz w:val="27"/>
          <w:szCs w:val="27"/>
          <w:bdr w:val="none" w:sz="0" w:space="0" w:color="auto" w:frame="1"/>
        </w:rPr>
        <w:t>1.</w:t>
      </w:r>
      <w:r w:rsidRPr="00EA4310">
        <w:rPr>
          <w:rFonts w:ascii="proxima-nova-soft" w:eastAsia="Times New Roman" w:hAnsi="proxima-nova-soft" w:cs="Times New Roman"/>
          <w:color w:val="252525"/>
          <w:sz w:val="27"/>
          <w:szCs w:val="27"/>
        </w:rPr>
        <w:t xml:space="preserve"> Determine the amount at which </w:t>
      </w:r>
      <w:proofErr w:type="spellStart"/>
      <w:r w:rsidRPr="00EA4310">
        <w:rPr>
          <w:rFonts w:ascii="proxima-nova-soft" w:eastAsia="Times New Roman" w:hAnsi="proxima-nova-soft" w:cs="Times New Roman"/>
          <w:color w:val="252525"/>
          <w:sz w:val="27"/>
          <w:szCs w:val="27"/>
        </w:rPr>
        <w:t>Hecala</w:t>
      </w:r>
      <w:proofErr w:type="spellEnd"/>
      <w:r w:rsidRPr="00EA4310">
        <w:rPr>
          <w:rFonts w:ascii="proxima-nova-soft" w:eastAsia="Times New Roman" w:hAnsi="proxima-nova-soft" w:cs="Times New Roman"/>
          <w:color w:val="252525"/>
          <w:sz w:val="27"/>
          <w:szCs w:val="27"/>
        </w:rPr>
        <w:t xml:space="preserve"> will record the mine.</w:t>
      </w:r>
      <w:r w:rsidRPr="00EA4310">
        <w:rPr>
          <w:rFonts w:ascii="proxima-nova-soft" w:eastAsia="Times New Roman" w:hAnsi="proxima-nova-soft" w:cs="Times New Roman"/>
          <w:color w:val="252525"/>
          <w:sz w:val="27"/>
          <w:szCs w:val="27"/>
        </w:rPr>
        <w:br/>
      </w:r>
      <w:r w:rsidRPr="00EA4310">
        <w:rPr>
          <w:rFonts w:ascii="inherit" w:eastAsia="Times New Roman" w:hAnsi="inherit" w:cs="Times New Roman"/>
          <w:b/>
          <w:bCs/>
          <w:color w:val="252525"/>
          <w:sz w:val="27"/>
          <w:szCs w:val="27"/>
          <w:bdr w:val="none" w:sz="0" w:space="0" w:color="auto" w:frame="1"/>
        </w:rPr>
        <w:t>2.</w:t>
      </w:r>
      <w:r w:rsidRPr="00EA4310">
        <w:rPr>
          <w:rFonts w:ascii="inherit" w:eastAsia="Times New Roman" w:hAnsi="inherit" w:cs="Times New Roman"/>
          <w:b/>
          <w:bCs/>
          <w:color w:val="FF0000"/>
          <w:sz w:val="27"/>
          <w:szCs w:val="27"/>
          <w:bdr w:val="none" w:sz="0" w:space="0" w:color="auto" w:frame="1"/>
        </w:rPr>
        <w:t> </w:t>
      </w:r>
      <w:r w:rsidRPr="00EA4310">
        <w:rPr>
          <w:rFonts w:ascii="proxima-nova-soft" w:eastAsia="Times New Roman" w:hAnsi="proxima-nova-soft" w:cs="Times New Roman"/>
          <w:color w:val="252525"/>
          <w:sz w:val="27"/>
          <w:szCs w:val="27"/>
        </w:rPr>
        <w:t xml:space="preserve">Calculate the depletion of the mine and the depreciation of the mining facilities and equipment for 2021, </w:t>
      </w:r>
      <w:proofErr w:type="gramStart"/>
      <w:r w:rsidRPr="00EA4310">
        <w:rPr>
          <w:rFonts w:ascii="proxima-nova-soft" w:eastAsia="Times New Roman" w:hAnsi="proxima-nova-soft" w:cs="Times New Roman"/>
          <w:color w:val="252525"/>
          <w:sz w:val="27"/>
          <w:szCs w:val="27"/>
        </w:rPr>
        <w:t>assuming that</w:t>
      </w:r>
      <w:proofErr w:type="gramEnd"/>
      <w:r w:rsidRPr="00EA4310">
        <w:rPr>
          <w:rFonts w:ascii="proxima-nova-soft" w:eastAsia="Times New Roman" w:hAnsi="proxima-nova-soft" w:cs="Times New Roman"/>
          <w:color w:val="252525"/>
          <w:sz w:val="27"/>
          <w:szCs w:val="27"/>
        </w:rPr>
        <w:t xml:space="preserve"> </w:t>
      </w:r>
      <w:proofErr w:type="spellStart"/>
      <w:r w:rsidRPr="00EA4310">
        <w:rPr>
          <w:rFonts w:ascii="proxima-nova-soft" w:eastAsia="Times New Roman" w:hAnsi="proxima-nova-soft" w:cs="Times New Roman"/>
          <w:color w:val="252525"/>
          <w:sz w:val="27"/>
          <w:szCs w:val="27"/>
        </w:rPr>
        <w:t>Hecala</w:t>
      </w:r>
      <w:proofErr w:type="spellEnd"/>
      <w:r w:rsidRPr="00EA4310">
        <w:rPr>
          <w:rFonts w:ascii="proxima-nova-soft" w:eastAsia="Times New Roman" w:hAnsi="proxima-nova-soft" w:cs="Times New Roman"/>
          <w:color w:val="252525"/>
          <w:sz w:val="27"/>
          <w:szCs w:val="27"/>
        </w:rPr>
        <w:t xml:space="preserve"> uses the units-of-production method for both depreciation and depletion.</w:t>
      </w:r>
      <w:r w:rsidRPr="00EA4310">
        <w:rPr>
          <w:rFonts w:ascii="proxima-nova-soft" w:eastAsia="Times New Roman" w:hAnsi="proxima-nova-soft" w:cs="Times New Roman"/>
          <w:color w:val="252525"/>
          <w:sz w:val="27"/>
          <w:szCs w:val="27"/>
        </w:rPr>
        <w:br/>
      </w:r>
      <w:r w:rsidRPr="00EA4310">
        <w:rPr>
          <w:rFonts w:ascii="inherit" w:eastAsia="Times New Roman" w:hAnsi="inherit" w:cs="Times New Roman"/>
          <w:b/>
          <w:bCs/>
          <w:color w:val="252525"/>
          <w:sz w:val="27"/>
          <w:szCs w:val="27"/>
          <w:bdr w:val="none" w:sz="0" w:space="0" w:color="auto" w:frame="1"/>
        </w:rPr>
        <w:t>3.</w:t>
      </w:r>
      <w:r w:rsidRPr="00EA4310">
        <w:rPr>
          <w:rFonts w:ascii="inherit" w:eastAsia="Times New Roman" w:hAnsi="inherit" w:cs="Times New Roman"/>
          <w:b/>
          <w:bCs/>
          <w:color w:val="FF0000"/>
          <w:sz w:val="27"/>
          <w:szCs w:val="27"/>
          <w:bdr w:val="none" w:sz="0" w:space="0" w:color="auto" w:frame="1"/>
        </w:rPr>
        <w:t> </w:t>
      </w:r>
      <w:r w:rsidRPr="00EA4310">
        <w:rPr>
          <w:rFonts w:ascii="proxima-nova-soft" w:eastAsia="Times New Roman" w:hAnsi="proxima-nova-soft" w:cs="Times New Roman"/>
          <w:color w:val="252525"/>
          <w:sz w:val="27"/>
          <w:szCs w:val="27"/>
        </w:rPr>
        <w:t>How much accretion expense will the company record in its income statement for the 2021 fiscal year?</w:t>
      </w:r>
      <w:r w:rsidRPr="00EA4310">
        <w:rPr>
          <w:rFonts w:ascii="proxima-nova-soft" w:eastAsia="Times New Roman" w:hAnsi="proxima-nova-soft" w:cs="Times New Roman"/>
          <w:color w:val="252525"/>
          <w:sz w:val="27"/>
          <w:szCs w:val="27"/>
        </w:rPr>
        <w:br/>
      </w:r>
      <w:r w:rsidRPr="00EA4310">
        <w:rPr>
          <w:rFonts w:ascii="inherit" w:eastAsia="Times New Roman" w:hAnsi="inherit" w:cs="Times New Roman"/>
          <w:b/>
          <w:bCs/>
          <w:color w:val="252525"/>
          <w:sz w:val="27"/>
          <w:szCs w:val="27"/>
          <w:bdr w:val="none" w:sz="0" w:space="0" w:color="auto" w:frame="1"/>
        </w:rPr>
        <w:t>4.</w:t>
      </w:r>
      <w:r w:rsidRPr="00EA4310">
        <w:rPr>
          <w:rFonts w:ascii="inherit" w:eastAsia="Times New Roman" w:hAnsi="inherit" w:cs="Times New Roman"/>
          <w:b/>
          <w:bCs/>
          <w:color w:val="FF0000"/>
          <w:sz w:val="27"/>
          <w:szCs w:val="27"/>
          <w:bdr w:val="none" w:sz="0" w:space="0" w:color="auto" w:frame="1"/>
        </w:rPr>
        <w:t> </w:t>
      </w:r>
      <w:r w:rsidRPr="00EA4310">
        <w:rPr>
          <w:rFonts w:ascii="proxima-nova-soft" w:eastAsia="Times New Roman" w:hAnsi="proxima-nova-soft" w:cs="Times New Roman"/>
          <w:color w:val="252525"/>
          <w:sz w:val="27"/>
          <w:szCs w:val="27"/>
        </w:rPr>
        <w:t>Are depletion of the mine and depreciation of the mining facilities and equipment reported as separate expenses in the income statement?</w:t>
      </w:r>
      <w:r w:rsidRPr="00EA4310">
        <w:rPr>
          <w:rFonts w:ascii="proxima-nova-soft" w:eastAsia="Times New Roman" w:hAnsi="proxima-nova-soft" w:cs="Times New Roman"/>
          <w:color w:val="252525"/>
          <w:sz w:val="27"/>
          <w:szCs w:val="27"/>
        </w:rPr>
        <w:br/>
      </w:r>
      <w:r w:rsidRPr="00EA4310">
        <w:rPr>
          <w:rFonts w:ascii="inherit" w:eastAsia="Times New Roman" w:hAnsi="inherit" w:cs="Times New Roman"/>
          <w:b/>
          <w:bCs/>
          <w:color w:val="252525"/>
          <w:sz w:val="27"/>
          <w:szCs w:val="27"/>
          <w:bdr w:val="none" w:sz="0" w:space="0" w:color="auto" w:frame="1"/>
        </w:rPr>
        <w:t>5.</w:t>
      </w:r>
      <w:r w:rsidRPr="00EA4310">
        <w:rPr>
          <w:rFonts w:ascii="proxima-nova-soft" w:eastAsia="Times New Roman" w:hAnsi="proxima-nova-soft" w:cs="Times New Roman"/>
          <w:color w:val="252525"/>
          <w:sz w:val="27"/>
          <w:szCs w:val="27"/>
        </w:rPr>
        <w:t xml:space="preserve"> During 2022, </w:t>
      </w:r>
      <w:proofErr w:type="spellStart"/>
      <w:r w:rsidRPr="00EA4310">
        <w:rPr>
          <w:rFonts w:ascii="proxima-nova-soft" w:eastAsia="Times New Roman" w:hAnsi="proxima-nova-soft" w:cs="Times New Roman"/>
          <w:color w:val="252525"/>
          <w:sz w:val="27"/>
          <w:szCs w:val="27"/>
        </w:rPr>
        <w:t>Hecala</w:t>
      </w:r>
      <w:proofErr w:type="spellEnd"/>
      <w:r w:rsidRPr="00EA4310">
        <w:rPr>
          <w:rFonts w:ascii="proxima-nova-soft" w:eastAsia="Times New Roman" w:hAnsi="proxima-nova-soft" w:cs="Times New Roman"/>
          <w:color w:val="252525"/>
          <w:sz w:val="27"/>
          <w:szCs w:val="27"/>
        </w:rPr>
        <w:t xml:space="preserve"> changed its estimate of the total amount of ore originally in the mine from 850,000 to 1,050,000 tons. Calculate the depletion of the mine and depreciation of the mining facilities and equipment for 2022 assuming </w:t>
      </w:r>
      <w:proofErr w:type="spellStart"/>
      <w:r w:rsidRPr="00EA4310">
        <w:rPr>
          <w:rFonts w:ascii="proxima-nova-soft" w:eastAsia="Times New Roman" w:hAnsi="proxima-nova-soft" w:cs="Times New Roman"/>
          <w:color w:val="252525"/>
          <w:sz w:val="27"/>
          <w:szCs w:val="27"/>
        </w:rPr>
        <w:t>Hecala</w:t>
      </w:r>
      <w:proofErr w:type="spellEnd"/>
      <w:r w:rsidRPr="00EA4310">
        <w:rPr>
          <w:rFonts w:ascii="proxima-nova-soft" w:eastAsia="Times New Roman" w:hAnsi="proxima-nova-soft" w:cs="Times New Roman"/>
          <w:color w:val="252525"/>
          <w:sz w:val="27"/>
          <w:szCs w:val="27"/>
        </w:rPr>
        <w:t xml:space="preserve"> extracted 155,000 tons of ore in 2022.</w:t>
      </w:r>
    </w:p>
    <w:p w14:paraId="4D94FB42" w14:textId="640E3733"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23DCD572" w14:textId="0C34E601"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r>
        <w:rPr>
          <w:rFonts w:ascii="Verdana" w:hAnsi="Verdana"/>
          <w:color w:val="000000"/>
          <w:sz w:val="20"/>
          <w:szCs w:val="20"/>
          <w:shd w:val="clear" w:color="auto" w:fill="DAEDFA"/>
        </w:rPr>
        <w:t xml:space="preserve">Determine the amount at which </w:t>
      </w:r>
      <w:proofErr w:type="spellStart"/>
      <w:r>
        <w:rPr>
          <w:rFonts w:ascii="Verdana" w:hAnsi="Verdana"/>
          <w:color w:val="000000"/>
          <w:sz w:val="20"/>
          <w:szCs w:val="20"/>
          <w:shd w:val="clear" w:color="auto" w:fill="DAEDFA"/>
        </w:rPr>
        <w:t>Hecala</w:t>
      </w:r>
      <w:proofErr w:type="spellEnd"/>
      <w:r>
        <w:rPr>
          <w:rFonts w:ascii="Verdana" w:hAnsi="Verdana"/>
          <w:color w:val="000000"/>
          <w:sz w:val="20"/>
          <w:szCs w:val="20"/>
          <w:shd w:val="clear" w:color="auto" w:fill="DAEDFA"/>
        </w:rPr>
        <w:t xml:space="preserve"> will record the mine. </w:t>
      </w:r>
      <w:r>
        <w:rPr>
          <w:rFonts w:ascii="Verdana" w:hAnsi="Verdana"/>
          <w:color w:val="B11111"/>
          <w:sz w:val="20"/>
          <w:szCs w:val="20"/>
          <w:bdr w:val="none" w:sz="0" w:space="0" w:color="auto" w:frame="1"/>
          <w:shd w:val="clear" w:color="auto" w:fill="DAEDFA"/>
        </w:rPr>
        <w:t>(Do not round intermediate calculations. Round your final answer to nearest whole dollar.)</w:t>
      </w:r>
    </w:p>
    <w:tbl>
      <w:tblPr>
        <w:tblW w:w="0" w:type="auto"/>
        <w:tblCellSpacing w:w="0" w:type="dxa"/>
        <w:tblCellMar>
          <w:left w:w="0" w:type="dxa"/>
          <w:right w:w="0" w:type="dxa"/>
        </w:tblCellMar>
        <w:tblLook w:val="04A0" w:firstRow="1" w:lastRow="0" w:firstColumn="1" w:lastColumn="0" w:noHBand="0" w:noVBand="1"/>
      </w:tblPr>
      <w:tblGrid>
        <w:gridCol w:w="6"/>
        <w:gridCol w:w="4500"/>
      </w:tblGrid>
      <w:tr w:rsidR="00EA4310" w:rsidRPr="00EA4310" w14:paraId="29597AD4" w14:textId="77777777" w:rsidTr="00EA4310">
        <w:trPr>
          <w:gridAfter w:val="1"/>
          <w:wAfter w:w="4500" w:type="dxa"/>
          <w:tblCellSpacing w:w="0" w:type="dxa"/>
        </w:trPr>
        <w:tc>
          <w:tcPr>
            <w:tcW w:w="6" w:type="dxa"/>
            <w:tcBorders>
              <w:top w:val="nil"/>
              <w:left w:val="nil"/>
              <w:bottom w:val="nil"/>
              <w:right w:val="nil"/>
            </w:tcBorders>
            <w:vAlign w:val="center"/>
            <w:hideMark/>
          </w:tcPr>
          <w:p w14:paraId="31D3E734" w14:textId="77777777" w:rsidR="00EA4310" w:rsidRPr="00EA4310" w:rsidRDefault="00EA4310" w:rsidP="00EA4310">
            <w:pPr>
              <w:spacing w:after="0" w:line="240" w:lineRule="auto"/>
              <w:rPr>
                <w:rFonts w:ascii="Times New Roman" w:eastAsia="Times New Roman" w:hAnsi="Times New Roman" w:cs="Times New Roman"/>
                <w:sz w:val="24"/>
                <w:szCs w:val="24"/>
              </w:rPr>
            </w:pPr>
          </w:p>
        </w:tc>
      </w:tr>
      <w:tr w:rsidR="00EA4310" w:rsidRPr="00EA4310" w14:paraId="06E3966B" w14:textId="77777777" w:rsidTr="00EA4310">
        <w:trPr>
          <w:tblCellSpacing w:w="0" w:type="dxa"/>
        </w:trPr>
        <w:tc>
          <w:tcPr>
            <w:tcW w:w="0" w:type="auto"/>
            <w:tcBorders>
              <w:top w:val="nil"/>
              <w:left w:val="nil"/>
              <w:bottom w:val="nil"/>
              <w:right w:val="nil"/>
            </w:tcBorders>
            <w:hideMark/>
          </w:tcPr>
          <w:p w14:paraId="68C9CEAF" w14:textId="77777777" w:rsidR="00EA4310" w:rsidRPr="00EA4310" w:rsidRDefault="00EA4310" w:rsidP="00EA4310">
            <w:pPr>
              <w:spacing w:after="0" w:line="240" w:lineRule="auto"/>
              <w:rPr>
                <w:rFonts w:ascii="Times New Roman" w:eastAsia="Times New Roman" w:hAnsi="Times New Roman" w:cs="Times New Roman"/>
                <w:sz w:val="20"/>
                <w:szCs w:val="20"/>
              </w:rPr>
            </w:pPr>
          </w:p>
        </w:tc>
        <w:tc>
          <w:tcPr>
            <w:tcW w:w="4500" w:type="dxa"/>
            <w:tcBorders>
              <w:top w:val="nil"/>
              <w:left w:val="nil"/>
              <w:bottom w:val="nil"/>
              <w:right w:val="nil"/>
            </w:tcBorders>
            <w:hideMark/>
          </w:tcPr>
          <w:tbl>
            <w:tblPr>
              <w:tblW w:w="3870"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1792"/>
              <w:gridCol w:w="2078"/>
            </w:tblGrid>
            <w:tr w:rsidR="00EA4310" w:rsidRPr="00EA4310" w14:paraId="0EDC2B6B" w14:textId="77777777" w:rsidTr="00EA4310">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210B0E35" w14:textId="77777777" w:rsidR="00EA4310" w:rsidRPr="00EA4310" w:rsidRDefault="00EA4310" w:rsidP="00EA4310">
                  <w:pPr>
                    <w:spacing w:after="0" w:line="240" w:lineRule="auto"/>
                    <w:rPr>
                      <w:rFonts w:ascii="Arial" w:eastAsia="Times New Roman" w:hAnsi="Arial" w:cs="Arial"/>
                      <w:color w:val="222222"/>
                      <w:sz w:val="24"/>
                      <w:szCs w:val="24"/>
                    </w:rPr>
                  </w:pPr>
                  <w:r w:rsidRPr="00EA4310">
                    <w:rPr>
                      <w:rFonts w:ascii="Arial" w:eastAsia="Times New Roman" w:hAnsi="Arial" w:cs="Arial"/>
                      <w:color w:val="222222"/>
                      <w:sz w:val="24"/>
                      <w:szCs w:val="24"/>
                    </w:rPr>
                    <w:t>Cost of mine</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02CB9AE" w14:textId="77777777" w:rsidR="00EA4310" w:rsidRPr="00EA4310" w:rsidRDefault="00EA4310" w:rsidP="00EA4310">
                  <w:pPr>
                    <w:spacing w:after="0" w:line="240" w:lineRule="auto"/>
                    <w:jc w:val="right"/>
                    <w:rPr>
                      <w:rFonts w:ascii="Arial" w:eastAsia="Times New Roman" w:hAnsi="Arial" w:cs="Arial"/>
                      <w:color w:val="222222"/>
                      <w:sz w:val="24"/>
                      <w:szCs w:val="24"/>
                    </w:rPr>
                  </w:pPr>
                  <w:r w:rsidRPr="00EA4310">
                    <w:rPr>
                      <w:rFonts w:ascii="Arial" w:eastAsia="Times New Roman" w:hAnsi="Arial" w:cs="Arial"/>
                      <w:color w:val="888888"/>
                      <w:sz w:val="14"/>
                      <w:szCs w:val="14"/>
                      <w:bdr w:val="none" w:sz="0" w:space="0" w:color="auto" w:frame="1"/>
                    </w:rPr>
                    <w:t>+/-5</w:t>
                  </w:r>
                  <w:r w:rsidRPr="00EA4310">
                    <w:rPr>
                      <w:rFonts w:ascii="Arial" w:eastAsia="Times New Roman" w:hAnsi="Arial" w:cs="Arial"/>
                      <w:color w:val="222222"/>
                      <w:sz w:val="24"/>
                      <w:szCs w:val="24"/>
                      <w:bdr w:val="none" w:sz="0" w:space="0" w:color="auto" w:frame="1"/>
                    </w:rPr>
                    <w:t>$</w:t>
                  </w:r>
                  <w:r w:rsidRPr="00EA4310">
                    <w:rPr>
                      <w:rFonts w:ascii="Arial" w:eastAsia="Times New Roman" w:hAnsi="Arial" w:cs="Arial"/>
                      <w:color w:val="222222"/>
                      <w:sz w:val="24"/>
                      <w:szCs w:val="24"/>
                    </w:rPr>
                    <w:t>14,764,546</w:t>
                  </w:r>
                </w:p>
              </w:tc>
            </w:tr>
          </w:tbl>
          <w:p w14:paraId="2F7A6E3B" w14:textId="77777777" w:rsidR="00EA4310" w:rsidRPr="00EA4310" w:rsidRDefault="00EA4310" w:rsidP="00EA4310">
            <w:pPr>
              <w:spacing w:after="0" w:line="240" w:lineRule="auto"/>
              <w:rPr>
                <w:rFonts w:ascii="Verdana" w:eastAsia="Times New Roman" w:hAnsi="Verdana" w:cs="Times New Roman"/>
                <w:color w:val="000000"/>
                <w:sz w:val="20"/>
                <w:szCs w:val="20"/>
              </w:rPr>
            </w:pPr>
          </w:p>
        </w:tc>
      </w:tr>
    </w:tbl>
    <w:p w14:paraId="1D9C12BA" w14:textId="5D131E5A" w:rsidR="00EA4310" w:rsidRDefault="00EA4310" w:rsidP="00EA4310">
      <w:pPr>
        <w:pStyle w:val="NormalWeb"/>
        <w:shd w:val="clear" w:color="auto" w:fill="FFFFFF"/>
        <w:spacing w:before="0" w:beforeAutospacing="0" w:after="300" w:afterAutospacing="0"/>
        <w:rPr>
          <w:rFonts w:ascii="Verdana" w:hAnsi="Verdana"/>
          <w:color w:val="000000"/>
          <w:sz w:val="20"/>
          <w:szCs w:val="20"/>
          <w:shd w:val="clear" w:color="auto" w:fill="DAEDFA"/>
        </w:rPr>
      </w:pPr>
      <w:r>
        <w:rPr>
          <w:rFonts w:ascii="Verdana" w:hAnsi="Verdana"/>
          <w:color w:val="000000"/>
          <w:sz w:val="20"/>
          <w:szCs w:val="20"/>
          <w:shd w:val="clear" w:color="auto" w:fill="DAEDFA"/>
        </w:rPr>
        <w:t xml:space="preserve">Calculate the depletion of the mine and the depreciation of the mining facilities and equipment for 2021, </w:t>
      </w:r>
      <w:proofErr w:type="gramStart"/>
      <w:r>
        <w:rPr>
          <w:rFonts w:ascii="Verdana" w:hAnsi="Verdana"/>
          <w:color w:val="000000"/>
          <w:sz w:val="20"/>
          <w:szCs w:val="20"/>
          <w:shd w:val="clear" w:color="auto" w:fill="DAEDFA"/>
        </w:rPr>
        <w:t>assuming that</w:t>
      </w:r>
      <w:proofErr w:type="gramEnd"/>
      <w:r>
        <w:rPr>
          <w:rFonts w:ascii="Verdana" w:hAnsi="Verdana"/>
          <w:color w:val="000000"/>
          <w:sz w:val="20"/>
          <w:szCs w:val="20"/>
          <w:shd w:val="clear" w:color="auto" w:fill="DAEDFA"/>
        </w:rPr>
        <w:t xml:space="preserve"> </w:t>
      </w:r>
      <w:proofErr w:type="spellStart"/>
      <w:r>
        <w:rPr>
          <w:rFonts w:ascii="Verdana" w:hAnsi="Verdana"/>
          <w:color w:val="000000"/>
          <w:sz w:val="20"/>
          <w:szCs w:val="20"/>
          <w:shd w:val="clear" w:color="auto" w:fill="DAEDFA"/>
        </w:rPr>
        <w:t>Hecala</w:t>
      </w:r>
      <w:proofErr w:type="spellEnd"/>
      <w:r>
        <w:rPr>
          <w:rFonts w:ascii="Verdana" w:hAnsi="Verdana"/>
          <w:color w:val="000000"/>
          <w:sz w:val="20"/>
          <w:szCs w:val="20"/>
          <w:shd w:val="clear" w:color="auto" w:fill="DAEDFA"/>
        </w:rPr>
        <w:t xml:space="preserve"> uses the units-of-production method for both depreciation and depletion. </w:t>
      </w:r>
      <w:r>
        <w:rPr>
          <w:rFonts w:ascii="Verdana" w:hAnsi="Verdana"/>
          <w:color w:val="B11111"/>
          <w:sz w:val="20"/>
          <w:szCs w:val="20"/>
          <w:bdr w:val="none" w:sz="0" w:space="0" w:color="auto" w:frame="1"/>
          <w:shd w:val="clear" w:color="auto" w:fill="DAEDFA"/>
        </w:rPr>
        <w:t>(Do not round your intermediate calculations. Round "Depreciation" and "Depletion" rates to 4 decimal places. Round your final answers to the nearest whole dollar.)</w:t>
      </w:r>
      <w:r w:rsidRPr="00EA4310">
        <w:rPr>
          <w:rFonts w:ascii="Verdana" w:hAnsi="Verdana"/>
          <w:color w:val="000000"/>
          <w:sz w:val="20"/>
          <w:szCs w:val="20"/>
          <w:shd w:val="clear" w:color="auto" w:fill="DAEDFA"/>
        </w:rPr>
        <w:t xml:space="preserve"> </w:t>
      </w:r>
    </w:p>
    <w:p w14:paraId="41805C4E" w14:textId="77777777" w:rsidR="00EA4310" w:rsidRDefault="00EA4310" w:rsidP="00EA4310">
      <w:pPr>
        <w:pStyle w:val="NormalWeb"/>
        <w:shd w:val="clear" w:color="auto" w:fill="FFFFFF"/>
        <w:spacing w:before="0" w:beforeAutospacing="0" w:after="300" w:afterAutospacing="0"/>
        <w:rPr>
          <w:rFonts w:ascii="Verdana" w:hAnsi="Verdana"/>
          <w:color w:val="000000"/>
          <w:sz w:val="20"/>
          <w:szCs w:val="20"/>
          <w:shd w:val="clear" w:color="auto" w:fill="DAEDFA"/>
        </w:rPr>
      </w:pPr>
    </w:p>
    <w:tbl>
      <w:tblPr>
        <w:tblW w:w="0" w:type="auto"/>
        <w:tblCellSpacing w:w="0" w:type="dxa"/>
        <w:tblCellMar>
          <w:left w:w="0" w:type="dxa"/>
          <w:right w:w="0" w:type="dxa"/>
        </w:tblCellMar>
        <w:tblLook w:val="04A0" w:firstRow="1" w:lastRow="0" w:firstColumn="1" w:lastColumn="0" w:noHBand="0" w:noVBand="1"/>
      </w:tblPr>
      <w:tblGrid>
        <w:gridCol w:w="5520"/>
      </w:tblGrid>
      <w:tr w:rsidR="00EA4310" w:rsidRPr="00EA4310" w14:paraId="79A40B91" w14:textId="77777777" w:rsidTr="00EA4310">
        <w:trPr>
          <w:tblCellSpacing w:w="0" w:type="dxa"/>
        </w:trPr>
        <w:tc>
          <w:tcPr>
            <w:tcW w:w="5520" w:type="dxa"/>
            <w:tcBorders>
              <w:top w:val="nil"/>
              <w:left w:val="nil"/>
              <w:bottom w:val="nil"/>
              <w:right w:val="nil"/>
            </w:tcBorders>
            <w:hideMark/>
          </w:tcPr>
          <w:tbl>
            <w:tblPr>
              <w:tblW w:w="4890"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3186"/>
              <w:gridCol w:w="1704"/>
            </w:tblGrid>
            <w:tr w:rsidR="00EA4310" w:rsidRPr="00EA4310" w14:paraId="4A69743B" w14:textId="77777777" w:rsidTr="00EA4310">
              <w:trPr>
                <w:gridAfter w:val="1"/>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046C50EE" w14:textId="77777777" w:rsidR="00EA4310" w:rsidRPr="00EA4310" w:rsidRDefault="00EA4310" w:rsidP="00EA4310">
                  <w:pPr>
                    <w:spacing w:after="0" w:line="240" w:lineRule="auto"/>
                    <w:rPr>
                      <w:rFonts w:ascii="Arial" w:eastAsia="Times New Roman" w:hAnsi="Arial" w:cs="Arial"/>
                      <w:color w:val="222222"/>
                      <w:sz w:val="24"/>
                      <w:szCs w:val="24"/>
                    </w:rPr>
                  </w:pPr>
                  <w:r w:rsidRPr="00EA4310">
                    <w:rPr>
                      <w:rFonts w:ascii="Arial" w:eastAsia="Times New Roman" w:hAnsi="Arial" w:cs="Arial"/>
                      <w:color w:val="222222"/>
                      <w:sz w:val="24"/>
                      <w:szCs w:val="24"/>
                    </w:rPr>
                    <w:br/>
                  </w:r>
                </w:p>
              </w:tc>
            </w:tr>
            <w:tr w:rsidR="00EA4310" w:rsidRPr="00EA4310" w14:paraId="19FA3253" w14:textId="77777777" w:rsidTr="00EA4310">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A9CD6FF" w14:textId="77777777" w:rsidR="00EA4310" w:rsidRPr="00EA4310" w:rsidRDefault="00EA4310" w:rsidP="00EA4310">
                  <w:pPr>
                    <w:spacing w:after="0" w:line="240" w:lineRule="auto"/>
                    <w:rPr>
                      <w:rFonts w:ascii="Arial" w:eastAsia="Times New Roman" w:hAnsi="Arial" w:cs="Arial"/>
                      <w:color w:val="222222"/>
                      <w:sz w:val="24"/>
                      <w:szCs w:val="24"/>
                    </w:rPr>
                  </w:pPr>
                  <w:r w:rsidRPr="00EA4310">
                    <w:rPr>
                      <w:rFonts w:ascii="Arial" w:eastAsia="Times New Roman" w:hAnsi="Arial" w:cs="Arial"/>
                      <w:color w:val="222222"/>
                      <w:sz w:val="24"/>
                      <w:szCs w:val="24"/>
                    </w:rPr>
                    <w:t>Depletion</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7DF0CD20" w14:textId="77777777" w:rsidR="00EA4310" w:rsidRPr="00EA4310" w:rsidRDefault="00EA4310" w:rsidP="00EA4310">
                  <w:pPr>
                    <w:spacing w:after="0" w:line="240" w:lineRule="auto"/>
                    <w:jc w:val="right"/>
                    <w:rPr>
                      <w:rFonts w:ascii="Arial" w:eastAsia="Times New Roman" w:hAnsi="Arial" w:cs="Arial"/>
                      <w:color w:val="222222"/>
                      <w:sz w:val="24"/>
                      <w:szCs w:val="24"/>
                    </w:rPr>
                  </w:pPr>
                  <w:r w:rsidRPr="00EA4310">
                    <w:rPr>
                      <w:rFonts w:ascii="Arial" w:eastAsia="Times New Roman" w:hAnsi="Arial" w:cs="Arial"/>
                      <w:color w:val="888888"/>
                      <w:sz w:val="14"/>
                      <w:szCs w:val="14"/>
                      <w:bdr w:val="none" w:sz="0" w:space="0" w:color="auto" w:frame="1"/>
                    </w:rPr>
                    <w:t>+/-5</w:t>
                  </w:r>
                  <w:r w:rsidRPr="00EA4310">
                    <w:rPr>
                      <w:rFonts w:ascii="Arial" w:eastAsia="Times New Roman" w:hAnsi="Arial" w:cs="Arial"/>
                      <w:color w:val="222222"/>
                      <w:sz w:val="24"/>
                      <w:szCs w:val="24"/>
                      <w:bdr w:val="none" w:sz="0" w:space="0" w:color="auto" w:frame="1"/>
                    </w:rPr>
                    <w:t>$</w:t>
                  </w:r>
                  <w:r w:rsidRPr="00EA4310">
                    <w:rPr>
                      <w:rFonts w:ascii="Arial" w:eastAsia="Times New Roman" w:hAnsi="Arial" w:cs="Arial"/>
                      <w:color w:val="222222"/>
                      <w:sz w:val="24"/>
                      <w:szCs w:val="24"/>
                    </w:rPr>
                    <w:t>2,171,263</w:t>
                  </w:r>
                </w:p>
              </w:tc>
            </w:tr>
            <w:tr w:rsidR="00EA4310" w:rsidRPr="00EA4310" w14:paraId="59F0D1A8" w14:textId="77777777" w:rsidTr="00EA4310">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2E694AA2" w14:textId="77777777" w:rsidR="00EA4310" w:rsidRPr="00EA4310" w:rsidRDefault="00EA4310" w:rsidP="00EA4310">
                  <w:pPr>
                    <w:spacing w:after="0" w:line="240" w:lineRule="auto"/>
                    <w:rPr>
                      <w:rFonts w:ascii="Arial" w:eastAsia="Times New Roman" w:hAnsi="Arial" w:cs="Arial"/>
                      <w:color w:val="222222"/>
                      <w:sz w:val="24"/>
                      <w:szCs w:val="24"/>
                    </w:rPr>
                  </w:pPr>
                  <w:r w:rsidRPr="00EA4310">
                    <w:rPr>
                      <w:rFonts w:ascii="Arial" w:eastAsia="Times New Roman" w:hAnsi="Arial" w:cs="Arial"/>
                      <w:color w:val="222222"/>
                      <w:sz w:val="24"/>
                      <w:szCs w:val="24"/>
                    </w:rPr>
                    <w:t>Depreciation of equipment</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1860F056" w14:textId="77777777" w:rsidR="00EA4310" w:rsidRPr="00EA4310" w:rsidRDefault="00EA4310" w:rsidP="00EA4310">
                  <w:pPr>
                    <w:spacing w:after="0" w:line="240" w:lineRule="auto"/>
                    <w:jc w:val="right"/>
                    <w:rPr>
                      <w:rFonts w:ascii="Arial" w:eastAsia="Times New Roman" w:hAnsi="Arial" w:cs="Arial"/>
                      <w:color w:val="222222"/>
                      <w:sz w:val="24"/>
                      <w:szCs w:val="24"/>
                    </w:rPr>
                  </w:pPr>
                  <w:r w:rsidRPr="00EA4310">
                    <w:rPr>
                      <w:rFonts w:ascii="Arial" w:eastAsia="Times New Roman" w:hAnsi="Arial" w:cs="Arial"/>
                      <w:color w:val="222222"/>
                      <w:sz w:val="24"/>
                      <w:szCs w:val="24"/>
                      <w:bdr w:val="none" w:sz="0" w:space="0" w:color="auto" w:frame="1"/>
                    </w:rPr>
                    <w:t>$</w:t>
                  </w:r>
                  <w:r w:rsidRPr="00EA4310">
                    <w:rPr>
                      <w:rFonts w:ascii="Arial" w:eastAsia="Times New Roman" w:hAnsi="Arial" w:cs="Arial"/>
                      <w:color w:val="222222"/>
                      <w:sz w:val="24"/>
                      <w:szCs w:val="24"/>
                    </w:rPr>
                    <w:t>18,750</w:t>
                  </w:r>
                </w:p>
              </w:tc>
            </w:tr>
            <w:tr w:rsidR="00EA4310" w:rsidRPr="00EA4310" w14:paraId="7E4E9ACB" w14:textId="77777777" w:rsidTr="00EA4310">
              <w:trPr>
                <w:trHeight w:val="345"/>
                <w:tblCellSpacing w:w="0" w:type="dxa"/>
              </w:trPr>
              <w:tc>
                <w:tcPr>
                  <w:tcW w:w="0" w:type="auto"/>
                  <w:tcBorders>
                    <w:top w:val="single" w:sz="2" w:space="0" w:color="auto"/>
                    <w:left w:val="single" w:sz="2" w:space="0" w:color="auto"/>
                    <w:bottom w:val="single" w:sz="2" w:space="0" w:color="auto"/>
                    <w:right w:val="single" w:sz="6" w:space="0" w:color="auto"/>
                  </w:tcBorders>
                  <w:shd w:val="clear" w:color="auto" w:fill="auto"/>
                  <w:tcMar>
                    <w:top w:w="0" w:type="dxa"/>
                    <w:left w:w="45" w:type="dxa"/>
                    <w:bottom w:w="0" w:type="dxa"/>
                    <w:right w:w="45" w:type="dxa"/>
                  </w:tcMar>
                  <w:vAlign w:val="center"/>
                  <w:hideMark/>
                </w:tcPr>
                <w:p w14:paraId="06A7FFA3" w14:textId="77777777" w:rsidR="00EA4310" w:rsidRPr="00EA4310" w:rsidRDefault="00EA4310" w:rsidP="00EA4310">
                  <w:pPr>
                    <w:spacing w:after="0" w:line="240" w:lineRule="auto"/>
                    <w:rPr>
                      <w:rFonts w:ascii="Arial" w:eastAsia="Times New Roman" w:hAnsi="Arial" w:cs="Arial"/>
                      <w:color w:val="222222"/>
                      <w:sz w:val="24"/>
                      <w:szCs w:val="24"/>
                    </w:rPr>
                  </w:pPr>
                  <w:r w:rsidRPr="00EA4310">
                    <w:rPr>
                      <w:rFonts w:ascii="Arial" w:eastAsia="Times New Roman" w:hAnsi="Arial" w:cs="Arial"/>
                      <w:color w:val="222222"/>
                      <w:sz w:val="24"/>
                      <w:szCs w:val="24"/>
                    </w:rPr>
                    <w:t>Depreciation of structures</w:t>
                  </w:r>
                </w:p>
              </w:tc>
              <w:tc>
                <w:tcPr>
                  <w:tcW w:w="0" w:type="auto"/>
                  <w:tcBorders>
                    <w:top w:val="single" w:sz="2" w:space="0" w:color="auto"/>
                    <w:left w:val="single" w:sz="2" w:space="0" w:color="auto"/>
                    <w:bottom w:val="single" w:sz="2" w:space="0" w:color="auto"/>
                    <w:right w:val="single" w:sz="6" w:space="0" w:color="auto"/>
                  </w:tcBorders>
                  <w:shd w:val="clear" w:color="auto" w:fill="auto"/>
                  <w:tcMar>
                    <w:top w:w="0" w:type="dxa"/>
                    <w:left w:w="45" w:type="dxa"/>
                    <w:bottom w:w="0" w:type="dxa"/>
                    <w:right w:w="45" w:type="dxa"/>
                  </w:tcMar>
                  <w:vAlign w:val="center"/>
                  <w:hideMark/>
                </w:tcPr>
                <w:p w14:paraId="7606CF60" w14:textId="77777777" w:rsidR="00EA4310" w:rsidRPr="00EA4310" w:rsidRDefault="00EA4310" w:rsidP="00EA4310">
                  <w:pPr>
                    <w:spacing w:after="0" w:line="240" w:lineRule="auto"/>
                    <w:jc w:val="right"/>
                    <w:rPr>
                      <w:rFonts w:ascii="Arial" w:eastAsia="Times New Roman" w:hAnsi="Arial" w:cs="Arial"/>
                      <w:color w:val="222222"/>
                      <w:sz w:val="24"/>
                      <w:szCs w:val="24"/>
                    </w:rPr>
                  </w:pPr>
                  <w:r w:rsidRPr="00EA4310">
                    <w:rPr>
                      <w:rFonts w:ascii="Arial" w:eastAsia="Times New Roman" w:hAnsi="Arial" w:cs="Arial"/>
                      <w:color w:val="222222"/>
                      <w:sz w:val="24"/>
                      <w:szCs w:val="24"/>
                      <w:bdr w:val="none" w:sz="0" w:space="0" w:color="auto" w:frame="1"/>
                    </w:rPr>
                    <w:t>$</w:t>
                  </w:r>
                  <w:r w:rsidRPr="00EA4310">
                    <w:rPr>
                      <w:rFonts w:ascii="Arial" w:eastAsia="Times New Roman" w:hAnsi="Arial" w:cs="Arial"/>
                      <w:color w:val="222222"/>
                      <w:sz w:val="24"/>
                      <w:szCs w:val="24"/>
                    </w:rPr>
                    <w:t>13,750</w:t>
                  </w:r>
                </w:p>
              </w:tc>
            </w:tr>
            <w:tr w:rsidR="00EA4310" w:rsidRPr="00EA4310" w14:paraId="01C93A6C" w14:textId="77777777" w:rsidTr="00EA4310">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tcPr>
                <w:p w14:paraId="289566F1" w14:textId="77777777" w:rsidR="00EA4310" w:rsidRPr="00EA4310" w:rsidRDefault="00EA4310" w:rsidP="00EA4310">
                  <w:pPr>
                    <w:spacing w:after="0" w:line="240" w:lineRule="auto"/>
                    <w:rPr>
                      <w:rFonts w:ascii="Arial" w:eastAsia="Times New Roman" w:hAnsi="Arial" w:cs="Arial"/>
                      <w:color w:val="222222"/>
                      <w:sz w:val="24"/>
                      <w:szCs w:val="24"/>
                    </w:rPr>
                  </w:pP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tcPr>
                <w:p w14:paraId="069AF582" w14:textId="77777777" w:rsidR="00EA4310" w:rsidRPr="00EA4310" w:rsidRDefault="00EA4310" w:rsidP="00EA4310">
                  <w:pPr>
                    <w:spacing w:after="0" w:line="240" w:lineRule="auto"/>
                    <w:jc w:val="right"/>
                    <w:rPr>
                      <w:rFonts w:ascii="Arial" w:eastAsia="Times New Roman" w:hAnsi="Arial" w:cs="Arial"/>
                      <w:color w:val="222222"/>
                      <w:sz w:val="24"/>
                      <w:szCs w:val="24"/>
                      <w:bdr w:val="none" w:sz="0" w:space="0" w:color="auto" w:frame="1"/>
                    </w:rPr>
                  </w:pPr>
                </w:p>
              </w:tc>
            </w:tr>
          </w:tbl>
          <w:p w14:paraId="1FD2EB92" w14:textId="77777777" w:rsidR="00EA4310" w:rsidRPr="00EA4310" w:rsidRDefault="00EA4310" w:rsidP="00EA4310">
            <w:pPr>
              <w:spacing w:after="0" w:line="240" w:lineRule="auto"/>
              <w:rPr>
                <w:rFonts w:ascii="Times New Roman" w:eastAsia="Times New Roman" w:hAnsi="Times New Roman" w:cs="Times New Roman"/>
                <w:sz w:val="24"/>
                <w:szCs w:val="24"/>
              </w:rPr>
            </w:pPr>
          </w:p>
        </w:tc>
      </w:tr>
    </w:tbl>
    <w:p w14:paraId="6DF5A949" w14:textId="77777777" w:rsidR="00EA4310" w:rsidRDefault="00EA4310" w:rsidP="00EA4310">
      <w:pPr>
        <w:pStyle w:val="NormalWeb"/>
        <w:shd w:val="clear" w:color="auto" w:fill="FFFFFF"/>
        <w:spacing w:before="0" w:beforeAutospacing="0" w:after="300" w:afterAutospacing="0"/>
        <w:rPr>
          <w:rFonts w:ascii="Verdana" w:hAnsi="Verdana"/>
          <w:color w:val="000000"/>
          <w:sz w:val="20"/>
          <w:szCs w:val="20"/>
          <w:shd w:val="clear" w:color="auto" w:fill="DAEDFA"/>
        </w:rPr>
      </w:pPr>
    </w:p>
    <w:p w14:paraId="01291567" w14:textId="19744C33"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r>
        <w:rPr>
          <w:rFonts w:ascii="Verdana" w:hAnsi="Verdana"/>
          <w:color w:val="000000"/>
          <w:sz w:val="20"/>
          <w:szCs w:val="20"/>
          <w:shd w:val="clear" w:color="auto" w:fill="DAEDFA"/>
        </w:rPr>
        <w:t>How much accretion expense will the company record in its income statement for the 2021 fiscal year? </w:t>
      </w:r>
      <w:r>
        <w:rPr>
          <w:rFonts w:ascii="Verdana" w:hAnsi="Verdana"/>
          <w:color w:val="B11111"/>
          <w:sz w:val="20"/>
          <w:szCs w:val="20"/>
          <w:bdr w:val="none" w:sz="0" w:space="0" w:color="auto" w:frame="1"/>
          <w:shd w:val="clear" w:color="auto" w:fill="DAEDFA"/>
        </w:rPr>
        <w:t>(Do not round intermediate calculations. Round your final answer to nearest whole dollar.)</w:t>
      </w:r>
    </w:p>
    <w:p w14:paraId="2077F05E" w14:textId="344CF8A7"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tbl>
      <w:tblPr>
        <w:tblW w:w="0" w:type="auto"/>
        <w:tblCellSpacing w:w="0" w:type="dxa"/>
        <w:tblCellMar>
          <w:left w:w="0" w:type="dxa"/>
          <w:right w:w="0" w:type="dxa"/>
        </w:tblCellMar>
        <w:tblLook w:val="04A0" w:firstRow="1" w:lastRow="0" w:firstColumn="1" w:lastColumn="0" w:noHBand="0" w:noVBand="1"/>
      </w:tblPr>
      <w:tblGrid>
        <w:gridCol w:w="6"/>
        <w:gridCol w:w="4365"/>
      </w:tblGrid>
      <w:tr w:rsidR="00EA4310" w:rsidRPr="00EA4310" w14:paraId="2A7FF96A" w14:textId="77777777" w:rsidTr="00EA4310">
        <w:trPr>
          <w:gridAfter w:val="1"/>
          <w:wAfter w:w="4365" w:type="dxa"/>
          <w:tblCellSpacing w:w="0" w:type="dxa"/>
        </w:trPr>
        <w:tc>
          <w:tcPr>
            <w:tcW w:w="6" w:type="dxa"/>
            <w:tcBorders>
              <w:top w:val="nil"/>
              <w:left w:val="nil"/>
              <w:bottom w:val="nil"/>
              <w:right w:val="nil"/>
            </w:tcBorders>
            <w:vAlign w:val="center"/>
            <w:hideMark/>
          </w:tcPr>
          <w:p w14:paraId="7A264DB4" w14:textId="77777777" w:rsidR="00EA4310" w:rsidRPr="00EA4310" w:rsidRDefault="00EA4310" w:rsidP="00EA4310">
            <w:pPr>
              <w:spacing w:after="0" w:line="240" w:lineRule="auto"/>
              <w:rPr>
                <w:rFonts w:ascii="Times New Roman" w:eastAsia="Times New Roman" w:hAnsi="Times New Roman" w:cs="Times New Roman"/>
                <w:sz w:val="24"/>
                <w:szCs w:val="24"/>
              </w:rPr>
            </w:pPr>
          </w:p>
        </w:tc>
      </w:tr>
      <w:tr w:rsidR="00EA4310" w:rsidRPr="00EA4310" w14:paraId="41920CF5" w14:textId="77777777" w:rsidTr="00EA4310">
        <w:trPr>
          <w:tblCellSpacing w:w="0" w:type="dxa"/>
        </w:trPr>
        <w:tc>
          <w:tcPr>
            <w:tcW w:w="0" w:type="auto"/>
            <w:tcBorders>
              <w:top w:val="nil"/>
              <w:left w:val="nil"/>
              <w:bottom w:val="nil"/>
              <w:right w:val="nil"/>
            </w:tcBorders>
            <w:hideMark/>
          </w:tcPr>
          <w:p w14:paraId="0A901746" w14:textId="77777777" w:rsidR="00EA4310" w:rsidRPr="00EA4310" w:rsidRDefault="00EA4310" w:rsidP="00EA4310">
            <w:pPr>
              <w:spacing w:after="0" w:line="240" w:lineRule="auto"/>
              <w:rPr>
                <w:rFonts w:ascii="Times New Roman" w:eastAsia="Times New Roman" w:hAnsi="Times New Roman" w:cs="Times New Roman"/>
                <w:sz w:val="20"/>
                <w:szCs w:val="20"/>
              </w:rPr>
            </w:pPr>
          </w:p>
        </w:tc>
        <w:tc>
          <w:tcPr>
            <w:tcW w:w="4365" w:type="dxa"/>
            <w:tcBorders>
              <w:top w:val="nil"/>
              <w:left w:val="nil"/>
              <w:bottom w:val="nil"/>
              <w:right w:val="nil"/>
            </w:tcBorders>
            <w:hideMark/>
          </w:tcPr>
          <w:tbl>
            <w:tblPr>
              <w:tblW w:w="3735"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2354"/>
              <w:gridCol w:w="1381"/>
            </w:tblGrid>
            <w:tr w:rsidR="00EA4310" w:rsidRPr="00EA4310" w14:paraId="0E29B3C7" w14:textId="77777777" w:rsidTr="00EA4310">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54D9A202" w14:textId="77777777" w:rsidR="00EA4310" w:rsidRPr="00EA4310" w:rsidRDefault="00EA4310" w:rsidP="00EA4310">
                  <w:pPr>
                    <w:spacing w:after="0" w:line="240" w:lineRule="auto"/>
                    <w:rPr>
                      <w:rFonts w:ascii="Arial" w:eastAsia="Times New Roman" w:hAnsi="Arial" w:cs="Arial"/>
                      <w:color w:val="222222"/>
                      <w:sz w:val="24"/>
                      <w:szCs w:val="24"/>
                    </w:rPr>
                  </w:pPr>
                  <w:r w:rsidRPr="00EA4310">
                    <w:rPr>
                      <w:rFonts w:ascii="Arial" w:eastAsia="Times New Roman" w:hAnsi="Arial" w:cs="Arial"/>
                      <w:color w:val="222222"/>
                      <w:sz w:val="24"/>
                      <w:szCs w:val="24"/>
                    </w:rPr>
                    <w:t>Accretion expense</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3C290ECD" w14:textId="77777777" w:rsidR="00EA4310" w:rsidRPr="00EA4310" w:rsidRDefault="00EA4310" w:rsidP="00EA4310">
                  <w:pPr>
                    <w:spacing w:after="0" w:line="240" w:lineRule="auto"/>
                    <w:jc w:val="right"/>
                    <w:rPr>
                      <w:rFonts w:ascii="Arial" w:eastAsia="Times New Roman" w:hAnsi="Arial" w:cs="Arial"/>
                      <w:color w:val="222222"/>
                      <w:sz w:val="24"/>
                      <w:szCs w:val="24"/>
                    </w:rPr>
                  </w:pPr>
                  <w:r w:rsidRPr="00EA4310">
                    <w:rPr>
                      <w:rFonts w:ascii="Arial" w:eastAsia="Times New Roman" w:hAnsi="Arial" w:cs="Arial"/>
                      <w:color w:val="888888"/>
                      <w:sz w:val="14"/>
                      <w:szCs w:val="14"/>
                      <w:bdr w:val="none" w:sz="0" w:space="0" w:color="auto" w:frame="1"/>
                    </w:rPr>
                    <w:t>+/-5</w:t>
                  </w:r>
                  <w:r w:rsidRPr="00EA4310">
                    <w:rPr>
                      <w:rFonts w:ascii="Arial" w:eastAsia="Times New Roman" w:hAnsi="Arial" w:cs="Arial"/>
                      <w:color w:val="222222"/>
                      <w:sz w:val="24"/>
                      <w:szCs w:val="24"/>
                      <w:bdr w:val="none" w:sz="0" w:space="0" w:color="auto" w:frame="1"/>
                    </w:rPr>
                    <w:t>$</w:t>
                  </w:r>
                  <w:r w:rsidRPr="00EA4310">
                    <w:rPr>
                      <w:rFonts w:ascii="Arial" w:eastAsia="Times New Roman" w:hAnsi="Arial" w:cs="Arial"/>
                      <w:color w:val="222222"/>
                      <w:sz w:val="24"/>
                      <w:szCs w:val="24"/>
                    </w:rPr>
                    <w:t>26,345</w:t>
                  </w:r>
                </w:p>
              </w:tc>
            </w:tr>
          </w:tbl>
          <w:p w14:paraId="70E2A2F2" w14:textId="77777777" w:rsidR="00EA4310" w:rsidRPr="00EA4310" w:rsidRDefault="00EA4310" w:rsidP="00EA4310">
            <w:pPr>
              <w:spacing w:after="0" w:line="240" w:lineRule="auto"/>
              <w:rPr>
                <w:rFonts w:ascii="Verdana" w:eastAsia="Times New Roman" w:hAnsi="Verdana" w:cs="Times New Roman"/>
                <w:color w:val="000000"/>
                <w:sz w:val="20"/>
                <w:szCs w:val="20"/>
              </w:rPr>
            </w:pPr>
          </w:p>
        </w:tc>
      </w:tr>
    </w:tbl>
    <w:p w14:paraId="07EBE27B" w14:textId="651C5218"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0A8651EA" w14:textId="22CE7820" w:rsidR="00495A67" w:rsidRDefault="00495A67" w:rsidP="00EA4310">
      <w:pPr>
        <w:pStyle w:val="NormalWeb"/>
        <w:shd w:val="clear" w:color="auto" w:fill="FFFFFF"/>
        <w:spacing w:before="0" w:beforeAutospacing="0" w:after="300" w:afterAutospacing="0"/>
        <w:rPr>
          <w:rFonts w:ascii="proxima-nova-soft" w:hAnsi="proxima-nova-soft"/>
          <w:color w:val="252525"/>
          <w:sz w:val="21"/>
          <w:szCs w:val="21"/>
        </w:rPr>
      </w:pPr>
      <w:r>
        <w:rPr>
          <w:rFonts w:ascii="Verdana" w:hAnsi="Verdana"/>
          <w:color w:val="000000"/>
          <w:sz w:val="20"/>
          <w:szCs w:val="20"/>
          <w:shd w:val="clear" w:color="auto" w:fill="DAEDFA"/>
        </w:rPr>
        <w:t>Are depletion of the mine and depreciation of the mining facilities and equipment reported as separate expenses in the income statement?</w:t>
      </w:r>
    </w:p>
    <w:p w14:paraId="1B355F36" w14:textId="69925788"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tbl>
      <w:tblPr>
        <w:tblW w:w="0" w:type="auto"/>
        <w:tblCellSpacing w:w="0" w:type="dxa"/>
        <w:tblCellMar>
          <w:left w:w="0" w:type="dxa"/>
          <w:right w:w="0" w:type="dxa"/>
        </w:tblCellMar>
        <w:tblLook w:val="04A0" w:firstRow="1" w:lastRow="0" w:firstColumn="1" w:lastColumn="0" w:noHBand="0" w:noVBand="1"/>
      </w:tblPr>
      <w:tblGrid>
        <w:gridCol w:w="6"/>
        <w:gridCol w:w="7035"/>
      </w:tblGrid>
      <w:tr w:rsidR="00EA4310" w:rsidRPr="00EA4310" w14:paraId="7EE18762" w14:textId="77777777" w:rsidTr="00EA4310">
        <w:trPr>
          <w:gridAfter w:val="1"/>
          <w:wAfter w:w="7035" w:type="dxa"/>
          <w:tblCellSpacing w:w="0" w:type="dxa"/>
        </w:trPr>
        <w:tc>
          <w:tcPr>
            <w:tcW w:w="6" w:type="dxa"/>
            <w:tcBorders>
              <w:top w:val="nil"/>
              <w:left w:val="nil"/>
              <w:bottom w:val="nil"/>
              <w:right w:val="nil"/>
            </w:tcBorders>
            <w:vAlign w:val="center"/>
            <w:hideMark/>
          </w:tcPr>
          <w:p w14:paraId="5560D53E" w14:textId="77777777" w:rsidR="00EA4310" w:rsidRPr="00EA4310" w:rsidRDefault="00EA4310" w:rsidP="00EA4310">
            <w:pPr>
              <w:spacing w:after="0" w:line="240" w:lineRule="auto"/>
              <w:rPr>
                <w:rFonts w:ascii="Times New Roman" w:eastAsia="Times New Roman" w:hAnsi="Times New Roman" w:cs="Times New Roman"/>
                <w:sz w:val="24"/>
                <w:szCs w:val="24"/>
              </w:rPr>
            </w:pPr>
          </w:p>
        </w:tc>
      </w:tr>
      <w:tr w:rsidR="00EA4310" w:rsidRPr="00EA4310" w14:paraId="3356B9DE" w14:textId="77777777" w:rsidTr="00EA4310">
        <w:trPr>
          <w:tblCellSpacing w:w="0" w:type="dxa"/>
        </w:trPr>
        <w:tc>
          <w:tcPr>
            <w:tcW w:w="0" w:type="auto"/>
            <w:tcBorders>
              <w:top w:val="nil"/>
              <w:left w:val="nil"/>
              <w:bottom w:val="nil"/>
              <w:right w:val="nil"/>
            </w:tcBorders>
            <w:hideMark/>
          </w:tcPr>
          <w:p w14:paraId="2D13AEF7" w14:textId="77777777" w:rsidR="00EA4310" w:rsidRPr="00EA4310" w:rsidRDefault="00EA4310" w:rsidP="00EA4310">
            <w:pPr>
              <w:spacing w:after="0" w:line="240" w:lineRule="auto"/>
              <w:rPr>
                <w:rFonts w:ascii="Times New Roman" w:eastAsia="Times New Roman" w:hAnsi="Times New Roman" w:cs="Times New Roman"/>
                <w:sz w:val="20"/>
                <w:szCs w:val="20"/>
              </w:rPr>
            </w:pPr>
          </w:p>
        </w:tc>
        <w:tc>
          <w:tcPr>
            <w:tcW w:w="7035" w:type="dxa"/>
            <w:tcBorders>
              <w:top w:val="nil"/>
              <w:left w:val="nil"/>
              <w:bottom w:val="nil"/>
              <w:right w:val="nil"/>
            </w:tcBorders>
            <w:hideMark/>
          </w:tcPr>
          <w:tbl>
            <w:tblPr>
              <w:tblW w:w="6405"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5617"/>
              <w:gridCol w:w="788"/>
            </w:tblGrid>
            <w:tr w:rsidR="00EA4310" w:rsidRPr="00EA4310" w14:paraId="2677BB7B" w14:textId="77777777" w:rsidTr="00EA4310">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672C1704" w14:textId="77777777" w:rsidR="00EA4310" w:rsidRPr="00EA4310" w:rsidRDefault="00EA4310" w:rsidP="00EA4310">
                  <w:pPr>
                    <w:spacing w:after="0" w:line="240" w:lineRule="auto"/>
                    <w:rPr>
                      <w:rFonts w:ascii="Arial" w:eastAsia="Times New Roman" w:hAnsi="Arial" w:cs="Arial"/>
                      <w:color w:val="222222"/>
                      <w:sz w:val="24"/>
                      <w:szCs w:val="24"/>
                    </w:rPr>
                  </w:pPr>
                  <w:r w:rsidRPr="00EA4310">
                    <w:rPr>
                      <w:rFonts w:ascii="Arial" w:eastAsia="Times New Roman" w:hAnsi="Arial" w:cs="Arial"/>
                      <w:color w:val="222222"/>
                      <w:sz w:val="24"/>
                      <w:szCs w:val="24"/>
                    </w:rPr>
                    <w:t>Separate expenses in the income statement</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300" w:type="dxa"/>
                  </w:tcMar>
                  <w:vAlign w:val="center"/>
                  <w:hideMark/>
                </w:tcPr>
                <w:p w14:paraId="217BD3C4" w14:textId="77777777" w:rsidR="00EA4310" w:rsidRPr="00EA4310" w:rsidRDefault="00EA4310" w:rsidP="00EA4310">
                  <w:pPr>
                    <w:spacing w:after="0" w:line="240" w:lineRule="auto"/>
                    <w:rPr>
                      <w:rFonts w:ascii="Arial" w:eastAsia="Times New Roman" w:hAnsi="Arial" w:cs="Arial"/>
                      <w:color w:val="222222"/>
                      <w:sz w:val="24"/>
                      <w:szCs w:val="24"/>
                    </w:rPr>
                  </w:pPr>
                  <w:r w:rsidRPr="00EA4310">
                    <w:rPr>
                      <w:rFonts w:ascii="Arial" w:eastAsia="Times New Roman" w:hAnsi="Arial" w:cs="Arial"/>
                      <w:color w:val="222222"/>
                      <w:sz w:val="24"/>
                      <w:szCs w:val="24"/>
                    </w:rPr>
                    <w:t>No</w:t>
                  </w:r>
                </w:p>
              </w:tc>
            </w:tr>
          </w:tbl>
          <w:p w14:paraId="5A6016C7" w14:textId="77777777" w:rsidR="00EA4310" w:rsidRPr="00EA4310" w:rsidRDefault="00EA4310" w:rsidP="00EA4310">
            <w:pPr>
              <w:spacing w:after="0" w:line="240" w:lineRule="auto"/>
              <w:rPr>
                <w:rFonts w:ascii="Verdana" w:eastAsia="Times New Roman" w:hAnsi="Verdana" w:cs="Times New Roman"/>
                <w:color w:val="000000"/>
                <w:sz w:val="20"/>
                <w:szCs w:val="20"/>
              </w:rPr>
            </w:pPr>
          </w:p>
        </w:tc>
      </w:tr>
    </w:tbl>
    <w:p w14:paraId="2E34F019" w14:textId="77777777" w:rsidR="00EA4310" w:rsidRDefault="00EA4310" w:rsidP="00EA4310">
      <w:pPr>
        <w:pStyle w:val="NormalWeb"/>
        <w:shd w:val="clear" w:color="auto" w:fill="FFFFFF"/>
        <w:spacing w:before="0" w:beforeAutospacing="0" w:after="300" w:afterAutospacing="0"/>
        <w:rPr>
          <w:rFonts w:ascii="proxima-nova-soft" w:hAnsi="proxima-nova-soft"/>
          <w:color w:val="252525"/>
          <w:sz w:val="21"/>
          <w:szCs w:val="21"/>
        </w:rPr>
      </w:pPr>
    </w:p>
    <w:p w14:paraId="12B30918" w14:textId="41CAAE93" w:rsidR="00EA4310" w:rsidRDefault="00495A67" w:rsidP="00EA4310">
      <w:pPr>
        <w:pStyle w:val="NormalWeb"/>
        <w:shd w:val="clear" w:color="auto" w:fill="FFFFFF"/>
        <w:spacing w:before="0" w:beforeAutospacing="0" w:after="300" w:afterAutospacing="0"/>
        <w:rPr>
          <w:rFonts w:ascii="proxima-nova-soft" w:hAnsi="proxima-nova-soft"/>
          <w:color w:val="252525"/>
          <w:sz w:val="21"/>
          <w:szCs w:val="21"/>
        </w:rPr>
      </w:pPr>
      <w:r>
        <w:rPr>
          <w:rFonts w:ascii="Verdana" w:hAnsi="Verdana"/>
          <w:color w:val="000000"/>
          <w:sz w:val="20"/>
          <w:szCs w:val="20"/>
          <w:shd w:val="clear" w:color="auto" w:fill="DAEDFA"/>
        </w:rPr>
        <w:t>During 2022, </w:t>
      </w:r>
      <w:proofErr w:type="spellStart"/>
      <w:r>
        <w:rPr>
          <w:rStyle w:val="scayt-misspell-word"/>
          <w:rFonts w:ascii="Verdana" w:hAnsi="Verdana"/>
          <w:color w:val="000000"/>
          <w:sz w:val="20"/>
          <w:szCs w:val="20"/>
          <w:bdr w:val="none" w:sz="0" w:space="0" w:color="auto" w:frame="1"/>
          <w:shd w:val="clear" w:color="auto" w:fill="DAEDFA"/>
        </w:rPr>
        <w:t>Hecala</w:t>
      </w:r>
      <w:proofErr w:type="spellEnd"/>
      <w:r>
        <w:rPr>
          <w:rFonts w:ascii="Verdana" w:hAnsi="Verdana"/>
          <w:color w:val="000000"/>
          <w:sz w:val="20"/>
          <w:szCs w:val="20"/>
          <w:shd w:val="clear" w:color="auto" w:fill="DAEDFA"/>
        </w:rPr>
        <w:t> changed its estimate of the total amount of ore originally in the mine from 850,000 to 1,050,000 tons. Calculate the depletion of the mine and depreciation of the mining facilities and equipment for 2022 assuming </w:t>
      </w:r>
      <w:proofErr w:type="spellStart"/>
      <w:r>
        <w:rPr>
          <w:rStyle w:val="scayt-misspell-word"/>
          <w:rFonts w:ascii="Verdana" w:hAnsi="Verdana"/>
          <w:color w:val="000000"/>
          <w:sz w:val="20"/>
          <w:szCs w:val="20"/>
          <w:bdr w:val="none" w:sz="0" w:space="0" w:color="auto" w:frame="1"/>
          <w:shd w:val="clear" w:color="auto" w:fill="DAEDFA"/>
        </w:rPr>
        <w:t>Hecala</w:t>
      </w:r>
      <w:proofErr w:type="spellEnd"/>
      <w:r>
        <w:rPr>
          <w:rFonts w:ascii="Verdana" w:hAnsi="Verdana"/>
          <w:color w:val="000000"/>
          <w:sz w:val="20"/>
          <w:szCs w:val="20"/>
          <w:shd w:val="clear" w:color="auto" w:fill="DAEDFA"/>
        </w:rPr>
        <w:t> extracted 155,000 tons of ore in 2022. </w:t>
      </w:r>
      <w:r>
        <w:rPr>
          <w:rFonts w:ascii="Verdana" w:hAnsi="Verdana"/>
          <w:color w:val="B11111"/>
          <w:sz w:val="20"/>
          <w:szCs w:val="20"/>
          <w:bdr w:val="none" w:sz="0" w:space="0" w:color="auto" w:frame="1"/>
          <w:shd w:val="clear" w:color="auto" w:fill="DAEDFA"/>
        </w:rPr>
        <w:t>(Do not round your intermediate calculations. Round "Depreciation" and "Depletion" rates to 4 decimal places. Round your final answers to the nearest whole dollar.)</w:t>
      </w:r>
    </w:p>
    <w:p w14:paraId="7A2A0B9D" w14:textId="77777777" w:rsidR="00495A67" w:rsidRDefault="00495A67" w:rsidP="009E3EDD">
      <w:r>
        <w:br/>
      </w:r>
    </w:p>
    <w:tbl>
      <w:tblPr>
        <w:tblW w:w="0" w:type="auto"/>
        <w:tblCellSpacing w:w="0" w:type="dxa"/>
        <w:tblCellMar>
          <w:left w:w="0" w:type="dxa"/>
          <w:right w:w="0" w:type="dxa"/>
        </w:tblCellMar>
        <w:tblLook w:val="04A0" w:firstRow="1" w:lastRow="0" w:firstColumn="1" w:lastColumn="0" w:noHBand="0" w:noVBand="1"/>
      </w:tblPr>
      <w:tblGrid>
        <w:gridCol w:w="6"/>
        <w:gridCol w:w="5385"/>
      </w:tblGrid>
      <w:tr w:rsidR="00495A67" w:rsidRPr="00495A67" w14:paraId="0E3BBBD6" w14:textId="77777777" w:rsidTr="00495A67">
        <w:trPr>
          <w:gridAfter w:val="1"/>
          <w:wAfter w:w="5385" w:type="dxa"/>
          <w:tblCellSpacing w:w="0" w:type="dxa"/>
        </w:trPr>
        <w:tc>
          <w:tcPr>
            <w:tcW w:w="6" w:type="dxa"/>
            <w:tcBorders>
              <w:top w:val="nil"/>
              <w:left w:val="nil"/>
              <w:bottom w:val="nil"/>
              <w:right w:val="nil"/>
            </w:tcBorders>
            <w:vAlign w:val="center"/>
            <w:hideMark/>
          </w:tcPr>
          <w:p w14:paraId="3A0C8AF5" w14:textId="77777777" w:rsidR="00495A67" w:rsidRPr="00495A67" w:rsidRDefault="00495A67" w:rsidP="00495A67">
            <w:pPr>
              <w:spacing w:after="0" w:line="240" w:lineRule="auto"/>
              <w:rPr>
                <w:rFonts w:ascii="Times New Roman" w:eastAsia="Times New Roman" w:hAnsi="Times New Roman" w:cs="Times New Roman"/>
                <w:sz w:val="24"/>
                <w:szCs w:val="24"/>
              </w:rPr>
            </w:pPr>
          </w:p>
        </w:tc>
      </w:tr>
      <w:tr w:rsidR="00495A67" w:rsidRPr="00495A67" w14:paraId="708FFAE9" w14:textId="77777777" w:rsidTr="00495A67">
        <w:trPr>
          <w:tblCellSpacing w:w="0" w:type="dxa"/>
        </w:trPr>
        <w:tc>
          <w:tcPr>
            <w:tcW w:w="0" w:type="auto"/>
            <w:tcBorders>
              <w:top w:val="nil"/>
              <w:left w:val="nil"/>
              <w:bottom w:val="nil"/>
              <w:right w:val="nil"/>
            </w:tcBorders>
            <w:hideMark/>
          </w:tcPr>
          <w:p w14:paraId="24A1CAA0" w14:textId="77777777" w:rsidR="00495A67" w:rsidRPr="00495A67" w:rsidRDefault="00495A67" w:rsidP="00495A67">
            <w:pPr>
              <w:spacing w:after="0" w:line="240" w:lineRule="auto"/>
              <w:rPr>
                <w:rFonts w:ascii="Times New Roman" w:eastAsia="Times New Roman" w:hAnsi="Times New Roman" w:cs="Times New Roman"/>
                <w:sz w:val="20"/>
                <w:szCs w:val="20"/>
              </w:rPr>
            </w:pPr>
          </w:p>
        </w:tc>
        <w:tc>
          <w:tcPr>
            <w:tcW w:w="5385" w:type="dxa"/>
            <w:tcBorders>
              <w:top w:val="nil"/>
              <w:left w:val="nil"/>
              <w:bottom w:val="nil"/>
              <w:right w:val="nil"/>
            </w:tcBorders>
            <w:hideMark/>
          </w:tcPr>
          <w:tbl>
            <w:tblPr>
              <w:tblW w:w="4755" w:type="dxa"/>
              <w:tblCellSpacing w:w="0" w:type="dxa"/>
              <w:tblBorders>
                <w:top w:val="single" w:sz="24" w:space="0" w:color="777777"/>
                <w:left w:val="single" w:sz="24" w:space="0" w:color="777777"/>
                <w:bottom w:val="single" w:sz="24" w:space="0" w:color="777777"/>
                <w:right w:val="single" w:sz="24" w:space="0" w:color="777777"/>
              </w:tblBorders>
              <w:shd w:val="clear" w:color="auto" w:fill="FFFFFF"/>
              <w:tblCellMar>
                <w:left w:w="0" w:type="dxa"/>
                <w:right w:w="0" w:type="dxa"/>
              </w:tblCellMar>
              <w:tblLook w:val="04A0" w:firstRow="1" w:lastRow="0" w:firstColumn="1" w:lastColumn="0" w:noHBand="0" w:noVBand="1"/>
            </w:tblPr>
            <w:tblGrid>
              <w:gridCol w:w="3015"/>
              <w:gridCol w:w="1740"/>
            </w:tblGrid>
            <w:tr w:rsidR="00495A67" w:rsidRPr="00495A67" w14:paraId="666B2D52" w14:textId="77777777" w:rsidTr="00495A67">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6DE71358" w14:textId="77777777" w:rsidR="00495A67" w:rsidRPr="00495A67" w:rsidRDefault="00495A67" w:rsidP="00495A67">
                  <w:pPr>
                    <w:spacing w:after="0" w:line="240" w:lineRule="auto"/>
                    <w:rPr>
                      <w:rFonts w:ascii="Times New Roman" w:eastAsia="Times New Roman" w:hAnsi="Times New Roman" w:cs="Times New Roman"/>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79ADE5"/>
                  <w:tcMar>
                    <w:top w:w="0" w:type="dxa"/>
                    <w:left w:w="45" w:type="dxa"/>
                    <w:bottom w:w="0" w:type="dxa"/>
                    <w:right w:w="45" w:type="dxa"/>
                  </w:tcMar>
                  <w:vAlign w:val="center"/>
                  <w:hideMark/>
                </w:tcPr>
                <w:p w14:paraId="54DE1226" w14:textId="77777777" w:rsidR="00495A67" w:rsidRPr="00495A67" w:rsidRDefault="00495A67" w:rsidP="00495A67">
                  <w:pPr>
                    <w:spacing w:after="0" w:line="240" w:lineRule="auto"/>
                    <w:jc w:val="center"/>
                    <w:rPr>
                      <w:rFonts w:ascii="Arial" w:eastAsia="Times New Roman" w:hAnsi="Arial" w:cs="Arial"/>
                      <w:b/>
                      <w:bCs/>
                      <w:color w:val="222222"/>
                      <w:sz w:val="24"/>
                      <w:szCs w:val="24"/>
                    </w:rPr>
                  </w:pPr>
                  <w:r w:rsidRPr="00495A67">
                    <w:rPr>
                      <w:rFonts w:ascii="Arial" w:eastAsia="Times New Roman" w:hAnsi="Arial" w:cs="Arial"/>
                      <w:b/>
                      <w:bCs/>
                      <w:color w:val="222222"/>
                      <w:sz w:val="24"/>
                      <w:szCs w:val="24"/>
                    </w:rPr>
                    <w:t>2022</w:t>
                  </w:r>
                </w:p>
              </w:tc>
            </w:tr>
            <w:tr w:rsidR="00495A67" w:rsidRPr="00495A67" w14:paraId="245F8FE6" w14:textId="77777777" w:rsidTr="00495A67">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38B683BF" w14:textId="77777777" w:rsidR="00495A67" w:rsidRPr="00495A67" w:rsidRDefault="00495A67" w:rsidP="00495A67">
                  <w:pPr>
                    <w:spacing w:after="0" w:line="240" w:lineRule="auto"/>
                    <w:rPr>
                      <w:rFonts w:ascii="Arial" w:eastAsia="Times New Roman" w:hAnsi="Arial" w:cs="Arial"/>
                      <w:color w:val="222222"/>
                      <w:sz w:val="24"/>
                      <w:szCs w:val="24"/>
                    </w:rPr>
                  </w:pPr>
                  <w:r w:rsidRPr="00495A67">
                    <w:rPr>
                      <w:rFonts w:ascii="Arial" w:eastAsia="Times New Roman" w:hAnsi="Arial" w:cs="Arial"/>
                      <w:color w:val="222222"/>
                      <w:sz w:val="24"/>
                      <w:szCs w:val="24"/>
                    </w:rPr>
                    <w:t>Depletion</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CE911E0" w14:textId="77777777" w:rsidR="00495A67" w:rsidRPr="00495A67" w:rsidRDefault="00495A67" w:rsidP="00495A67">
                  <w:pPr>
                    <w:spacing w:after="0" w:line="240" w:lineRule="auto"/>
                    <w:jc w:val="right"/>
                    <w:rPr>
                      <w:rFonts w:ascii="Arial" w:eastAsia="Times New Roman" w:hAnsi="Arial" w:cs="Arial"/>
                      <w:color w:val="222222"/>
                      <w:sz w:val="24"/>
                      <w:szCs w:val="24"/>
                    </w:rPr>
                  </w:pPr>
                  <w:r w:rsidRPr="00495A67">
                    <w:rPr>
                      <w:rFonts w:ascii="Arial" w:eastAsia="Times New Roman" w:hAnsi="Arial" w:cs="Arial"/>
                      <w:color w:val="888888"/>
                      <w:sz w:val="14"/>
                      <w:szCs w:val="14"/>
                      <w:bdr w:val="none" w:sz="0" w:space="0" w:color="auto" w:frame="1"/>
                    </w:rPr>
                    <w:t>+/-1%</w:t>
                  </w:r>
                  <w:r w:rsidRPr="00495A67">
                    <w:rPr>
                      <w:rFonts w:ascii="Arial" w:eastAsia="Times New Roman" w:hAnsi="Arial" w:cs="Arial"/>
                      <w:color w:val="222222"/>
                      <w:sz w:val="24"/>
                      <w:szCs w:val="24"/>
                      <w:bdr w:val="none" w:sz="0" w:space="0" w:color="auto" w:frame="1"/>
                    </w:rPr>
                    <w:t>$</w:t>
                  </w:r>
                  <w:r w:rsidRPr="00495A67">
                    <w:rPr>
                      <w:rFonts w:ascii="Arial" w:eastAsia="Times New Roman" w:hAnsi="Arial" w:cs="Arial"/>
                      <w:color w:val="222222"/>
                      <w:sz w:val="24"/>
                      <w:szCs w:val="24"/>
                    </w:rPr>
                    <w:t>2,110,232</w:t>
                  </w:r>
                </w:p>
              </w:tc>
            </w:tr>
            <w:tr w:rsidR="00495A67" w:rsidRPr="00495A67" w14:paraId="5634662B" w14:textId="77777777" w:rsidTr="00495A67">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01203603" w14:textId="77777777" w:rsidR="00495A67" w:rsidRPr="00495A67" w:rsidRDefault="00495A67" w:rsidP="00495A67">
                  <w:pPr>
                    <w:spacing w:after="0" w:line="240" w:lineRule="auto"/>
                    <w:rPr>
                      <w:rFonts w:ascii="Arial" w:eastAsia="Times New Roman" w:hAnsi="Arial" w:cs="Arial"/>
                      <w:color w:val="222222"/>
                      <w:sz w:val="24"/>
                      <w:szCs w:val="24"/>
                    </w:rPr>
                  </w:pPr>
                  <w:r w:rsidRPr="00495A67">
                    <w:rPr>
                      <w:rFonts w:ascii="Arial" w:eastAsia="Times New Roman" w:hAnsi="Arial" w:cs="Arial"/>
                      <w:color w:val="222222"/>
                      <w:sz w:val="24"/>
                      <w:szCs w:val="24"/>
                    </w:rPr>
                    <w:t>Depreciation of equipment</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BC4C132" w14:textId="77777777" w:rsidR="00495A67" w:rsidRPr="00495A67" w:rsidRDefault="00495A67" w:rsidP="00495A67">
                  <w:pPr>
                    <w:spacing w:after="0" w:line="240" w:lineRule="auto"/>
                    <w:jc w:val="right"/>
                    <w:rPr>
                      <w:rFonts w:ascii="Arial" w:eastAsia="Times New Roman" w:hAnsi="Arial" w:cs="Arial"/>
                      <w:color w:val="222222"/>
                      <w:sz w:val="24"/>
                      <w:szCs w:val="24"/>
                    </w:rPr>
                  </w:pPr>
                  <w:r w:rsidRPr="00495A67">
                    <w:rPr>
                      <w:rFonts w:ascii="Arial" w:eastAsia="Times New Roman" w:hAnsi="Arial" w:cs="Arial"/>
                      <w:color w:val="888888"/>
                      <w:sz w:val="14"/>
                      <w:szCs w:val="14"/>
                      <w:bdr w:val="none" w:sz="0" w:space="0" w:color="auto" w:frame="1"/>
                    </w:rPr>
                    <w:t>+/-1%</w:t>
                  </w:r>
                  <w:r w:rsidRPr="00495A67">
                    <w:rPr>
                      <w:rFonts w:ascii="Arial" w:eastAsia="Times New Roman" w:hAnsi="Arial" w:cs="Arial"/>
                      <w:color w:val="222222"/>
                      <w:sz w:val="24"/>
                      <w:szCs w:val="24"/>
                      <w:bdr w:val="none" w:sz="0" w:space="0" w:color="auto" w:frame="1"/>
                    </w:rPr>
                    <w:t>$</w:t>
                  </w:r>
                  <w:r w:rsidRPr="00495A67">
                    <w:rPr>
                      <w:rFonts w:ascii="Arial" w:eastAsia="Times New Roman" w:hAnsi="Arial" w:cs="Arial"/>
                      <w:color w:val="222222"/>
                      <w:sz w:val="24"/>
                      <w:szCs w:val="24"/>
                    </w:rPr>
                    <w:t>18,228</w:t>
                  </w:r>
                </w:p>
              </w:tc>
            </w:tr>
            <w:tr w:rsidR="00495A67" w:rsidRPr="00495A67" w14:paraId="577E8DBE" w14:textId="77777777" w:rsidTr="00495A67">
              <w:trPr>
                <w:trHeight w:val="345"/>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33405E1B" w14:textId="77777777" w:rsidR="00495A67" w:rsidRPr="00495A67" w:rsidRDefault="00495A67" w:rsidP="00495A67">
                  <w:pPr>
                    <w:spacing w:after="0" w:line="240" w:lineRule="auto"/>
                    <w:rPr>
                      <w:rFonts w:ascii="Arial" w:eastAsia="Times New Roman" w:hAnsi="Arial" w:cs="Arial"/>
                      <w:color w:val="222222"/>
                      <w:sz w:val="24"/>
                      <w:szCs w:val="24"/>
                    </w:rPr>
                  </w:pPr>
                  <w:r w:rsidRPr="00495A67">
                    <w:rPr>
                      <w:rFonts w:ascii="Arial" w:eastAsia="Times New Roman" w:hAnsi="Arial" w:cs="Arial"/>
                      <w:color w:val="222222"/>
                      <w:sz w:val="24"/>
                      <w:szCs w:val="24"/>
                    </w:rPr>
                    <w:t>Depreciation of structures</w:t>
                  </w:r>
                </w:p>
              </w:tc>
              <w:tc>
                <w:tcPr>
                  <w:tcW w:w="0" w:type="auto"/>
                  <w:tcBorders>
                    <w:top w:val="single" w:sz="2" w:space="0" w:color="auto"/>
                    <w:left w:val="single" w:sz="2" w:space="0" w:color="auto"/>
                    <w:bottom w:val="single" w:sz="6" w:space="0" w:color="auto"/>
                    <w:right w:val="single" w:sz="6" w:space="0" w:color="auto"/>
                  </w:tcBorders>
                  <w:shd w:val="clear" w:color="auto" w:fill="auto"/>
                  <w:tcMar>
                    <w:top w:w="0" w:type="dxa"/>
                    <w:left w:w="45" w:type="dxa"/>
                    <w:bottom w:w="0" w:type="dxa"/>
                    <w:right w:w="45" w:type="dxa"/>
                  </w:tcMar>
                  <w:vAlign w:val="center"/>
                  <w:hideMark/>
                </w:tcPr>
                <w:p w14:paraId="47670D85" w14:textId="77777777" w:rsidR="00495A67" w:rsidRPr="00495A67" w:rsidRDefault="00495A67" w:rsidP="00495A67">
                  <w:pPr>
                    <w:spacing w:after="0" w:line="240" w:lineRule="auto"/>
                    <w:jc w:val="right"/>
                    <w:rPr>
                      <w:rFonts w:ascii="Arial" w:eastAsia="Times New Roman" w:hAnsi="Arial" w:cs="Arial"/>
                      <w:color w:val="222222"/>
                      <w:sz w:val="24"/>
                      <w:szCs w:val="24"/>
                    </w:rPr>
                  </w:pPr>
                  <w:r w:rsidRPr="00495A67">
                    <w:rPr>
                      <w:rFonts w:ascii="Arial" w:eastAsia="Times New Roman" w:hAnsi="Arial" w:cs="Arial"/>
                      <w:color w:val="888888"/>
                      <w:sz w:val="14"/>
                      <w:szCs w:val="14"/>
                      <w:bdr w:val="none" w:sz="0" w:space="0" w:color="auto" w:frame="1"/>
                    </w:rPr>
                    <w:t>+/-1%</w:t>
                  </w:r>
                  <w:r w:rsidRPr="00495A67">
                    <w:rPr>
                      <w:rFonts w:ascii="Arial" w:eastAsia="Times New Roman" w:hAnsi="Arial" w:cs="Arial"/>
                      <w:color w:val="222222"/>
                      <w:sz w:val="24"/>
                      <w:szCs w:val="24"/>
                      <w:bdr w:val="none" w:sz="0" w:space="0" w:color="auto" w:frame="1"/>
                    </w:rPr>
                    <w:t>$</w:t>
                  </w:r>
                  <w:r w:rsidRPr="00495A67">
                    <w:rPr>
                      <w:rFonts w:ascii="Arial" w:eastAsia="Times New Roman" w:hAnsi="Arial" w:cs="Arial"/>
                      <w:color w:val="222222"/>
                      <w:sz w:val="24"/>
                      <w:szCs w:val="24"/>
                    </w:rPr>
                    <w:t>13,361</w:t>
                  </w:r>
                </w:p>
              </w:tc>
            </w:tr>
          </w:tbl>
          <w:p w14:paraId="2D10977A" w14:textId="77777777" w:rsidR="00495A67" w:rsidRPr="00495A67" w:rsidRDefault="00495A67" w:rsidP="00495A67">
            <w:pPr>
              <w:spacing w:after="0" w:line="240" w:lineRule="auto"/>
              <w:rPr>
                <w:rFonts w:ascii="Verdana" w:eastAsia="Times New Roman" w:hAnsi="Verdana" w:cs="Times New Roman"/>
                <w:color w:val="000000"/>
                <w:sz w:val="20"/>
                <w:szCs w:val="20"/>
              </w:rPr>
            </w:pPr>
          </w:p>
        </w:tc>
      </w:tr>
    </w:tbl>
    <w:p w14:paraId="36740A19" w14:textId="5E99A372" w:rsidR="00EA4310" w:rsidRDefault="00EA4310" w:rsidP="009E3EDD"/>
    <w:p w14:paraId="1E58F9A7" w14:textId="77777777" w:rsidR="00495A67" w:rsidRDefault="00495A67" w:rsidP="00495A67">
      <w:pPr>
        <w:pStyle w:val="Heading2"/>
        <w:shd w:val="clear" w:color="auto" w:fill="FFFFFF"/>
        <w:spacing w:before="0" w:beforeAutospacing="0" w:after="150" w:afterAutospacing="0"/>
        <w:rPr>
          <w:rFonts w:ascii="proxima-nova-soft" w:hAnsi="proxima-nova-soft"/>
          <w:color w:val="3975B9"/>
          <w:sz w:val="23"/>
          <w:szCs w:val="23"/>
        </w:rPr>
      </w:pPr>
    </w:p>
    <w:p w14:paraId="5D9D3E65" w14:textId="77777777" w:rsidR="00495A67" w:rsidRDefault="00495A67" w:rsidP="00495A67">
      <w:pPr>
        <w:pStyle w:val="Heading2"/>
        <w:shd w:val="clear" w:color="auto" w:fill="FFFFFF"/>
        <w:spacing w:before="0" w:beforeAutospacing="0" w:after="150" w:afterAutospacing="0"/>
        <w:rPr>
          <w:rFonts w:ascii="proxima-nova-soft" w:hAnsi="proxima-nova-soft"/>
          <w:color w:val="3975B9"/>
          <w:sz w:val="23"/>
          <w:szCs w:val="23"/>
        </w:rPr>
      </w:pPr>
    </w:p>
    <w:p w14:paraId="393EB1FC" w14:textId="566E3968" w:rsidR="00495A67" w:rsidRDefault="00495A67" w:rsidP="00495A67">
      <w:pPr>
        <w:pStyle w:val="Heading2"/>
        <w:shd w:val="clear" w:color="auto" w:fill="FFFFFF"/>
        <w:spacing w:before="0" w:beforeAutospacing="0" w:after="150" w:afterAutospacing="0"/>
        <w:rPr>
          <w:rFonts w:ascii="proxima-nova-soft" w:hAnsi="proxima-nova-soft"/>
          <w:color w:val="3975B9"/>
          <w:sz w:val="23"/>
          <w:szCs w:val="23"/>
        </w:rPr>
      </w:pPr>
      <w:r>
        <w:rPr>
          <w:rFonts w:ascii="proxima-nova-soft" w:hAnsi="proxima-nova-soft"/>
          <w:color w:val="3975B9"/>
          <w:sz w:val="23"/>
          <w:szCs w:val="23"/>
        </w:rPr>
        <w:t>Explanation</w:t>
      </w:r>
    </w:p>
    <w:p w14:paraId="353ED99A" w14:textId="77777777" w:rsidR="00495A67" w:rsidRDefault="00495A67" w:rsidP="00495A67">
      <w:pPr>
        <w:pStyle w:val="NormalWeb"/>
        <w:spacing w:before="0" w:beforeAutospacing="0" w:after="0" w:afterAutospacing="0"/>
      </w:pPr>
      <w:r>
        <w:rPr>
          <w:rFonts w:ascii="inherit" w:hAnsi="inherit"/>
          <w:b/>
          <w:bCs/>
          <w:bdr w:val="none" w:sz="0" w:space="0" w:color="auto" w:frame="1"/>
        </w:rPr>
        <w:t>1.</w:t>
      </w:r>
      <w:r>
        <w:br/>
      </w:r>
      <w:proofErr w:type="spellStart"/>
      <w:r>
        <w:t>Hecala’s</w:t>
      </w:r>
      <w:proofErr w:type="spellEnd"/>
      <w:r>
        <w:t xml:space="preserve"> cost of the mineral mine is $14,764,546, determined as follows:</w:t>
      </w:r>
    </w:p>
    <w:p w14:paraId="472EC69B" w14:textId="77777777" w:rsidR="00495A67" w:rsidRDefault="00495A67" w:rsidP="00495A67">
      <w:pPr>
        <w:pStyle w:val="NormalWeb"/>
        <w:spacing w:before="0" w:beforeAutospacing="0" w:after="300" w:afterAutospacing="0"/>
      </w:pPr>
      <w:r>
        <w:t> </w:t>
      </w:r>
    </w:p>
    <w:tbl>
      <w:tblPr>
        <w:tblW w:w="4800" w:type="dxa"/>
        <w:tblCellSpacing w:w="0" w:type="dxa"/>
        <w:tblCellMar>
          <w:left w:w="0" w:type="dxa"/>
          <w:right w:w="0" w:type="dxa"/>
        </w:tblCellMar>
        <w:tblLook w:val="04A0" w:firstRow="1" w:lastRow="0" w:firstColumn="1" w:lastColumn="0" w:noHBand="0" w:noVBand="1"/>
      </w:tblPr>
      <w:tblGrid>
        <w:gridCol w:w="2926"/>
        <w:gridCol w:w="146"/>
        <w:gridCol w:w="1321"/>
        <w:gridCol w:w="146"/>
        <w:gridCol w:w="261"/>
      </w:tblGrid>
      <w:tr w:rsidR="00495A67" w14:paraId="6F7D0FCA" w14:textId="77777777" w:rsidTr="00495A67">
        <w:trPr>
          <w:tblCellSpacing w:w="0" w:type="dxa"/>
        </w:trPr>
        <w:tc>
          <w:tcPr>
            <w:tcW w:w="0" w:type="auto"/>
            <w:shd w:val="clear" w:color="auto" w:fill="D7DCE6"/>
            <w:vAlign w:val="center"/>
            <w:hideMark/>
          </w:tcPr>
          <w:p w14:paraId="68860418" w14:textId="77777777" w:rsidR="00495A67" w:rsidRDefault="00495A67">
            <w:pPr>
              <w:rPr>
                <w:rFonts w:ascii="Courier New" w:hAnsi="Courier New" w:cs="Courier New"/>
              </w:rPr>
            </w:pPr>
            <w:r>
              <w:rPr>
                <w:rFonts w:ascii="Courier New" w:hAnsi="Courier New" w:cs="Courier New"/>
              </w:rPr>
              <w:t> </w:t>
            </w:r>
          </w:p>
        </w:tc>
        <w:tc>
          <w:tcPr>
            <w:tcW w:w="0" w:type="auto"/>
            <w:shd w:val="clear" w:color="auto" w:fill="D7DCE6"/>
            <w:vAlign w:val="center"/>
            <w:hideMark/>
          </w:tcPr>
          <w:p w14:paraId="7857FA1C" w14:textId="77777777" w:rsidR="00495A67" w:rsidRDefault="00495A67">
            <w:pPr>
              <w:rPr>
                <w:rFonts w:ascii="Courier New" w:hAnsi="Courier New" w:cs="Courier New"/>
              </w:rPr>
            </w:pPr>
            <w:r>
              <w:rPr>
                <w:rFonts w:ascii="Courier New" w:hAnsi="Courier New" w:cs="Courier New"/>
              </w:rPr>
              <w:t> </w:t>
            </w:r>
          </w:p>
        </w:tc>
        <w:tc>
          <w:tcPr>
            <w:tcW w:w="0" w:type="auto"/>
            <w:shd w:val="clear" w:color="auto" w:fill="D7DCE6"/>
            <w:vAlign w:val="center"/>
            <w:hideMark/>
          </w:tcPr>
          <w:p w14:paraId="62230BDE" w14:textId="77777777" w:rsidR="00495A67" w:rsidRDefault="00495A67">
            <w:pPr>
              <w:rPr>
                <w:rFonts w:ascii="Courier New" w:hAnsi="Courier New" w:cs="Courier New"/>
              </w:rPr>
            </w:pPr>
            <w:r>
              <w:rPr>
                <w:rFonts w:ascii="Courier New" w:hAnsi="Courier New" w:cs="Courier New"/>
              </w:rPr>
              <w:t> </w:t>
            </w:r>
          </w:p>
        </w:tc>
        <w:tc>
          <w:tcPr>
            <w:tcW w:w="0" w:type="auto"/>
            <w:shd w:val="clear" w:color="auto" w:fill="D7DCE6"/>
            <w:vAlign w:val="center"/>
            <w:hideMark/>
          </w:tcPr>
          <w:p w14:paraId="758B1BB0" w14:textId="77777777" w:rsidR="00495A67" w:rsidRDefault="00495A67">
            <w:pPr>
              <w:rPr>
                <w:rFonts w:ascii="Courier New" w:hAnsi="Courier New" w:cs="Courier New"/>
              </w:rPr>
            </w:pPr>
            <w:r>
              <w:rPr>
                <w:rFonts w:ascii="Courier New" w:hAnsi="Courier New" w:cs="Courier New"/>
              </w:rPr>
              <w:t> </w:t>
            </w:r>
          </w:p>
        </w:tc>
        <w:tc>
          <w:tcPr>
            <w:tcW w:w="0" w:type="auto"/>
            <w:shd w:val="clear" w:color="auto" w:fill="D7DCE6"/>
            <w:vAlign w:val="center"/>
            <w:hideMark/>
          </w:tcPr>
          <w:p w14:paraId="74B2192F" w14:textId="77777777" w:rsidR="00495A67" w:rsidRDefault="00495A67">
            <w:pPr>
              <w:rPr>
                <w:rFonts w:ascii="Courier New" w:hAnsi="Courier New" w:cs="Courier New"/>
              </w:rPr>
            </w:pPr>
            <w:r>
              <w:rPr>
                <w:rFonts w:ascii="Courier New" w:hAnsi="Courier New" w:cs="Courier New"/>
              </w:rPr>
              <w:t> </w:t>
            </w:r>
          </w:p>
        </w:tc>
      </w:tr>
      <w:tr w:rsidR="00495A67" w14:paraId="77E6AB41" w14:textId="77777777" w:rsidTr="00495A67">
        <w:trPr>
          <w:tblCellSpacing w:w="0" w:type="dxa"/>
        </w:trPr>
        <w:tc>
          <w:tcPr>
            <w:tcW w:w="3300" w:type="dxa"/>
            <w:tcMar>
              <w:top w:w="0" w:type="dxa"/>
              <w:left w:w="225" w:type="dxa"/>
              <w:bottom w:w="0" w:type="dxa"/>
              <w:right w:w="0" w:type="dxa"/>
            </w:tcMar>
            <w:vAlign w:val="center"/>
            <w:hideMark/>
          </w:tcPr>
          <w:p w14:paraId="2BD3B1FE" w14:textId="77777777" w:rsidR="00495A67" w:rsidRDefault="00495A67">
            <w:pPr>
              <w:rPr>
                <w:rFonts w:ascii="Courier New" w:hAnsi="Courier New" w:cs="Courier New"/>
              </w:rPr>
            </w:pPr>
            <w:r>
              <w:rPr>
                <w:rFonts w:ascii="Courier New" w:hAnsi="Courier New" w:cs="Courier New"/>
              </w:rPr>
              <w:t>Mining site</w:t>
            </w:r>
          </w:p>
        </w:tc>
        <w:tc>
          <w:tcPr>
            <w:tcW w:w="150" w:type="dxa"/>
            <w:vAlign w:val="center"/>
            <w:hideMark/>
          </w:tcPr>
          <w:p w14:paraId="73602F9E" w14:textId="77777777" w:rsidR="00495A67" w:rsidRDefault="00495A67">
            <w:pPr>
              <w:jc w:val="right"/>
              <w:rPr>
                <w:rFonts w:ascii="Courier New" w:hAnsi="Courier New" w:cs="Courier New"/>
              </w:rPr>
            </w:pPr>
            <w:r>
              <w:rPr>
                <w:rFonts w:ascii="Courier New" w:hAnsi="Courier New" w:cs="Courier New"/>
              </w:rPr>
              <w:t>$</w:t>
            </w:r>
          </w:p>
        </w:tc>
        <w:tc>
          <w:tcPr>
            <w:tcW w:w="900" w:type="dxa"/>
            <w:vAlign w:val="center"/>
            <w:hideMark/>
          </w:tcPr>
          <w:p w14:paraId="4C0FB224" w14:textId="77777777" w:rsidR="00495A67" w:rsidRDefault="00495A67">
            <w:pPr>
              <w:jc w:val="right"/>
              <w:rPr>
                <w:rFonts w:ascii="Courier New" w:hAnsi="Courier New" w:cs="Courier New"/>
              </w:rPr>
            </w:pPr>
            <w:r>
              <w:rPr>
                <w:rFonts w:ascii="Courier New" w:hAnsi="Courier New" w:cs="Courier New"/>
              </w:rPr>
              <w:t>10,500,000</w:t>
            </w:r>
          </w:p>
        </w:tc>
        <w:tc>
          <w:tcPr>
            <w:tcW w:w="150" w:type="dxa"/>
            <w:vAlign w:val="center"/>
            <w:hideMark/>
          </w:tcPr>
          <w:p w14:paraId="1131DEBB" w14:textId="77777777" w:rsidR="00495A67" w:rsidRDefault="00495A67">
            <w:pPr>
              <w:rPr>
                <w:rFonts w:ascii="Courier New" w:hAnsi="Courier New" w:cs="Courier New"/>
              </w:rPr>
            </w:pPr>
            <w:r>
              <w:rPr>
                <w:rFonts w:ascii="Courier New" w:hAnsi="Courier New" w:cs="Courier New"/>
              </w:rPr>
              <w:t> </w:t>
            </w:r>
          </w:p>
        </w:tc>
        <w:tc>
          <w:tcPr>
            <w:tcW w:w="300" w:type="dxa"/>
            <w:vAlign w:val="center"/>
            <w:hideMark/>
          </w:tcPr>
          <w:p w14:paraId="413A62A2" w14:textId="77777777" w:rsidR="00495A67" w:rsidRDefault="00495A67">
            <w:pPr>
              <w:rPr>
                <w:rFonts w:ascii="Courier New" w:hAnsi="Courier New" w:cs="Courier New"/>
              </w:rPr>
            </w:pPr>
            <w:r>
              <w:rPr>
                <w:rFonts w:ascii="Courier New" w:hAnsi="Courier New" w:cs="Courier New"/>
              </w:rPr>
              <w:t> </w:t>
            </w:r>
          </w:p>
        </w:tc>
      </w:tr>
      <w:tr w:rsidR="00495A67" w14:paraId="58505395" w14:textId="77777777" w:rsidTr="00495A67">
        <w:trPr>
          <w:tblCellSpacing w:w="0" w:type="dxa"/>
        </w:trPr>
        <w:tc>
          <w:tcPr>
            <w:tcW w:w="0" w:type="auto"/>
            <w:shd w:val="clear" w:color="auto" w:fill="F7F7F7"/>
            <w:tcMar>
              <w:top w:w="0" w:type="dxa"/>
              <w:left w:w="225" w:type="dxa"/>
              <w:bottom w:w="0" w:type="dxa"/>
              <w:right w:w="0" w:type="dxa"/>
            </w:tcMar>
            <w:vAlign w:val="center"/>
            <w:hideMark/>
          </w:tcPr>
          <w:p w14:paraId="6744C49D" w14:textId="77777777" w:rsidR="00495A67" w:rsidRDefault="00495A67">
            <w:pPr>
              <w:rPr>
                <w:rFonts w:ascii="Courier New" w:hAnsi="Courier New" w:cs="Courier New"/>
              </w:rPr>
            </w:pPr>
            <w:r>
              <w:rPr>
                <w:rFonts w:ascii="Courier New" w:hAnsi="Courier New" w:cs="Courier New"/>
              </w:rPr>
              <w:t>Development costs</w:t>
            </w:r>
          </w:p>
        </w:tc>
        <w:tc>
          <w:tcPr>
            <w:tcW w:w="0" w:type="auto"/>
            <w:shd w:val="clear" w:color="auto" w:fill="F7F7F7"/>
            <w:vAlign w:val="center"/>
            <w:hideMark/>
          </w:tcPr>
          <w:p w14:paraId="5437995E" w14:textId="77777777" w:rsidR="00495A67" w:rsidRDefault="00495A67">
            <w:pPr>
              <w:jc w:val="right"/>
              <w:rPr>
                <w:rFonts w:ascii="Courier New" w:hAnsi="Courier New" w:cs="Courier New"/>
              </w:rPr>
            </w:pPr>
            <w:r>
              <w:rPr>
                <w:rFonts w:ascii="Courier New" w:hAnsi="Courier New" w:cs="Courier New"/>
              </w:rPr>
              <w:t> </w:t>
            </w:r>
          </w:p>
        </w:tc>
        <w:tc>
          <w:tcPr>
            <w:tcW w:w="0" w:type="auto"/>
            <w:shd w:val="clear" w:color="auto" w:fill="F7F7F7"/>
            <w:vAlign w:val="center"/>
            <w:hideMark/>
          </w:tcPr>
          <w:p w14:paraId="74039F49" w14:textId="77777777" w:rsidR="00495A67" w:rsidRDefault="00495A67">
            <w:pPr>
              <w:jc w:val="right"/>
              <w:rPr>
                <w:rFonts w:ascii="Courier New" w:hAnsi="Courier New" w:cs="Courier New"/>
              </w:rPr>
            </w:pPr>
            <w:r>
              <w:rPr>
                <w:rFonts w:ascii="Courier New" w:hAnsi="Courier New" w:cs="Courier New"/>
              </w:rPr>
              <w:t>3,700,000</w:t>
            </w:r>
          </w:p>
        </w:tc>
        <w:tc>
          <w:tcPr>
            <w:tcW w:w="0" w:type="auto"/>
            <w:shd w:val="clear" w:color="auto" w:fill="F7F7F7"/>
            <w:vAlign w:val="center"/>
            <w:hideMark/>
          </w:tcPr>
          <w:p w14:paraId="4A02A230" w14:textId="77777777" w:rsidR="00495A67" w:rsidRDefault="00495A67">
            <w:pPr>
              <w:rPr>
                <w:rFonts w:ascii="Courier New" w:hAnsi="Courier New" w:cs="Courier New"/>
              </w:rPr>
            </w:pPr>
            <w:r>
              <w:rPr>
                <w:rFonts w:ascii="Courier New" w:hAnsi="Courier New" w:cs="Courier New"/>
              </w:rPr>
              <w:t> </w:t>
            </w:r>
          </w:p>
        </w:tc>
        <w:tc>
          <w:tcPr>
            <w:tcW w:w="0" w:type="auto"/>
            <w:shd w:val="clear" w:color="auto" w:fill="F7F7F7"/>
            <w:vAlign w:val="center"/>
            <w:hideMark/>
          </w:tcPr>
          <w:p w14:paraId="6214F037" w14:textId="77777777" w:rsidR="00495A67" w:rsidRDefault="00495A67">
            <w:pPr>
              <w:rPr>
                <w:rFonts w:ascii="Courier New" w:hAnsi="Courier New" w:cs="Courier New"/>
              </w:rPr>
            </w:pPr>
            <w:r>
              <w:rPr>
                <w:rFonts w:ascii="Courier New" w:hAnsi="Courier New" w:cs="Courier New"/>
              </w:rPr>
              <w:t> </w:t>
            </w:r>
          </w:p>
        </w:tc>
      </w:tr>
      <w:tr w:rsidR="00495A67" w14:paraId="29D88401" w14:textId="77777777" w:rsidTr="00495A67">
        <w:trPr>
          <w:tblCellSpacing w:w="0" w:type="dxa"/>
        </w:trPr>
        <w:tc>
          <w:tcPr>
            <w:tcW w:w="0" w:type="auto"/>
            <w:tcMar>
              <w:top w:w="0" w:type="dxa"/>
              <w:left w:w="225" w:type="dxa"/>
              <w:bottom w:w="0" w:type="dxa"/>
              <w:right w:w="0" w:type="dxa"/>
            </w:tcMar>
            <w:vAlign w:val="center"/>
            <w:hideMark/>
          </w:tcPr>
          <w:p w14:paraId="1CA360A9" w14:textId="77777777" w:rsidR="00495A67" w:rsidRDefault="00495A67">
            <w:pPr>
              <w:rPr>
                <w:rFonts w:ascii="Courier New" w:hAnsi="Courier New" w:cs="Courier New"/>
              </w:rPr>
            </w:pPr>
            <w:r>
              <w:rPr>
                <w:rFonts w:ascii="Courier New" w:hAnsi="Courier New" w:cs="Courier New"/>
              </w:rPr>
              <w:t>Restoration costs</w:t>
            </w:r>
          </w:p>
        </w:tc>
        <w:tc>
          <w:tcPr>
            <w:tcW w:w="0" w:type="auto"/>
            <w:tcBorders>
              <w:bottom w:val="single" w:sz="6" w:space="0" w:color="000000"/>
            </w:tcBorders>
            <w:vAlign w:val="center"/>
            <w:hideMark/>
          </w:tcPr>
          <w:p w14:paraId="42BFEB97" w14:textId="77777777" w:rsidR="00495A67" w:rsidRDefault="00495A67">
            <w:pPr>
              <w:jc w:val="right"/>
              <w:rPr>
                <w:rFonts w:ascii="Courier New" w:hAnsi="Courier New" w:cs="Courier New"/>
              </w:rPr>
            </w:pPr>
            <w:r>
              <w:rPr>
                <w:rFonts w:ascii="Courier New" w:hAnsi="Courier New" w:cs="Courier New"/>
              </w:rPr>
              <w:t> </w:t>
            </w:r>
          </w:p>
        </w:tc>
        <w:tc>
          <w:tcPr>
            <w:tcW w:w="0" w:type="auto"/>
            <w:tcBorders>
              <w:bottom w:val="single" w:sz="6" w:space="0" w:color="000000"/>
            </w:tcBorders>
            <w:vAlign w:val="center"/>
            <w:hideMark/>
          </w:tcPr>
          <w:p w14:paraId="57BDE289" w14:textId="77777777" w:rsidR="00495A67" w:rsidRDefault="00495A67">
            <w:pPr>
              <w:jc w:val="right"/>
              <w:rPr>
                <w:rFonts w:ascii="Courier New" w:hAnsi="Courier New" w:cs="Courier New"/>
              </w:rPr>
            </w:pPr>
            <w:r>
              <w:rPr>
                <w:rFonts w:ascii="Courier New" w:hAnsi="Courier New" w:cs="Courier New"/>
              </w:rPr>
              <w:t>564,546</w:t>
            </w:r>
          </w:p>
        </w:tc>
        <w:tc>
          <w:tcPr>
            <w:tcW w:w="0" w:type="auto"/>
            <w:tcBorders>
              <w:bottom w:val="single" w:sz="6" w:space="0" w:color="000000"/>
            </w:tcBorders>
            <w:vAlign w:val="center"/>
            <w:hideMark/>
          </w:tcPr>
          <w:p w14:paraId="2AA88414" w14:textId="77777777" w:rsidR="00495A67" w:rsidRDefault="00495A67">
            <w:pPr>
              <w:rPr>
                <w:rFonts w:ascii="Courier New" w:hAnsi="Courier New" w:cs="Courier New"/>
              </w:rPr>
            </w:pPr>
            <w:r>
              <w:rPr>
                <w:rFonts w:ascii="Courier New" w:hAnsi="Courier New" w:cs="Courier New"/>
              </w:rPr>
              <w:t>†</w:t>
            </w:r>
          </w:p>
        </w:tc>
        <w:tc>
          <w:tcPr>
            <w:tcW w:w="0" w:type="auto"/>
            <w:vAlign w:val="center"/>
            <w:hideMark/>
          </w:tcPr>
          <w:p w14:paraId="1DDFB2BB" w14:textId="77777777" w:rsidR="00495A67" w:rsidRDefault="00495A67">
            <w:pPr>
              <w:rPr>
                <w:rFonts w:ascii="Courier New" w:hAnsi="Courier New" w:cs="Courier New"/>
              </w:rPr>
            </w:pPr>
            <w:r>
              <w:rPr>
                <w:rFonts w:ascii="Courier New" w:hAnsi="Courier New" w:cs="Courier New"/>
              </w:rPr>
              <w:t> </w:t>
            </w:r>
          </w:p>
        </w:tc>
      </w:tr>
      <w:tr w:rsidR="00495A67" w14:paraId="088990B1" w14:textId="77777777" w:rsidTr="00495A67">
        <w:trPr>
          <w:tblCellSpacing w:w="0" w:type="dxa"/>
        </w:trPr>
        <w:tc>
          <w:tcPr>
            <w:tcW w:w="0" w:type="auto"/>
            <w:shd w:val="clear" w:color="auto" w:fill="F7F7F7"/>
            <w:vAlign w:val="center"/>
            <w:hideMark/>
          </w:tcPr>
          <w:p w14:paraId="724CEC8F" w14:textId="77777777" w:rsidR="00495A67" w:rsidRDefault="00495A67">
            <w:pPr>
              <w:rPr>
                <w:rFonts w:ascii="Courier New" w:hAnsi="Courier New" w:cs="Courier New"/>
              </w:rPr>
            </w:pPr>
            <w:r>
              <w:rPr>
                <w:rFonts w:ascii="Courier New" w:hAnsi="Courier New" w:cs="Courier New"/>
              </w:rPr>
              <w:t> </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0C1C0DC2" w14:textId="77777777" w:rsidR="00495A67" w:rsidRDefault="00495A67">
            <w:pPr>
              <w:jc w:val="right"/>
              <w:rPr>
                <w:rFonts w:ascii="Courier New" w:hAnsi="Courier New" w:cs="Courier New"/>
              </w:rPr>
            </w:pPr>
            <w:r>
              <w:rPr>
                <w:rFonts w:ascii="Courier New" w:hAnsi="Courier New" w:cs="Courier New"/>
              </w:rPr>
              <w:t>$</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2B487CDB" w14:textId="77777777" w:rsidR="00495A67" w:rsidRDefault="00495A67">
            <w:pPr>
              <w:jc w:val="right"/>
              <w:rPr>
                <w:rFonts w:ascii="Courier New" w:hAnsi="Courier New" w:cs="Courier New"/>
              </w:rPr>
            </w:pPr>
            <w:r>
              <w:rPr>
                <w:rFonts w:ascii="Courier New" w:hAnsi="Courier New" w:cs="Courier New"/>
              </w:rPr>
              <w:t>14,764,546</w:t>
            </w:r>
          </w:p>
        </w:tc>
        <w:tc>
          <w:tcPr>
            <w:tcW w:w="0" w:type="auto"/>
            <w:tcBorders>
              <w:top w:val="nil"/>
              <w:left w:val="nil"/>
              <w:bottom w:val="double" w:sz="6" w:space="0" w:color="000000"/>
              <w:right w:val="nil"/>
            </w:tcBorders>
            <w:shd w:val="clear" w:color="auto" w:fill="F7F7F7"/>
            <w:tcMar>
              <w:top w:w="45" w:type="dxa"/>
              <w:left w:w="0" w:type="dxa"/>
              <w:bottom w:w="45" w:type="dxa"/>
              <w:right w:w="0" w:type="dxa"/>
            </w:tcMar>
            <w:vAlign w:val="center"/>
            <w:hideMark/>
          </w:tcPr>
          <w:p w14:paraId="16EAABF0" w14:textId="77777777" w:rsidR="00495A67" w:rsidRDefault="00495A67">
            <w:pPr>
              <w:rPr>
                <w:rFonts w:ascii="Courier New" w:hAnsi="Courier New" w:cs="Courier New"/>
              </w:rPr>
            </w:pPr>
            <w:r>
              <w:rPr>
                <w:rFonts w:ascii="Courier New" w:hAnsi="Courier New" w:cs="Courier New"/>
              </w:rPr>
              <w:t> </w:t>
            </w:r>
          </w:p>
        </w:tc>
        <w:tc>
          <w:tcPr>
            <w:tcW w:w="0" w:type="auto"/>
            <w:shd w:val="clear" w:color="auto" w:fill="F7F7F7"/>
            <w:vAlign w:val="center"/>
            <w:hideMark/>
          </w:tcPr>
          <w:p w14:paraId="43D2C983" w14:textId="77777777" w:rsidR="00495A67" w:rsidRDefault="00495A67">
            <w:pPr>
              <w:rPr>
                <w:rFonts w:ascii="Courier New" w:hAnsi="Courier New" w:cs="Courier New"/>
              </w:rPr>
            </w:pPr>
            <w:r>
              <w:rPr>
                <w:rFonts w:ascii="Courier New" w:hAnsi="Courier New" w:cs="Courier New"/>
              </w:rPr>
              <w:t> </w:t>
            </w:r>
          </w:p>
        </w:tc>
      </w:tr>
      <w:tr w:rsidR="00495A67" w14:paraId="7F5D5B83" w14:textId="77777777" w:rsidTr="00495A67">
        <w:trPr>
          <w:tblCellSpacing w:w="0" w:type="dxa"/>
        </w:trPr>
        <w:tc>
          <w:tcPr>
            <w:tcW w:w="0" w:type="auto"/>
            <w:gridSpan w:val="5"/>
            <w:vAlign w:val="center"/>
            <w:hideMark/>
          </w:tcPr>
          <w:p w14:paraId="20809192" w14:textId="77777777" w:rsidR="00495A67" w:rsidRDefault="00495A67">
            <w:pPr>
              <w:rPr>
                <w:rFonts w:ascii="Courier New" w:hAnsi="Courier New" w:cs="Courier New"/>
              </w:rPr>
            </w:pPr>
            <w:r>
              <w:rPr>
                <w:rFonts w:ascii="Courier New" w:hAnsi="Courier New" w:cs="Courier New"/>
              </w:rPr>
              <w:pict w14:anchorId="18F9910F">
                <v:rect id="_x0000_i1740" style="width:0;height:3.75pt" o:hrstd="t" o:hrnoshade="t" o:hr="t" fillcolor="#d7dce6" stroked="f"/>
              </w:pict>
            </w:r>
          </w:p>
        </w:tc>
      </w:tr>
    </w:tbl>
    <w:p w14:paraId="47202E58" w14:textId="77777777" w:rsidR="00495A67" w:rsidRDefault="00495A67" w:rsidP="009E3EDD"/>
    <w:sectPr w:rsidR="0049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proxima-nova-sof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97C"/>
    <w:multiLevelType w:val="multilevel"/>
    <w:tmpl w:val="E03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7203"/>
    <w:multiLevelType w:val="multilevel"/>
    <w:tmpl w:val="5EB4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C2E94"/>
    <w:multiLevelType w:val="multilevel"/>
    <w:tmpl w:val="3F3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6EFB"/>
    <w:multiLevelType w:val="multilevel"/>
    <w:tmpl w:val="C91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09CD"/>
    <w:multiLevelType w:val="multilevel"/>
    <w:tmpl w:val="745C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E4CF5"/>
    <w:multiLevelType w:val="multilevel"/>
    <w:tmpl w:val="4A4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624B4"/>
    <w:multiLevelType w:val="multilevel"/>
    <w:tmpl w:val="8DE2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50470"/>
    <w:multiLevelType w:val="multilevel"/>
    <w:tmpl w:val="D83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23D32"/>
    <w:multiLevelType w:val="multilevel"/>
    <w:tmpl w:val="B5D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3643A"/>
    <w:multiLevelType w:val="multilevel"/>
    <w:tmpl w:val="B592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52828"/>
    <w:multiLevelType w:val="multilevel"/>
    <w:tmpl w:val="9F0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61C04"/>
    <w:multiLevelType w:val="multilevel"/>
    <w:tmpl w:val="E4B0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803DF"/>
    <w:multiLevelType w:val="multilevel"/>
    <w:tmpl w:val="43F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24453"/>
    <w:multiLevelType w:val="multilevel"/>
    <w:tmpl w:val="E06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04CA1"/>
    <w:multiLevelType w:val="multilevel"/>
    <w:tmpl w:val="EB34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221D39"/>
    <w:multiLevelType w:val="multilevel"/>
    <w:tmpl w:val="AF9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14931"/>
    <w:multiLevelType w:val="multilevel"/>
    <w:tmpl w:val="3FE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B4204"/>
    <w:multiLevelType w:val="multilevel"/>
    <w:tmpl w:val="98C8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61EB7"/>
    <w:multiLevelType w:val="multilevel"/>
    <w:tmpl w:val="0574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B0423"/>
    <w:multiLevelType w:val="multilevel"/>
    <w:tmpl w:val="E9E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F16C5"/>
    <w:multiLevelType w:val="multilevel"/>
    <w:tmpl w:val="6BFC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855D0"/>
    <w:multiLevelType w:val="multilevel"/>
    <w:tmpl w:val="C52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B53E5"/>
    <w:multiLevelType w:val="multilevel"/>
    <w:tmpl w:val="82E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A06343"/>
    <w:multiLevelType w:val="multilevel"/>
    <w:tmpl w:val="A0B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A02A1"/>
    <w:multiLevelType w:val="multilevel"/>
    <w:tmpl w:val="FD3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90C53"/>
    <w:multiLevelType w:val="multilevel"/>
    <w:tmpl w:val="FED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F14D0"/>
    <w:multiLevelType w:val="multilevel"/>
    <w:tmpl w:val="439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E3110"/>
    <w:multiLevelType w:val="multilevel"/>
    <w:tmpl w:val="FFD2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E3DDC"/>
    <w:multiLevelType w:val="multilevel"/>
    <w:tmpl w:val="D64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84C60"/>
    <w:multiLevelType w:val="multilevel"/>
    <w:tmpl w:val="673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3563F"/>
    <w:multiLevelType w:val="multilevel"/>
    <w:tmpl w:val="ED6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33202"/>
    <w:multiLevelType w:val="multilevel"/>
    <w:tmpl w:val="7FC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72345"/>
    <w:multiLevelType w:val="multilevel"/>
    <w:tmpl w:val="A3EC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63377"/>
    <w:multiLevelType w:val="multilevel"/>
    <w:tmpl w:val="333C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A0C9D"/>
    <w:multiLevelType w:val="multilevel"/>
    <w:tmpl w:val="4C6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BF65AB"/>
    <w:multiLevelType w:val="multilevel"/>
    <w:tmpl w:val="2E5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95996"/>
    <w:multiLevelType w:val="multilevel"/>
    <w:tmpl w:val="23E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E11B0"/>
    <w:multiLevelType w:val="multilevel"/>
    <w:tmpl w:val="6248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81A"/>
    <w:multiLevelType w:val="multilevel"/>
    <w:tmpl w:val="981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C2321"/>
    <w:multiLevelType w:val="multilevel"/>
    <w:tmpl w:val="E682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3E627F"/>
    <w:multiLevelType w:val="multilevel"/>
    <w:tmpl w:val="C770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CA616A"/>
    <w:multiLevelType w:val="multilevel"/>
    <w:tmpl w:val="E59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976B2"/>
    <w:multiLevelType w:val="multilevel"/>
    <w:tmpl w:val="939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451958"/>
    <w:multiLevelType w:val="multilevel"/>
    <w:tmpl w:val="104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703AB4"/>
    <w:multiLevelType w:val="multilevel"/>
    <w:tmpl w:val="BB86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0553C"/>
    <w:multiLevelType w:val="multilevel"/>
    <w:tmpl w:val="663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E0879"/>
    <w:multiLevelType w:val="multilevel"/>
    <w:tmpl w:val="606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216078"/>
    <w:multiLevelType w:val="multilevel"/>
    <w:tmpl w:val="52E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082E1B"/>
    <w:multiLevelType w:val="multilevel"/>
    <w:tmpl w:val="07C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45145E"/>
    <w:multiLevelType w:val="multilevel"/>
    <w:tmpl w:val="FEB0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3"/>
  </w:num>
  <w:num w:numId="3">
    <w:abstractNumId w:val="45"/>
  </w:num>
  <w:num w:numId="4">
    <w:abstractNumId w:val="17"/>
  </w:num>
  <w:num w:numId="5">
    <w:abstractNumId w:val="49"/>
  </w:num>
  <w:num w:numId="6">
    <w:abstractNumId w:val="0"/>
  </w:num>
  <w:num w:numId="7">
    <w:abstractNumId w:val="20"/>
  </w:num>
  <w:num w:numId="8">
    <w:abstractNumId w:val="39"/>
  </w:num>
  <w:num w:numId="9">
    <w:abstractNumId w:val="37"/>
  </w:num>
  <w:num w:numId="10">
    <w:abstractNumId w:val="32"/>
  </w:num>
  <w:num w:numId="11">
    <w:abstractNumId w:val="25"/>
  </w:num>
  <w:num w:numId="12">
    <w:abstractNumId w:val="22"/>
  </w:num>
  <w:num w:numId="13">
    <w:abstractNumId w:val="36"/>
  </w:num>
  <w:num w:numId="14">
    <w:abstractNumId w:val="12"/>
  </w:num>
  <w:num w:numId="15">
    <w:abstractNumId w:val="10"/>
  </w:num>
  <w:num w:numId="16">
    <w:abstractNumId w:val="19"/>
  </w:num>
  <w:num w:numId="17">
    <w:abstractNumId w:val="6"/>
  </w:num>
  <w:num w:numId="18">
    <w:abstractNumId w:val="40"/>
  </w:num>
  <w:num w:numId="19">
    <w:abstractNumId w:val="9"/>
  </w:num>
  <w:num w:numId="20">
    <w:abstractNumId w:val="21"/>
  </w:num>
  <w:num w:numId="21">
    <w:abstractNumId w:val="7"/>
  </w:num>
  <w:num w:numId="22">
    <w:abstractNumId w:val="13"/>
  </w:num>
  <w:num w:numId="23">
    <w:abstractNumId w:val="24"/>
  </w:num>
  <w:num w:numId="24">
    <w:abstractNumId w:val="2"/>
  </w:num>
  <w:num w:numId="25">
    <w:abstractNumId w:val="3"/>
  </w:num>
  <w:num w:numId="26">
    <w:abstractNumId w:val="14"/>
  </w:num>
  <w:num w:numId="27">
    <w:abstractNumId w:val="33"/>
  </w:num>
  <w:num w:numId="28">
    <w:abstractNumId w:val="31"/>
  </w:num>
  <w:num w:numId="29">
    <w:abstractNumId w:val="38"/>
  </w:num>
  <w:num w:numId="30">
    <w:abstractNumId w:val="15"/>
  </w:num>
  <w:num w:numId="31">
    <w:abstractNumId w:val="30"/>
  </w:num>
  <w:num w:numId="32">
    <w:abstractNumId w:val="43"/>
  </w:num>
  <w:num w:numId="33">
    <w:abstractNumId w:val="11"/>
  </w:num>
  <w:num w:numId="34">
    <w:abstractNumId w:val="44"/>
  </w:num>
  <w:num w:numId="35">
    <w:abstractNumId w:val="46"/>
  </w:num>
  <w:num w:numId="36">
    <w:abstractNumId w:val="34"/>
  </w:num>
  <w:num w:numId="37">
    <w:abstractNumId w:val="42"/>
  </w:num>
  <w:num w:numId="38">
    <w:abstractNumId w:val="16"/>
  </w:num>
  <w:num w:numId="39">
    <w:abstractNumId w:val="29"/>
  </w:num>
  <w:num w:numId="40">
    <w:abstractNumId w:val="4"/>
  </w:num>
  <w:num w:numId="41">
    <w:abstractNumId w:val="18"/>
  </w:num>
  <w:num w:numId="42">
    <w:abstractNumId w:val="28"/>
  </w:num>
  <w:num w:numId="43">
    <w:abstractNumId w:val="8"/>
  </w:num>
  <w:num w:numId="44">
    <w:abstractNumId w:val="48"/>
  </w:num>
  <w:num w:numId="45">
    <w:abstractNumId w:val="5"/>
  </w:num>
  <w:num w:numId="46">
    <w:abstractNumId w:val="27"/>
  </w:num>
  <w:num w:numId="47">
    <w:abstractNumId w:val="47"/>
  </w:num>
  <w:num w:numId="48">
    <w:abstractNumId w:val="26"/>
  </w:num>
  <w:num w:numId="49">
    <w:abstractNumId w:val="1"/>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wNDUwNzE3NTO3MLNQ0lEKTi0uzszPAykwrAUA9M7cbCwAAAA="/>
  </w:docVars>
  <w:rsids>
    <w:rsidRoot w:val="009E3EDD"/>
    <w:rsid w:val="00331B39"/>
    <w:rsid w:val="00495A67"/>
    <w:rsid w:val="009E3EDD"/>
    <w:rsid w:val="00EA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9115"/>
  <w15:chartTrackingRefBased/>
  <w15:docId w15:val="{4E7FDB2E-423E-4D2A-9A2D-40440D95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EDD"/>
    <w:rPr>
      <w:rFonts w:ascii="Times New Roman" w:eastAsia="Times New Roman" w:hAnsi="Times New Roman" w:cs="Times New Roman"/>
      <w:b/>
      <w:bCs/>
      <w:sz w:val="36"/>
      <w:szCs w:val="36"/>
    </w:rPr>
  </w:style>
  <w:style w:type="character" w:customStyle="1" w:styleId="currencysymbol">
    <w:name w:val="currencysymbol"/>
    <w:basedOn w:val="DefaultParagraphFont"/>
    <w:rsid w:val="009E3EDD"/>
  </w:style>
  <w:style w:type="paragraph" w:styleId="NormalWeb">
    <w:name w:val="Normal (Web)"/>
    <w:basedOn w:val="Normal"/>
    <w:uiPriority w:val="99"/>
    <w:semiHidden/>
    <w:unhideWhenUsed/>
    <w:rsid w:val="009E3E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sheading">
    <w:name w:val="answers__heading"/>
    <w:basedOn w:val="Normal"/>
    <w:rsid w:val="009E3ED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E3E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3EDD"/>
    <w:rPr>
      <w:rFonts w:ascii="Arial" w:eastAsia="Times New Roman" w:hAnsi="Arial" w:cs="Arial"/>
      <w:vanish/>
      <w:sz w:val="16"/>
      <w:szCs w:val="16"/>
    </w:rPr>
  </w:style>
  <w:style w:type="paragraph" w:customStyle="1" w:styleId="ember-view">
    <w:name w:val="ember-view"/>
    <w:basedOn w:val="Normal"/>
    <w:rsid w:val="009E3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idden">
    <w:name w:val="t-hidden"/>
    <w:basedOn w:val="DefaultParagraphFont"/>
    <w:rsid w:val="009E3EDD"/>
  </w:style>
  <w:style w:type="paragraph" w:styleId="z-BottomofForm">
    <w:name w:val="HTML Bottom of Form"/>
    <w:basedOn w:val="Normal"/>
    <w:next w:val="Normal"/>
    <w:link w:val="z-BottomofFormChar"/>
    <w:hidden/>
    <w:uiPriority w:val="99"/>
    <w:semiHidden/>
    <w:unhideWhenUsed/>
    <w:rsid w:val="009E3E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E3EDD"/>
    <w:rPr>
      <w:rFonts w:ascii="Arial" w:eastAsia="Times New Roman" w:hAnsi="Arial" w:cs="Arial"/>
      <w:vanish/>
      <w:sz w:val="16"/>
      <w:szCs w:val="16"/>
    </w:rPr>
  </w:style>
  <w:style w:type="character" w:styleId="Emphasis">
    <w:name w:val="Emphasis"/>
    <w:basedOn w:val="DefaultParagraphFont"/>
    <w:uiPriority w:val="20"/>
    <w:qFormat/>
    <w:rsid w:val="009E3EDD"/>
    <w:rPr>
      <w:i/>
      <w:iCs/>
    </w:rPr>
  </w:style>
  <w:style w:type="character" w:customStyle="1" w:styleId="footerprogressheading">
    <w:name w:val="footer__progress__heading"/>
    <w:basedOn w:val="DefaultParagraphFont"/>
    <w:rsid w:val="009E3EDD"/>
  </w:style>
  <w:style w:type="character" w:customStyle="1" w:styleId="footerprogressheadingquestion">
    <w:name w:val="footer__progress__heading__question"/>
    <w:basedOn w:val="DefaultParagraphFont"/>
    <w:rsid w:val="009E3EDD"/>
  </w:style>
  <w:style w:type="character" w:customStyle="1" w:styleId="footerprogressheadingunit">
    <w:name w:val="footer__progress__heading__unit"/>
    <w:basedOn w:val="DefaultParagraphFont"/>
    <w:rsid w:val="009E3EDD"/>
  </w:style>
  <w:style w:type="character" w:customStyle="1" w:styleId="replace-with-component">
    <w:name w:val="replace-with-component"/>
    <w:basedOn w:val="DefaultParagraphFont"/>
    <w:rsid w:val="009E3EDD"/>
  </w:style>
  <w:style w:type="character" w:styleId="Hyperlink">
    <w:name w:val="Hyperlink"/>
    <w:basedOn w:val="DefaultParagraphFont"/>
    <w:uiPriority w:val="99"/>
    <w:semiHidden/>
    <w:unhideWhenUsed/>
    <w:rsid w:val="009E3EDD"/>
    <w:rPr>
      <w:color w:val="0000FF"/>
      <w:u w:val="single"/>
    </w:rPr>
  </w:style>
  <w:style w:type="character" w:styleId="Strong">
    <w:name w:val="Strong"/>
    <w:basedOn w:val="DefaultParagraphFont"/>
    <w:uiPriority w:val="22"/>
    <w:qFormat/>
    <w:rsid w:val="009E3EDD"/>
    <w:rPr>
      <w:b/>
      <w:bCs/>
    </w:rPr>
  </w:style>
  <w:style w:type="character" w:customStyle="1" w:styleId="tolerancesyntax">
    <w:name w:val="tolerancesyntax"/>
    <w:basedOn w:val="DefaultParagraphFont"/>
    <w:rsid w:val="00EA4310"/>
  </w:style>
  <w:style w:type="character" w:customStyle="1" w:styleId="scayt-misspell-word">
    <w:name w:val="scayt-misspell-word"/>
    <w:basedOn w:val="DefaultParagraphFont"/>
    <w:rsid w:val="0049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3123">
      <w:bodyDiv w:val="1"/>
      <w:marLeft w:val="0"/>
      <w:marRight w:val="0"/>
      <w:marTop w:val="0"/>
      <w:marBottom w:val="0"/>
      <w:divBdr>
        <w:top w:val="none" w:sz="0" w:space="0" w:color="auto"/>
        <w:left w:val="none" w:sz="0" w:space="0" w:color="auto"/>
        <w:bottom w:val="none" w:sz="0" w:space="0" w:color="auto"/>
        <w:right w:val="none" w:sz="0" w:space="0" w:color="auto"/>
      </w:divBdr>
      <w:divsChild>
        <w:div w:id="1643197646">
          <w:marLeft w:val="0"/>
          <w:marRight w:val="0"/>
          <w:marTop w:val="90"/>
          <w:marBottom w:val="0"/>
          <w:divBdr>
            <w:top w:val="none" w:sz="0" w:space="0" w:color="auto"/>
            <w:left w:val="none" w:sz="0" w:space="0" w:color="auto"/>
            <w:bottom w:val="none" w:sz="0" w:space="0" w:color="auto"/>
            <w:right w:val="none" w:sz="0" w:space="0" w:color="auto"/>
          </w:divBdr>
          <w:divsChild>
            <w:div w:id="12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0219">
      <w:bodyDiv w:val="1"/>
      <w:marLeft w:val="0"/>
      <w:marRight w:val="0"/>
      <w:marTop w:val="0"/>
      <w:marBottom w:val="0"/>
      <w:divBdr>
        <w:top w:val="none" w:sz="0" w:space="0" w:color="auto"/>
        <w:left w:val="none" w:sz="0" w:space="0" w:color="auto"/>
        <w:bottom w:val="none" w:sz="0" w:space="0" w:color="auto"/>
        <w:right w:val="none" w:sz="0" w:space="0" w:color="auto"/>
      </w:divBdr>
      <w:divsChild>
        <w:div w:id="1101022753">
          <w:marLeft w:val="0"/>
          <w:marRight w:val="0"/>
          <w:marTop w:val="0"/>
          <w:marBottom w:val="0"/>
          <w:divBdr>
            <w:top w:val="none" w:sz="0" w:space="0" w:color="auto"/>
            <w:left w:val="none" w:sz="0" w:space="0" w:color="auto"/>
            <w:bottom w:val="none" w:sz="0" w:space="0" w:color="auto"/>
            <w:right w:val="none" w:sz="0" w:space="0" w:color="auto"/>
          </w:divBdr>
        </w:div>
      </w:divsChild>
    </w:div>
    <w:div w:id="100225725">
      <w:bodyDiv w:val="1"/>
      <w:marLeft w:val="0"/>
      <w:marRight w:val="0"/>
      <w:marTop w:val="0"/>
      <w:marBottom w:val="0"/>
      <w:divBdr>
        <w:top w:val="none" w:sz="0" w:space="0" w:color="auto"/>
        <w:left w:val="none" w:sz="0" w:space="0" w:color="auto"/>
        <w:bottom w:val="none" w:sz="0" w:space="0" w:color="auto"/>
        <w:right w:val="none" w:sz="0" w:space="0" w:color="auto"/>
      </w:divBdr>
      <w:divsChild>
        <w:div w:id="1447700742">
          <w:marLeft w:val="0"/>
          <w:marRight w:val="0"/>
          <w:marTop w:val="0"/>
          <w:marBottom w:val="0"/>
          <w:divBdr>
            <w:top w:val="none" w:sz="0" w:space="0" w:color="auto"/>
            <w:left w:val="none" w:sz="0" w:space="0" w:color="auto"/>
            <w:bottom w:val="none" w:sz="0" w:space="0" w:color="auto"/>
            <w:right w:val="none" w:sz="0" w:space="0" w:color="auto"/>
          </w:divBdr>
        </w:div>
        <w:div w:id="1466391299">
          <w:marLeft w:val="0"/>
          <w:marRight w:val="1191"/>
          <w:marTop w:val="0"/>
          <w:marBottom w:val="0"/>
          <w:divBdr>
            <w:top w:val="none" w:sz="0" w:space="0" w:color="auto"/>
            <w:left w:val="none" w:sz="0" w:space="0" w:color="auto"/>
            <w:bottom w:val="none" w:sz="0" w:space="0" w:color="auto"/>
            <w:right w:val="none" w:sz="0" w:space="0" w:color="auto"/>
          </w:divBdr>
          <w:divsChild>
            <w:div w:id="1902599433">
              <w:marLeft w:val="0"/>
              <w:marRight w:val="0"/>
              <w:marTop w:val="0"/>
              <w:marBottom w:val="240"/>
              <w:divBdr>
                <w:top w:val="none" w:sz="0" w:space="0" w:color="auto"/>
                <w:left w:val="none" w:sz="0" w:space="0" w:color="auto"/>
                <w:bottom w:val="none" w:sz="0" w:space="0" w:color="auto"/>
                <w:right w:val="none" w:sz="0" w:space="0" w:color="auto"/>
              </w:divBdr>
            </w:div>
            <w:div w:id="1448355381">
              <w:marLeft w:val="0"/>
              <w:marRight w:val="0"/>
              <w:marTop w:val="0"/>
              <w:marBottom w:val="0"/>
              <w:divBdr>
                <w:top w:val="none" w:sz="0" w:space="0" w:color="auto"/>
                <w:left w:val="none" w:sz="0" w:space="0" w:color="auto"/>
                <w:bottom w:val="none" w:sz="0" w:space="0" w:color="auto"/>
                <w:right w:val="none" w:sz="0" w:space="0" w:color="auto"/>
              </w:divBdr>
              <w:divsChild>
                <w:div w:id="1774933894">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289706966">
          <w:marLeft w:val="0"/>
          <w:marRight w:val="1191"/>
          <w:marTop w:val="0"/>
          <w:marBottom w:val="0"/>
          <w:divBdr>
            <w:top w:val="none" w:sz="0" w:space="0" w:color="auto"/>
            <w:left w:val="none" w:sz="0" w:space="0" w:color="auto"/>
            <w:bottom w:val="none" w:sz="0" w:space="0" w:color="auto"/>
            <w:right w:val="none" w:sz="0" w:space="0" w:color="auto"/>
          </w:divBdr>
          <w:divsChild>
            <w:div w:id="284241952">
              <w:marLeft w:val="0"/>
              <w:marRight w:val="0"/>
              <w:marTop w:val="0"/>
              <w:marBottom w:val="0"/>
              <w:divBdr>
                <w:top w:val="none" w:sz="0" w:space="0" w:color="auto"/>
                <w:left w:val="none" w:sz="0" w:space="0" w:color="auto"/>
                <w:bottom w:val="none" w:sz="0" w:space="0" w:color="auto"/>
                <w:right w:val="none" w:sz="0" w:space="0" w:color="auto"/>
              </w:divBdr>
              <w:divsChild>
                <w:div w:id="88684019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07086881">
      <w:bodyDiv w:val="1"/>
      <w:marLeft w:val="0"/>
      <w:marRight w:val="0"/>
      <w:marTop w:val="0"/>
      <w:marBottom w:val="0"/>
      <w:divBdr>
        <w:top w:val="none" w:sz="0" w:space="0" w:color="auto"/>
        <w:left w:val="none" w:sz="0" w:space="0" w:color="auto"/>
        <w:bottom w:val="none" w:sz="0" w:space="0" w:color="auto"/>
        <w:right w:val="none" w:sz="0" w:space="0" w:color="auto"/>
      </w:divBdr>
      <w:divsChild>
        <w:div w:id="1918899410">
          <w:marLeft w:val="0"/>
          <w:marRight w:val="0"/>
          <w:marTop w:val="0"/>
          <w:marBottom w:val="0"/>
          <w:divBdr>
            <w:top w:val="none" w:sz="0" w:space="0" w:color="auto"/>
            <w:left w:val="none" w:sz="0" w:space="0" w:color="auto"/>
            <w:bottom w:val="none" w:sz="0" w:space="0" w:color="auto"/>
            <w:right w:val="none" w:sz="0" w:space="0" w:color="auto"/>
          </w:divBdr>
          <w:divsChild>
            <w:div w:id="1150975765">
              <w:marLeft w:val="1500"/>
              <w:marRight w:val="1500"/>
              <w:marTop w:val="0"/>
              <w:marBottom w:val="0"/>
              <w:divBdr>
                <w:top w:val="none" w:sz="0" w:space="0" w:color="auto"/>
                <w:left w:val="none" w:sz="0" w:space="0" w:color="auto"/>
                <w:bottom w:val="none" w:sz="0" w:space="0" w:color="auto"/>
                <w:right w:val="none" w:sz="0" w:space="0" w:color="auto"/>
              </w:divBdr>
              <w:divsChild>
                <w:div w:id="140344079">
                  <w:marLeft w:val="0"/>
                  <w:marRight w:val="0"/>
                  <w:marTop w:val="0"/>
                  <w:marBottom w:val="0"/>
                  <w:divBdr>
                    <w:top w:val="none" w:sz="0" w:space="0" w:color="auto"/>
                    <w:left w:val="none" w:sz="0" w:space="0" w:color="auto"/>
                    <w:bottom w:val="none" w:sz="0" w:space="0" w:color="auto"/>
                    <w:right w:val="none" w:sz="0" w:space="0" w:color="auto"/>
                  </w:divBdr>
                </w:div>
                <w:div w:id="2006585174">
                  <w:marLeft w:val="0"/>
                  <w:marRight w:val="1191"/>
                  <w:marTop w:val="0"/>
                  <w:marBottom w:val="0"/>
                  <w:divBdr>
                    <w:top w:val="none" w:sz="0" w:space="0" w:color="auto"/>
                    <w:left w:val="none" w:sz="0" w:space="0" w:color="auto"/>
                    <w:bottom w:val="none" w:sz="0" w:space="0" w:color="auto"/>
                    <w:right w:val="none" w:sz="0" w:space="0" w:color="auto"/>
                  </w:divBdr>
                  <w:divsChild>
                    <w:div w:id="299115964">
                      <w:marLeft w:val="0"/>
                      <w:marRight w:val="0"/>
                      <w:marTop w:val="0"/>
                      <w:marBottom w:val="240"/>
                      <w:divBdr>
                        <w:top w:val="none" w:sz="0" w:space="0" w:color="auto"/>
                        <w:left w:val="none" w:sz="0" w:space="0" w:color="auto"/>
                        <w:bottom w:val="none" w:sz="0" w:space="0" w:color="auto"/>
                        <w:right w:val="none" w:sz="0" w:space="0" w:color="auto"/>
                      </w:divBdr>
                    </w:div>
                    <w:div w:id="1058162362">
                      <w:marLeft w:val="0"/>
                      <w:marRight w:val="0"/>
                      <w:marTop w:val="0"/>
                      <w:marBottom w:val="0"/>
                      <w:divBdr>
                        <w:top w:val="none" w:sz="0" w:space="0" w:color="auto"/>
                        <w:left w:val="none" w:sz="0" w:space="0" w:color="auto"/>
                        <w:bottom w:val="none" w:sz="0" w:space="0" w:color="auto"/>
                        <w:right w:val="none" w:sz="0" w:space="0" w:color="auto"/>
                      </w:divBdr>
                      <w:divsChild>
                        <w:div w:id="1204831001">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794175786">
                  <w:marLeft w:val="0"/>
                  <w:marRight w:val="1191"/>
                  <w:marTop w:val="0"/>
                  <w:marBottom w:val="0"/>
                  <w:divBdr>
                    <w:top w:val="none" w:sz="0" w:space="0" w:color="auto"/>
                    <w:left w:val="none" w:sz="0" w:space="0" w:color="auto"/>
                    <w:bottom w:val="none" w:sz="0" w:space="0" w:color="auto"/>
                    <w:right w:val="none" w:sz="0" w:space="0" w:color="auto"/>
                  </w:divBdr>
                  <w:divsChild>
                    <w:div w:id="1546992118">
                      <w:marLeft w:val="0"/>
                      <w:marRight w:val="0"/>
                      <w:marTop w:val="0"/>
                      <w:marBottom w:val="0"/>
                      <w:divBdr>
                        <w:top w:val="none" w:sz="0" w:space="0" w:color="auto"/>
                        <w:left w:val="none" w:sz="0" w:space="0" w:color="auto"/>
                        <w:bottom w:val="none" w:sz="0" w:space="0" w:color="auto"/>
                        <w:right w:val="none" w:sz="0" w:space="0" w:color="auto"/>
                      </w:divBdr>
                      <w:divsChild>
                        <w:div w:id="207881667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94459">
      <w:bodyDiv w:val="1"/>
      <w:marLeft w:val="0"/>
      <w:marRight w:val="0"/>
      <w:marTop w:val="0"/>
      <w:marBottom w:val="0"/>
      <w:divBdr>
        <w:top w:val="none" w:sz="0" w:space="0" w:color="auto"/>
        <w:left w:val="none" w:sz="0" w:space="0" w:color="auto"/>
        <w:bottom w:val="none" w:sz="0" w:space="0" w:color="auto"/>
        <w:right w:val="none" w:sz="0" w:space="0" w:color="auto"/>
      </w:divBdr>
      <w:divsChild>
        <w:div w:id="1807969469">
          <w:marLeft w:val="0"/>
          <w:marRight w:val="0"/>
          <w:marTop w:val="0"/>
          <w:marBottom w:val="0"/>
          <w:divBdr>
            <w:top w:val="none" w:sz="0" w:space="0" w:color="auto"/>
            <w:left w:val="none" w:sz="0" w:space="0" w:color="auto"/>
            <w:bottom w:val="none" w:sz="0" w:space="0" w:color="auto"/>
            <w:right w:val="none" w:sz="0" w:space="0" w:color="auto"/>
          </w:divBdr>
        </w:div>
        <w:div w:id="1666125196">
          <w:marLeft w:val="0"/>
          <w:marRight w:val="1204"/>
          <w:marTop w:val="0"/>
          <w:marBottom w:val="0"/>
          <w:divBdr>
            <w:top w:val="none" w:sz="0" w:space="0" w:color="auto"/>
            <w:left w:val="none" w:sz="0" w:space="0" w:color="auto"/>
            <w:bottom w:val="none" w:sz="0" w:space="0" w:color="auto"/>
            <w:right w:val="none" w:sz="0" w:space="0" w:color="auto"/>
          </w:divBdr>
          <w:divsChild>
            <w:div w:id="837306451">
              <w:marLeft w:val="0"/>
              <w:marRight w:val="0"/>
              <w:marTop w:val="0"/>
              <w:marBottom w:val="240"/>
              <w:divBdr>
                <w:top w:val="none" w:sz="0" w:space="0" w:color="auto"/>
                <w:left w:val="none" w:sz="0" w:space="0" w:color="auto"/>
                <w:bottom w:val="none" w:sz="0" w:space="0" w:color="auto"/>
                <w:right w:val="none" w:sz="0" w:space="0" w:color="auto"/>
              </w:divBdr>
            </w:div>
            <w:div w:id="850338337">
              <w:marLeft w:val="0"/>
              <w:marRight w:val="0"/>
              <w:marTop w:val="0"/>
              <w:marBottom w:val="0"/>
              <w:divBdr>
                <w:top w:val="none" w:sz="0" w:space="0" w:color="auto"/>
                <w:left w:val="none" w:sz="0" w:space="0" w:color="auto"/>
                <w:bottom w:val="none" w:sz="0" w:space="0" w:color="auto"/>
                <w:right w:val="none" w:sz="0" w:space="0" w:color="auto"/>
              </w:divBdr>
              <w:divsChild>
                <w:div w:id="690759337">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2049138982">
          <w:marLeft w:val="0"/>
          <w:marRight w:val="1204"/>
          <w:marTop w:val="0"/>
          <w:marBottom w:val="0"/>
          <w:divBdr>
            <w:top w:val="none" w:sz="0" w:space="0" w:color="auto"/>
            <w:left w:val="none" w:sz="0" w:space="0" w:color="auto"/>
            <w:bottom w:val="none" w:sz="0" w:space="0" w:color="auto"/>
            <w:right w:val="none" w:sz="0" w:space="0" w:color="auto"/>
          </w:divBdr>
          <w:divsChild>
            <w:div w:id="391587549">
              <w:marLeft w:val="0"/>
              <w:marRight w:val="0"/>
              <w:marTop w:val="0"/>
              <w:marBottom w:val="0"/>
              <w:divBdr>
                <w:top w:val="none" w:sz="0" w:space="0" w:color="auto"/>
                <w:left w:val="none" w:sz="0" w:space="0" w:color="auto"/>
                <w:bottom w:val="none" w:sz="0" w:space="0" w:color="auto"/>
                <w:right w:val="none" w:sz="0" w:space="0" w:color="auto"/>
              </w:divBdr>
              <w:divsChild>
                <w:div w:id="110372219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84364815">
      <w:bodyDiv w:val="1"/>
      <w:marLeft w:val="0"/>
      <w:marRight w:val="0"/>
      <w:marTop w:val="0"/>
      <w:marBottom w:val="0"/>
      <w:divBdr>
        <w:top w:val="none" w:sz="0" w:space="0" w:color="auto"/>
        <w:left w:val="none" w:sz="0" w:space="0" w:color="auto"/>
        <w:bottom w:val="none" w:sz="0" w:space="0" w:color="auto"/>
        <w:right w:val="none" w:sz="0" w:space="0" w:color="auto"/>
      </w:divBdr>
      <w:divsChild>
        <w:div w:id="1550068953">
          <w:marLeft w:val="0"/>
          <w:marRight w:val="0"/>
          <w:marTop w:val="0"/>
          <w:marBottom w:val="0"/>
          <w:divBdr>
            <w:top w:val="none" w:sz="0" w:space="0" w:color="auto"/>
            <w:left w:val="none" w:sz="0" w:space="0" w:color="auto"/>
            <w:bottom w:val="none" w:sz="0" w:space="0" w:color="auto"/>
            <w:right w:val="none" w:sz="0" w:space="0" w:color="auto"/>
          </w:divBdr>
        </w:div>
        <w:div w:id="1474056643">
          <w:marLeft w:val="0"/>
          <w:marRight w:val="1191"/>
          <w:marTop w:val="0"/>
          <w:marBottom w:val="0"/>
          <w:divBdr>
            <w:top w:val="none" w:sz="0" w:space="0" w:color="auto"/>
            <w:left w:val="none" w:sz="0" w:space="0" w:color="auto"/>
            <w:bottom w:val="none" w:sz="0" w:space="0" w:color="auto"/>
            <w:right w:val="none" w:sz="0" w:space="0" w:color="auto"/>
          </w:divBdr>
          <w:divsChild>
            <w:div w:id="256258655">
              <w:marLeft w:val="0"/>
              <w:marRight w:val="0"/>
              <w:marTop w:val="0"/>
              <w:marBottom w:val="240"/>
              <w:divBdr>
                <w:top w:val="none" w:sz="0" w:space="0" w:color="auto"/>
                <w:left w:val="none" w:sz="0" w:space="0" w:color="auto"/>
                <w:bottom w:val="none" w:sz="0" w:space="0" w:color="auto"/>
                <w:right w:val="none" w:sz="0" w:space="0" w:color="auto"/>
              </w:divBdr>
            </w:div>
            <w:div w:id="928080815">
              <w:marLeft w:val="0"/>
              <w:marRight w:val="0"/>
              <w:marTop w:val="0"/>
              <w:marBottom w:val="0"/>
              <w:divBdr>
                <w:top w:val="none" w:sz="0" w:space="0" w:color="auto"/>
                <w:left w:val="none" w:sz="0" w:space="0" w:color="auto"/>
                <w:bottom w:val="none" w:sz="0" w:space="0" w:color="auto"/>
                <w:right w:val="none" w:sz="0" w:space="0" w:color="auto"/>
              </w:divBdr>
              <w:divsChild>
                <w:div w:id="42605888">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777947527">
          <w:marLeft w:val="0"/>
          <w:marRight w:val="1191"/>
          <w:marTop w:val="0"/>
          <w:marBottom w:val="0"/>
          <w:divBdr>
            <w:top w:val="none" w:sz="0" w:space="0" w:color="auto"/>
            <w:left w:val="none" w:sz="0" w:space="0" w:color="auto"/>
            <w:bottom w:val="none" w:sz="0" w:space="0" w:color="auto"/>
            <w:right w:val="none" w:sz="0" w:space="0" w:color="auto"/>
          </w:divBdr>
          <w:divsChild>
            <w:div w:id="2064137697">
              <w:marLeft w:val="0"/>
              <w:marRight w:val="0"/>
              <w:marTop w:val="0"/>
              <w:marBottom w:val="0"/>
              <w:divBdr>
                <w:top w:val="none" w:sz="0" w:space="0" w:color="auto"/>
                <w:left w:val="none" w:sz="0" w:space="0" w:color="auto"/>
                <w:bottom w:val="none" w:sz="0" w:space="0" w:color="auto"/>
                <w:right w:val="none" w:sz="0" w:space="0" w:color="auto"/>
              </w:divBdr>
              <w:divsChild>
                <w:div w:id="158263848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0628029">
      <w:bodyDiv w:val="1"/>
      <w:marLeft w:val="0"/>
      <w:marRight w:val="0"/>
      <w:marTop w:val="0"/>
      <w:marBottom w:val="0"/>
      <w:divBdr>
        <w:top w:val="none" w:sz="0" w:space="0" w:color="auto"/>
        <w:left w:val="none" w:sz="0" w:space="0" w:color="auto"/>
        <w:bottom w:val="none" w:sz="0" w:space="0" w:color="auto"/>
        <w:right w:val="none" w:sz="0" w:space="0" w:color="auto"/>
      </w:divBdr>
      <w:divsChild>
        <w:div w:id="990593502">
          <w:marLeft w:val="0"/>
          <w:marRight w:val="0"/>
          <w:marTop w:val="0"/>
          <w:marBottom w:val="0"/>
          <w:divBdr>
            <w:top w:val="none" w:sz="0" w:space="0" w:color="auto"/>
            <w:left w:val="none" w:sz="0" w:space="0" w:color="auto"/>
            <w:bottom w:val="none" w:sz="0" w:space="0" w:color="auto"/>
            <w:right w:val="none" w:sz="0" w:space="0" w:color="auto"/>
          </w:divBdr>
          <w:divsChild>
            <w:div w:id="1230261411">
              <w:marLeft w:val="1500"/>
              <w:marRight w:val="1500"/>
              <w:marTop w:val="0"/>
              <w:marBottom w:val="0"/>
              <w:divBdr>
                <w:top w:val="none" w:sz="0" w:space="0" w:color="auto"/>
                <w:left w:val="none" w:sz="0" w:space="0" w:color="auto"/>
                <w:bottom w:val="none" w:sz="0" w:space="0" w:color="auto"/>
                <w:right w:val="none" w:sz="0" w:space="0" w:color="auto"/>
              </w:divBdr>
              <w:divsChild>
                <w:div w:id="758062452">
                  <w:marLeft w:val="0"/>
                  <w:marRight w:val="0"/>
                  <w:marTop w:val="0"/>
                  <w:marBottom w:val="0"/>
                  <w:divBdr>
                    <w:top w:val="none" w:sz="0" w:space="0" w:color="auto"/>
                    <w:left w:val="none" w:sz="0" w:space="0" w:color="auto"/>
                    <w:bottom w:val="none" w:sz="0" w:space="0" w:color="auto"/>
                    <w:right w:val="none" w:sz="0" w:space="0" w:color="auto"/>
                  </w:divBdr>
                </w:div>
                <w:div w:id="330377906">
                  <w:marLeft w:val="0"/>
                  <w:marRight w:val="1191"/>
                  <w:marTop w:val="0"/>
                  <w:marBottom w:val="0"/>
                  <w:divBdr>
                    <w:top w:val="none" w:sz="0" w:space="0" w:color="auto"/>
                    <w:left w:val="none" w:sz="0" w:space="0" w:color="auto"/>
                    <w:bottom w:val="none" w:sz="0" w:space="0" w:color="auto"/>
                    <w:right w:val="none" w:sz="0" w:space="0" w:color="auto"/>
                  </w:divBdr>
                  <w:divsChild>
                    <w:div w:id="63455611">
                      <w:marLeft w:val="0"/>
                      <w:marRight w:val="0"/>
                      <w:marTop w:val="0"/>
                      <w:marBottom w:val="240"/>
                      <w:divBdr>
                        <w:top w:val="none" w:sz="0" w:space="0" w:color="auto"/>
                        <w:left w:val="none" w:sz="0" w:space="0" w:color="auto"/>
                        <w:bottom w:val="none" w:sz="0" w:space="0" w:color="auto"/>
                        <w:right w:val="none" w:sz="0" w:space="0" w:color="auto"/>
                      </w:divBdr>
                    </w:div>
                    <w:div w:id="350956898">
                      <w:marLeft w:val="0"/>
                      <w:marRight w:val="0"/>
                      <w:marTop w:val="0"/>
                      <w:marBottom w:val="0"/>
                      <w:divBdr>
                        <w:top w:val="none" w:sz="0" w:space="0" w:color="auto"/>
                        <w:left w:val="none" w:sz="0" w:space="0" w:color="auto"/>
                        <w:bottom w:val="none" w:sz="0" w:space="0" w:color="auto"/>
                        <w:right w:val="none" w:sz="0" w:space="0" w:color="auto"/>
                      </w:divBdr>
                      <w:divsChild>
                        <w:div w:id="1933902251">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740249661">
                  <w:marLeft w:val="0"/>
                  <w:marRight w:val="1191"/>
                  <w:marTop w:val="0"/>
                  <w:marBottom w:val="0"/>
                  <w:divBdr>
                    <w:top w:val="none" w:sz="0" w:space="0" w:color="auto"/>
                    <w:left w:val="none" w:sz="0" w:space="0" w:color="auto"/>
                    <w:bottom w:val="none" w:sz="0" w:space="0" w:color="auto"/>
                    <w:right w:val="none" w:sz="0" w:space="0" w:color="auto"/>
                  </w:divBdr>
                  <w:divsChild>
                    <w:div w:id="1662346318">
                      <w:marLeft w:val="0"/>
                      <w:marRight w:val="0"/>
                      <w:marTop w:val="0"/>
                      <w:marBottom w:val="0"/>
                      <w:divBdr>
                        <w:top w:val="none" w:sz="0" w:space="0" w:color="auto"/>
                        <w:left w:val="none" w:sz="0" w:space="0" w:color="auto"/>
                        <w:bottom w:val="none" w:sz="0" w:space="0" w:color="auto"/>
                        <w:right w:val="none" w:sz="0" w:space="0" w:color="auto"/>
                      </w:divBdr>
                      <w:divsChild>
                        <w:div w:id="23350988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3054529">
          <w:marLeft w:val="1500"/>
          <w:marRight w:val="1500"/>
          <w:marTop w:val="0"/>
          <w:marBottom w:val="0"/>
          <w:divBdr>
            <w:top w:val="none" w:sz="0" w:space="0" w:color="auto"/>
            <w:left w:val="none" w:sz="0" w:space="0" w:color="auto"/>
            <w:bottom w:val="none" w:sz="0" w:space="0" w:color="auto"/>
            <w:right w:val="none" w:sz="0" w:space="0" w:color="auto"/>
          </w:divBdr>
          <w:divsChild>
            <w:div w:id="75129273">
              <w:marLeft w:val="0"/>
              <w:marRight w:val="0"/>
              <w:marTop w:val="0"/>
              <w:marBottom w:val="0"/>
              <w:divBdr>
                <w:top w:val="none" w:sz="0" w:space="0" w:color="auto"/>
                <w:left w:val="none" w:sz="0" w:space="0" w:color="auto"/>
                <w:bottom w:val="none" w:sz="0" w:space="0" w:color="auto"/>
                <w:right w:val="none" w:sz="0" w:space="0" w:color="auto"/>
              </w:divBdr>
              <w:divsChild>
                <w:div w:id="2032487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0926234">
      <w:bodyDiv w:val="1"/>
      <w:marLeft w:val="0"/>
      <w:marRight w:val="0"/>
      <w:marTop w:val="0"/>
      <w:marBottom w:val="0"/>
      <w:divBdr>
        <w:top w:val="none" w:sz="0" w:space="0" w:color="auto"/>
        <w:left w:val="none" w:sz="0" w:space="0" w:color="auto"/>
        <w:bottom w:val="none" w:sz="0" w:space="0" w:color="auto"/>
        <w:right w:val="none" w:sz="0" w:space="0" w:color="auto"/>
      </w:divBdr>
      <w:divsChild>
        <w:div w:id="1048651243">
          <w:marLeft w:val="0"/>
          <w:marRight w:val="0"/>
          <w:marTop w:val="0"/>
          <w:marBottom w:val="0"/>
          <w:divBdr>
            <w:top w:val="none" w:sz="0" w:space="0" w:color="auto"/>
            <w:left w:val="none" w:sz="0" w:space="0" w:color="auto"/>
            <w:bottom w:val="none" w:sz="0" w:space="0" w:color="auto"/>
            <w:right w:val="none" w:sz="0" w:space="0" w:color="auto"/>
          </w:divBdr>
        </w:div>
        <w:div w:id="1351570639">
          <w:marLeft w:val="0"/>
          <w:marRight w:val="1191"/>
          <w:marTop w:val="0"/>
          <w:marBottom w:val="0"/>
          <w:divBdr>
            <w:top w:val="none" w:sz="0" w:space="0" w:color="auto"/>
            <w:left w:val="none" w:sz="0" w:space="0" w:color="auto"/>
            <w:bottom w:val="none" w:sz="0" w:space="0" w:color="auto"/>
            <w:right w:val="none" w:sz="0" w:space="0" w:color="auto"/>
          </w:divBdr>
          <w:divsChild>
            <w:div w:id="949702066">
              <w:marLeft w:val="0"/>
              <w:marRight w:val="0"/>
              <w:marTop w:val="0"/>
              <w:marBottom w:val="240"/>
              <w:divBdr>
                <w:top w:val="none" w:sz="0" w:space="0" w:color="auto"/>
                <w:left w:val="none" w:sz="0" w:space="0" w:color="auto"/>
                <w:bottom w:val="none" w:sz="0" w:space="0" w:color="auto"/>
                <w:right w:val="none" w:sz="0" w:space="0" w:color="auto"/>
              </w:divBdr>
            </w:div>
            <w:div w:id="661733990">
              <w:marLeft w:val="0"/>
              <w:marRight w:val="0"/>
              <w:marTop w:val="0"/>
              <w:marBottom w:val="0"/>
              <w:divBdr>
                <w:top w:val="none" w:sz="0" w:space="0" w:color="auto"/>
                <w:left w:val="none" w:sz="0" w:space="0" w:color="auto"/>
                <w:bottom w:val="none" w:sz="0" w:space="0" w:color="auto"/>
                <w:right w:val="none" w:sz="0" w:space="0" w:color="auto"/>
              </w:divBdr>
              <w:divsChild>
                <w:div w:id="1966810205">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719941944">
          <w:marLeft w:val="0"/>
          <w:marRight w:val="1191"/>
          <w:marTop w:val="0"/>
          <w:marBottom w:val="0"/>
          <w:divBdr>
            <w:top w:val="none" w:sz="0" w:space="0" w:color="auto"/>
            <w:left w:val="none" w:sz="0" w:space="0" w:color="auto"/>
            <w:bottom w:val="none" w:sz="0" w:space="0" w:color="auto"/>
            <w:right w:val="none" w:sz="0" w:space="0" w:color="auto"/>
          </w:divBdr>
          <w:divsChild>
            <w:div w:id="1534075834">
              <w:marLeft w:val="0"/>
              <w:marRight w:val="0"/>
              <w:marTop w:val="0"/>
              <w:marBottom w:val="0"/>
              <w:divBdr>
                <w:top w:val="none" w:sz="0" w:space="0" w:color="auto"/>
                <w:left w:val="none" w:sz="0" w:space="0" w:color="auto"/>
                <w:bottom w:val="none" w:sz="0" w:space="0" w:color="auto"/>
                <w:right w:val="none" w:sz="0" w:space="0" w:color="auto"/>
              </w:divBdr>
              <w:divsChild>
                <w:div w:id="88089618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15699490">
      <w:bodyDiv w:val="1"/>
      <w:marLeft w:val="0"/>
      <w:marRight w:val="0"/>
      <w:marTop w:val="0"/>
      <w:marBottom w:val="0"/>
      <w:divBdr>
        <w:top w:val="none" w:sz="0" w:space="0" w:color="auto"/>
        <w:left w:val="none" w:sz="0" w:space="0" w:color="auto"/>
        <w:bottom w:val="none" w:sz="0" w:space="0" w:color="auto"/>
        <w:right w:val="none" w:sz="0" w:space="0" w:color="auto"/>
      </w:divBdr>
      <w:divsChild>
        <w:div w:id="2101752254">
          <w:marLeft w:val="0"/>
          <w:marRight w:val="0"/>
          <w:marTop w:val="0"/>
          <w:marBottom w:val="0"/>
          <w:divBdr>
            <w:top w:val="none" w:sz="0" w:space="0" w:color="auto"/>
            <w:left w:val="none" w:sz="0" w:space="0" w:color="auto"/>
            <w:bottom w:val="none" w:sz="0" w:space="0" w:color="auto"/>
            <w:right w:val="none" w:sz="0" w:space="0" w:color="auto"/>
          </w:divBdr>
        </w:div>
        <w:div w:id="1590770203">
          <w:marLeft w:val="0"/>
          <w:marRight w:val="1191"/>
          <w:marTop w:val="0"/>
          <w:marBottom w:val="0"/>
          <w:divBdr>
            <w:top w:val="none" w:sz="0" w:space="0" w:color="auto"/>
            <w:left w:val="none" w:sz="0" w:space="0" w:color="auto"/>
            <w:bottom w:val="none" w:sz="0" w:space="0" w:color="auto"/>
            <w:right w:val="none" w:sz="0" w:space="0" w:color="auto"/>
          </w:divBdr>
          <w:divsChild>
            <w:div w:id="1497725102">
              <w:marLeft w:val="0"/>
              <w:marRight w:val="0"/>
              <w:marTop w:val="0"/>
              <w:marBottom w:val="240"/>
              <w:divBdr>
                <w:top w:val="none" w:sz="0" w:space="0" w:color="auto"/>
                <w:left w:val="none" w:sz="0" w:space="0" w:color="auto"/>
                <w:bottom w:val="none" w:sz="0" w:space="0" w:color="auto"/>
                <w:right w:val="none" w:sz="0" w:space="0" w:color="auto"/>
              </w:divBdr>
            </w:div>
            <w:div w:id="544685670">
              <w:marLeft w:val="0"/>
              <w:marRight w:val="0"/>
              <w:marTop w:val="0"/>
              <w:marBottom w:val="0"/>
              <w:divBdr>
                <w:top w:val="none" w:sz="0" w:space="0" w:color="auto"/>
                <w:left w:val="none" w:sz="0" w:space="0" w:color="auto"/>
                <w:bottom w:val="none" w:sz="0" w:space="0" w:color="auto"/>
                <w:right w:val="none" w:sz="0" w:space="0" w:color="auto"/>
              </w:divBdr>
              <w:divsChild>
                <w:div w:id="1905293775">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615818460">
          <w:marLeft w:val="0"/>
          <w:marRight w:val="1191"/>
          <w:marTop w:val="0"/>
          <w:marBottom w:val="0"/>
          <w:divBdr>
            <w:top w:val="none" w:sz="0" w:space="0" w:color="auto"/>
            <w:left w:val="none" w:sz="0" w:space="0" w:color="auto"/>
            <w:bottom w:val="none" w:sz="0" w:space="0" w:color="auto"/>
            <w:right w:val="none" w:sz="0" w:space="0" w:color="auto"/>
          </w:divBdr>
          <w:divsChild>
            <w:div w:id="1686252853">
              <w:marLeft w:val="0"/>
              <w:marRight w:val="0"/>
              <w:marTop w:val="0"/>
              <w:marBottom w:val="0"/>
              <w:divBdr>
                <w:top w:val="none" w:sz="0" w:space="0" w:color="auto"/>
                <w:left w:val="none" w:sz="0" w:space="0" w:color="auto"/>
                <w:bottom w:val="none" w:sz="0" w:space="0" w:color="auto"/>
                <w:right w:val="none" w:sz="0" w:space="0" w:color="auto"/>
              </w:divBdr>
              <w:divsChild>
                <w:div w:id="8292406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01885284">
      <w:bodyDiv w:val="1"/>
      <w:marLeft w:val="0"/>
      <w:marRight w:val="0"/>
      <w:marTop w:val="0"/>
      <w:marBottom w:val="0"/>
      <w:divBdr>
        <w:top w:val="none" w:sz="0" w:space="0" w:color="auto"/>
        <w:left w:val="none" w:sz="0" w:space="0" w:color="auto"/>
        <w:bottom w:val="none" w:sz="0" w:space="0" w:color="auto"/>
        <w:right w:val="none" w:sz="0" w:space="0" w:color="auto"/>
      </w:divBdr>
    </w:div>
    <w:div w:id="330986214">
      <w:bodyDiv w:val="1"/>
      <w:marLeft w:val="0"/>
      <w:marRight w:val="0"/>
      <w:marTop w:val="0"/>
      <w:marBottom w:val="0"/>
      <w:divBdr>
        <w:top w:val="none" w:sz="0" w:space="0" w:color="auto"/>
        <w:left w:val="none" w:sz="0" w:space="0" w:color="auto"/>
        <w:bottom w:val="none" w:sz="0" w:space="0" w:color="auto"/>
        <w:right w:val="none" w:sz="0" w:space="0" w:color="auto"/>
      </w:divBdr>
      <w:divsChild>
        <w:div w:id="813762768">
          <w:marLeft w:val="0"/>
          <w:marRight w:val="0"/>
          <w:marTop w:val="0"/>
          <w:marBottom w:val="0"/>
          <w:divBdr>
            <w:top w:val="none" w:sz="0" w:space="0" w:color="auto"/>
            <w:left w:val="none" w:sz="0" w:space="0" w:color="auto"/>
            <w:bottom w:val="none" w:sz="0" w:space="0" w:color="auto"/>
            <w:right w:val="none" w:sz="0" w:space="0" w:color="auto"/>
          </w:divBdr>
        </w:div>
        <w:div w:id="490828444">
          <w:marLeft w:val="0"/>
          <w:marRight w:val="1191"/>
          <w:marTop w:val="0"/>
          <w:marBottom w:val="0"/>
          <w:divBdr>
            <w:top w:val="none" w:sz="0" w:space="0" w:color="auto"/>
            <w:left w:val="none" w:sz="0" w:space="0" w:color="auto"/>
            <w:bottom w:val="none" w:sz="0" w:space="0" w:color="auto"/>
            <w:right w:val="none" w:sz="0" w:space="0" w:color="auto"/>
          </w:divBdr>
          <w:divsChild>
            <w:div w:id="338389223">
              <w:marLeft w:val="0"/>
              <w:marRight w:val="0"/>
              <w:marTop w:val="0"/>
              <w:marBottom w:val="240"/>
              <w:divBdr>
                <w:top w:val="none" w:sz="0" w:space="0" w:color="auto"/>
                <w:left w:val="none" w:sz="0" w:space="0" w:color="auto"/>
                <w:bottom w:val="none" w:sz="0" w:space="0" w:color="auto"/>
                <w:right w:val="none" w:sz="0" w:space="0" w:color="auto"/>
              </w:divBdr>
            </w:div>
            <w:div w:id="1051229717">
              <w:marLeft w:val="0"/>
              <w:marRight w:val="0"/>
              <w:marTop w:val="0"/>
              <w:marBottom w:val="0"/>
              <w:divBdr>
                <w:top w:val="none" w:sz="0" w:space="0" w:color="auto"/>
                <w:left w:val="none" w:sz="0" w:space="0" w:color="auto"/>
                <w:bottom w:val="none" w:sz="0" w:space="0" w:color="auto"/>
                <w:right w:val="none" w:sz="0" w:space="0" w:color="auto"/>
              </w:divBdr>
              <w:divsChild>
                <w:div w:id="2071465903">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323778633">
          <w:marLeft w:val="0"/>
          <w:marRight w:val="1191"/>
          <w:marTop w:val="0"/>
          <w:marBottom w:val="0"/>
          <w:divBdr>
            <w:top w:val="none" w:sz="0" w:space="0" w:color="auto"/>
            <w:left w:val="none" w:sz="0" w:space="0" w:color="auto"/>
            <w:bottom w:val="none" w:sz="0" w:space="0" w:color="auto"/>
            <w:right w:val="none" w:sz="0" w:space="0" w:color="auto"/>
          </w:divBdr>
          <w:divsChild>
            <w:div w:id="1784037">
              <w:marLeft w:val="0"/>
              <w:marRight w:val="0"/>
              <w:marTop w:val="0"/>
              <w:marBottom w:val="0"/>
              <w:divBdr>
                <w:top w:val="none" w:sz="0" w:space="0" w:color="auto"/>
                <w:left w:val="none" w:sz="0" w:space="0" w:color="auto"/>
                <w:bottom w:val="none" w:sz="0" w:space="0" w:color="auto"/>
                <w:right w:val="none" w:sz="0" w:space="0" w:color="auto"/>
              </w:divBdr>
              <w:divsChild>
                <w:div w:id="191496797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59016530">
      <w:bodyDiv w:val="1"/>
      <w:marLeft w:val="0"/>
      <w:marRight w:val="0"/>
      <w:marTop w:val="0"/>
      <w:marBottom w:val="0"/>
      <w:divBdr>
        <w:top w:val="none" w:sz="0" w:space="0" w:color="auto"/>
        <w:left w:val="none" w:sz="0" w:space="0" w:color="auto"/>
        <w:bottom w:val="none" w:sz="0" w:space="0" w:color="auto"/>
        <w:right w:val="none" w:sz="0" w:space="0" w:color="auto"/>
      </w:divBdr>
      <w:divsChild>
        <w:div w:id="1455515367">
          <w:marLeft w:val="0"/>
          <w:marRight w:val="0"/>
          <w:marTop w:val="0"/>
          <w:marBottom w:val="0"/>
          <w:divBdr>
            <w:top w:val="none" w:sz="0" w:space="0" w:color="auto"/>
            <w:left w:val="none" w:sz="0" w:space="0" w:color="auto"/>
            <w:bottom w:val="none" w:sz="0" w:space="0" w:color="auto"/>
            <w:right w:val="none" w:sz="0" w:space="0" w:color="auto"/>
          </w:divBdr>
        </w:div>
        <w:div w:id="628124515">
          <w:marLeft w:val="0"/>
          <w:marRight w:val="1191"/>
          <w:marTop w:val="0"/>
          <w:marBottom w:val="0"/>
          <w:divBdr>
            <w:top w:val="none" w:sz="0" w:space="0" w:color="auto"/>
            <w:left w:val="none" w:sz="0" w:space="0" w:color="auto"/>
            <w:bottom w:val="none" w:sz="0" w:space="0" w:color="auto"/>
            <w:right w:val="none" w:sz="0" w:space="0" w:color="auto"/>
          </w:divBdr>
          <w:divsChild>
            <w:div w:id="1520319226">
              <w:marLeft w:val="0"/>
              <w:marRight w:val="0"/>
              <w:marTop w:val="0"/>
              <w:marBottom w:val="240"/>
              <w:divBdr>
                <w:top w:val="none" w:sz="0" w:space="0" w:color="auto"/>
                <w:left w:val="none" w:sz="0" w:space="0" w:color="auto"/>
                <w:bottom w:val="none" w:sz="0" w:space="0" w:color="auto"/>
                <w:right w:val="none" w:sz="0" w:space="0" w:color="auto"/>
              </w:divBdr>
            </w:div>
            <w:div w:id="2106804243">
              <w:marLeft w:val="0"/>
              <w:marRight w:val="0"/>
              <w:marTop w:val="0"/>
              <w:marBottom w:val="0"/>
              <w:divBdr>
                <w:top w:val="none" w:sz="0" w:space="0" w:color="auto"/>
                <w:left w:val="none" w:sz="0" w:space="0" w:color="auto"/>
                <w:bottom w:val="none" w:sz="0" w:space="0" w:color="auto"/>
                <w:right w:val="none" w:sz="0" w:space="0" w:color="auto"/>
              </w:divBdr>
              <w:divsChild>
                <w:div w:id="1755667089">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230384364">
          <w:marLeft w:val="0"/>
          <w:marRight w:val="1191"/>
          <w:marTop w:val="0"/>
          <w:marBottom w:val="0"/>
          <w:divBdr>
            <w:top w:val="none" w:sz="0" w:space="0" w:color="auto"/>
            <w:left w:val="none" w:sz="0" w:space="0" w:color="auto"/>
            <w:bottom w:val="none" w:sz="0" w:space="0" w:color="auto"/>
            <w:right w:val="none" w:sz="0" w:space="0" w:color="auto"/>
          </w:divBdr>
          <w:divsChild>
            <w:div w:id="1755738200">
              <w:marLeft w:val="0"/>
              <w:marRight w:val="0"/>
              <w:marTop w:val="0"/>
              <w:marBottom w:val="0"/>
              <w:divBdr>
                <w:top w:val="none" w:sz="0" w:space="0" w:color="auto"/>
                <w:left w:val="none" w:sz="0" w:space="0" w:color="auto"/>
                <w:bottom w:val="none" w:sz="0" w:space="0" w:color="auto"/>
                <w:right w:val="none" w:sz="0" w:space="0" w:color="auto"/>
              </w:divBdr>
              <w:divsChild>
                <w:div w:id="205025627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64404233">
      <w:bodyDiv w:val="1"/>
      <w:marLeft w:val="0"/>
      <w:marRight w:val="0"/>
      <w:marTop w:val="0"/>
      <w:marBottom w:val="0"/>
      <w:divBdr>
        <w:top w:val="none" w:sz="0" w:space="0" w:color="auto"/>
        <w:left w:val="none" w:sz="0" w:space="0" w:color="auto"/>
        <w:bottom w:val="none" w:sz="0" w:space="0" w:color="auto"/>
        <w:right w:val="none" w:sz="0" w:space="0" w:color="auto"/>
      </w:divBdr>
    </w:div>
    <w:div w:id="372967032">
      <w:bodyDiv w:val="1"/>
      <w:marLeft w:val="0"/>
      <w:marRight w:val="0"/>
      <w:marTop w:val="0"/>
      <w:marBottom w:val="0"/>
      <w:divBdr>
        <w:top w:val="none" w:sz="0" w:space="0" w:color="auto"/>
        <w:left w:val="none" w:sz="0" w:space="0" w:color="auto"/>
        <w:bottom w:val="none" w:sz="0" w:space="0" w:color="auto"/>
        <w:right w:val="none" w:sz="0" w:space="0" w:color="auto"/>
      </w:divBdr>
      <w:divsChild>
        <w:div w:id="1973515970">
          <w:marLeft w:val="0"/>
          <w:marRight w:val="0"/>
          <w:marTop w:val="0"/>
          <w:marBottom w:val="0"/>
          <w:divBdr>
            <w:top w:val="none" w:sz="0" w:space="0" w:color="auto"/>
            <w:left w:val="none" w:sz="0" w:space="0" w:color="auto"/>
            <w:bottom w:val="none" w:sz="0" w:space="0" w:color="auto"/>
            <w:right w:val="none" w:sz="0" w:space="0" w:color="auto"/>
          </w:divBdr>
        </w:div>
        <w:div w:id="145168262">
          <w:marLeft w:val="0"/>
          <w:marRight w:val="1191"/>
          <w:marTop w:val="0"/>
          <w:marBottom w:val="0"/>
          <w:divBdr>
            <w:top w:val="none" w:sz="0" w:space="0" w:color="auto"/>
            <w:left w:val="none" w:sz="0" w:space="0" w:color="auto"/>
            <w:bottom w:val="none" w:sz="0" w:space="0" w:color="auto"/>
            <w:right w:val="none" w:sz="0" w:space="0" w:color="auto"/>
          </w:divBdr>
          <w:divsChild>
            <w:div w:id="523599617">
              <w:marLeft w:val="0"/>
              <w:marRight w:val="0"/>
              <w:marTop w:val="0"/>
              <w:marBottom w:val="240"/>
              <w:divBdr>
                <w:top w:val="none" w:sz="0" w:space="0" w:color="auto"/>
                <w:left w:val="none" w:sz="0" w:space="0" w:color="auto"/>
                <w:bottom w:val="none" w:sz="0" w:space="0" w:color="auto"/>
                <w:right w:val="none" w:sz="0" w:space="0" w:color="auto"/>
              </w:divBdr>
            </w:div>
            <w:div w:id="490759435">
              <w:marLeft w:val="0"/>
              <w:marRight w:val="0"/>
              <w:marTop w:val="0"/>
              <w:marBottom w:val="0"/>
              <w:divBdr>
                <w:top w:val="none" w:sz="0" w:space="0" w:color="auto"/>
                <w:left w:val="none" w:sz="0" w:space="0" w:color="auto"/>
                <w:bottom w:val="none" w:sz="0" w:space="0" w:color="auto"/>
                <w:right w:val="none" w:sz="0" w:space="0" w:color="auto"/>
              </w:divBdr>
              <w:divsChild>
                <w:div w:id="789205569">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497430241">
          <w:marLeft w:val="0"/>
          <w:marRight w:val="1191"/>
          <w:marTop w:val="0"/>
          <w:marBottom w:val="0"/>
          <w:divBdr>
            <w:top w:val="none" w:sz="0" w:space="0" w:color="auto"/>
            <w:left w:val="none" w:sz="0" w:space="0" w:color="auto"/>
            <w:bottom w:val="none" w:sz="0" w:space="0" w:color="auto"/>
            <w:right w:val="none" w:sz="0" w:space="0" w:color="auto"/>
          </w:divBdr>
          <w:divsChild>
            <w:div w:id="1770857031">
              <w:marLeft w:val="0"/>
              <w:marRight w:val="0"/>
              <w:marTop w:val="0"/>
              <w:marBottom w:val="0"/>
              <w:divBdr>
                <w:top w:val="none" w:sz="0" w:space="0" w:color="auto"/>
                <w:left w:val="none" w:sz="0" w:space="0" w:color="auto"/>
                <w:bottom w:val="none" w:sz="0" w:space="0" w:color="auto"/>
                <w:right w:val="none" w:sz="0" w:space="0" w:color="auto"/>
              </w:divBdr>
              <w:divsChild>
                <w:div w:id="20055492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390999868">
      <w:bodyDiv w:val="1"/>
      <w:marLeft w:val="0"/>
      <w:marRight w:val="0"/>
      <w:marTop w:val="0"/>
      <w:marBottom w:val="0"/>
      <w:divBdr>
        <w:top w:val="none" w:sz="0" w:space="0" w:color="auto"/>
        <w:left w:val="none" w:sz="0" w:space="0" w:color="auto"/>
        <w:bottom w:val="none" w:sz="0" w:space="0" w:color="auto"/>
        <w:right w:val="none" w:sz="0" w:space="0" w:color="auto"/>
      </w:divBdr>
      <w:divsChild>
        <w:div w:id="1948148169">
          <w:marLeft w:val="0"/>
          <w:marRight w:val="0"/>
          <w:marTop w:val="0"/>
          <w:marBottom w:val="0"/>
          <w:divBdr>
            <w:top w:val="none" w:sz="0" w:space="0" w:color="auto"/>
            <w:left w:val="none" w:sz="0" w:space="0" w:color="auto"/>
            <w:bottom w:val="none" w:sz="0" w:space="0" w:color="auto"/>
            <w:right w:val="none" w:sz="0" w:space="0" w:color="auto"/>
          </w:divBdr>
          <w:divsChild>
            <w:div w:id="1759982598">
              <w:marLeft w:val="0"/>
              <w:marRight w:val="0"/>
              <w:marTop w:val="0"/>
              <w:marBottom w:val="0"/>
              <w:divBdr>
                <w:top w:val="none" w:sz="0" w:space="0" w:color="auto"/>
                <w:left w:val="none" w:sz="0" w:space="0" w:color="auto"/>
                <w:bottom w:val="none" w:sz="0" w:space="0" w:color="auto"/>
                <w:right w:val="none" w:sz="0" w:space="0" w:color="auto"/>
              </w:divBdr>
              <w:divsChild>
                <w:div w:id="190732480">
                  <w:marLeft w:val="0"/>
                  <w:marRight w:val="0"/>
                  <w:marTop w:val="0"/>
                  <w:marBottom w:val="0"/>
                  <w:divBdr>
                    <w:top w:val="none" w:sz="0" w:space="0" w:color="auto"/>
                    <w:left w:val="none" w:sz="0" w:space="0" w:color="auto"/>
                    <w:bottom w:val="none" w:sz="0" w:space="0" w:color="auto"/>
                    <w:right w:val="none" w:sz="0" w:space="0" w:color="auto"/>
                  </w:divBdr>
                  <w:divsChild>
                    <w:div w:id="11918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81012">
          <w:marLeft w:val="0"/>
          <w:marRight w:val="1191"/>
          <w:marTop w:val="0"/>
          <w:marBottom w:val="0"/>
          <w:divBdr>
            <w:top w:val="none" w:sz="0" w:space="0" w:color="auto"/>
            <w:left w:val="none" w:sz="0" w:space="0" w:color="auto"/>
            <w:bottom w:val="none" w:sz="0" w:space="0" w:color="auto"/>
            <w:right w:val="none" w:sz="0" w:space="0" w:color="auto"/>
          </w:divBdr>
          <w:divsChild>
            <w:div w:id="249704857">
              <w:marLeft w:val="0"/>
              <w:marRight w:val="0"/>
              <w:marTop w:val="0"/>
              <w:marBottom w:val="0"/>
              <w:divBdr>
                <w:top w:val="none" w:sz="0" w:space="0" w:color="auto"/>
                <w:left w:val="none" w:sz="0" w:space="0" w:color="auto"/>
                <w:bottom w:val="none" w:sz="0" w:space="0" w:color="auto"/>
                <w:right w:val="none" w:sz="0" w:space="0" w:color="auto"/>
              </w:divBdr>
              <w:divsChild>
                <w:div w:id="6857812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16054742">
      <w:bodyDiv w:val="1"/>
      <w:marLeft w:val="0"/>
      <w:marRight w:val="0"/>
      <w:marTop w:val="0"/>
      <w:marBottom w:val="0"/>
      <w:divBdr>
        <w:top w:val="none" w:sz="0" w:space="0" w:color="auto"/>
        <w:left w:val="none" w:sz="0" w:space="0" w:color="auto"/>
        <w:bottom w:val="none" w:sz="0" w:space="0" w:color="auto"/>
        <w:right w:val="none" w:sz="0" w:space="0" w:color="auto"/>
      </w:divBdr>
    </w:div>
    <w:div w:id="427970730">
      <w:bodyDiv w:val="1"/>
      <w:marLeft w:val="0"/>
      <w:marRight w:val="0"/>
      <w:marTop w:val="0"/>
      <w:marBottom w:val="0"/>
      <w:divBdr>
        <w:top w:val="none" w:sz="0" w:space="0" w:color="auto"/>
        <w:left w:val="none" w:sz="0" w:space="0" w:color="auto"/>
        <w:bottom w:val="none" w:sz="0" w:space="0" w:color="auto"/>
        <w:right w:val="none" w:sz="0" w:space="0" w:color="auto"/>
      </w:divBdr>
      <w:divsChild>
        <w:div w:id="307325006">
          <w:marLeft w:val="0"/>
          <w:marRight w:val="0"/>
          <w:marTop w:val="0"/>
          <w:marBottom w:val="0"/>
          <w:divBdr>
            <w:top w:val="none" w:sz="0" w:space="0" w:color="auto"/>
            <w:left w:val="none" w:sz="0" w:space="0" w:color="auto"/>
            <w:bottom w:val="none" w:sz="0" w:space="0" w:color="auto"/>
            <w:right w:val="none" w:sz="0" w:space="0" w:color="auto"/>
          </w:divBdr>
        </w:div>
        <w:div w:id="1805000727">
          <w:marLeft w:val="0"/>
          <w:marRight w:val="1191"/>
          <w:marTop w:val="0"/>
          <w:marBottom w:val="0"/>
          <w:divBdr>
            <w:top w:val="none" w:sz="0" w:space="0" w:color="auto"/>
            <w:left w:val="none" w:sz="0" w:space="0" w:color="auto"/>
            <w:bottom w:val="none" w:sz="0" w:space="0" w:color="auto"/>
            <w:right w:val="none" w:sz="0" w:space="0" w:color="auto"/>
          </w:divBdr>
          <w:divsChild>
            <w:div w:id="621155615">
              <w:marLeft w:val="0"/>
              <w:marRight w:val="0"/>
              <w:marTop w:val="0"/>
              <w:marBottom w:val="240"/>
              <w:divBdr>
                <w:top w:val="none" w:sz="0" w:space="0" w:color="auto"/>
                <w:left w:val="none" w:sz="0" w:space="0" w:color="auto"/>
                <w:bottom w:val="none" w:sz="0" w:space="0" w:color="auto"/>
                <w:right w:val="none" w:sz="0" w:space="0" w:color="auto"/>
              </w:divBdr>
            </w:div>
            <w:div w:id="561527011">
              <w:marLeft w:val="0"/>
              <w:marRight w:val="0"/>
              <w:marTop w:val="0"/>
              <w:marBottom w:val="0"/>
              <w:divBdr>
                <w:top w:val="none" w:sz="0" w:space="0" w:color="auto"/>
                <w:left w:val="none" w:sz="0" w:space="0" w:color="auto"/>
                <w:bottom w:val="none" w:sz="0" w:space="0" w:color="auto"/>
                <w:right w:val="none" w:sz="0" w:space="0" w:color="auto"/>
              </w:divBdr>
              <w:divsChild>
                <w:div w:id="440686178">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035421852">
          <w:marLeft w:val="0"/>
          <w:marRight w:val="1191"/>
          <w:marTop w:val="0"/>
          <w:marBottom w:val="0"/>
          <w:divBdr>
            <w:top w:val="none" w:sz="0" w:space="0" w:color="auto"/>
            <w:left w:val="none" w:sz="0" w:space="0" w:color="auto"/>
            <w:bottom w:val="none" w:sz="0" w:space="0" w:color="auto"/>
            <w:right w:val="none" w:sz="0" w:space="0" w:color="auto"/>
          </w:divBdr>
          <w:divsChild>
            <w:div w:id="12460610">
              <w:marLeft w:val="0"/>
              <w:marRight w:val="0"/>
              <w:marTop w:val="0"/>
              <w:marBottom w:val="0"/>
              <w:divBdr>
                <w:top w:val="none" w:sz="0" w:space="0" w:color="auto"/>
                <w:left w:val="none" w:sz="0" w:space="0" w:color="auto"/>
                <w:bottom w:val="none" w:sz="0" w:space="0" w:color="auto"/>
                <w:right w:val="none" w:sz="0" w:space="0" w:color="auto"/>
              </w:divBdr>
              <w:divsChild>
                <w:div w:id="50011866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44885417">
      <w:bodyDiv w:val="1"/>
      <w:marLeft w:val="0"/>
      <w:marRight w:val="0"/>
      <w:marTop w:val="0"/>
      <w:marBottom w:val="0"/>
      <w:divBdr>
        <w:top w:val="none" w:sz="0" w:space="0" w:color="auto"/>
        <w:left w:val="none" w:sz="0" w:space="0" w:color="auto"/>
        <w:bottom w:val="none" w:sz="0" w:space="0" w:color="auto"/>
        <w:right w:val="none" w:sz="0" w:space="0" w:color="auto"/>
      </w:divBdr>
      <w:divsChild>
        <w:div w:id="867370417">
          <w:marLeft w:val="0"/>
          <w:marRight w:val="0"/>
          <w:marTop w:val="0"/>
          <w:marBottom w:val="0"/>
          <w:divBdr>
            <w:top w:val="none" w:sz="0" w:space="0" w:color="auto"/>
            <w:left w:val="none" w:sz="0" w:space="0" w:color="auto"/>
            <w:bottom w:val="none" w:sz="0" w:space="0" w:color="auto"/>
            <w:right w:val="none" w:sz="0" w:space="0" w:color="auto"/>
          </w:divBdr>
        </w:div>
        <w:div w:id="1924531517">
          <w:marLeft w:val="0"/>
          <w:marRight w:val="1204"/>
          <w:marTop w:val="0"/>
          <w:marBottom w:val="0"/>
          <w:divBdr>
            <w:top w:val="none" w:sz="0" w:space="0" w:color="auto"/>
            <w:left w:val="none" w:sz="0" w:space="0" w:color="auto"/>
            <w:bottom w:val="none" w:sz="0" w:space="0" w:color="auto"/>
            <w:right w:val="none" w:sz="0" w:space="0" w:color="auto"/>
          </w:divBdr>
          <w:divsChild>
            <w:div w:id="1514610035">
              <w:marLeft w:val="0"/>
              <w:marRight w:val="0"/>
              <w:marTop w:val="0"/>
              <w:marBottom w:val="240"/>
              <w:divBdr>
                <w:top w:val="none" w:sz="0" w:space="0" w:color="auto"/>
                <w:left w:val="none" w:sz="0" w:space="0" w:color="auto"/>
                <w:bottom w:val="none" w:sz="0" w:space="0" w:color="auto"/>
                <w:right w:val="none" w:sz="0" w:space="0" w:color="auto"/>
              </w:divBdr>
            </w:div>
            <w:div w:id="586496197">
              <w:marLeft w:val="0"/>
              <w:marRight w:val="0"/>
              <w:marTop w:val="0"/>
              <w:marBottom w:val="0"/>
              <w:divBdr>
                <w:top w:val="none" w:sz="0" w:space="0" w:color="auto"/>
                <w:left w:val="none" w:sz="0" w:space="0" w:color="auto"/>
                <w:bottom w:val="none" w:sz="0" w:space="0" w:color="auto"/>
                <w:right w:val="none" w:sz="0" w:space="0" w:color="auto"/>
              </w:divBdr>
              <w:divsChild>
                <w:div w:id="189536088">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057124681">
          <w:marLeft w:val="0"/>
          <w:marRight w:val="1204"/>
          <w:marTop w:val="0"/>
          <w:marBottom w:val="0"/>
          <w:divBdr>
            <w:top w:val="none" w:sz="0" w:space="0" w:color="auto"/>
            <w:left w:val="none" w:sz="0" w:space="0" w:color="auto"/>
            <w:bottom w:val="none" w:sz="0" w:space="0" w:color="auto"/>
            <w:right w:val="none" w:sz="0" w:space="0" w:color="auto"/>
          </w:divBdr>
          <w:divsChild>
            <w:div w:id="1203640587">
              <w:marLeft w:val="0"/>
              <w:marRight w:val="0"/>
              <w:marTop w:val="0"/>
              <w:marBottom w:val="0"/>
              <w:divBdr>
                <w:top w:val="none" w:sz="0" w:space="0" w:color="auto"/>
                <w:left w:val="none" w:sz="0" w:space="0" w:color="auto"/>
                <w:bottom w:val="none" w:sz="0" w:space="0" w:color="auto"/>
                <w:right w:val="none" w:sz="0" w:space="0" w:color="auto"/>
              </w:divBdr>
              <w:divsChild>
                <w:div w:id="182747227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1561999">
      <w:bodyDiv w:val="1"/>
      <w:marLeft w:val="0"/>
      <w:marRight w:val="0"/>
      <w:marTop w:val="0"/>
      <w:marBottom w:val="0"/>
      <w:divBdr>
        <w:top w:val="none" w:sz="0" w:space="0" w:color="auto"/>
        <w:left w:val="none" w:sz="0" w:space="0" w:color="auto"/>
        <w:bottom w:val="none" w:sz="0" w:space="0" w:color="auto"/>
        <w:right w:val="none" w:sz="0" w:space="0" w:color="auto"/>
      </w:divBdr>
      <w:divsChild>
        <w:div w:id="1270505435">
          <w:marLeft w:val="0"/>
          <w:marRight w:val="0"/>
          <w:marTop w:val="0"/>
          <w:marBottom w:val="0"/>
          <w:divBdr>
            <w:top w:val="none" w:sz="0" w:space="0" w:color="auto"/>
            <w:left w:val="none" w:sz="0" w:space="0" w:color="auto"/>
            <w:bottom w:val="none" w:sz="0" w:space="0" w:color="auto"/>
            <w:right w:val="none" w:sz="0" w:space="0" w:color="auto"/>
          </w:divBdr>
        </w:div>
        <w:div w:id="1244074322">
          <w:marLeft w:val="0"/>
          <w:marRight w:val="1191"/>
          <w:marTop w:val="0"/>
          <w:marBottom w:val="0"/>
          <w:divBdr>
            <w:top w:val="none" w:sz="0" w:space="0" w:color="auto"/>
            <w:left w:val="none" w:sz="0" w:space="0" w:color="auto"/>
            <w:bottom w:val="none" w:sz="0" w:space="0" w:color="auto"/>
            <w:right w:val="none" w:sz="0" w:space="0" w:color="auto"/>
          </w:divBdr>
          <w:divsChild>
            <w:div w:id="146672884">
              <w:marLeft w:val="0"/>
              <w:marRight w:val="0"/>
              <w:marTop w:val="0"/>
              <w:marBottom w:val="240"/>
              <w:divBdr>
                <w:top w:val="none" w:sz="0" w:space="0" w:color="auto"/>
                <w:left w:val="none" w:sz="0" w:space="0" w:color="auto"/>
                <w:bottom w:val="none" w:sz="0" w:space="0" w:color="auto"/>
                <w:right w:val="none" w:sz="0" w:space="0" w:color="auto"/>
              </w:divBdr>
            </w:div>
            <w:div w:id="1002970192">
              <w:marLeft w:val="0"/>
              <w:marRight w:val="0"/>
              <w:marTop w:val="0"/>
              <w:marBottom w:val="0"/>
              <w:divBdr>
                <w:top w:val="none" w:sz="0" w:space="0" w:color="auto"/>
                <w:left w:val="none" w:sz="0" w:space="0" w:color="auto"/>
                <w:bottom w:val="none" w:sz="0" w:space="0" w:color="auto"/>
                <w:right w:val="none" w:sz="0" w:space="0" w:color="auto"/>
              </w:divBdr>
              <w:divsChild>
                <w:div w:id="1527326290">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174148135">
          <w:marLeft w:val="0"/>
          <w:marRight w:val="1191"/>
          <w:marTop w:val="0"/>
          <w:marBottom w:val="0"/>
          <w:divBdr>
            <w:top w:val="none" w:sz="0" w:space="0" w:color="auto"/>
            <w:left w:val="none" w:sz="0" w:space="0" w:color="auto"/>
            <w:bottom w:val="none" w:sz="0" w:space="0" w:color="auto"/>
            <w:right w:val="none" w:sz="0" w:space="0" w:color="auto"/>
          </w:divBdr>
          <w:divsChild>
            <w:div w:id="1161045427">
              <w:marLeft w:val="0"/>
              <w:marRight w:val="0"/>
              <w:marTop w:val="0"/>
              <w:marBottom w:val="0"/>
              <w:divBdr>
                <w:top w:val="none" w:sz="0" w:space="0" w:color="auto"/>
                <w:left w:val="none" w:sz="0" w:space="0" w:color="auto"/>
                <w:bottom w:val="none" w:sz="0" w:space="0" w:color="auto"/>
                <w:right w:val="none" w:sz="0" w:space="0" w:color="auto"/>
              </w:divBdr>
              <w:divsChild>
                <w:div w:id="15133786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3523872">
      <w:bodyDiv w:val="1"/>
      <w:marLeft w:val="0"/>
      <w:marRight w:val="0"/>
      <w:marTop w:val="0"/>
      <w:marBottom w:val="0"/>
      <w:divBdr>
        <w:top w:val="none" w:sz="0" w:space="0" w:color="auto"/>
        <w:left w:val="none" w:sz="0" w:space="0" w:color="auto"/>
        <w:bottom w:val="none" w:sz="0" w:space="0" w:color="auto"/>
        <w:right w:val="none" w:sz="0" w:space="0" w:color="auto"/>
      </w:divBdr>
      <w:divsChild>
        <w:div w:id="791823875">
          <w:marLeft w:val="0"/>
          <w:marRight w:val="0"/>
          <w:marTop w:val="0"/>
          <w:marBottom w:val="0"/>
          <w:divBdr>
            <w:top w:val="none" w:sz="0" w:space="0" w:color="auto"/>
            <w:left w:val="none" w:sz="0" w:space="0" w:color="auto"/>
            <w:bottom w:val="none" w:sz="0" w:space="0" w:color="auto"/>
            <w:right w:val="none" w:sz="0" w:space="0" w:color="auto"/>
          </w:divBdr>
        </w:div>
        <w:div w:id="1067335307">
          <w:marLeft w:val="0"/>
          <w:marRight w:val="1191"/>
          <w:marTop w:val="0"/>
          <w:marBottom w:val="0"/>
          <w:divBdr>
            <w:top w:val="none" w:sz="0" w:space="0" w:color="auto"/>
            <w:left w:val="none" w:sz="0" w:space="0" w:color="auto"/>
            <w:bottom w:val="none" w:sz="0" w:space="0" w:color="auto"/>
            <w:right w:val="none" w:sz="0" w:space="0" w:color="auto"/>
          </w:divBdr>
          <w:divsChild>
            <w:div w:id="286549728">
              <w:marLeft w:val="0"/>
              <w:marRight w:val="0"/>
              <w:marTop w:val="0"/>
              <w:marBottom w:val="240"/>
              <w:divBdr>
                <w:top w:val="none" w:sz="0" w:space="0" w:color="auto"/>
                <w:left w:val="none" w:sz="0" w:space="0" w:color="auto"/>
                <w:bottom w:val="none" w:sz="0" w:space="0" w:color="auto"/>
                <w:right w:val="none" w:sz="0" w:space="0" w:color="auto"/>
              </w:divBdr>
            </w:div>
            <w:div w:id="1772775353">
              <w:marLeft w:val="0"/>
              <w:marRight w:val="0"/>
              <w:marTop w:val="0"/>
              <w:marBottom w:val="0"/>
              <w:divBdr>
                <w:top w:val="none" w:sz="0" w:space="0" w:color="auto"/>
                <w:left w:val="none" w:sz="0" w:space="0" w:color="auto"/>
                <w:bottom w:val="none" w:sz="0" w:space="0" w:color="auto"/>
                <w:right w:val="none" w:sz="0" w:space="0" w:color="auto"/>
              </w:divBdr>
              <w:divsChild>
                <w:div w:id="872378245">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633758634">
          <w:marLeft w:val="0"/>
          <w:marRight w:val="1191"/>
          <w:marTop w:val="0"/>
          <w:marBottom w:val="0"/>
          <w:divBdr>
            <w:top w:val="none" w:sz="0" w:space="0" w:color="auto"/>
            <w:left w:val="none" w:sz="0" w:space="0" w:color="auto"/>
            <w:bottom w:val="none" w:sz="0" w:space="0" w:color="auto"/>
            <w:right w:val="none" w:sz="0" w:space="0" w:color="auto"/>
          </w:divBdr>
          <w:divsChild>
            <w:div w:id="1140220879">
              <w:marLeft w:val="0"/>
              <w:marRight w:val="0"/>
              <w:marTop w:val="0"/>
              <w:marBottom w:val="0"/>
              <w:divBdr>
                <w:top w:val="none" w:sz="0" w:space="0" w:color="auto"/>
                <w:left w:val="none" w:sz="0" w:space="0" w:color="auto"/>
                <w:bottom w:val="none" w:sz="0" w:space="0" w:color="auto"/>
                <w:right w:val="none" w:sz="0" w:space="0" w:color="auto"/>
              </w:divBdr>
              <w:divsChild>
                <w:div w:id="186732727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7988507">
      <w:bodyDiv w:val="1"/>
      <w:marLeft w:val="0"/>
      <w:marRight w:val="0"/>
      <w:marTop w:val="0"/>
      <w:marBottom w:val="0"/>
      <w:divBdr>
        <w:top w:val="none" w:sz="0" w:space="0" w:color="auto"/>
        <w:left w:val="none" w:sz="0" w:space="0" w:color="auto"/>
        <w:bottom w:val="none" w:sz="0" w:space="0" w:color="auto"/>
        <w:right w:val="none" w:sz="0" w:space="0" w:color="auto"/>
      </w:divBdr>
      <w:divsChild>
        <w:div w:id="502672129">
          <w:marLeft w:val="0"/>
          <w:marRight w:val="0"/>
          <w:marTop w:val="0"/>
          <w:marBottom w:val="0"/>
          <w:divBdr>
            <w:top w:val="none" w:sz="0" w:space="0" w:color="auto"/>
            <w:left w:val="none" w:sz="0" w:space="0" w:color="auto"/>
            <w:bottom w:val="none" w:sz="0" w:space="0" w:color="auto"/>
            <w:right w:val="none" w:sz="0" w:space="0" w:color="auto"/>
          </w:divBdr>
          <w:divsChild>
            <w:div w:id="679545417">
              <w:marLeft w:val="0"/>
              <w:marRight w:val="0"/>
              <w:marTop w:val="0"/>
              <w:marBottom w:val="0"/>
              <w:divBdr>
                <w:top w:val="none" w:sz="0" w:space="0" w:color="auto"/>
                <w:left w:val="none" w:sz="0" w:space="0" w:color="auto"/>
                <w:bottom w:val="none" w:sz="0" w:space="0" w:color="auto"/>
                <w:right w:val="none" w:sz="0" w:space="0" w:color="auto"/>
              </w:divBdr>
              <w:divsChild>
                <w:div w:id="2123643519">
                  <w:marLeft w:val="0"/>
                  <w:marRight w:val="0"/>
                  <w:marTop w:val="0"/>
                  <w:marBottom w:val="0"/>
                  <w:divBdr>
                    <w:top w:val="none" w:sz="0" w:space="0" w:color="auto"/>
                    <w:left w:val="none" w:sz="0" w:space="0" w:color="auto"/>
                    <w:bottom w:val="none" w:sz="0" w:space="0" w:color="auto"/>
                    <w:right w:val="none" w:sz="0" w:space="0" w:color="auto"/>
                  </w:divBdr>
                  <w:divsChild>
                    <w:div w:id="15799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0655">
          <w:marLeft w:val="0"/>
          <w:marRight w:val="1204"/>
          <w:marTop w:val="0"/>
          <w:marBottom w:val="0"/>
          <w:divBdr>
            <w:top w:val="none" w:sz="0" w:space="0" w:color="auto"/>
            <w:left w:val="none" w:sz="0" w:space="0" w:color="auto"/>
            <w:bottom w:val="none" w:sz="0" w:space="0" w:color="auto"/>
            <w:right w:val="none" w:sz="0" w:space="0" w:color="auto"/>
          </w:divBdr>
          <w:divsChild>
            <w:div w:id="595748532">
              <w:marLeft w:val="0"/>
              <w:marRight w:val="0"/>
              <w:marTop w:val="0"/>
              <w:marBottom w:val="0"/>
              <w:divBdr>
                <w:top w:val="none" w:sz="0" w:space="0" w:color="auto"/>
                <w:left w:val="none" w:sz="0" w:space="0" w:color="auto"/>
                <w:bottom w:val="none" w:sz="0" w:space="0" w:color="auto"/>
                <w:right w:val="none" w:sz="0" w:space="0" w:color="auto"/>
              </w:divBdr>
              <w:divsChild>
                <w:div w:id="197945532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71482576">
      <w:bodyDiv w:val="1"/>
      <w:marLeft w:val="0"/>
      <w:marRight w:val="0"/>
      <w:marTop w:val="0"/>
      <w:marBottom w:val="0"/>
      <w:divBdr>
        <w:top w:val="none" w:sz="0" w:space="0" w:color="auto"/>
        <w:left w:val="none" w:sz="0" w:space="0" w:color="auto"/>
        <w:bottom w:val="none" w:sz="0" w:space="0" w:color="auto"/>
        <w:right w:val="none" w:sz="0" w:space="0" w:color="auto"/>
      </w:divBdr>
      <w:divsChild>
        <w:div w:id="454181783">
          <w:marLeft w:val="0"/>
          <w:marRight w:val="0"/>
          <w:marTop w:val="0"/>
          <w:marBottom w:val="0"/>
          <w:divBdr>
            <w:top w:val="none" w:sz="0" w:space="0" w:color="auto"/>
            <w:left w:val="none" w:sz="0" w:space="0" w:color="auto"/>
            <w:bottom w:val="none" w:sz="0" w:space="0" w:color="auto"/>
            <w:right w:val="none" w:sz="0" w:space="0" w:color="auto"/>
          </w:divBdr>
          <w:divsChild>
            <w:div w:id="193471304">
              <w:marLeft w:val="1500"/>
              <w:marRight w:val="1500"/>
              <w:marTop w:val="0"/>
              <w:marBottom w:val="0"/>
              <w:divBdr>
                <w:top w:val="none" w:sz="0" w:space="0" w:color="auto"/>
                <w:left w:val="none" w:sz="0" w:space="0" w:color="auto"/>
                <w:bottom w:val="none" w:sz="0" w:space="0" w:color="auto"/>
                <w:right w:val="none" w:sz="0" w:space="0" w:color="auto"/>
              </w:divBdr>
              <w:divsChild>
                <w:div w:id="1003708657">
                  <w:marLeft w:val="0"/>
                  <w:marRight w:val="0"/>
                  <w:marTop w:val="0"/>
                  <w:marBottom w:val="0"/>
                  <w:divBdr>
                    <w:top w:val="none" w:sz="0" w:space="0" w:color="auto"/>
                    <w:left w:val="none" w:sz="0" w:space="0" w:color="auto"/>
                    <w:bottom w:val="none" w:sz="0" w:space="0" w:color="auto"/>
                    <w:right w:val="none" w:sz="0" w:space="0" w:color="auto"/>
                  </w:divBdr>
                </w:div>
                <w:div w:id="140078372">
                  <w:marLeft w:val="0"/>
                  <w:marRight w:val="1191"/>
                  <w:marTop w:val="0"/>
                  <w:marBottom w:val="0"/>
                  <w:divBdr>
                    <w:top w:val="none" w:sz="0" w:space="0" w:color="auto"/>
                    <w:left w:val="none" w:sz="0" w:space="0" w:color="auto"/>
                    <w:bottom w:val="none" w:sz="0" w:space="0" w:color="auto"/>
                    <w:right w:val="none" w:sz="0" w:space="0" w:color="auto"/>
                  </w:divBdr>
                  <w:divsChild>
                    <w:div w:id="489323983">
                      <w:marLeft w:val="0"/>
                      <w:marRight w:val="0"/>
                      <w:marTop w:val="0"/>
                      <w:marBottom w:val="240"/>
                      <w:divBdr>
                        <w:top w:val="none" w:sz="0" w:space="0" w:color="auto"/>
                        <w:left w:val="none" w:sz="0" w:space="0" w:color="auto"/>
                        <w:bottom w:val="none" w:sz="0" w:space="0" w:color="auto"/>
                        <w:right w:val="none" w:sz="0" w:space="0" w:color="auto"/>
                      </w:divBdr>
                    </w:div>
                    <w:div w:id="267854203">
                      <w:marLeft w:val="0"/>
                      <w:marRight w:val="0"/>
                      <w:marTop w:val="0"/>
                      <w:marBottom w:val="0"/>
                      <w:divBdr>
                        <w:top w:val="none" w:sz="0" w:space="0" w:color="auto"/>
                        <w:left w:val="none" w:sz="0" w:space="0" w:color="auto"/>
                        <w:bottom w:val="none" w:sz="0" w:space="0" w:color="auto"/>
                        <w:right w:val="none" w:sz="0" w:space="0" w:color="auto"/>
                      </w:divBdr>
                      <w:divsChild>
                        <w:div w:id="1428892498">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951818309">
                  <w:marLeft w:val="0"/>
                  <w:marRight w:val="1191"/>
                  <w:marTop w:val="0"/>
                  <w:marBottom w:val="0"/>
                  <w:divBdr>
                    <w:top w:val="none" w:sz="0" w:space="0" w:color="auto"/>
                    <w:left w:val="none" w:sz="0" w:space="0" w:color="auto"/>
                    <w:bottom w:val="none" w:sz="0" w:space="0" w:color="auto"/>
                    <w:right w:val="none" w:sz="0" w:space="0" w:color="auto"/>
                  </w:divBdr>
                  <w:divsChild>
                    <w:div w:id="778256892">
                      <w:marLeft w:val="0"/>
                      <w:marRight w:val="0"/>
                      <w:marTop w:val="0"/>
                      <w:marBottom w:val="0"/>
                      <w:divBdr>
                        <w:top w:val="none" w:sz="0" w:space="0" w:color="auto"/>
                        <w:left w:val="none" w:sz="0" w:space="0" w:color="auto"/>
                        <w:bottom w:val="none" w:sz="0" w:space="0" w:color="auto"/>
                        <w:right w:val="none" w:sz="0" w:space="0" w:color="auto"/>
                      </w:divBdr>
                      <w:divsChild>
                        <w:div w:id="114793408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946346">
      <w:bodyDiv w:val="1"/>
      <w:marLeft w:val="0"/>
      <w:marRight w:val="0"/>
      <w:marTop w:val="0"/>
      <w:marBottom w:val="0"/>
      <w:divBdr>
        <w:top w:val="none" w:sz="0" w:space="0" w:color="auto"/>
        <w:left w:val="none" w:sz="0" w:space="0" w:color="auto"/>
        <w:bottom w:val="none" w:sz="0" w:space="0" w:color="auto"/>
        <w:right w:val="none" w:sz="0" w:space="0" w:color="auto"/>
      </w:divBdr>
      <w:divsChild>
        <w:div w:id="2092774174">
          <w:marLeft w:val="0"/>
          <w:marRight w:val="0"/>
          <w:marTop w:val="0"/>
          <w:marBottom w:val="0"/>
          <w:divBdr>
            <w:top w:val="none" w:sz="0" w:space="0" w:color="auto"/>
            <w:left w:val="none" w:sz="0" w:space="0" w:color="auto"/>
            <w:bottom w:val="none" w:sz="0" w:space="0" w:color="auto"/>
            <w:right w:val="none" w:sz="0" w:space="0" w:color="auto"/>
          </w:divBdr>
        </w:div>
        <w:div w:id="1404765315">
          <w:marLeft w:val="0"/>
          <w:marRight w:val="1191"/>
          <w:marTop w:val="0"/>
          <w:marBottom w:val="0"/>
          <w:divBdr>
            <w:top w:val="none" w:sz="0" w:space="0" w:color="auto"/>
            <w:left w:val="none" w:sz="0" w:space="0" w:color="auto"/>
            <w:bottom w:val="none" w:sz="0" w:space="0" w:color="auto"/>
            <w:right w:val="none" w:sz="0" w:space="0" w:color="auto"/>
          </w:divBdr>
          <w:divsChild>
            <w:div w:id="521670038">
              <w:marLeft w:val="0"/>
              <w:marRight w:val="0"/>
              <w:marTop w:val="0"/>
              <w:marBottom w:val="240"/>
              <w:divBdr>
                <w:top w:val="none" w:sz="0" w:space="0" w:color="auto"/>
                <w:left w:val="none" w:sz="0" w:space="0" w:color="auto"/>
                <w:bottom w:val="none" w:sz="0" w:space="0" w:color="auto"/>
                <w:right w:val="none" w:sz="0" w:space="0" w:color="auto"/>
              </w:divBdr>
            </w:div>
            <w:div w:id="848759984">
              <w:marLeft w:val="0"/>
              <w:marRight w:val="0"/>
              <w:marTop w:val="0"/>
              <w:marBottom w:val="0"/>
              <w:divBdr>
                <w:top w:val="none" w:sz="0" w:space="0" w:color="auto"/>
                <w:left w:val="none" w:sz="0" w:space="0" w:color="auto"/>
                <w:bottom w:val="none" w:sz="0" w:space="0" w:color="auto"/>
                <w:right w:val="none" w:sz="0" w:space="0" w:color="auto"/>
              </w:divBdr>
              <w:divsChild>
                <w:div w:id="1309942089">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sChild>
    </w:div>
    <w:div w:id="502748539">
      <w:bodyDiv w:val="1"/>
      <w:marLeft w:val="0"/>
      <w:marRight w:val="0"/>
      <w:marTop w:val="0"/>
      <w:marBottom w:val="0"/>
      <w:divBdr>
        <w:top w:val="none" w:sz="0" w:space="0" w:color="auto"/>
        <w:left w:val="none" w:sz="0" w:space="0" w:color="auto"/>
        <w:bottom w:val="none" w:sz="0" w:space="0" w:color="auto"/>
        <w:right w:val="none" w:sz="0" w:space="0" w:color="auto"/>
      </w:divBdr>
      <w:divsChild>
        <w:div w:id="2093817377">
          <w:marLeft w:val="0"/>
          <w:marRight w:val="0"/>
          <w:marTop w:val="0"/>
          <w:marBottom w:val="0"/>
          <w:divBdr>
            <w:top w:val="none" w:sz="0" w:space="0" w:color="auto"/>
            <w:left w:val="none" w:sz="0" w:space="0" w:color="auto"/>
            <w:bottom w:val="none" w:sz="0" w:space="0" w:color="auto"/>
            <w:right w:val="none" w:sz="0" w:space="0" w:color="auto"/>
          </w:divBdr>
        </w:div>
        <w:div w:id="1578704648">
          <w:marLeft w:val="0"/>
          <w:marRight w:val="1191"/>
          <w:marTop w:val="0"/>
          <w:marBottom w:val="0"/>
          <w:divBdr>
            <w:top w:val="none" w:sz="0" w:space="0" w:color="auto"/>
            <w:left w:val="none" w:sz="0" w:space="0" w:color="auto"/>
            <w:bottom w:val="none" w:sz="0" w:space="0" w:color="auto"/>
            <w:right w:val="none" w:sz="0" w:space="0" w:color="auto"/>
          </w:divBdr>
          <w:divsChild>
            <w:div w:id="2020350629">
              <w:marLeft w:val="0"/>
              <w:marRight w:val="0"/>
              <w:marTop w:val="0"/>
              <w:marBottom w:val="240"/>
              <w:divBdr>
                <w:top w:val="none" w:sz="0" w:space="0" w:color="auto"/>
                <w:left w:val="none" w:sz="0" w:space="0" w:color="auto"/>
                <w:bottom w:val="none" w:sz="0" w:space="0" w:color="auto"/>
                <w:right w:val="none" w:sz="0" w:space="0" w:color="auto"/>
              </w:divBdr>
            </w:div>
            <w:div w:id="1096361919">
              <w:marLeft w:val="0"/>
              <w:marRight w:val="0"/>
              <w:marTop w:val="0"/>
              <w:marBottom w:val="0"/>
              <w:divBdr>
                <w:top w:val="none" w:sz="0" w:space="0" w:color="auto"/>
                <w:left w:val="none" w:sz="0" w:space="0" w:color="auto"/>
                <w:bottom w:val="none" w:sz="0" w:space="0" w:color="auto"/>
                <w:right w:val="none" w:sz="0" w:space="0" w:color="auto"/>
              </w:divBdr>
              <w:divsChild>
                <w:div w:id="1502239822">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728184470">
          <w:marLeft w:val="0"/>
          <w:marRight w:val="1191"/>
          <w:marTop w:val="0"/>
          <w:marBottom w:val="0"/>
          <w:divBdr>
            <w:top w:val="none" w:sz="0" w:space="0" w:color="auto"/>
            <w:left w:val="none" w:sz="0" w:space="0" w:color="auto"/>
            <w:bottom w:val="none" w:sz="0" w:space="0" w:color="auto"/>
            <w:right w:val="none" w:sz="0" w:space="0" w:color="auto"/>
          </w:divBdr>
          <w:divsChild>
            <w:div w:id="324433853">
              <w:marLeft w:val="0"/>
              <w:marRight w:val="0"/>
              <w:marTop w:val="0"/>
              <w:marBottom w:val="0"/>
              <w:divBdr>
                <w:top w:val="none" w:sz="0" w:space="0" w:color="auto"/>
                <w:left w:val="none" w:sz="0" w:space="0" w:color="auto"/>
                <w:bottom w:val="none" w:sz="0" w:space="0" w:color="auto"/>
                <w:right w:val="none" w:sz="0" w:space="0" w:color="auto"/>
              </w:divBdr>
              <w:divsChild>
                <w:div w:id="11903861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566499009">
      <w:bodyDiv w:val="1"/>
      <w:marLeft w:val="0"/>
      <w:marRight w:val="0"/>
      <w:marTop w:val="0"/>
      <w:marBottom w:val="0"/>
      <w:divBdr>
        <w:top w:val="none" w:sz="0" w:space="0" w:color="auto"/>
        <w:left w:val="none" w:sz="0" w:space="0" w:color="auto"/>
        <w:bottom w:val="none" w:sz="0" w:space="0" w:color="auto"/>
        <w:right w:val="none" w:sz="0" w:space="0" w:color="auto"/>
      </w:divBdr>
      <w:divsChild>
        <w:div w:id="1962029976">
          <w:marLeft w:val="0"/>
          <w:marRight w:val="0"/>
          <w:marTop w:val="0"/>
          <w:marBottom w:val="0"/>
          <w:divBdr>
            <w:top w:val="none" w:sz="0" w:space="0" w:color="auto"/>
            <w:left w:val="none" w:sz="0" w:space="0" w:color="auto"/>
            <w:bottom w:val="none" w:sz="0" w:space="0" w:color="auto"/>
            <w:right w:val="none" w:sz="0" w:space="0" w:color="auto"/>
          </w:divBdr>
        </w:div>
        <w:div w:id="272785362">
          <w:marLeft w:val="0"/>
          <w:marRight w:val="1191"/>
          <w:marTop w:val="0"/>
          <w:marBottom w:val="0"/>
          <w:divBdr>
            <w:top w:val="none" w:sz="0" w:space="0" w:color="auto"/>
            <w:left w:val="none" w:sz="0" w:space="0" w:color="auto"/>
            <w:bottom w:val="none" w:sz="0" w:space="0" w:color="auto"/>
            <w:right w:val="none" w:sz="0" w:space="0" w:color="auto"/>
          </w:divBdr>
          <w:divsChild>
            <w:div w:id="1710648174">
              <w:marLeft w:val="0"/>
              <w:marRight w:val="0"/>
              <w:marTop w:val="0"/>
              <w:marBottom w:val="240"/>
              <w:divBdr>
                <w:top w:val="none" w:sz="0" w:space="0" w:color="auto"/>
                <w:left w:val="none" w:sz="0" w:space="0" w:color="auto"/>
                <w:bottom w:val="none" w:sz="0" w:space="0" w:color="auto"/>
                <w:right w:val="none" w:sz="0" w:space="0" w:color="auto"/>
              </w:divBdr>
            </w:div>
            <w:div w:id="1162694281">
              <w:marLeft w:val="0"/>
              <w:marRight w:val="0"/>
              <w:marTop w:val="0"/>
              <w:marBottom w:val="0"/>
              <w:divBdr>
                <w:top w:val="none" w:sz="0" w:space="0" w:color="auto"/>
                <w:left w:val="none" w:sz="0" w:space="0" w:color="auto"/>
                <w:bottom w:val="none" w:sz="0" w:space="0" w:color="auto"/>
                <w:right w:val="none" w:sz="0" w:space="0" w:color="auto"/>
              </w:divBdr>
              <w:divsChild>
                <w:div w:id="379020864">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214849220">
          <w:marLeft w:val="0"/>
          <w:marRight w:val="1191"/>
          <w:marTop w:val="0"/>
          <w:marBottom w:val="0"/>
          <w:divBdr>
            <w:top w:val="none" w:sz="0" w:space="0" w:color="auto"/>
            <w:left w:val="none" w:sz="0" w:space="0" w:color="auto"/>
            <w:bottom w:val="none" w:sz="0" w:space="0" w:color="auto"/>
            <w:right w:val="none" w:sz="0" w:space="0" w:color="auto"/>
          </w:divBdr>
          <w:divsChild>
            <w:div w:id="528030510">
              <w:marLeft w:val="0"/>
              <w:marRight w:val="0"/>
              <w:marTop w:val="0"/>
              <w:marBottom w:val="0"/>
              <w:divBdr>
                <w:top w:val="none" w:sz="0" w:space="0" w:color="auto"/>
                <w:left w:val="none" w:sz="0" w:space="0" w:color="auto"/>
                <w:bottom w:val="none" w:sz="0" w:space="0" w:color="auto"/>
                <w:right w:val="none" w:sz="0" w:space="0" w:color="auto"/>
              </w:divBdr>
              <w:divsChild>
                <w:div w:id="51310906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570192661">
      <w:bodyDiv w:val="1"/>
      <w:marLeft w:val="0"/>
      <w:marRight w:val="0"/>
      <w:marTop w:val="0"/>
      <w:marBottom w:val="0"/>
      <w:divBdr>
        <w:top w:val="none" w:sz="0" w:space="0" w:color="auto"/>
        <w:left w:val="none" w:sz="0" w:space="0" w:color="auto"/>
        <w:bottom w:val="none" w:sz="0" w:space="0" w:color="auto"/>
        <w:right w:val="none" w:sz="0" w:space="0" w:color="auto"/>
      </w:divBdr>
      <w:divsChild>
        <w:div w:id="1597592184">
          <w:marLeft w:val="0"/>
          <w:marRight w:val="0"/>
          <w:marTop w:val="0"/>
          <w:marBottom w:val="0"/>
          <w:divBdr>
            <w:top w:val="none" w:sz="0" w:space="0" w:color="auto"/>
            <w:left w:val="none" w:sz="0" w:space="0" w:color="auto"/>
            <w:bottom w:val="none" w:sz="0" w:space="0" w:color="auto"/>
            <w:right w:val="none" w:sz="0" w:space="0" w:color="auto"/>
          </w:divBdr>
          <w:divsChild>
            <w:div w:id="935135956">
              <w:marLeft w:val="1500"/>
              <w:marRight w:val="1500"/>
              <w:marTop w:val="0"/>
              <w:marBottom w:val="0"/>
              <w:divBdr>
                <w:top w:val="none" w:sz="0" w:space="0" w:color="auto"/>
                <w:left w:val="none" w:sz="0" w:space="0" w:color="auto"/>
                <w:bottom w:val="none" w:sz="0" w:space="0" w:color="auto"/>
                <w:right w:val="none" w:sz="0" w:space="0" w:color="auto"/>
              </w:divBdr>
              <w:divsChild>
                <w:div w:id="1025906820">
                  <w:marLeft w:val="0"/>
                  <w:marRight w:val="0"/>
                  <w:marTop w:val="0"/>
                  <w:marBottom w:val="0"/>
                  <w:divBdr>
                    <w:top w:val="none" w:sz="0" w:space="0" w:color="auto"/>
                    <w:left w:val="none" w:sz="0" w:space="0" w:color="auto"/>
                    <w:bottom w:val="none" w:sz="0" w:space="0" w:color="auto"/>
                    <w:right w:val="none" w:sz="0" w:space="0" w:color="auto"/>
                  </w:divBdr>
                </w:div>
                <w:div w:id="370498116">
                  <w:marLeft w:val="0"/>
                  <w:marRight w:val="1191"/>
                  <w:marTop w:val="0"/>
                  <w:marBottom w:val="0"/>
                  <w:divBdr>
                    <w:top w:val="none" w:sz="0" w:space="0" w:color="auto"/>
                    <w:left w:val="none" w:sz="0" w:space="0" w:color="auto"/>
                    <w:bottom w:val="none" w:sz="0" w:space="0" w:color="auto"/>
                    <w:right w:val="none" w:sz="0" w:space="0" w:color="auto"/>
                  </w:divBdr>
                  <w:divsChild>
                    <w:div w:id="91126106">
                      <w:marLeft w:val="0"/>
                      <w:marRight w:val="0"/>
                      <w:marTop w:val="0"/>
                      <w:marBottom w:val="240"/>
                      <w:divBdr>
                        <w:top w:val="none" w:sz="0" w:space="0" w:color="auto"/>
                        <w:left w:val="none" w:sz="0" w:space="0" w:color="auto"/>
                        <w:bottom w:val="none" w:sz="0" w:space="0" w:color="auto"/>
                        <w:right w:val="none" w:sz="0" w:space="0" w:color="auto"/>
                      </w:divBdr>
                    </w:div>
                    <w:div w:id="1564752123">
                      <w:marLeft w:val="0"/>
                      <w:marRight w:val="0"/>
                      <w:marTop w:val="0"/>
                      <w:marBottom w:val="0"/>
                      <w:divBdr>
                        <w:top w:val="none" w:sz="0" w:space="0" w:color="auto"/>
                        <w:left w:val="none" w:sz="0" w:space="0" w:color="auto"/>
                        <w:bottom w:val="none" w:sz="0" w:space="0" w:color="auto"/>
                        <w:right w:val="none" w:sz="0" w:space="0" w:color="auto"/>
                      </w:divBdr>
                      <w:divsChild>
                        <w:div w:id="928852440">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286276521">
                  <w:marLeft w:val="0"/>
                  <w:marRight w:val="1191"/>
                  <w:marTop w:val="0"/>
                  <w:marBottom w:val="0"/>
                  <w:divBdr>
                    <w:top w:val="none" w:sz="0" w:space="0" w:color="auto"/>
                    <w:left w:val="none" w:sz="0" w:space="0" w:color="auto"/>
                    <w:bottom w:val="none" w:sz="0" w:space="0" w:color="auto"/>
                    <w:right w:val="none" w:sz="0" w:space="0" w:color="auto"/>
                  </w:divBdr>
                  <w:divsChild>
                    <w:div w:id="174005068">
                      <w:marLeft w:val="0"/>
                      <w:marRight w:val="0"/>
                      <w:marTop w:val="0"/>
                      <w:marBottom w:val="0"/>
                      <w:divBdr>
                        <w:top w:val="none" w:sz="0" w:space="0" w:color="auto"/>
                        <w:left w:val="none" w:sz="0" w:space="0" w:color="auto"/>
                        <w:bottom w:val="none" w:sz="0" w:space="0" w:color="auto"/>
                        <w:right w:val="none" w:sz="0" w:space="0" w:color="auto"/>
                      </w:divBdr>
                      <w:divsChild>
                        <w:div w:id="122625614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4276">
      <w:bodyDiv w:val="1"/>
      <w:marLeft w:val="0"/>
      <w:marRight w:val="0"/>
      <w:marTop w:val="0"/>
      <w:marBottom w:val="0"/>
      <w:divBdr>
        <w:top w:val="none" w:sz="0" w:space="0" w:color="auto"/>
        <w:left w:val="none" w:sz="0" w:space="0" w:color="auto"/>
        <w:bottom w:val="none" w:sz="0" w:space="0" w:color="auto"/>
        <w:right w:val="none" w:sz="0" w:space="0" w:color="auto"/>
      </w:divBdr>
      <w:divsChild>
        <w:div w:id="902645845">
          <w:marLeft w:val="0"/>
          <w:marRight w:val="0"/>
          <w:marTop w:val="0"/>
          <w:marBottom w:val="0"/>
          <w:divBdr>
            <w:top w:val="none" w:sz="0" w:space="0" w:color="auto"/>
            <w:left w:val="none" w:sz="0" w:space="0" w:color="auto"/>
            <w:bottom w:val="none" w:sz="0" w:space="0" w:color="auto"/>
            <w:right w:val="none" w:sz="0" w:space="0" w:color="auto"/>
          </w:divBdr>
        </w:div>
        <w:div w:id="1780222109">
          <w:marLeft w:val="0"/>
          <w:marRight w:val="1191"/>
          <w:marTop w:val="0"/>
          <w:marBottom w:val="0"/>
          <w:divBdr>
            <w:top w:val="none" w:sz="0" w:space="0" w:color="auto"/>
            <w:left w:val="none" w:sz="0" w:space="0" w:color="auto"/>
            <w:bottom w:val="none" w:sz="0" w:space="0" w:color="auto"/>
            <w:right w:val="none" w:sz="0" w:space="0" w:color="auto"/>
          </w:divBdr>
          <w:divsChild>
            <w:div w:id="244848640">
              <w:marLeft w:val="0"/>
              <w:marRight w:val="0"/>
              <w:marTop w:val="0"/>
              <w:marBottom w:val="240"/>
              <w:divBdr>
                <w:top w:val="none" w:sz="0" w:space="0" w:color="auto"/>
                <w:left w:val="none" w:sz="0" w:space="0" w:color="auto"/>
                <w:bottom w:val="none" w:sz="0" w:space="0" w:color="auto"/>
                <w:right w:val="none" w:sz="0" w:space="0" w:color="auto"/>
              </w:divBdr>
            </w:div>
            <w:div w:id="1492023037">
              <w:marLeft w:val="0"/>
              <w:marRight w:val="0"/>
              <w:marTop w:val="0"/>
              <w:marBottom w:val="0"/>
              <w:divBdr>
                <w:top w:val="none" w:sz="0" w:space="0" w:color="auto"/>
                <w:left w:val="none" w:sz="0" w:space="0" w:color="auto"/>
                <w:bottom w:val="none" w:sz="0" w:space="0" w:color="auto"/>
                <w:right w:val="none" w:sz="0" w:space="0" w:color="auto"/>
              </w:divBdr>
              <w:divsChild>
                <w:div w:id="806514034">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41953090">
          <w:marLeft w:val="0"/>
          <w:marRight w:val="1191"/>
          <w:marTop w:val="0"/>
          <w:marBottom w:val="0"/>
          <w:divBdr>
            <w:top w:val="none" w:sz="0" w:space="0" w:color="auto"/>
            <w:left w:val="none" w:sz="0" w:space="0" w:color="auto"/>
            <w:bottom w:val="none" w:sz="0" w:space="0" w:color="auto"/>
            <w:right w:val="none" w:sz="0" w:space="0" w:color="auto"/>
          </w:divBdr>
          <w:divsChild>
            <w:div w:id="729961901">
              <w:marLeft w:val="0"/>
              <w:marRight w:val="0"/>
              <w:marTop w:val="0"/>
              <w:marBottom w:val="0"/>
              <w:divBdr>
                <w:top w:val="none" w:sz="0" w:space="0" w:color="auto"/>
                <w:left w:val="none" w:sz="0" w:space="0" w:color="auto"/>
                <w:bottom w:val="none" w:sz="0" w:space="0" w:color="auto"/>
                <w:right w:val="none" w:sz="0" w:space="0" w:color="auto"/>
              </w:divBdr>
              <w:divsChild>
                <w:div w:id="204959715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601835568">
      <w:bodyDiv w:val="1"/>
      <w:marLeft w:val="0"/>
      <w:marRight w:val="0"/>
      <w:marTop w:val="0"/>
      <w:marBottom w:val="0"/>
      <w:divBdr>
        <w:top w:val="none" w:sz="0" w:space="0" w:color="auto"/>
        <w:left w:val="none" w:sz="0" w:space="0" w:color="auto"/>
        <w:bottom w:val="none" w:sz="0" w:space="0" w:color="auto"/>
        <w:right w:val="none" w:sz="0" w:space="0" w:color="auto"/>
      </w:divBdr>
      <w:divsChild>
        <w:div w:id="305012088">
          <w:marLeft w:val="0"/>
          <w:marRight w:val="0"/>
          <w:marTop w:val="0"/>
          <w:marBottom w:val="0"/>
          <w:divBdr>
            <w:top w:val="none" w:sz="0" w:space="0" w:color="auto"/>
            <w:left w:val="none" w:sz="0" w:space="0" w:color="auto"/>
            <w:bottom w:val="none" w:sz="0" w:space="0" w:color="auto"/>
            <w:right w:val="none" w:sz="0" w:space="0" w:color="auto"/>
          </w:divBdr>
          <w:divsChild>
            <w:div w:id="2098477511">
              <w:marLeft w:val="1500"/>
              <w:marRight w:val="1500"/>
              <w:marTop w:val="0"/>
              <w:marBottom w:val="0"/>
              <w:divBdr>
                <w:top w:val="none" w:sz="0" w:space="0" w:color="auto"/>
                <w:left w:val="none" w:sz="0" w:space="0" w:color="auto"/>
                <w:bottom w:val="none" w:sz="0" w:space="0" w:color="auto"/>
                <w:right w:val="none" w:sz="0" w:space="0" w:color="auto"/>
              </w:divBdr>
              <w:divsChild>
                <w:div w:id="1096907017">
                  <w:marLeft w:val="0"/>
                  <w:marRight w:val="1191"/>
                  <w:marTop w:val="0"/>
                  <w:marBottom w:val="0"/>
                  <w:divBdr>
                    <w:top w:val="none" w:sz="0" w:space="0" w:color="auto"/>
                    <w:left w:val="none" w:sz="0" w:space="0" w:color="auto"/>
                    <w:bottom w:val="none" w:sz="0" w:space="0" w:color="auto"/>
                    <w:right w:val="none" w:sz="0" w:space="0" w:color="auto"/>
                  </w:divBdr>
                  <w:divsChild>
                    <w:div w:id="878515200">
                      <w:marLeft w:val="0"/>
                      <w:marRight w:val="0"/>
                      <w:marTop w:val="0"/>
                      <w:marBottom w:val="0"/>
                      <w:divBdr>
                        <w:top w:val="none" w:sz="0" w:space="0" w:color="auto"/>
                        <w:left w:val="none" w:sz="0" w:space="0" w:color="auto"/>
                        <w:bottom w:val="none" w:sz="0" w:space="0" w:color="auto"/>
                        <w:right w:val="none" w:sz="0" w:space="0" w:color="auto"/>
                      </w:divBdr>
                      <w:divsChild>
                        <w:div w:id="179490577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21556">
      <w:bodyDiv w:val="1"/>
      <w:marLeft w:val="0"/>
      <w:marRight w:val="0"/>
      <w:marTop w:val="0"/>
      <w:marBottom w:val="0"/>
      <w:divBdr>
        <w:top w:val="none" w:sz="0" w:space="0" w:color="auto"/>
        <w:left w:val="none" w:sz="0" w:space="0" w:color="auto"/>
        <w:bottom w:val="none" w:sz="0" w:space="0" w:color="auto"/>
        <w:right w:val="none" w:sz="0" w:space="0" w:color="auto"/>
      </w:divBdr>
      <w:divsChild>
        <w:div w:id="1661543199">
          <w:marLeft w:val="0"/>
          <w:marRight w:val="0"/>
          <w:marTop w:val="0"/>
          <w:marBottom w:val="0"/>
          <w:divBdr>
            <w:top w:val="none" w:sz="0" w:space="0" w:color="auto"/>
            <w:left w:val="none" w:sz="0" w:space="0" w:color="auto"/>
            <w:bottom w:val="none" w:sz="0" w:space="0" w:color="auto"/>
            <w:right w:val="none" w:sz="0" w:space="0" w:color="auto"/>
          </w:divBdr>
        </w:div>
        <w:div w:id="859708897">
          <w:marLeft w:val="0"/>
          <w:marRight w:val="1204"/>
          <w:marTop w:val="0"/>
          <w:marBottom w:val="0"/>
          <w:divBdr>
            <w:top w:val="none" w:sz="0" w:space="0" w:color="auto"/>
            <w:left w:val="none" w:sz="0" w:space="0" w:color="auto"/>
            <w:bottom w:val="none" w:sz="0" w:space="0" w:color="auto"/>
            <w:right w:val="none" w:sz="0" w:space="0" w:color="auto"/>
          </w:divBdr>
          <w:divsChild>
            <w:div w:id="1557427644">
              <w:marLeft w:val="0"/>
              <w:marRight w:val="0"/>
              <w:marTop w:val="0"/>
              <w:marBottom w:val="240"/>
              <w:divBdr>
                <w:top w:val="none" w:sz="0" w:space="0" w:color="auto"/>
                <w:left w:val="none" w:sz="0" w:space="0" w:color="auto"/>
                <w:bottom w:val="none" w:sz="0" w:space="0" w:color="auto"/>
                <w:right w:val="none" w:sz="0" w:space="0" w:color="auto"/>
              </w:divBdr>
            </w:div>
            <w:div w:id="241304357">
              <w:marLeft w:val="0"/>
              <w:marRight w:val="0"/>
              <w:marTop w:val="0"/>
              <w:marBottom w:val="0"/>
              <w:divBdr>
                <w:top w:val="none" w:sz="0" w:space="0" w:color="auto"/>
                <w:left w:val="none" w:sz="0" w:space="0" w:color="auto"/>
                <w:bottom w:val="none" w:sz="0" w:space="0" w:color="auto"/>
                <w:right w:val="none" w:sz="0" w:space="0" w:color="auto"/>
              </w:divBdr>
              <w:divsChild>
                <w:div w:id="766970234">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553225198">
          <w:marLeft w:val="0"/>
          <w:marRight w:val="1204"/>
          <w:marTop w:val="0"/>
          <w:marBottom w:val="0"/>
          <w:divBdr>
            <w:top w:val="none" w:sz="0" w:space="0" w:color="auto"/>
            <w:left w:val="none" w:sz="0" w:space="0" w:color="auto"/>
            <w:bottom w:val="none" w:sz="0" w:space="0" w:color="auto"/>
            <w:right w:val="none" w:sz="0" w:space="0" w:color="auto"/>
          </w:divBdr>
          <w:divsChild>
            <w:div w:id="1238632364">
              <w:marLeft w:val="0"/>
              <w:marRight w:val="0"/>
              <w:marTop w:val="0"/>
              <w:marBottom w:val="0"/>
              <w:divBdr>
                <w:top w:val="none" w:sz="0" w:space="0" w:color="auto"/>
                <w:left w:val="none" w:sz="0" w:space="0" w:color="auto"/>
                <w:bottom w:val="none" w:sz="0" w:space="0" w:color="auto"/>
                <w:right w:val="none" w:sz="0" w:space="0" w:color="auto"/>
              </w:divBdr>
              <w:divsChild>
                <w:div w:id="139920692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698313704">
      <w:bodyDiv w:val="1"/>
      <w:marLeft w:val="0"/>
      <w:marRight w:val="0"/>
      <w:marTop w:val="0"/>
      <w:marBottom w:val="0"/>
      <w:divBdr>
        <w:top w:val="none" w:sz="0" w:space="0" w:color="auto"/>
        <w:left w:val="none" w:sz="0" w:space="0" w:color="auto"/>
        <w:bottom w:val="none" w:sz="0" w:space="0" w:color="auto"/>
        <w:right w:val="none" w:sz="0" w:space="0" w:color="auto"/>
      </w:divBdr>
      <w:divsChild>
        <w:div w:id="2110541780">
          <w:marLeft w:val="0"/>
          <w:marRight w:val="0"/>
          <w:marTop w:val="0"/>
          <w:marBottom w:val="0"/>
          <w:divBdr>
            <w:top w:val="none" w:sz="0" w:space="0" w:color="auto"/>
            <w:left w:val="none" w:sz="0" w:space="0" w:color="auto"/>
            <w:bottom w:val="none" w:sz="0" w:space="0" w:color="auto"/>
            <w:right w:val="none" w:sz="0" w:space="0" w:color="auto"/>
          </w:divBdr>
        </w:div>
        <w:div w:id="699086112">
          <w:marLeft w:val="0"/>
          <w:marRight w:val="1191"/>
          <w:marTop w:val="0"/>
          <w:marBottom w:val="0"/>
          <w:divBdr>
            <w:top w:val="none" w:sz="0" w:space="0" w:color="auto"/>
            <w:left w:val="none" w:sz="0" w:space="0" w:color="auto"/>
            <w:bottom w:val="none" w:sz="0" w:space="0" w:color="auto"/>
            <w:right w:val="none" w:sz="0" w:space="0" w:color="auto"/>
          </w:divBdr>
          <w:divsChild>
            <w:div w:id="704258206">
              <w:marLeft w:val="0"/>
              <w:marRight w:val="0"/>
              <w:marTop w:val="0"/>
              <w:marBottom w:val="240"/>
              <w:divBdr>
                <w:top w:val="none" w:sz="0" w:space="0" w:color="auto"/>
                <w:left w:val="none" w:sz="0" w:space="0" w:color="auto"/>
                <w:bottom w:val="none" w:sz="0" w:space="0" w:color="auto"/>
                <w:right w:val="none" w:sz="0" w:space="0" w:color="auto"/>
              </w:divBdr>
            </w:div>
            <w:div w:id="55592115">
              <w:marLeft w:val="0"/>
              <w:marRight w:val="0"/>
              <w:marTop w:val="0"/>
              <w:marBottom w:val="0"/>
              <w:divBdr>
                <w:top w:val="none" w:sz="0" w:space="0" w:color="auto"/>
                <w:left w:val="none" w:sz="0" w:space="0" w:color="auto"/>
                <w:bottom w:val="none" w:sz="0" w:space="0" w:color="auto"/>
                <w:right w:val="none" w:sz="0" w:space="0" w:color="auto"/>
              </w:divBdr>
              <w:divsChild>
                <w:div w:id="2132435648">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155800107">
          <w:marLeft w:val="0"/>
          <w:marRight w:val="1191"/>
          <w:marTop w:val="0"/>
          <w:marBottom w:val="0"/>
          <w:divBdr>
            <w:top w:val="none" w:sz="0" w:space="0" w:color="auto"/>
            <w:left w:val="none" w:sz="0" w:space="0" w:color="auto"/>
            <w:bottom w:val="none" w:sz="0" w:space="0" w:color="auto"/>
            <w:right w:val="none" w:sz="0" w:space="0" w:color="auto"/>
          </w:divBdr>
          <w:divsChild>
            <w:div w:id="966661063">
              <w:marLeft w:val="0"/>
              <w:marRight w:val="0"/>
              <w:marTop w:val="0"/>
              <w:marBottom w:val="0"/>
              <w:divBdr>
                <w:top w:val="none" w:sz="0" w:space="0" w:color="auto"/>
                <w:left w:val="none" w:sz="0" w:space="0" w:color="auto"/>
                <w:bottom w:val="none" w:sz="0" w:space="0" w:color="auto"/>
                <w:right w:val="none" w:sz="0" w:space="0" w:color="auto"/>
              </w:divBdr>
              <w:divsChild>
                <w:div w:id="156436372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721179285">
      <w:bodyDiv w:val="1"/>
      <w:marLeft w:val="0"/>
      <w:marRight w:val="0"/>
      <w:marTop w:val="0"/>
      <w:marBottom w:val="0"/>
      <w:divBdr>
        <w:top w:val="none" w:sz="0" w:space="0" w:color="auto"/>
        <w:left w:val="none" w:sz="0" w:space="0" w:color="auto"/>
        <w:bottom w:val="none" w:sz="0" w:space="0" w:color="auto"/>
        <w:right w:val="none" w:sz="0" w:space="0" w:color="auto"/>
      </w:divBdr>
      <w:divsChild>
        <w:div w:id="1730764003">
          <w:marLeft w:val="0"/>
          <w:marRight w:val="0"/>
          <w:marTop w:val="225"/>
          <w:marBottom w:val="0"/>
          <w:divBdr>
            <w:top w:val="none" w:sz="0" w:space="0" w:color="auto"/>
            <w:left w:val="none" w:sz="0" w:space="0" w:color="auto"/>
            <w:bottom w:val="none" w:sz="0" w:space="0" w:color="auto"/>
            <w:right w:val="none" w:sz="0" w:space="0" w:color="auto"/>
          </w:divBdr>
          <w:divsChild>
            <w:div w:id="997270683">
              <w:marLeft w:val="0"/>
              <w:marRight w:val="0"/>
              <w:marTop w:val="30"/>
              <w:marBottom w:val="0"/>
              <w:divBdr>
                <w:top w:val="single" w:sz="6" w:space="0" w:color="959595"/>
                <w:left w:val="none" w:sz="0" w:space="0" w:color="auto"/>
                <w:bottom w:val="none" w:sz="0" w:space="0" w:color="auto"/>
                <w:right w:val="none" w:sz="0" w:space="0" w:color="auto"/>
              </w:divBdr>
              <w:divsChild>
                <w:div w:id="86006725">
                  <w:marLeft w:val="0"/>
                  <w:marRight w:val="0"/>
                  <w:marTop w:val="0"/>
                  <w:marBottom w:val="0"/>
                  <w:divBdr>
                    <w:top w:val="none" w:sz="0" w:space="0" w:color="auto"/>
                    <w:left w:val="none" w:sz="0" w:space="0" w:color="auto"/>
                    <w:bottom w:val="none" w:sz="0" w:space="0" w:color="auto"/>
                    <w:right w:val="none" w:sz="0" w:space="0" w:color="auto"/>
                  </w:divBdr>
                  <w:divsChild>
                    <w:div w:id="934292249">
                      <w:marLeft w:val="0"/>
                      <w:marRight w:val="0"/>
                      <w:marTop w:val="0"/>
                      <w:marBottom w:val="0"/>
                      <w:divBdr>
                        <w:top w:val="none" w:sz="0" w:space="0" w:color="auto"/>
                        <w:left w:val="none" w:sz="0" w:space="0" w:color="auto"/>
                        <w:bottom w:val="none" w:sz="0" w:space="0" w:color="auto"/>
                        <w:right w:val="none" w:sz="0" w:space="0" w:color="auto"/>
                      </w:divBdr>
                      <w:divsChild>
                        <w:div w:id="20043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60922">
          <w:marLeft w:val="0"/>
          <w:marRight w:val="0"/>
          <w:marTop w:val="90"/>
          <w:marBottom w:val="0"/>
          <w:divBdr>
            <w:top w:val="none" w:sz="0" w:space="0" w:color="auto"/>
            <w:left w:val="none" w:sz="0" w:space="0" w:color="auto"/>
            <w:bottom w:val="none" w:sz="0" w:space="0" w:color="auto"/>
            <w:right w:val="none" w:sz="0" w:space="0" w:color="auto"/>
          </w:divBdr>
          <w:divsChild>
            <w:div w:id="2012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9801">
      <w:bodyDiv w:val="1"/>
      <w:marLeft w:val="0"/>
      <w:marRight w:val="0"/>
      <w:marTop w:val="0"/>
      <w:marBottom w:val="0"/>
      <w:divBdr>
        <w:top w:val="none" w:sz="0" w:space="0" w:color="auto"/>
        <w:left w:val="none" w:sz="0" w:space="0" w:color="auto"/>
        <w:bottom w:val="none" w:sz="0" w:space="0" w:color="auto"/>
        <w:right w:val="none" w:sz="0" w:space="0" w:color="auto"/>
      </w:divBdr>
      <w:divsChild>
        <w:div w:id="1767194423">
          <w:marLeft w:val="0"/>
          <w:marRight w:val="0"/>
          <w:marTop w:val="0"/>
          <w:marBottom w:val="0"/>
          <w:divBdr>
            <w:top w:val="none" w:sz="0" w:space="0" w:color="auto"/>
            <w:left w:val="none" w:sz="0" w:space="0" w:color="auto"/>
            <w:bottom w:val="none" w:sz="0" w:space="0" w:color="auto"/>
            <w:right w:val="none" w:sz="0" w:space="0" w:color="auto"/>
          </w:divBdr>
        </w:div>
        <w:div w:id="1659184840">
          <w:marLeft w:val="0"/>
          <w:marRight w:val="1191"/>
          <w:marTop w:val="0"/>
          <w:marBottom w:val="0"/>
          <w:divBdr>
            <w:top w:val="none" w:sz="0" w:space="0" w:color="auto"/>
            <w:left w:val="none" w:sz="0" w:space="0" w:color="auto"/>
            <w:bottom w:val="none" w:sz="0" w:space="0" w:color="auto"/>
            <w:right w:val="none" w:sz="0" w:space="0" w:color="auto"/>
          </w:divBdr>
          <w:divsChild>
            <w:div w:id="823350957">
              <w:marLeft w:val="0"/>
              <w:marRight w:val="0"/>
              <w:marTop w:val="0"/>
              <w:marBottom w:val="240"/>
              <w:divBdr>
                <w:top w:val="none" w:sz="0" w:space="0" w:color="auto"/>
                <w:left w:val="none" w:sz="0" w:space="0" w:color="auto"/>
                <w:bottom w:val="none" w:sz="0" w:space="0" w:color="auto"/>
                <w:right w:val="none" w:sz="0" w:space="0" w:color="auto"/>
              </w:divBdr>
            </w:div>
            <w:div w:id="1223639421">
              <w:marLeft w:val="0"/>
              <w:marRight w:val="0"/>
              <w:marTop w:val="0"/>
              <w:marBottom w:val="0"/>
              <w:divBdr>
                <w:top w:val="none" w:sz="0" w:space="0" w:color="auto"/>
                <w:left w:val="none" w:sz="0" w:space="0" w:color="auto"/>
                <w:bottom w:val="none" w:sz="0" w:space="0" w:color="auto"/>
                <w:right w:val="none" w:sz="0" w:space="0" w:color="auto"/>
              </w:divBdr>
              <w:divsChild>
                <w:div w:id="17046231">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252591197">
          <w:marLeft w:val="0"/>
          <w:marRight w:val="1191"/>
          <w:marTop w:val="0"/>
          <w:marBottom w:val="0"/>
          <w:divBdr>
            <w:top w:val="none" w:sz="0" w:space="0" w:color="auto"/>
            <w:left w:val="none" w:sz="0" w:space="0" w:color="auto"/>
            <w:bottom w:val="none" w:sz="0" w:space="0" w:color="auto"/>
            <w:right w:val="none" w:sz="0" w:space="0" w:color="auto"/>
          </w:divBdr>
          <w:divsChild>
            <w:div w:id="393937982">
              <w:marLeft w:val="0"/>
              <w:marRight w:val="0"/>
              <w:marTop w:val="0"/>
              <w:marBottom w:val="0"/>
              <w:divBdr>
                <w:top w:val="none" w:sz="0" w:space="0" w:color="auto"/>
                <w:left w:val="none" w:sz="0" w:space="0" w:color="auto"/>
                <w:bottom w:val="none" w:sz="0" w:space="0" w:color="auto"/>
                <w:right w:val="none" w:sz="0" w:space="0" w:color="auto"/>
              </w:divBdr>
              <w:divsChild>
                <w:div w:id="129814936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745419423">
      <w:bodyDiv w:val="1"/>
      <w:marLeft w:val="0"/>
      <w:marRight w:val="0"/>
      <w:marTop w:val="0"/>
      <w:marBottom w:val="0"/>
      <w:divBdr>
        <w:top w:val="none" w:sz="0" w:space="0" w:color="auto"/>
        <w:left w:val="none" w:sz="0" w:space="0" w:color="auto"/>
        <w:bottom w:val="none" w:sz="0" w:space="0" w:color="auto"/>
        <w:right w:val="none" w:sz="0" w:space="0" w:color="auto"/>
      </w:divBdr>
      <w:divsChild>
        <w:div w:id="37821658">
          <w:marLeft w:val="0"/>
          <w:marRight w:val="0"/>
          <w:marTop w:val="0"/>
          <w:marBottom w:val="0"/>
          <w:divBdr>
            <w:top w:val="none" w:sz="0" w:space="0" w:color="auto"/>
            <w:left w:val="none" w:sz="0" w:space="0" w:color="auto"/>
            <w:bottom w:val="none" w:sz="0" w:space="0" w:color="auto"/>
            <w:right w:val="none" w:sz="0" w:space="0" w:color="auto"/>
          </w:divBdr>
          <w:divsChild>
            <w:div w:id="690033225">
              <w:marLeft w:val="1500"/>
              <w:marRight w:val="1500"/>
              <w:marTop w:val="0"/>
              <w:marBottom w:val="0"/>
              <w:divBdr>
                <w:top w:val="none" w:sz="0" w:space="0" w:color="auto"/>
                <w:left w:val="none" w:sz="0" w:space="0" w:color="auto"/>
                <w:bottom w:val="none" w:sz="0" w:space="0" w:color="auto"/>
                <w:right w:val="none" w:sz="0" w:space="0" w:color="auto"/>
              </w:divBdr>
              <w:divsChild>
                <w:div w:id="1813212158">
                  <w:marLeft w:val="0"/>
                  <w:marRight w:val="0"/>
                  <w:marTop w:val="0"/>
                  <w:marBottom w:val="0"/>
                  <w:divBdr>
                    <w:top w:val="none" w:sz="0" w:space="0" w:color="auto"/>
                    <w:left w:val="none" w:sz="0" w:space="0" w:color="auto"/>
                    <w:bottom w:val="none" w:sz="0" w:space="0" w:color="auto"/>
                    <w:right w:val="none" w:sz="0" w:space="0" w:color="auto"/>
                  </w:divBdr>
                </w:div>
                <w:div w:id="1513491089">
                  <w:marLeft w:val="0"/>
                  <w:marRight w:val="1191"/>
                  <w:marTop w:val="0"/>
                  <w:marBottom w:val="0"/>
                  <w:divBdr>
                    <w:top w:val="none" w:sz="0" w:space="0" w:color="auto"/>
                    <w:left w:val="none" w:sz="0" w:space="0" w:color="auto"/>
                    <w:bottom w:val="none" w:sz="0" w:space="0" w:color="auto"/>
                    <w:right w:val="none" w:sz="0" w:space="0" w:color="auto"/>
                  </w:divBdr>
                  <w:divsChild>
                    <w:div w:id="462583740">
                      <w:marLeft w:val="0"/>
                      <w:marRight w:val="0"/>
                      <w:marTop w:val="0"/>
                      <w:marBottom w:val="240"/>
                      <w:divBdr>
                        <w:top w:val="none" w:sz="0" w:space="0" w:color="auto"/>
                        <w:left w:val="none" w:sz="0" w:space="0" w:color="auto"/>
                        <w:bottom w:val="none" w:sz="0" w:space="0" w:color="auto"/>
                        <w:right w:val="none" w:sz="0" w:space="0" w:color="auto"/>
                      </w:divBdr>
                    </w:div>
                    <w:div w:id="260726339">
                      <w:marLeft w:val="0"/>
                      <w:marRight w:val="0"/>
                      <w:marTop w:val="0"/>
                      <w:marBottom w:val="0"/>
                      <w:divBdr>
                        <w:top w:val="none" w:sz="0" w:space="0" w:color="auto"/>
                        <w:left w:val="none" w:sz="0" w:space="0" w:color="auto"/>
                        <w:bottom w:val="none" w:sz="0" w:space="0" w:color="auto"/>
                        <w:right w:val="none" w:sz="0" w:space="0" w:color="auto"/>
                      </w:divBdr>
                      <w:divsChild>
                        <w:div w:id="842010619">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349840734">
                  <w:marLeft w:val="0"/>
                  <w:marRight w:val="1191"/>
                  <w:marTop w:val="0"/>
                  <w:marBottom w:val="0"/>
                  <w:divBdr>
                    <w:top w:val="none" w:sz="0" w:space="0" w:color="auto"/>
                    <w:left w:val="none" w:sz="0" w:space="0" w:color="auto"/>
                    <w:bottom w:val="none" w:sz="0" w:space="0" w:color="auto"/>
                    <w:right w:val="none" w:sz="0" w:space="0" w:color="auto"/>
                  </w:divBdr>
                  <w:divsChild>
                    <w:div w:id="586228405">
                      <w:marLeft w:val="0"/>
                      <w:marRight w:val="0"/>
                      <w:marTop w:val="0"/>
                      <w:marBottom w:val="0"/>
                      <w:divBdr>
                        <w:top w:val="none" w:sz="0" w:space="0" w:color="auto"/>
                        <w:left w:val="none" w:sz="0" w:space="0" w:color="auto"/>
                        <w:bottom w:val="none" w:sz="0" w:space="0" w:color="auto"/>
                        <w:right w:val="none" w:sz="0" w:space="0" w:color="auto"/>
                      </w:divBdr>
                      <w:divsChild>
                        <w:div w:id="4276999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82175">
      <w:bodyDiv w:val="1"/>
      <w:marLeft w:val="0"/>
      <w:marRight w:val="0"/>
      <w:marTop w:val="0"/>
      <w:marBottom w:val="0"/>
      <w:divBdr>
        <w:top w:val="none" w:sz="0" w:space="0" w:color="auto"/>
        <w:left w:val="none" w:sz="0" w:space="0" w:color="auto"/>
        <w:bottom w:val="none" w:sz="0" w:space="0" w:color="auto"/>
        <w:right w:val="none" w:sz="0" w:space="0" w:color="auto"/>
      </w:divBdr>
      <w:divsChild>
        <w:div w:id="1117025597">
          <w:marLeft w:val="0"/>
          <w:marRight w:val="0"/>
          <w:marTop w:val="90"/>
          <w:marBottom w:val="0"/>
          <w:divBdr>
            <w:top w:val="none" w:sz="0" w:space="0" w:color="auto"/>
            <w:left w:val="none" w:sz="0" w:space="0" w:color="auto"/>
            <w:bottom w:val="none" w:sz="0" w:space="0" w:color="auto"/>
            <w:right w:val="none" w:sz="0" w:space="0" w:color="auto"/>
          </w:divBdr>
          <w:divsChild>
            <w:div w:id="45683708">
              <w:marLeft w:val="0"/>
              <w:marRight w:val="0"/>
              <w:marTop w:val="0"/>
              <w:marBottom w:val="0"/>
              <w:divBdr>
                <w:top w:val="none" w:sz="0" w:space="0" w:color="auto"/>
                <w:left w:val="none" w:sz="0" w:space="0" w:color="auto"/>
                <w:bottom w:val="none" w:sz="0" w:space="0" w:color="auto"/>
                <w:right w:val="none" w:sz="0" w:space="0" w:color="auto"/>
              </w:divBdr>
              <w:divsChild>
                <w:div w:id="621039445">
                  <w:marLeft w:val="0"/>
                  <w:marRight w:val="0"/>
                  <w:marTop w:val="0"/>
                  <w:marBottom w:val="0"/>
                  <w:divBdr>
                    <w:top w:val="none" w:sz="0" w:space="0" w:color="auto"/>
                    <w:left w:val="none" w:sz="0" w:space="0" w:color="auto"/>
                    <w:bottom w:val="none" w:sz="0" w:space="0" w:color="auto"/>
                    <w:right w:val="none" w:sz="0" w:space="0" w:color="auto"/>
                  </w:divBdr>
                  <w:divsChild>
                    <w:div w:id="93330625">
                      <w:marLeft w:val="0"/>
                      <w:marRight w:val="0"/>
                      <w:marTop w:val="0"/>
                      <w:marBottom w:val="0"/>
                      <w:divBdr>
                        <w:top w:val="none" w:sz="0" w:space="0" w:color="auto"/>
                        <w:left w:val="none" w:sz="0" w:space="0" w:color="auto"/>
                        <w:bottom w:val="none" w:sz="0" w:space="0" w:color="auto"/>
                        <w:right w:val="none" w:sz="0" w:space="0" w:color="auto"/>
                      </w:divBdr>
                      <w:divsChild>
                        <w:div w:id="8403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140028">
      <w:bodyDiv w:val="1"/>
      <w:marLeft w:val="0"/>
      <w:marRight w:val="0"/>
      <w:marTop w:val="0"/>
      <w:marBottom w:val="0"/>
      <w:divBdr>
        <w:top w:val="none" w:sz="0" w:space="0" w:color="auto"/>
        <w:left w:val="none" w:sz="0" w:space="0" w:color="auto"/>
        <w:bottom w:val="none" w:sz="0" w:space="0" w:color="auto"/>
        <w:right w:val="none" w:sz="0" w:space="0" w:color="auto"/>
      </w:divBdr>
      <w:divsChild>
        <w:div w:id="1167749031">
          <w:marLeft w:val="0"/>
          <w:marRight w:val="0"/>
          <w:marTop w:val="0"/>
          <w:marBottom w:val="0"/>
          <w:divBdr>
            <w:top w:val="none" w:sz="0" w:space="0" w:color="auto"/>
            <w:left w:val="none" w:sz="0" w:space="0" w:color="auto"/>
            <w:bottom w:val="none" w:sz="0" w:space="0" w:color="auto"/>
            <w:right w:val="none" w:sz="0" w:space="0" w:color="auto"/>
          </w:divBdr>
          <w:divsChild>
            <w:div w:id="1115177373">
              <w:marLeft w:val="1500"/>
              <w:marRight w:val="1500"/>
              <w:marTop w:val="0"/>
              <w:marBottom w:val="0"/>
              <w:divBdr>
                <w:top w:val="none" w:sz="0" w:space="0" w:color="auto"/>
                <w:left w:val="none" w:sz="0" w:space="0" w:color="auto"/>
                <w:bottom w:val="none" w:sz="0" w:space="0" w:color="auto"/>
                <w:right w:val="none" w:sz="0" w:space="0" w:color="auto"/>
              </w:divBdr>
              <w:divsChild>
                <w:div w:id="543754522">
                  <w:marLeft w:val="0"/>
                  <w:marRight w:val="0"/>
                  <w:marTop w:val="0"/>
                  <w:marBottom w:val="0"/>
                  <w:divBdr>
                    <w:top w:val="none" w:sz="0" w:space="0" w:color="auto"/>
                    <w:left w:val="none" w:sz="0" w:space="0" w:color="auto"/>
                    <w:bottom w:val="none" w:sz="0" w:space="0" w:color="auto"/>
                    <w:right w:val="none" w:sz="0" w:space="0" w:color="auto"/>
                  </w:divBdr>
                </w:div>
                <w:div w:id="1134298308">
                  <w:marLeft w:val="0"/>
                  <w:marRight w:val="1191"/>
                  <w:marTop w:val="0"/>
                  <w:marBottom w:val="0"/>
                  <w:divBdr>
                    <w:top w:val="none" w:sz="0" w:space="0" w:color="auto"/>
                    <w:left w:val="none" w:sz="0" w:space="0" w:color="auto"/>
                    <w:bottom w:val="none" w:sz="0" w:space="0" w:color="auto"/>
                    <w:right w:val="none" w:sz="0" w:space="0" w:color="auto"/>
                  </w:divBdr>
                  <w:divsChild>
                    <w:div w:id="593169061">
                      <w:marLeft w:val="0"/>
                      <w:marRight w:val="0"/>
                      <w:marTop w:val="0"/>
                      <w:marBottom w:val="240"/>
                      <w:divBdr>
                        <w:top w:val="none" w:sz="0" w:space="0" w:color="auto"/>
                        <w:left w:val="none" w:sz="0" w:space="0" w:color="auto"/>
                        <w:bottom w:val="none" w:sz="0" w:space="0" w:color="auto"/>
                        <w:right w:val="none" w:sz="0" w:space="0" w:color="auto"/>
                      </w:divBdr>
                    </w:div>
                    <w:div w:id="444272259">
                      <w:marLeft w:val="0"/>
                      <w:marRight w:val="0"/>
                      <w:marTop w:val="0"/>
                      <w:marBottom w:val="0"/>
                      <w:divBdr>
                        <w:top w:val="none" w:sz="0" w:space="0" w:color="auto"/>
                        <w:left w:val="none" w:sz="0" w:space="0" w:color="auto"/>
                        <w:bottom w:val="none" w:sz="0" w:space="0" w:color="auto"/>
                        <w:right w:val="none" w:sz="0" w:space="0" w:color="auto"/>
                      </w:divBdr>
                      <w:divsChild>
                        <w:div w:id="1546478913">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03889565">
                  <w:marLeft w:val="0"/>
                  <w:marRight w:val="1191"/>
                  <w:marTop w:val="0"/>
                  <w:marBottom w:val="0"/>
                  <w:divBdr>
                    <w:top w:val="none" w:sz="0" w:space="0" w:color="auto"/>
                    <w:left w:val="none" w:sz="0" w:space="0" w:color="auto"/>
                    <w:bottom w:val="none" w:sz="0" w:space="0" w:color="auto"/>
                    <w:right w:val="none" w:sz="0" w:space="0" w:color="auto"/>
                  </w:divBdr>
                  <w:divsChild>
                    <w:div w:id="1555852132">
                      <w:marLeft w:val="0"/>
                      <w:marRight w:val="0"/>
                      <w:marTop w:val="0"/>
                      <w:marBottom w:val="0"/>
                      <w:divBdr>
                        <w:top w:val="none" w:sz="0" w:space="0" w:color="auto"/>
                        <w:left w:val="none" w:sz="0" w:space="0" w:color="auto"/>
                        <w:bottom w:val="none" w:sz="0" w:space="0" w:color="auto"/>
                        <w:right w:val="none" w:sz="0" w:space="0" w:color="auto"/>
                      </w:divBdr>
                      <w:divsChild>
                        <w:div w:id="201020582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39725">
      <w:bodyDiv w:val="1"/>
      <w:marLeft w:val="0"/>
      <w:marRight w:val="0"/>
      <w:marTop w:val="0"/>
      <w:marBottom w:val="0"/>
      <w:divBdr>
        <w:top w:val="none" w:sz="0" w:space="0" w:color="auto"/>
        <w:left w:val="none" w:sz="0" w:space="0" w:color="auto"/>
        <w:bottom w:val="none" w:sz="0" w:space="0" w:color="auto"/>
        <w:right w:val="none" w:sz="0" w:space="0" w:color="auto"/>
      </w:divBdr>
      <w:divsChild>
        <w:div w:id="446194543">
          <w:marLeft w:val="0"/>
          <w:marRight w:val="0"/>
          <w:marTop w:val="0"/>
          <w:marBottom w:val="0"/>
          <w:divBdr>
            <w:top w:val="none" w:sz="0" w:space="0" w:color="auto"/>
            <w:left w:val="none" w:sz="0" w:space="0" w:color="auto"/>
            <w:bottom w:val="none" w:sz="0" w:space="0" w:color="auto"/>
            <w:right w:val="none" w:sz="0" w:space="0" w:color="auto"/>
          </w:divBdr>
        </w:div>
      </w:divsChild>
    </w:div>
    <w:div w:id="896206889">
      <w:bodyDiv w:val="1"/>
      <w:marLeft w:val="0"/>
      <w:marRight w:val="0"/>
      <w:marTop w:val="0"/>
      <w:marBottom w:val="0"/>
      <w:divBdr>
        <w:top w:val="none" w:sz="0" w:space="0" w:color="auto"/>
        <w:left w:val="none" w:sz="0" w:space="0" w:color="auto"/>
        <w:bottom w:val="none" w:sz="0" w:space="0" w:color="auto"/>
        <w:right w:val="none" w:sz="0" w:space="0" w:color="auto"/>
      </w:divBdr>
      <w:divsChild>
        <w:div w:id="36778129">
          <w:marLeft w:val="0"/>
          <w:marRight w:val="0"/>
          <w:marTop w:val="0"/>
          <w:marBottom w:val="0"/>
          <w:divBdr>
            <w:top w:val="none" w:sz="0" w:space="0" w:color="auto"/>
            <w:left w:val="none" w:sz="0" w:space="0" w:color="auto"/>
            <w:bottom w:val="none" w:sz="0" w:space="0" w:color="auto"/>
            <w:right w:val="none" w:sz="0" w:space="0" w:color="auto"/>
          </w:divBdr>
        </w:div>
      </w:divsChild>
    </w:div>
    <w:div w:id="955405451">
      <w:bodyDiv w:val="1"/>
      <w:marLeft w:val="0"/>
      <w:marRight w:val="0"/>
      <w:marTop w:val="0"/>
      <w:marBottom w:val="0"/>
      <w:divBdr>
        <w:top w:val="none" w:sz="0" w:space="0" w:color="auto"/>
        <w:left w:val="none" w:sz="0" w:space="0" w:color="auto"/>
        <w:bottom w:val="none" w:sz="0" w:space="0" w:color="auto"/>
        <w:right w:val="none" w:sz="0" w:space="0" w:color="auto"/>
      </w:divBdr>
      <w:divsChild>
        <w:div w:id="1506550079">
          <w:marLeft w:val="0"/>
          <w:marRight w:val="0"/>
          <w:marTop w:val="0"/>
          <w:marBottom w:val="0"/>
          <w:divBdr>
            <w:top w:val="none" w:sz="0" w:space="0" w:color="auto"/>
            <w:left w:val="none" w:sz="0" w:space="0" w:color="auto"/>
            <w:bottom w:val="none" w:sz="0" w:space="0" w:color="auto"/>
            <w:right w:val="none" w:sz="0" w:space="0" w:color="auto"/>
          </w:divBdr>
        </w:div>
      </w:divsChild>
    </w:div>
    <w:div w:id="973831202">
      <w:bodyDiv w:val="1"/>
      <w:marLeft w:val="0"/>
      <w:marRight w:val="0"/>
      <w:marTop w:val="0"/>
      <w:marBottom w:val="0"/>
      <w:divBdr>
        <w:top w:val="none" w:sz="0" w:space="0" w:color="auto"/>
        <w:left w:val="none" w:sz="0" w:space="0" w:color="auto"/>
        <w:bottom w:val="none" w:sz="0" w:space="0" w:color="auto"/>
        <w:right w:val="none" w:sz="0" w:space="0" w:color="auto"/>
      </w:divBdr>
      <w:divsChild>
        <w:div w:id="1143430569">
          <w:marLeft w:val="0"/>
          <w:marRight w:val="0"/>
          <w:marTop w:val="0"/>
          <w:marBottom w:val="0"/>
          <w:divBdr>
            <w:top w:val="none" w:sz="0" w:space="0" w:color="auto"/>
            <w:left w:val="none" w:sz="0" w:space="0" w:color="auto"/>
            <w:bottom w:val="none" w:sz="0" w:space="0" w:color="auto"/>
            <w:right w:val="none" w:sz="0" w:space="0" w:color="auto"/>
          </w:divBdr>
        </w:div>
        <w:div w:id="1650473597">
          <w:marLeft w:val="0"/>
          <w:marRight w:val="1191"/>
          <w:marTop w:val="0"/>
          <w:marBottom w:val="0"/>
          <w:divBdr>
            <w:top w:val="none" w:sz="0" w:space="0" w:color="auto"/>
            <w:left w:val="none" w:sz="0" w:space="0" w:color="auto"/>
            <w:bottom w:val="none" w:sz="0" w:space="0" w:color="auto"/>
            <w:right w:val="none" w:sz="0" w:space="0" w:color="auto"/>
          </w:divBdr>
          <w:divsChild>
            <w:div w:id="857230706">
              <w:marLeft w:val="0"/>
              <w:marRight w:val="0"/>
              <w:marTop w:val="0"/>
              <w:marBottom w:val="240"/>
              <w:divBdr>
                <w:top w:val="none" w:sz="0" w:space="0" w:color="auto"/>
                <w:left w:val="none" w:sz="0" w:space="0" w:color="auto"/>
                <w:bottom w:val="none" w:sz="0" w:space="0" w:color="auto"/>
                <w:right w:val="none" w:sz="0" w:space="0" w:color="auto"/>
              </w:divBdr>
            </w:div>
            <w:div w:id="222065521">
              <w:marLeft w:val="0"/>
              <w:marRight w:val="0"/>
              <w:marTop w:val="0"/>
              <w:marBottom w:val="0"/>
              <w:divBdr>
                <w:top w:val="none" w:sz="0" w:space="0" w:color="auto"/>
                <w:left w:val="none" w:sz="0" w:space="0" w:color="auto"/>
                <w:bottom w:val="none" w:sz="0" w:space="0" w:color="auto"/>
                <w:right w:val="none" w:sz="0" w:space="0" w:color="auto"/>
              </w:divBdr>
              <w:divsChild>
                <w:div w:id="2032031757">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886915655">
          <w:marLeft w:val="0"/>
          <w:marRight w:val="1191"/>
          <w:marTop w:val="0"/>
          <w:marBottom w:val="0"/>
          <w:divBdr>
            <w:top w:val="none" w:sz="0" w:space="0" w:color="auto"/>
            <w:left w:val="none" w:sz="0" w:space="0" w:color="auto"/>
            <w:bottom w:val="none" w:sz="0" w:space="0" w:color="auto"/>
            <w:right w:val="none" w:sz="0" w:space="0" w:color="auto"/>
          </w:divBdr>
          <w:divsChild>
            <w:div w:id="243997392">
              <w:marLeft w:val="0"/>
              <w:marRight w:val="0"/>
              <w:marTop w:val="0"/>
              <w:marBottom w:val="0"/>
              <w:divBdr>
                <w:top w:val="none" w:sz="0" w:space="0" w:color="auto"/>
                <w:left w:val="none" w:sz="0" w:space="0" w:color="auto"/>
                <w:bottom w:val="none" w:sz="0" w:space="0" w:color="auto"/>
                <w:right w:val="none" w:sz="0" w:space="0" w:color="auto"/>
              </w:divBdr>
              <w:divsChild>
                <w:div w:id="12914706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985742594">
      <w:bodyDiv w:val="1"/>
      <w:marLeft w:val="0"/>
      <w:marRight w:val="0"/>
      <w:marTop w:val="0"/>
      <w:marBottom w:val="0"/>
      <w:divBdr>
        <w:top w:val="none" w:sz="0" w:space="0" w:color="auto"/>
        <w:left w:val="none" w:sz="0" w:space="0" w:color="auto"/>
        <w:bottom w:val="none" w:sz="0" w:space="0" w:color="auto"/>
        <w:right w:val="none" w:sz="0" w:space="0" w:color="auto"/>
      </w:divBdr>
      <w:divsChild>
        <w:div w:id="418478161">
          <w:marLeft w:val="0"/>
          <w:marRight w:val="0"/>
          <w:marTop w:val="0"/>
          <w:marBottom w:val="0"/>
          <w:divBdr>
            <w:top w:val="none" w:sz="0" w:space="0" w:color="auto"/>
            <w:left w:val="none" w:sz="0" w:space="0" w:color="auto"/>
            <w:bottom w:val="none" w:sz="0" w:space="0" w:color="auto"/>
            <w:right w:val="none" w:sz="0" w:space="0" w:color="auto"/>
          </w:divBdr>
          <w:divsChild>
            <w:div w:id="2031445673">
              <w:marLeft w:val="1500"/>
              <w:marRight w:val="1500"/>
              <w:marTop w:val="0"/>
              <w:marBottom w:val="0"/>
              <w:divBdr>
                <w:top w:val="none" w:sz="0" w:space="0" w:color="auto"/>
                <w:left w:val="none" w:sz="0" w:space="0" w:color="auto"/>
                <w:bottom w:val="none" w:sz="0" w:space="0" w:color="auto"/>
                <w:right w:val="none" w:sz="0" w:space="0" w:color="auto"/>
              </w:divBdr>
              <w:divsChild>
                <w:div w:id="1713730835">
                  <w:marLeft w:val="0"/>
                  <w:marRight w:val="0"/>
                  <w:marTop w:val="0"/>
                  <w:marBottom w:val="0"/>
                  <w:divBdr>
                    <w:top w:val="none" w:sz="0" w:space="0" w:color="auto"/>
                    <w:left w:val="none" w:sz="0" w:space="0" w:color="auto"/>
                    <w:bottom w:val="none" w:sz="0" w:space="0" w:color="auto"/>
                    <w:right w:val="none" w:sz="0" w:space="0" w:color="auto"/>
                  </w:divBdr>
                </w:div>
                <w:div w:id="1700736605">
                  <w:marLeft w:val="0"/>
                  <w:marRight w:val="1191"/>
                  <w:marTop w:val="0"/>
                  <w:marBottom w:val="0"/>
                  <w:divBdr>
                    <w:top w:val="none" w:sz="0" w:space="0" w:color="auto"/>
                    <w:left w:val="none" w:sz="0" w:space="0" w:color="auto"/>
                    <w:bottom w:val="none" w:sz="0" w:space="0" w:color="auto"/>
                    <w:right w:val="none" w:sz="0" w:space="0" w:color="auto"/>
                  </w:divBdr>
                  <w:divsChild>
                    <w:div w:id="2124684485">
                      <w:marLeft w:val="0"/>
                      <w:marRight w:val="0"/>
                      <w:marTop w:val="0"/>
                      <w:marBottom w:val="240"/>
                      <w:divBdr>
                        <w:top w:val="none" w:sz="0" w:space="0" w:color="auto"/>
                        <w:left w:val="none" w:sz="0" w:space="0" w:color="auto"/>
                        <w:bottom w:val="none" w:sz="0" w:space="0" w:color="auto"/>
                        <w:right w:val="none" w:sz="0" w:space="0" w:color="auto"/>
                      </w:divBdr>
                    </w:div>
                    <w:div w:id="13071240">
                      <w:marLeft w:val="0"/>
                      <w:marRight w:val="0"/>
                      <w:marTop w:val="0"/>
                      <w:marBottom w:val="0"/>
                      <w:divBdr>
                        <w:top w:val="none" w:sz="0" w:space="0" w:color="auto"/>
                        <w:left w:val="none" w:sz="0" w:space="0" w:color="auto"/>
                        <w:bottom w:val="none" w:sz="0" w:space="0" w:color="auto"/>
                        <w:right w:val="none" w:sz="0" w:space="0" w:color="auto"/>
                      </w:divBdr>
                      <w:divsChild>
                        <w:div w:id="201864746">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91047110">
                  <w:marLeft w:val="0"/>
                  <w:marRight w:val="1191"/>
                  <w:marTop w:val="0"/>
                  <w:marBottom w:val="0"/>
                  <w:divBdr>
                    <w:top w:val="none" w:sz="0" w:space="0" w:color="auto"/>
                    <w:left w:val="none" w:sz="0" w:space="0" w:color="auto"/>
                    <w:bottom w:val="none" w:sz="0" w:space="0" w:color="auto"/>
                    <w:right w:val="none" w:sz="0" w:space="0" w:color="auto"/>
                  </w:divBdr>
                  <w:divsChild>
                    <w:div w:id="1507019801">
                      <w:marLeft w:val="0"/>
                      <w:marRight w:val="0"/>
                      <w:marTop w:val="0"/>
                      <w:marBottom w:val="0"/>
                      <w:divBdr>
                        <w:top w:val="none" w:sz="0" w:space="0" w:color="auto"/>
                        <w:left w:val="none" w:sz="0" w:space="0" w:color="auto"/>
                        <w:bottom w:val="none" w:sz="0" w:space="0" w:color="auto"/>
                        <w:right w:val="none" w:sz="0" w:space="0" w:color="auto"/>
                      </w:divBdr>
                      <w:divsChild>
                        <w:div w:id="17414838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721937">
      <w:bodyDiv w:val="1"/>
      <w:marLeft w:val="0"/>
      <w:marRight w:val="0"/>
      <w:marTop w:val="0"/>
      <w:marBottom w:val="0"/>
      <w:divBdr>
        <w:top w:val="none" w:sz="0" w:space="0" w:color="auto"/>
        <w:left w:val="none" w:sz="0" w:space="0" w:color="auto"/>
        <w:bottom w:val="none" w:sz="0" w:space="0" w:color="auto"/>
        <w:right w:val="none" w:sz="0" w:space="0" w:color="auto"/>
      </w:divBdr>
      <w:divsChild>
        <w:div w:id="1676228492">
          <w:marLeft w:val="0"/>
          <w:marRight w:val="0"/>
          <w:marTop w:val="0"/>
          <w:marBottom w:val="0"/>
          <w:divBdr>
            <w:top w:val="none" w:sz="0" w:space="0" w:color="auto"/>
            <w:left w:val="none" w:sz="0" w:space="0" w:color="auto"/>
            <w:bottom w:val="none" w:sz="0" w:space="0" w:color="auto"/>
            <w:right w:val="none" w:sz="0" w:space="0" w:color="auto"/>
          </w:divBdr>
        </w:div>
        <w:div w:id="431323804">
          <w:marLeft w:val="0"/>
          <w:marRight w:val="1204"/>
          <w:marTop w:val="0"/>
          <w:marBottom w:val="0"/>
          <w:divBdr>
            <w:top w:val="none" w:sz="0" w:space="0" w:color="auto"/>
            <w:left w:val="none" w:sz="0" w:space="0" w:color="auto"/>
            <w:bottom w:val="none" w:sz="0" w:space="0" w:color="auto"/>
            <w:right w:val="none" w:sz="0" w:space="0" w:color="auto"/>
          </w:divBdr>
          <w:divsChild>
            <w:div w:id="2125884825">
              <w:marLeft w:val="0"/>
              <w:marRight w:val="0"/>
              <w:marTop w:val="0"/>
              <w:marBottom w:val="240"/>
              <w:divBdr>
                <w:top w:val="none" w:sz="0" w:space="0" w:color="auto"/>
                <w:left w:val="none" w:sz="0" w:space="0" w:color="auto"/>
                <w:bottom w:val="none" w:sz="0" w:space="0" w:color="auto"/>
                <w:right w:val="none" w:sz="0" w:space="0" w:color="auto"/>
              </w:divBdr>
            </w:div>
            <w:div w:id="1078360046">
              <w:marLeft w:val="0"/>
              <w:marRight w:val="0"/>
              <w:marTop w:val="0"/>
              <w:marBottom w:val="0"/>
              <w:divBdr>
                <w:top w:val="none" w:sz="0" w:space="0" w:color="auto"/>
                <w:left w:val="none" w:sz="0" w:space="0" w:color="auto"/>
                <w:bottom w:val="none" w:sz="0" w:space="0" w:color="auto"/>
                <w:right w:val="none" w:sz="0" w:space="0" w:color="auto"/>
              </w:divBdr>
              <w:divsChild>
                <w:div w:id="1906908974">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959992592">
          <w:marLeft w:val="0"/>
          <w:marRight w:val="1204"/>
          <w:marTop w:val="0"/>
          <w:marBottom w:val="0"/>
          <w:divBdr>
            <w:top w:val="none" w:sz="0" w:space="0" w:color="auto"/>
            <w:left w:val="none" w:sz="0" w:space="0" w:color="auto"/>
            <w:bottom w:val="none" w:sz="0" w:space="0" w:color="auto"/>
            <w:right w:val="none" w:sz="0" w:space="0" w:color="auto"/>
          </w:divBdr>
          <w:divsChild>
            <w:div w:id="531773562">
              <w:marLeft w:val="0"/>
              <w:marRight w:val="0"/>
              <w:marTop w:val="0"/>
              <w:marBottom w:val="0"/>
              <w:divBdr>
                <w:top w:val="none" w:sz="0" w:space="0" w:color="auto"/>
                <w:left w:val="none" w:sz="0" w:space="0" w:color="auto"/>
                <w:bottom w:val="none" w:sz="0" w:space="0" w:color="auto"/>
                <w:right w:val="none" w:sz="0" w:space="0" w:color="auto"/>
              </w:divBdr>
              <w:divsChild>
                <w:div w:id="179786763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035085919">
      <w:bodyDiv w:val="1"/>
      <w:marLeft w:val="0"/>
      <w:marRight w:val="0"/>
      <w:marTop w:val="0"/>
      <w:marBottom w:val="0"/>
      <w:divBdr>
        <w:top w:val="none" w:sz="0" w:space="0" w:color="auto"/>
        <w:left w:val="none" w:sz="0" w:space="0" w:color="auto"/>
        <w:bottom w:val="none" w:sz="0" w:space="0" w:color="auto"/>
        <w:right w:val="none" w:sz="0" w:space="0" w:color="auto"/>
      </w:divBdr>
      <w:divsChild>
        <w:div w:id="1808618278">
          <w:marLeft w:val="0"/>
          <w:marRight w:val="0"/>
          <w:marTop w:val="0"/>
          <w:marBottom w:val="0"/>
          <w:divBdr>
            <w:top w:val="none" w:sz="0" w:space="0" w:color="auto"/>
            <w:left w:val="none" w:sz="0" w:space="0" w:color="auto"/>
            <w:bottom w:val="none" w:sz="0" w:space="0" w:color="auto"/>
            <w:right w:val="none" w:sz="0" w:space="0" w:color="auto"/>
          </w:divBdr>
        </w:div>
        <w:div w:id="271867133">
          <w:marLeft w:val="0"/>
          <w:marRight w:val="1191"/>
          <w:marTop w:val="0"/>
          <w:marBottom w:val="0"/>
          <w:divBdr>
            <w:top w:val="none" w:sz="0" w:space="0" w:color="auto"/>
            <w:left w:val="none" w:sz="0" w:space="0" w:color="auto"/>
            <w:bottom w:val="none" w:sz="0" w:space="0" w:color="auto"/>
            <w:right w:val="none" w:sz="0" w:space="0" w:color="auto"/>
          </w:divBdr>
          <w:divsChild>
            <w:div w:id="1782335304">
              <w:marLeft w:val="0"/>
              <w:marRight w:val="0"/>
              <w:marTop w:val="0"/>
              <w:marBottom w:val="240"/>
              <w:divBdr>
                <w:top w:val="none" w:sz="0" w:space="0" w:color="auto"/>
                <w:left w:val="none" w:sz="0" w:space="0" w:color="auto"/>
                <w:bottom w:val="none" w:sz="0" w:space="0" w:color="auto"/>
                <w:right w:val="none" w:sz="0" w:space="0" w:color="auto"/>
              </w:divBdr>
            </w:div>
            <w:div w:id="1508397132">
              <w:marLeft w:val="0"/>
              <w:marRight w:val="0"/>
              <w:marTop w:val="0"/>
              <w:marBottom w:val="0"/>
              <w:divBdr>
                <w:top w:val="none" w:sz="0" w:space="0" w:color="auto"/>
                <w:left w:val="none" w:sz="0" w:space="0" w:color="auto"/>
                <w:bottom w:val="none" w:sz="0" w:space="0" w:color="auto"/>
                <w:right w:val="none" w:sz="0" w:space="0" w:color="auto"/>
              </w:divBdr>
              <w:divsChild>
                <w:div w:id="769929378">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863670455">
          <w:marLeft w:val="0"/>
          <w:marRight w:val="1191"/>
          <w:marTop w:val="0"/>
          <w:marBottom w:val="0"/>
          <w:divBdr>
            <w:top w:val="none" w:sz="0" w:space="0" w:color="auto"/>
            <w:left w:val="none" w:sz="0" w:space="0" w:color="auto"/>
            <w:bottom w:val="none" w:sz="0" w:space="0" w:color="auto"/>
            <w:right w:val="none" w:sz="0" w:space="0" w:color="auto"/>
          </w:divBdr>
          <w:divsChild>
            <w:div w:id="1144156454">
              <w:marLeft w:val="0"/>
              <w:marRight w:val="0"/>
              <w:marTop w:val="0"/>
              <w:marBottom w:val="0"/>
              <w:divBdr>
                <w:top w:val="none" w:sz="0" w:space="0" w:color="auto"/>
                <w:left w:val="none" w:sz="0" w:space="0" w:color="auto"/>
                <w:bottom w:val="none" w:sz="0" w:space="0" w:color="auto"/>
                <w:right w:val="none" w:sz="0" w:space="0" w:color="auto"/>
              </w:divBdr>
              <w:divsChild>
                <w:div w:id="31472532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070883250">
      <w:bodyDiv w:val="1"/>
      <w:marLeft w:val="0"/>
      <w:marRight w:val="0"/>
      <w:marTop w:val="0"/>
      <w:marBottom w:val="0"/>
      <w:divBdr>
        <w:top w:val="none" w:sz="0" w:space="0" w:color="auto"/>
        <w:left w:val="none" w:sz="0" w:space="0" w:color="auto"/>
        <w:bottom w:val="none" w:sz="0" w:space="0" w:color="auto"/>
        <w:right w:val="none" w:sz="0" w:space="0" w:color="auto"/>
      </w:divBdr>
      <w:divsChild>
        <w:div w:id="367873984">
          <w:marLeft w:val="0"/>
          <w:marRight w:val="0"/>
          <w:marTop w:val="0"/>
          <w:marBottom w:val="0"/>
          <w:divBdr>
            <w:top w:val="none" w:sz="0" w:space="0" w:color="auto"/>
            <w:left w:val="none" w:sz="0" w:space="0" w:color="auto"/>
            <w:bottom w:val="none" w:sz="0" w:space="0" w:color="auto"/>
            <w:right w:val="none" w:sz="0" w:space="0" w:color="auto"/>
          </w:divBdr>
        </w:div>
        <w:div w:id="1890725044">
          <w:marLeft w:val="0"/>
          <w:marRight w:val="1191"/>
          <w:marTop w:val="0"/>
          <w:marBottom w:val="0"/>
          <w:divBdr>
            <w:top w:val="none" w:sz="0" w:space="0" w:color="auto"/>
            <w:left w:val="none" w:sz="0" w:space="0" w:color="auto"/>
            <w:bottom w:val="none" w:sz="0" w:space="0" w:color="auto"/>
            <w:right w:val="none" w:sz="0" w:space="0" w:color="auto"/>
          </w:divBdr>
          <w:divsChild>
            <w:div w:id="384110485">
              <w:marLeft w:val="0"/>
              <w:marRight w:val="0"/>
              <w:marTop w:val="0"/>
              <w:marBottom w:val="240"/>
              <w:divBdr>
                <w:top w:val="none" w:sz="0" w:space="0" w:color="auto"/>
                <w:left w:val="none" w:sz="0" w:space="0" w:color="auto"/>
                <w:bottom w:val="none" w:sz="0" w:space="0" w:color="auto"/>
                <w:right w:val="none" w:sz="0" w:space="0" w:color="auto"/>
              </w:divBdr>
            </w:div>
            <w:div w:id="805393777">
              <w:marLeft w:val="0"/>
              <w:marRight w:val="0"/>
              <w:marTop w:val="0"/>
              <w:marBottom w:val="0"/>
              <w:divBdr>
                <w:top w:val="none" w:sz="0" w:space="0" w:color="auto"/>
                <w:left w:val="none" w:sz="0" w:space="0" w:color="auto"/>
                <w:bottom w:val="none" w:sz="0" w:space="0" w:color="auto"/>
                <w:right w:val="none" w:sz="0" w:space="0" w:color="auto"/>
              </w:divBdr>
              <w:divsChild>
                <w:div w:id="493953992">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396080534">
          <w:marLeft w:val="0"/>
          <w:marRight w:val="1191"/>
          <w:marTop w:val="0"/>
          <w:marBottom w:val="0"/>
          <w:divBdr>
            <w:top w:val="none" w:sz="0" w:space="0" w:color="auto"/>
            <w:left w:val="none" w:sz="0" w:space="0" w:color="auto"/>
            <w:bottom w:val="none" w:sz="0" w:space="0" w:color="auto"/>
            <w:right w:val="none" w:sz="0" w:space="0" w:color="auto"/>
          </w:divBdr>
          <w:divsChild>
            <w:div w:id="914317671">
              <w:marLeft w:val="0"/>
              <w:marRight w:val="0"/>
              <w:marTop w:val="0"/>
              <w:marBottom w:val="0"/>
              <w:divBdr>
                <w:top w:val="none" w:sz="0" w:space="0" w:color="auto"/>
                <w:left w:val="none" w:sz="0" w:space="0" w:color="auto"/>
                <w:bottom w:val="none" w:sz="0" w:space="0" w:color="auto"/>
                <w:right w:val="none" w:sz="0" w:space="0" w:color="auto"/>
              </w:divBdr>
              <w:divsChild>
                <w:div w:id="2071459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130711913">
      <w:bodyDiv w:val="1"/>
      <w:marLeft w:val="0"/>
      <w:marRight w:val="0"/>
      <w:marTop w:val="0"/>
      <w:marBottom w:val="0"/>
      <w:divBdr>
        <w:top w:val="none" w:sz="0" w:space="0" w:color="auto"/>
        <w:left w:val="none" w:sz="0" w:space="0" w:color="auto"/>
        <w:bottom w:val="none" w:sz="0" w:space="0" w:color="auto"/>
        <w:right w:val="none" w:sz="0" w:space="0" w:color="auto"/>
      </w:divBdr>
      <w:divsChild>
        <w:div w:id="965158050">
          <w:marLeft w:val="0"/>
          <w:marRight w:val="0"/>
          <w:marTop w:val="0"/>
          <w:marBottom w:val="0"/>
          <w:divBdr>
            <w:top w:val="none" w:sz="0" w:space="0" w:color="auto"/>
            <w:left w:val="none" w:sz="0" w:space="0" w:color="auto"/>
            <w:bottom w:val="none" w:sz="0" w:space="0" w:color="auto"/>
            <w:right w:val="none" w:sz="0" w:space="0" w:color="auto"/>
          </w:divBdr>
        </w:div>
        <w:div w:id="950741809">
          <w:marLeft w:val="0"/>
          <w:marRight w:val="1204"/>
          <w:marTop w:val="0"/>
          <w:marBottom w:val="0"/>
          <w:divBdr>
            <w:top w:val="none" w:sz="0" w:space="0" w:color="auto"/>
            <w:left w:val="none" w:sz="0" w:space="0" w:color="auto"/>
            <w:bottom w:val="none" w:sz="0" w:space="0" w:color="auto"/>
            <w:right w:val="none" w:sz="0" w:space="0" w:color="auto"/>
          </w:divBdr>
          <w:divsChild>
            <w:div w:id="1965305785">
              <w:marLeft w:val="0"/>
              <w:marRight w:val="0"/>
              <w:marTop w:val="0"/>
              <w:marBottom w:val="240"/>
              <w:divBdr>
                <w:top w:val="none" w:sz="0" w:space="0" w:color="auto"/>
                <w:left w:val="none" w:sz="0" w:space="0" w:color="auto"/>
                <w:bottom w:val="none" w:sz="0" w:space="0" w:color="auto"/>
                <w:right w:val="none" w:sz="0" w:space="0" w:color="auto"/>
              </w:divBdr>
            </w:div>
            <w:div w:id="1940261123">
              <w:marLeft w:val="0"/>
              <w:marRight w:val="0"/>
              <w:marTop w:val="0"/>
              <w:marBottom w:val="0"/>
              <w:divBdr>
                <w:top w:val="none" w:sz="0" w:space="0" w:color="auto"/>
                <w:left w:val="none" w:sz="0" w:space="0" w:color="auto"/>
                <w:bottom w:val="none" w:sz="0" w:space="0" w:color="auto"/>
                <w:right w:val="none" w:sz="0" w:space="0" w:color="auto"/>
              </w:divBdr>
              <w:divsChild>
                <w:div w:id="369965113">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596208796">
          <w:marLeft w:val="0"/>
          <w:marRight w:val="1204"/>
          <w:marTop w:val="0"/>
          <w:marBottom w:val="0"/>
          <w:divBdr>
            <w:top w:val="none" w:sz="0" w:space="0" w:color="auto"/>
            <w:left w:val="none" w:sz="0" w:space="0" w:color="auto"/>
            <w:bottom w:val="none" w:sz="0" w:space="0" w:color="auto"/>
            <w:right w:val="none" w:sz="0" w:space="0" w:color="auto"/>
          </w:divBdr>
          <w:divsChild>
            <w:div w:id="445200008">
              <w:marLeft w:val="0"/>
              <w:marRight w:val="0"/>
              <w:marTop w:val="0"/>
              <w:marBottom w:val="0"/>
              <w:divBdr>
                <w:top w:val="none" w:sz="0" w:space="0" w:color="auto"/>
                <w:left w:val="none" w:sz="0" w:space="0" w:color="auto"/>
                <w:bottom w:val="none" w:sz="0" w:space="0" w:color="auto"/>
                <w:right w:val="none" w:sz="0" w:space="0" w:color="auto"/>
              </w:divBdr>
              <w:divsChild>
                <w:div w:id="36544631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149126762">
      <w:bodyDiv w:val="1"/>
      <w:marLeft w:val="0"/>
      <w:marRight w:val="0"/>
      <w:marTop w:val="0"/>
      <w:marBottom w:val="0"/>
      <w:divBdr>
        <w:top w:val="none" w:sz="0" w:space="0" w:color="auto"/>
        <w:left w:val="none" w:sz="0" w:space="0" w:color="auto"/>
        <w:bottom w:val="none" w:sz="0" w:space="0" w:color="auto"/>
        <w:right w:val="none" w:sz="0" w:space="0" w:color="auto"/>
      </w:divBdr>
      <w:divsChild>
        <w:div w:id="1867718165">
          <w:marLeft w:val="0"/>
          <w:marRight w:val="0"/>
          <w:marTop w:val="0"/>
          <w:marBottom w:val="0"/>
          <w:divBdr>
            <w:top w:val="none" w:sz="0" w:space="0" w:color="auto"/>
            <w:left w:val="none" w:sz="0" w:space="0" w:color="auto"/>
            <w:bottom w:val="none" w:sz="0" w:space="0" w:color="auto"/>
            <w:right w:val="none" w:sz="0" w:space="0" w:color="auto"/>
          </w:divBdr>
        </w:div>
      </w:divsChild>
    </w:div>
    <w:div w:id="1150050499">
      <w:bodyDiv w:val="1"/>
      <w:marLeft w:val="0"/>
      <w:marRight w:val="0"/>
      <w:marTop w:val="0"/>
      <w:marBottom w:val="0"/>
      <w:divBdr>
        <w:top w:val="none" w:sz="0" w:space="0" w:color="auto"/>
        <w:left w:val="none" w:sz="0" w:space="0" w:color="auto"/>
        <w:bottom w:val="none" w:sz="0" w:space="0" w:color="auto"/>
        <w:right w:val="none" w:sz="0" w:space="0" w:color="auto"/>
      </w:divBdr>
    </w:div>
    <w:div w:id="1154180778">
      <w:bodyDiv w:val="1"/>
      <w:marLeft w:val="0"/>
      <w:marRight w:val="0"/>
      <w:marTop w:val="0"/>
      <w:marBottom w:val="0"/>
      <w:divBdr>
        <w:top w:val="none" w:sz="0" w:space="0" w:color="auto"/>
        <w:left w:val="none" w:sz="0" w:space="0" w:color="auto"/>
        <w:bottom w:val="none" w:sz="0" w:space="0" w:color="auto"/>
        <w:right w:val="none" w:sz="0" w:space="0" w:color="auto"/>
      </w:divBdr>
    </w:div>
    <w:div w:id="1201825082">
      <w:bodyDiv w:val="1"/>
      <w:marLeft w:val="0"/>
      <w:marRight w:val="0"/>
      <w:marTop w:val="0"/>
      <w:marBottom w:val="0"/>
      <w:divBdr>
        <w:top w:val="none" w:sz="0" w:space="0" w:color="auto"/>
        <w:left w:val="none" w:sz="0" w:space="0" w:color="auto"/>
        <w:bottom w:val="none" w:sz="0" w:space="0" w:color="auto"/>
        <w:right w:val="none" w:sz="0" w:space="0" w:color="auto"/>
      </w:divBdr>
      <w:divsChild>
        <w:div w:id="2020694309">
          <w:marLeft w:val="0"/>
          <w:marRight w:val="0"/>
          <w:marTop w:val="0"/>
          <w:marBottom w:val="0"/>
          <w:divBdr>
            <w:top w:val="none" w:sz="0" w:space="0" w:color="auto"/>
            <w:left w:val="none" w:sz="0" w:space="0" w:color="auto"/>
            <w:bottom w:val="none" w:sz="0" w:space="0" w:color="auto"/>
            <w:right w:val="none" w:sz="0" w:space="0" w:color="auto"/>
          </w:divBdr>
        </w:div>
        <w:div w:id="1781877627">
          <w:marLeft w:val="0"/>
          <w:marRight w:val="1191"/>
          <w:marTop w:val="0"/>
          <w:marBottom w:val="0"/>
          <w:divBdr>
            <w:top w:val="none" w:sz="0" w:space="0" w:color="auto"/>
            <w:left w:val="none" w:sz="0" w:space="0" w:color="auto"/>
            <w:bottom w:val="none" w:sz="0" w:space="0" w:color="auto"/>
            <w:right w:val="none" w:sz="0" w:space="0" w:color="auto"/>
          </w:divBdr>
          <w:divsChild>
            <w:div w:id="117842696">
              <w:marLeft w:val="0"/>
              <w:marRight w:val="0"/>
              <w:marTop w:val="0"/>
              <w:marBottom w:val="240"/>
              <w:divBdr>
                <w:top w:val="none" w:sz="0" w:space="0" w:color="auto"/>
                <w:left w:val="none" w:sz="0" w:space="0" w:color="auto"/>
                <w:bottom w:val="none" w:sz="0" w:space="0" w:color="auto"/>
                <w:right w:val="none" w:sz="0" w:space="0" w:color="auto"/>
              </w:divBdr>
            </w:div>
            <w:div w:id="360711051">
              <w:marLeft w:val="0"/>
              <w:marRight w:val="0"/>
              <w:marTop w:val="0"/>
              <w:marBottom w:val="0"/>
              <w:divBdr>
                <w:top w:val="none" w:sz="0" w:space="0" w:color="auto"/>
                <w:left w:val="none" w:sz="0" w:space="0" w:color="auto"/>
                <w:bottom w:val="none" w:sz="0" w:space="0" w:color="auto"/>
                <w:right w:val="none" w:sz="0" w:space="0" w:color="auto"/>
              </w:divBdr>
              <w:divsChild>
                <w:div w:id="1210530040">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275401159">
          <w:marLeft w:val="0"/>
          <w:marRight w:val="1191"/>
          <w:marTop w:val="0"/>
          <w:marBottom w:val="0"/>
          <w:divBdr>
            <w:top w:val="none" w:sz="0" w:space="0" w:color="auto"/>
            <w:left w:val="none" w:sz="0" w:space="0" w:color="auto"/>
            <w:bottom w:val="none" w:sz="0" w:space="0" w:color="auto"/>
            <w:right w:val="none" w:sz="0" w:space="0" w:color="auto"/>
          </w:divBdr>
          <w:divsChild>
            <w:div w:id="108472081">
              <w:marLeft w:val="0"/>
              <w:marRight w:val="0"/>
              <w:marTop w:val="0"/>
              <w:marBottom w:val="0"/>
              <w:divBdr>
                <w:top w:val="none" w:sz="0" w:space="0" w:color="auto"/>
                <w:left w:val="none" w:sz="0" w:space="0" w:color="auto"/>
                <w:bottom w:val="none" w:sz="0" w:space="0" w:color="auto"/>
                <w:right w:val="none" w:sz="0" w:space="0" w:color="auto"/>
              </w:divBdr>
              <w:divsChild>
                <w:div w:id="38791943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209799006">
      <w:bodyDiv w:val="1"/>
      <w:marLeft w:val="0"/>
      <w:marRight w:val="0"/>
      <w:marTop w:val="0"/>
      <w:marBottom w:val="0"/>
      <w:divBdr>
        <w:top w:val="none" w:sz="0" w:space="0" w:color="auto"/>
        <w:left w:val="none" w:sz="0" w:space="0" w:color="auto"/>
        <w:bottom w:val="none" w:sz="0" w:space="0" w:color="auto"/>
        <w:right w:val="none" w:sz="0" w:space="0" w:color="auto"/>
      </w:divBdr>
    </w:div>
    <w:div w:id="1356229217">
      <w:bodyDiv w:val="1"/>
      <w:marLeft w:val="0"/>
      <w:marRight w:val="0"/>
      <w:marTop w:val="0"/>
      <w:marBottom w:val="0"/>
      <w:divBdr>
        <w:top w:val="none" w:sz="0" w:space="0" w:color="auto"/>
        <w:left w:val="none" w:sz="0" w:space="0" w:color="auto"/>
        <w:bottom w:val="none" w:sz="0" w:space="0" w:color="auto"/>
        <w:right w:val="none" w:sz="0" w:space="0" w:color="auto"/>
      </w:divBdr>
    </w:div>
    <w:div w:id="1369793803">
      <w:bodyDiv w:val="1"/>
      <w:marLeft w:val="0"/>
      <w:marRight w:val="0"/>
      <w:marTop w:val="0"/>
      <w:marBottom w:val="0"/>
      <w:divBdr>
        <w:top w:val="none" w:sz="0" w:space="0" w:color="auto"/>
        <w:left w:val="none" w:sz="0" w:space="0" w:color="auto"/>
        <w:bottom w:val="none" w:sz="0" w:space="0" w:color="auto"/>
        <w:right w:val="none" w:sz="0" w:space="0" w:color="auto"/>
      </w:divBdr>
    </w:div>
    <w:div w:id="1371958085">
      <w:bodyDiv w:val="1"/>
      <w:marLeft w:val="0"/>
      <w:marRight w:val="0"/>
      <w:marTop w:val="0"/>
      <w:marBottom w:val="0"/>
      <w:divBdr>
        <w:top w:val="none" w:sz="0" w:space="0" w:color="auto"/>
        <w:left w:val="none" w:sz="0" w:space="0" w:color="auto"/>
        <w:bottom w:val="none" w:sz="0" w:space="0" w:color="auto"/>
        <w:right w:val="none" w:sz="0" w:space="0" w:color="auto"/>
      </w:divBdr>
      <w:divsChild>
        <w:div w:id="1995136024">
          <w:marLeft w:val="0"/>
          <w:marRight w:val="0"/>
          <w:marTop w:val="0"/>
          <w:marBottom w:val="0"/>
          <w:divBdr>
            <w:top w:val="none" w:sz="0" w:space="0" w:color="auto"/>
            <w:left w:val="none" w:sz="0" w:space="0" w:color="auto"/>
            <w:bottom w:val="none" w:sz="0" w:space="0" w:color="auto"/>
            <w:right w:val="none" w:sz="0" w:space="0" w:color="auto"/>
          </w:divBdr>
        </w:div>
        <w:div w:id="359360195">
          <w:marLeft w:val="0"/>
          <w:marRight w:val="1204"/>
          <w:marTop w:val="0"/>
          <w:marBottom w:val="0"/>
          <w:divBdr>
            <w:top w:val="none" w:sz="0" w:space="0" w:color="auto"/>
            <w:left w:val="none" w:sz="0" w:space="0" w:color="auto"/>
            <w:bottom w:val="none" w:sz="0" w:space="0" w:color="auto"/>
            <w:right w:val="none" w:sz="0" w:space="0" w:color="auto"/>
          </w:divBdr>
          <w:divsChild>
            <w:div w:id="418407384">
              <w:marLeft w:val="0"/>
              <w:marRight w:val="0"/>
              <w:marTop w:val="0"/>
              <w:marBottom w:val="240"/>
              <w:divBdr>
                <w:top w:val="none" w:sz="0" w:space="0" w:color="auto"/>
                <w:left w:val="none" w:sz="0" w:space="0" w:color="auto"/>
                <w:bottom w:val="none" w:sz="0" w:space="0" w:color="auto"/>
                <w:right w:val="none" w:sz="0" w:space="0" w:color="auto"/>
              </w:divBdr>
            </w:div>
            <w:div w:id="455954975">
              <w:marLeft w:val="0"/>
              <w:marRight w:val="0"/>
              <w:marTop w:val="0"/>
              <w:marBottom w:val="0"/>
              <w:divBdr>
                <w:top w:val="none" w:sz="0" w:space="0" w:color="auto"/>
                <w:left w:val="none" w:sz="0" w:space="0" w:color="auto"/>
                <w:bottom w:val="none" w:sz="0" w:space="0" w:color="auto"/>
                <w:right w:val="none" w:sz="0" w:space="0" w:color="auto"/>
              </w:divBdr>
              <w:divsChild>
                <w:div w:id="648562573">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09328263">
          <w:marLeft w:val="0"/>
          <w:marRight w:val="1204"/>
          <w:marTop w:val="0"/>
          <w:marBottom w:val="0"/>
          <w:divBdr>
            <w:top w:val="none" w:sz="0" w:space="0" w:color="auto"/>
            <w:left w:val="none" w:sz="0" w:space="0" w:color="auto"/>
            <w:bottom w:val="none" w:sz="0" w:space="0" w:color="auto"/>
            <w:right w:val="none" w:sz="0" w:space="0" w:color="auto"/>
          </w:divBdr>
          <w:divsChild>
            <w:div w:id="1823737099">
              <w:marLeft w:val="0"/>
              <w:marRight w:val="0"/>
              <w:marTop w:val="0"/>
              <w:marBottom w:val="0"/>
              <w:divBdr>
                <w:top w:val="none" w:sz="0" w:space="0" w:color="auto"/>
                <w:left w:val="none" w:sz="0" w:space="0" w:color="auto"/>
                <w:bottom w:val="none" w:sz="0" w:space="0" w:color="auto"/>
                <w:right w:val="none" w:sz="0" w:space="0" w:color="auto"/>
              </w:divBdr>
              <w:divsChild>
                <w:div w:id="185827525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394429177">
      <w:bodyDiv w:val="1"/>
      <w:marLeft w:val="0"/>
      <w:marRight w:val="0"/>
      <w:marTop w:val="0"/>
      <w:marBottom w:val="0"/>
      <w:divBdr>
        <w:top w:val="none" w:sz="0" w:space="0" w:color="auto"/>
        <w:left w:val="none" w:sz="0" w:space="0" w:color="auto"/>
        <w:bottom w:val="none" w:sz="0" w:space="0" w:color="auto"/>
        <w:right w:val="none" w:sz="0" w:space="0" w:color="auto"/>
      </w:divBdr>
    </w:div>
    <w:div w:id="1399521544">
      <w:bodyDiv w:val="1"/>
      <w:marLeft w:val="0"/>
      <w:marRight w:val="0"/>
      <w:marTop w:val="0"/>
      <w:marBottom w:val="0"/>
      <w:divBdr>
        <w:top w:val="none" w:sz="0" w:space="0" w:color="auto"/>
        <w:left w:val="none" w:sz="0" w:space="0" w:color="auto"/>
        <w:bottom w:val="none" w:sz="0" w:space="0" w:color="auto"/>
        <w:right w:val="none" w:sz="0" w:space="0" w:color="auto"/>
      </w:divBdr>
      <w:divsChild>
        <w:div w:id="1695114487">
          <w:marLeft w:val="0"/>
          <w:marRight w:val="0"/>
          <w:marTop w:val="0"/>
          <w:marBottom w:val="0"/>
          <w:divBdr>
            <w:top w:val="none" w:sz="0" w:space="0" w:color="auto"/>
            <w:left w:val="none" w:sz="0" w:space="0" w:color="auto"/>
            <w:bottom w:val="none" w:sz="0" w:space="0" w:color="auto"/>
            <w:right w:val="none" w:sz="0" w:space="0" w:color="auto"/>
          </w:divBdr>
          <w:divsChild>
            <w:div w:id="316303440">
              <w:marLeft w:val="1500"/>
              <w:marRight w:val="1500"/>
              <w:marTop w:val="0"/>
              <w:marBottom w:val="0"/>
              <w:divBdr>
                <w:top w:val="none" w:sz="0" w:space="0" w:color="auto"/>
                <w:left w:val="none" w:sz="0" w:space="0" w:color="auto"/>
                <w:bottom w:val="none" w:sz="0" w:space="0" w:color="auto"/>
                <w:right w:val="none" w:sz="0" w:space="0" w:color="auto"/>
              </w:divBdr>
              <w:divsChild>
                <w:div w:id="1039279678">
                  <w:marLeft w:val="0"/>
                  <w:marRight w:val="0"/>
                  <w:marTop w:val="0"/>
                  <w:marBottom w:val="0"/>
                  <w:divBdr>
                    <w:top w:val="none" w:sz="0" w:space="0" w:color="auto"/>
                    <w:left w:val="none" w:sz="0" w:space="0" w:color="auto"/>
                    <w:bottom w:val="none" w:sz="0" w:space="0" w:color="auto"/>
                    <w:right w:val="none" w:sz="0" w:space="0" w:color="auto"/>
                  </w:divBdr>
                  <w:divsChild>
                    <w:div w:id="2087605712">
                      <w:marLeft w:val="0"/>
                      <w:marRight w:val="0"/>
                      <w:marTop w:val="0"/>
                      <w:marBottom w:val="0"/>
                      <w:divBdr>
                        <w:top w:val="none" w:sz="0" w:space="0" w:color="auto"/>
                        <w:left w:val="none" w:sz="0" w:space="0" w:color="auto"/>
                        <w:bottom w:val="none" w:sz="0" w:space="0" w:color="auto"/>
                        <w:right w:val="none" w:sz="0" w:space="0" w:color="auto"/>
                      </w:divBdr>
                      <w:divsChild>
                        <w:div w:id="579217611">
                          <w:marLeft w:val="0"/>
                          <w:marRight w:val="0"/>
                          <w:marTop w:val="0"/>
                          <w:marBottom w:val="0"/>
                          <w:divBdr>
                            <w:top w:val="none" w:sz="0" w:space="0" w:color="auto"/>
                            <w:left w:val="none" w:sz="0" w:space="0" w:color="auto"/>
                            <w:bottom w:val="none" w:sz="0" w:space="0" w:color="auto"/>
                            <w:right w:val="none" w:sz="0" w:space="0" w:color="auto"/>
                          </w:divBdr>
                          <w:divsChild>
                            <w:div w:id="12282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11">
                  <w:marLeft w:val="0"/>
                  <w:marRight w:val="1191"/>
                  <w:marTop w:val="0"/>
                  <w:marBottom w:val="0"/>
                  <w:divBdr>
                    <w:top w:val="none" w:sz="0" w:space="0" w:color="auto"/>
                    <w:left w:val="none" w:sz="0" w:space="0" w:color="auto"/>
                    <w:bottom w:val="none" w:sz="0" w:space="0" w:color="auto"/>
                    <w:right w:val="none" w:sz="0" w:space="0" w:color="auto"/>
                  </w:divBdr>
                  <w:divsChild>
                    <w:div w:id="1160996928">
                      <w:marLeft w:val="0"/>
                      <w:marRight w:val="0"/>
                      <w:marTop w:val="0"/>
                      <w:marBottom w:val="0"/>
                      <w:divBdr>
                        <w:top w:val="none" w:sz="0" w:space="0" w:color="auto"/>
                        <w:left w:val="none" w:sz="0" w:space="0" w:color="auto"/>
                        <w:bottom w:val="none" w:sz="0" w:space="0" w:color="auto"/>
                        <w:right w:val="none" w:sz="0" w:space="0" w:color="auto"/>
                      </w:divBdr>
                      <w:divsChild>
                        <w:div w:id="119650483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95230">
      <w:bodyDiv w:val="1"/>
      <w:marLeft w:val="0"/>
      <w:marRight w:val="0"/>
      <w:marTop w:val="0"/>
      <w:marBottom w:val="0"/>
      <w:divBdr>
        <w:top w:val="none" w:sz="0" w:space="0" w:color="auto"/>
        <w:left w:val="none" w:sz="0" w:space="0" w:color="auto"/>
        <w:bottom w:val="none" w:sz="0" w:space="0" w:color="auto"/>
        <w:right w:val="none" w:sz="0" w:space="0" w:color="auto"/>
      </w:divBdr>
      <w:divsChild>
        <w:div w:id="1777292368">
          <w:marLeft w:val="0"/>
          <w:marRight w:val="0"/>
          <w:marTop w:val="0"/>
          <w:marBottom w:val="0"/>
          <w:divBdr>
            <w:top w:val="none" w:sz="0" w:space="0" w:color="auto"/>
            <w:left w:val="none" w:sz="0" w:space="0" w:color="auto"/>
            <w:bottom w:val="none" w:sz="0" w:space="0" w:color="auto"/>
            <w:right w:val="none" w:sz="0" w:space="0" w:color="auto"/>
          </w:divBdr>
        </w:div>
        <w:div w:id="1856916564">
          <w:marLeft w:val="0"/>
          <w:marRight w:val="1191"/>
          <w:marTop w:val="0"/>
          <w:marBottom w:val="0"/>
          <w:divBdr>
            <w:top w:val="none" w:sz="0" w:space="0" w:color="auto"/>
            <w:left w:val="none" w:sz="0" w:space="0" w:color="auto"/>
            <w:bottom w:val="none" w:sz="0" w:space="0" w:color="auto"/>
            <w:right w:val="none" w:sz="0" w:space="0" w:color="auto"/>
          </w:divBdr>
          <w:divsChild>
            <w:div w:id="856382247">
              <w:marLeft w:val="0"/>
              <w:marRight w:val="0"/>
              <w:marTop w:val="0"/>
              <w:marBottom w:val="240"/>
              <w:divBdr>
                <w:top w:val="none" w:sz="0" w:space="0" w:color="auto"/>
                <w:left w:val="none" w:sz="0" w:space="0" w:color="auto"/>
                <w:bottom w:val="none" w:sz="0" w:space="0" w:color="auto"/>
                <w:right w:val="none" w:sz="0" w:space="0" w:color="auto"/>
              </w:divBdr>
            </w:div>
            <w:div w:id="929319147">
              <w:marLeft w:val="0"/>
              <w:marRight w:val="0"/>
              <w:marTop w:val="0"/>
              <w:marBottom w:val="0"/>
              <w:divBdr>
                <w:top w:val="none" w:sz="0" w:space="0" w:color="auto"/>
                <w:left w:val="none" w:sz="0" w:space="0" w:color="auto"/>
                <w:bottom w:val="none" w:sz="0" w:space="0" w:color="auto"/>
                <w:right w:val="none" w:sz="0" w:space="0" w:color="auto"/>
              </w:divBdr>
              <w:divsChild>
                <w:div w:id="529537107">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576745466">
          <w:marLeft w:val="0"/>
          <w:marRight w:val="1191"/>
          <w:marTop w:val="0"/>
          <w:marBottom w:val="0"/>
          <w:divBdr>
            <w:top w:val="none" w:sz="0" w:space="0" w:color="auto"/>
            <w:left w:val="none" w:sz="0" w:space="0" w:color="auto"/>
            <w:bottom w:val="none" w:sz="0" w:space="0" w:color="auto"/>
            <w:right w:val="none" w:sz="0" w:space="0" w:color="auto"/>
          </w:divBdr>
          <w:divsChild>
            <w:div w:id="1253513340">
              <w:marLeft w:val="0"/>
              <w:marRight w:val="0"/>
              <w:marTop w:val="0"/>
              <w:marBottom w:val="0"/>
              <w:divBdr>
                <w:top w:val="none" w:sz="0" w:space="0" w:color="auto"/>
                <w:left w:val="none" w:sz="0" w:space="0" w:color="auto"/>
                <w:bottom w:val="none" w:sz="0" w:space="0" w:color="auto"/>
                <w:right w:val="none" w:sz="0" w:space="0" w:color="auto"/>
              </w:divBdr>
              <w:divsChild>
                <w:div w:id="131880216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472361487">
      <w:bodyDiv w:val="1"/>
      <w:marLeft w:val="0"/>
      <w:marRight w:val="0"/>
      <w:marTop w:val="0"/>
      <w:marBottom w:val="0"/>
      <w:divBdr>
        <w:top w:val="none" w:sz="0" w:space="0" w:color="auto"/>
        <w:left w:val="none" w:sz="0" w:space="0" w:color="auto"/>
        <w:bottom w:val="none" w:sz="0" w:space="0" w:color="auto"/>
        <w:right w:val="none" w:sz="0" w:space="0" w:color="auto"/>
      </w:divBdr>
      <w:divsChild>
        <w:div w:id="1804494358">
          <w:marLeft w:val="0"/>
          <w:marRight w:val="0"/>
          <w:marTop w:val="0"/>
          <w:marBottom w:val="0"/>
          <w:divBdr>
            <w:top w:val="none" w:sz="0" w:space="0" w:color="auto"/>
            <w:left w:val="none" w:sz="0" w:space="0" w:color="auto"/>
            <w:bottom w:val="none" w:sz="0" w:space="0" w:color="auto"/>
            <w:right w:val="none" w:sz="0" w:space="0" w:color="auto"/>
          </w:divBdr>
        </w:div>
        <w:div w:id="618026989">
          <w:marLeft w:val="0"/>
          <w:marRight w:val="1204"/>
          <w:marTop w:val="0"/>
          <w:marBottom w:val="0"/>
          <w:divBdr>
            <w:top w:val="none" w:sz="0" w:space="0" w:color="auto"/>
            <w:left w:val="none" w:sz="0" w:space="0" w:color="auto"/>
            <w:bottom w:val="none" w:sz="0" w:space="0" w:color="auto"/>
            <w:right w:val="none" w:sz="0" w:space="0" w:color="auto"/>
          </w:divBdr>
          <w:divsChild>
            <w:div w:id="133371173">
              <w:marLeft w:val="0"/>
              <w:marRight w:val="0"/>
              <w:marTop w:val="0"/>
              <w:marBottom w:val="240"/>
              <w:divBdr>
                <w:top w:val="none" w:sz="0" w:space="0" w:color="auto"/>
                <w:left w:val="none" w:sz="0" w:space="0" w:color="auto"/>
                <w:bottom w:val="none" w:sz="0" w:space="0" w:color="auto"/>
                <w:right w:val="none" w:sz="0" w:space="0" w:color="auto"/>
              </w:divBdr>
            </w:div>
            <w:div w:id="1683581413">
              <w:marLeft w:val="0"/>
              <w:marRight w:val="0"/>
              <w:marTop w:val="0"/>
              <w:marBottom w:val="0"/>
              <w:divBdr>
                <w:top w:val="none" w:sz="0" w:space="0" w:color="auto"/>
                <w:left w:val="none" w:sz="0" w:space="0" w:color="auto"/>
                <w:bottom w:val="none" w:sz="0" w:space="0" w:color="auto"/>
                <w:right w:val="none" w:sz="0" w:space="0" w:color="auto"/>
              </w:divBdr>
              <w:divsChild>
                <w:div w:id="1190141002">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954628782">
          <w:marLeft w:val="0"/>
          <w:marRight w:val="1204"/>
          <w:marTop w:val="0"/>
          <w:marBottom w:val="0"/>
          <w:divBdr>
            <w:top w:val="none" w:sz="0" w:space="0" w:color="auto"/>
            <w:left w:val="none" w:sz="0" w:space="0" w:color="auto"/>
            <w:bottom w:val="none" w:sz="0" w:space="0" w:color="auto"/>
            <w:right w:val="none" w:sz="0" w:space="0" w:color="auto"/>
          </w:divBdr>
          <w:divsChild>
            <w:div w:id="40594065">
              <w:marLeft w:val="0"/>
              <w:marRight w:val="0"/>
              <w:marTop w:val="0"/>
              <w:marBottom w:val="0"/>
              <w:divBdr>
                <w:top w:val="none" w:sz="0" w:space="0" w:color="auto"/>
                <w:left w:val="none" w:sz="0" w:space="0" w:color="auto"/>
                <w:bottom w:val="none" w:sz="0" w:space="0" w:color="auto"/>
                <w:right w:val="none" w:sz="0" w:space="0" w:color="auto"/>
              </w:divBdr>
              <w:divsChild>
                <w:div w:id="120371246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486967106">
      <w:bodyDiv w:val="1"/>
      <w:marLeft w:val="0"/>
      <w:marRight w:val="0"/>
      <w:marTop w:val="0"/>
      <w:marBottom w:val="0"/>
      <w:divBdr>
        <w:top w:val="none" w:sz="0" w:space="0" w:color="auto"/>
        <w:left w:val="none" w:sz="0" w:space="0" w:color="auto"/>
        <w:bottom w:val="none" w:sz="0" w:space="0" w:color="auto"/>
        <w:right w:val="none" w:sz="0" w:space="0" w:color="auto"/>
      </w:divBdr>
    </w:div>
    <w:div w:id="1597905300">
      <w:bodyDiv w:val="1"/>
      <w:marLeft w:val="0"/>
      <w:marRight w:val="0"/>
      <w:marTop w:val="0"/>
      <w:marBottom w:val="0"/>
      <w:divBdr>
        <w:top w:val="none" w:sz="0" w:space="0" w:color="auto"/>
        <w:left w:val="none" w:sz="0" w:space="0" w:color="auto"/>
        <w:bottom w:val="none" w:sz="0" w:space="0" w:color="auto"/>
        <w:right w:val="none" w:sz="0" w:space="0" w:color="auto"/>
      </w:divBdr>
      <w:divsChild>
        <w:div w:id="1616518599">
          <w:marLeft w:val="0"/>
          <w:marRight w:val="0"/>
          <w:marTop w:val="0"/>
          <w:marBottom w:val="0"/>
          <w:divBdr>
            <w:top w:val="none" w:sz="0" w:space="0" w:color="auto"/>
            <w:left w:val="none" w:sz="0" w:space="0" w:color="auto"/>
            <w:bottom w:val="none" w:sz="0" w:space="0" w:color="auto"/>
            <w:right w:val="none" w:sz="0" w:space="0" w:color="auto"/>
          </w:divBdr>
          <w:divsChild>
            <w:div w:id="2086564537">
              <w:marLeft w:val="1500"/>
              <w:marRight w:val="1500"/>
              <w:marTop w:val="0"/>
              <w:marBottom w:val="0"/>
              <w:divBdr>
                <w:top w:val="none" w:sz="0" w:space="0" w:color="auto"/>
                <w:left w:val="none" w:sz="0" w:space="0" w:color="auto"/>
                <w:bottom w:val="none" w:sz="0" w:space="0" w:color="auto"/>
                <w:right w:val="none" w:sz="0" w:space="0" w:color="auto"/>
              </w:divBdr>
              <w:divsChild>
                <w:div w:id="1089960184">
                  <w:marLeft w:val="0"/>
                  <w:marRight w:val="0"/>
                  <w:marTop w:val="0"/>
                  <w:marBottom w:val="0"/>
                  <w:divBdr>
                    <w:top w:val="none" w:sz="0" w:space="0" w:color="auto"/>
                    <w:left w:val="none" w:sz="0" w:space="0" w:color="auto"/>
                    <w:bottom w:val="none" w:sz="0" w:space="0" w:color="auto"/>
                    <w:right w:val="none" w:sz="0" w:space="0" w:color="auto"/>
                  </w:divBdr>
                </w:div>
                <w:div w:id="551037786">
                  <w:marLeft w:val="0"/>
                  <w:marRight w:val="1191"/>
                  <w:marTop w:val="0"/>
                  <w:marBottom w:val="0"/>
                  <w:divBdr>
                    <w:top w:val="none" w:sz="0" w:space="0" w:color="auto"/>
                    <w:left w:val="none" w:sz="0" w:space="0" w:color="auto"/>
                    <w:bottom w:val="none" w:sz="0" w:space="0" w:color="auto"/>
                    <w:right w:val="none" w:sz="0" w:space="0" w:color="auto"/>
                  </w:divBdr>
                  <w:divsChild>
                    <w:div w:id="2019651258">
                      <w:marLeft w:val="0"/>
                      <w:marRight w:val="0"/>
                      <w:marTop w:val="0"/>
                      <w:marBottom w:val="240"/>
                      <w:divBdr>
                        <w:top w:val="none" w:sz="0" w:space="0" w:color="auto"/>
                        <w:left w:val="none" w:sz="0" w:space="0" w:color="auto"/>
                        <w:bottom w:val="none" w:sz="0" w:space="0" w:color="auto"/>
                        <w:right w:val="none" w:sz="0" w:space="0" w:color="auto"/>
                      </w:divBdr>
                    </w:div>
                    <w:div w:id="962423469">
                      <w:marLeft w:val="0"/>
                      <w:marRight w:val="0"/>
                      <w:marTop w:val="0"/>
                      <w:marBottom w:val="0"/>
                      <w:divBdr>
                        <w:top w:val="none" w:sz="0" w:space="0" w:color="auto"/>
                        <w:left w:val="none" w:sz="0" w:space="0" w:color="auto"/>
                        <w:bottom w:val="none" w:sz="0" w:space="0" w:color="auto"/>
                        <w:right w:val="none" w:sz="0" w:space="0" w:color="auto"/>
                      </w:divBdr>
                      <w:divsChild>
                        <w:div w:id="199438047">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255208761">
                  <w:marLeft w:val="0"/>
                  <w:marRight w:val="1191"/>
                  <w:marTop w:val="0"/>
                  <w:marBottom w:val="0"/>
                  <w:divBdr>
                    <w:top w:val="none" w:sz="0" w:space="0" w:color="auto"/>
                    <w:left w:val="none" w:sz="0" w:space="0" w:color="auto"/>
                    <w:bottom w:val="none" w:sz="0" w:space="0" w:color="auto"/>
                    <w:right w:val="none" w:sz="0" w:space="0" w:color="auto"/>
                  </w:divBdr>
                  <w:divsChild>
                    <w:div w:id="1620718436">
                      <w:marLeft w:val="0"/>
                      <w:marRight w:val="0"/>
                      <w:marTop w:val="0"/>
                      <w:marBottom w:val="0"/>
                      <w:divBdr>
                        <w:top w:val="none" w:sz="0" w:space="0" w:color="auto"/>
                        <w:left w:val="none" w:sz="0" w:space="0" w:color="auto"/>
                        <w:bottom w:val="none" w:sz="0" w:space="0" w:color="auto"/>
                        <w:right w:val="none" w:sz="0" w:space="0" w:color="auto"/>
                      </w:divBdr>
                      <w:divsChild>
                        <w:div w:id="3783643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2119597487">
          <w:marLeft w:val="1500"/>
          <w:marRight w:val="1500"/>
          <w:marTop w:val="0"/>
          <w:marBottom w:val="0"/>
          <w:divBdr>
            <w:top w:val="none" w:sz="0" w:space="0" w:color="auto"/>
            <w:left w:val="none" w:sz="0" w:space="0" w:color="auto"/>
            <w:bottom w:val="none" w:sz="0" w:space="0" w:color="auto"/>
            <w:right w:val="none" w:sz="0" w:space="0" w:color="auto"/>
          </w:divBdr>
          <w:divsChild>
            <w:div w:id="873687891">
              <w:marLeft w:val="0"/>
              <w:marRight w:val="0"/>
              <w:marTop w:val="0"/>
              <w:marBottom w:val="0"/>
              <w:divBdr>
                <w:top w:val="none" w:sz="0" w:space="0" w:color="auto"/>
                <w:left w:val="none" w:sz="0" w:space="0" w:color="auto"/>
                <w:bottom w:val="none" w:sz="0" w:space="0" w:color="auto"/>
                <w:right w:val="none" w:sz="0" w:space="0" w:color="auto"/>
              </w:divBdr>
              <w:divsChild>
                <w:div w:id="16089978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31474529">
      <w:bodyDiv w:val="1"/>
      <w:marLeft w:val="0"/>
      <w:marRight w:val="0"/>
      <w:marTop w:val="0"/>
      <w:marBottom w:val="0"/>
      <w:divBdr>
        <w:top w:val="none" w:sz="0" w:space="0" w:color="auto"/>
        <w:left w:val="none" w:sz="0" w:space="0" w:color="auto"/>
        <w:bottom w:val="none" w:sz="0" w:space="0" w:color="auto"/>
        <w:right w:val="none" w:sz="0" w:space="0" w:color="auto"/>
      </w:divBdr>
      <w:divsChild>
        <w:div w:id="445539648">
          <w:marLeft w:val="0"/>
          <w:marRight w:val="0"/>
          <w:marTop w:val="0"/>
          <w:marBottom w:val="0"/>
          <w:divBdr>
            <w:top w:val="none" w:sz="0" w:space="0" w:color="auto"/>
            <w:left w:val="none" w:sz="0" w:space="0" w:color="auto"/>
            <w:bottom w:val="none" w:sz="0" w:space="0" w:color="auto"/>
            <w:right w:val="none" w:sz="0" w:space="0" w:color="auto"/>
          </w:divBdr>
        </w:div>
        <w:div w:id="428081997">
          <w:marLeft w:val="0"/>
          <w:marRight w:val="1191"/>
          <w:marTop w:val="0"/>
          <w:marBottom w:val="0"/>
          <w:divBdr>
            <w:top w:val="none" w:sz="0" w:space="0" w:color="auto"/>
            <w:left w:val="none" w:sz="0" w:space="0" w:color="auto"/>
            <w:bottom w:val="none" w:sz="0" w:space="0" w:color="auto"/>
            <w:right w:val="none" w:sz="0" w:space="0" w:color="auto"/>
          </w:divBdr>
          <w:divsChild>
            <w:div w:id="1886021300">
              <w:marLeft w:val="0"/>
              <w:marRight w:val="0"/>
              <w:marTop w:val="0"/>
              <w:marBottom w:val="240"/>
              <w:divBdr>
                <w:top w:val="none" w:sz="0" w:space="0" w:color="auto"/>
                <w:left w:val="none" w:sz="0" w:space="0" w:color="auto"/>
                <w:bottom w:val="none" w:sz="0" w:space="0" w:color="auto"/>
                <w:right w:val="none" w:sz="0" w:space="0" w:color="auto"/>
              </w:divBdr>
            </w:div>
            <w:div w:id="471943450">
              <w:marLeft w:val="0"/>
              <w:marRight w:val="0"/>
              <w:marTop w:val="0"/>
              <w:marBottom w:val="0"/>
              <w:divBdr>
                <w:top w:val="none" w:sz="0" w:space="0" w:color="auto"/>
                <w:left w:val="none" w:sz="0" w:space="0" w:color="auto"/>
                <w:bottom w:val="none" w:sz="0" w:space="0" w:color="auto"/>
                <w:right w:val="none" w:sz="0" w:space="0" w:color="auto"/>
              </w:divBdr>
              <w:divsChild>
                <w:div w:id="500243422">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610698350">
          <w:marLeft w:val="0"/>
          <w:marRight w:val="1191"/>
          <w:marTop w:val="0"/>
          <w:marBottom w:val="0"/>
          <w:divBdr>
            <w:top w:val="none" w:sz="0" w:space="0" w:color="auto"/>
            <w:left w:val="none" w:sz="0" w:space="0" w:color="auto"/>
            <w:bottom w:val="none" w:sz="0" w:space="0" w:color="auto"/>
            <w:right w:val="none" w:sz="0" w:space="0" w:color="auto"/>
          </w:divBdr>
          <w:divsChild>
            <w:div w:id="1757290854">
              <w:marLeft w:val="0"/>
              <w:marRight w:val="0"/>
              <w:marTop w:val="0"/>
              <w:marBottom w:val="0"/>
              <w:divBdr>
                <w:top w:val="none" w:sz="0" w:space="0" w:color="auto"/>
                <w:left w:val="none" w:sz="0" w:space="0" w:color="auto"/>
                <w:bottom w:val="none" w:sz="0" w:space="0" w:color="auto"/>
                <w:right w:val="none" w:sz="0" w:space="0" w:color="auto"/>
              </w:divBdr>
              <w:divsChild>
                <w:div w:id="46138277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655178416">
      <w:bodyDiv w:val="1"/>
      <w:marLeft w:val="0"/>
      <w:marRight w:val="0"/>
      <w:marTop w:val="0"/>
      <w:marBottom w:val="0"/>
      <w:divBdr>
        <w:top w:val="none" w:sz="0" w:space="0" w:color="auto"/>
        <w:left w:val="none" w:sz="0" w:space="0" w:color="auto"/>
        <w:bottom w:val="none" w:sz="0" w:space="0" w:color="auto"/>
        <w:right w:val="none" w:sz="0" w:space="0" w:color="auto"/>
      </w:divBdr>
    </w:div>
    <w:div w:id="1675691045">
      <w:bodyDiv w:val="1"/>
      <w:marLeft w:val="0"/>
      <w:marRight w:val="0"/>
      <w:marTop w:val="0"/>
      <w:marBottom w:val="0"/>
      <w:divBdr>
        <w:top w:val="none" w:sz="0" w:space="0" w:color="auto"/>
        <w:left w:val="none" w:sz="0" w:space="0" w:color="auto"/>
        <w:bottom w:val="none" w:sz="0" w:space="0" w:color="auto"/>
        <w:right w:val="none" w:sz="0" w:space="0" w:color="auto"/>
      </w:divBdr>
      <w:divsChild>
        <w:div w:id="1886258490">
          <w:marLeft w:val="0"/>
          <w:marRight w:val="0"/>
          <w:marTop w:val="0"/>
          <w:marBottom w:val="0"/>
          <w:divBdr>
            <w:top w:val="none" w:sz="0" w:space="0" w:color="auto"/>
            <w:left w:val="none" w:sz="0" w:space="0" w:color="auto"/>
            <w:bottom w:val="none" w:sz="0" w:space="0" w:color="auto"/>
            <w:right w:val="none" w:sz="0" w:space="0" w:color="auto"/>
          </w:divBdr>
        </w:div>
        <w:div w:id="959384407">
          <w:marLeft w:val="0"/>
          <w:marRight w:val="1191"/>
          <w:marTop w:val="0"/>
          <w:marBottom w:val="0"/>
          <w:divBdr>
            <w:top w:val="none" w:sz="0" w:space="0" w:color="auto"/>
            <w:left w:val="none" w:sz="0" w:space="0" w:color="auto"/>
            <w:bottom w:val="none" w:sz="0" w:space="0" w:color="auto"/>
            <w:right w:val="none" w:sz="0" w:space="0" w:color="auto"/>
          </w:divBdr>
          <w:divsChild>
            <w:div w:id="316569838">
              <w:marLeft w:val="0"/>
              <w:marRight w:val="0"/>
              <w:marTop w:val="0"/>
              <w:marBottom w:val="240"/>
              <w:divBdr>
                <w:top w:val="none" w:sz="0" w:space="0" w:color="auto"/>
                <w:left w:val="none" w:sz="0" w:space="0" w:color="auto"/>
                <w:bottom w:val="none" w:sz="0" w:space="0" w:color="auto"/>
                <w:right w:val="none" w:sz="0" w:space="0" w:color="auto"/>
              </w:divBdr>
            </w:div>
            <w:div w:id="1835604158">
              <w:marLeft w:val="0"/>
              <w:marRight w:val="0"/>
              <w:marTop w:val="0"/>
              <w:marBottom w:val="0"/>
              <w:divBdr>
                <w:top w:val="none" w:sz="0" w:space="0" w:color="auto"/>
                <w:left w:val="none" w:sz="0" w:space="0" w:color="auto"/>
                <w:bottom w:val="none" w:sz="0" w:space="0" w:color="auto"/>
                <w:right w:val="none" w:sz="0" w:space="0" w:color="auto"/>
              </w:divBdr>
              <w:divsChild>
                <w:div w:id="1981225068">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623272676">
          <w:marLeft w:val="0"/>
          <w:marRight w:val="1191"/>
          <w:marTop w:val="0"/>
          <w:marBottom w:val="0"/>
          <w:divBdr>
            <w:top w:val="none" w:sz="0" w:space="0" w:color="auto"/>
            <w:left w:val="none" w:sz="0" w:space="0" w:color="auto"/>
            <w:bottom w:val="none" w:sz="0" w:space="0" w:color="auto"/>
            <w:right w:val="none" w:sz="0" w:space="0" w:color="auto"/>
          </w:divBdr>
          <w:divsChild>
            <w:div w:id="84569450">
              <w:marLeft w:val="0"/>
              <w:marRight w:val="0"/>
              <w:marTop w:val="0"/>
              <w:marBottom w:val="0"/>
              <w:divBdr>
                <w:top w:val="none" w:sz="0" w:space="0" w:color="auto"/>
                <w:left w:val="none" w:sz="0" w:space="0" w:color="auto"/>
                <w:bottom w:val="none" w:sz="0" w:space="0" w:color="auto"/>
                <w:right w:val="none" w:sz="0" w:space="0" w:color="auto"/>
              </w:divBdr>
              <w:divsChild>
                <w:div w:id="50614117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682931313">
      <w:bodyDiv w:val="1"/>
      <w:marLeft w:val="0"/>
      <w:marRight w:val="0"/>
      <w:marTop w:val="0"/>
      <w:marBottom w:val="0"/>
      <w:divBdr>
        <w:top w:val="none" w:sz="0" w:space="0" w:color="auto"/>
        <w:left w:val="none" w:sz="0" w:space="0" w:color="auto"/>
        <w:bottom w:val="none" w:sz="0" w:space="0" w:color="auto"/>
        <w:right w:val="none" w:sz="0" w:space="0" w:color="auto"/>
      </w:divBdr>
      <w:divsChild>
        <w:div w:id="1599026987">
          <w:marLeft w:val="0"/>
          <w:marRight w:val="0"/>
          <w:marTop w:val="0"/>
          <w:marBottom w:val="0"/>
          <w:divBdr>
            <w:top w:val="none" w:sz="0" w:space="0" w:color="auto"/>
            <w:left w:val="none" w:sz="0" w:space="0" w:color="auto"/>
            <w:bottom w:val="none" w:sz="0" w:space="0" w:color="auto"/>
            <w:right w:val="none" w:sz="0" w:space="0" w:color="auto"/>
          </w:divBdr>
        </w:div>
      </w:divsChild>
    </w:div>
    <w:div w:id="1695306539">
      <w:bodyDiv w:val="1"/>
      <w:marLeft w:val="0"/>
      <w:marRight w:val="0"/>
      <w:marTop w:val="0"/>
      <w:marBottom w:val="0"/>
      <w:divBdr>
        <w:top w:val="none" w:sz="0" w:space="0" w:color="auto"/>
        <w:left w:val="none" w:sz="0" w:space="0" w:color="auto"/>
        <w:bottom w:val="none" w:sz="0" w:space="0" w:color="auto"/>
        <w:right w:val="none" w:sz="0" w:space="0" w:color="auto"/>
      </w:divBdr>
    </w:div>
    <w:div w:id="1751148588">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1">
          <w:marLeft w:val="0"/>
          <w:marRight w:val="0"/>
          <w:marTop w:val="0"/>
          <w:marBottom w:val="0"/>
          <w:divBdr>
            <w:top w:val="none" w:sz="0" w:space="0" w:color="auto"/>
            <w:left w:val="none" w:sz="0" w:space="0" w:color="auto"/>
            <w:bottom w:val="none" w:sz="0" w:space="0" w:color="auto"/>
            <w:right w:val="none" w:sz="0" w:space="0" w:color="auto"/>
          </w:divBdr>
        </w:div>
        <w:div w:id="1052777964">
          <w:marLeft w:val="0"/>
          <w:marRight w:val="1191"/>
          <w:marTop w:val="0"/>
          <w:marBottom w:val="0"/>
          <w:divBdr>
            <w:top w:val="none" w:sz="0" w:space="0" w:color="auto"/>
            <w:left w:val="none" w:sz="0" w:space="0" w:color="auto"/>
            <w:bottom w:val="none" w:sz="0" w:space="0" w:color="auto"/>
            <w:right w:val="none" w:sz="0" w:space="0" w:color="auto"/>
          </w:divBdr>
          <w:divsChild>
            <w:div w:id="71900483">
              <w:marLeft w:val="0"/>
              <w:marRight w:val="0"/>
              <w:marTop w:val="0"/>
              <w:marBottom w:val="240"/>
              <w:divBdr>
                <w:top w:val="none" w:sz="0" w:space="0" w:color="auto"/>
                <w:left w:val="none" w:sz="0" w:space="0" w:color="auto"/>
                <w:bottom w:val="none" w:sz="0" w:space="0" w:color="auto"/>
                <w:right w:val="none" w:sz="0" w:space="0" w:color="auto"/>
              </w:divBdr>
            </w:div>
            <w:div w:id="1419325702">
              <w:marLeft w:val="0"/>
              <w:marRight w:val="0"/>
              <w:marTop w:val="0"/>
              <w:marBottom w:val="0"/>
              <w:divBdr>
                <w:top w:val="none" w:sz="0" w:space="0" w:color="auto"/>
                <w:left w:val="none" w:sz="0" w:space="0" w:color="auto"/>
                <w:bottom w:val="none" w:sz="0" w:space="0" w:color="auto"/>
                <w:right w:val="none" w:sz="0" w:space="0" w:color="auto"/>
              </w:divBdr>
              <w:divsChild>
                <w:div w:id="1657370511">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042288797">
          <w:marLeft w:val="0"/>
          <w:marRight w:val="1191"/>
          <w:marTop w:val="0"/>
          <w:marBottom w:val="0"/>
          <w:divBdr>
            <w:top w:val="none" w:sz="0" w:space="0" w:color="auto"/>
            <w:left w:val="none" w:sz="0" w:space="0" w:color="auto"/>
            <w:bottom w:val="none" w:sz="0" w:space="0" w:color="auto"/>
            <w:right w:val="none" w:sz="0" w:space="0" w:color="auto"/>
          </w:divBdr>
          <w:divsChild>
            <w:div w:id="1686470533">
              <w:marLeft w:val="0"/>
              <w:marRight w:val="0"/>
              <w:marTop w:val="0"/>
              <w:marBottom w:val="0"/>
              <w:divBdr>
                <w:top w:val="none" w:sz="0" w:space="0" w:color="auto"/>
                <w:left w:val="none" w:sz="0" w:space="0" w:color="auto"/>
                <w:bottom w:val="none" w:sz="0" w:space="0" w:color="auto"/>
                <w:right w:val="none" w:sz="0" w:space="0" w:color="auto"/>
              </w:divBdr>
              <w:divsChild>
                <w:div w:id="177670911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790779465">
      <w:bodyDiv w:val="1"/>
      <w:marLeft w:val="0"/>
      <w:marRight w:val="0"/>
      <w:marTop w:val="0"/>
      <w:marBottom w:val="0"/>
      <w:divBdr>
        <w:top w:val="none" w:sz="0" w:space="0" w:color="auto"/>
        <w:left w:val="none" w:sz="0" w:space="0" w:color="auto"/>
        <w:bottom w:val="none" w:sz="0" w:space="0" w:color="auto"/>
        <w:right w:val="none" w:sz="0" w:space="0" w:color="auto"/>
      </w:divBdr>
      <w:divsChild>
        <w:div w:id="1197086328">
          <w:marLeft w:val="0"/>
          <w:marRight w:val="0"/>
          <w:marTop w:val="0"/>
          <w:marBottom w:val="0"/>
          <w:divBdr>
            <w:top w:val="none" w:sz="0" w:space="0" w:color="auto"/>
            <w:left w:val="none" w:sz="0" w:space="0" w:color="auto"/>
            <w:bottom w:val="none" w:sz="0" w:space="0" w:color="auto"/>
            <w:right w:val="none" w:sz="0" w:space="0" w:color="auto"/>
          </w:divBdr>
        </w:div>
      </w:divsChild>
    </w:div>
    <w:div w:id="1806116124">
      <w:bodyDiv w:val="1"/>
      <w:marLeft w:val="0"/>
      <w:marRight w:val="0"/>
      <w:marTop w:val="0"/>
      <w:marBottom w:val="0"/>
      <w:divBdr>
        <w:top w:val="none" w:sz="0" w:space="0" w:color="auto"/>
        <w:left w:val="none" w:sz="0" w:space="0" w:color="auto"/>
        <w:bottom w:val="none" w:sz="0" w:space="0" w:color="auto"/>
        <w:right w:val="none" w:sz="0" w:space="0" w:color="auto"/>
      </w:divBdr>
    </w:div>
    <w:div w:id="1824733517">
      <w:bodyDiv w:val="1"/>
      <w:marLeft w:val="0"/>
      <w:marRight w:val="0"/>
      <w:marTop w:val="0"/>
      <w:marBottom w:val="0"/>
      <w:divBdr>
        <w:top w:val="none" w:sz="0" w:space="0" w:color="auto"/>
        <w:left w:val="none" w:sz="0" w:space="0" w:color="auto"/>
        <w:bottom w:val="none" w:sz="0" w:space="0" w:color="auto"/>
        <w:right w:val="none" w:sz="0" w:space="0" w:color="auto"/>
      </w:divBdr>
      <w:divsChild>
        <w:div w:id="1365137484">
          <w:marLeft w:val="0"/>
          <w:marRight w:val="0"/>
          <w:marTop w:val="0"/>
          <w:marBottom w:val="0"/>
          <w:divBdr>
            <w:top w:val="none" w:sz="0" w:space="0" w:color="auto"/>
            <w:left w:val="none" w:sz="0" w:space="0" w:color="auto"/>
            <w:bottom w:val="none" w:sz="0" w:space="0" w:color="auto"/>
            <w:right w:val="none" w:sz="0" w:space="0" w:color="auto"/>
          </w:divBdr>
        </w:div>
        <w:div w:id="1463841742">
          <w:marLeft w:val="0"/>
          <w:marRight w:val="1191"/>
          <w:marTop w:val="0"/>
          <w:marBottom w:val="0"/>
          <w:divBdr>
            <w:top w:val="none" w:sz="0" w:space="0" w:color="auto"/>
            <w:left w:val="none" w:sz="0" w:space="0" w:color="auto"/>
            <w:bottom w:val="none" w:sz="0" w:space="0" w:color="auto"/>
            <w:right w:val="none" w:sz="0" w:space="0" w:color="auto"/>
          </w:divBdr>
          <w:divsChild>
            <w:div w:id="1909457588">
              <w:marLeft w:val="0"/>
              <w:marRight w:val="0"/>
              <w:marTop w:val="0"/>
              <w:marBottom w:val="240"/>
              <w:divBdr>
                <w:top w:val="none" w:sz="0" w:space="0" w:color="auto"/>
                <w:left w:val="none" w:sz="0" w:space="0" w:color="auto"/>
                <w:bottom w:val="none" w:sz="0" w:space="0" w:color="auto"/>
                <w:right w:val="none" w:sz="0" w:space="0" w:color="auto"/>
              </w:divBdr>
            </w:div>
            <w:div w:id="1024786978">
              <w:marLeft w:val="0"/>
              <w:marRight w:val="0"/>
              <w:marTop w:val="0"/>
              <w:marBottom w:val="0"/>
              <w:divBdr>
                <w:top w:val="none" w:sz="0" w:space="0" w:color="auto"/>
                <w:left w:val="none" w:sz="0" w:space="0" w:color="auto"/>
                <w:bottom w:val="none" w:sz="0" w:space="0" w:color="auto"/>
                <w:right w:val="none" w:sz="0" w:space="0" w:color="auto"/>
              </w:divBdr>
              <w:divsChild>
                <w:div w:id="1471480894">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66017721">
          <w:marLeft w:val="0"/>
          <w:marRight w:val="1191"/>
          <w:marTop w:val="0"/>
          <w:marBottom w:val="0"/>
          <w:divBdr>
            <w:top w:val="none" w:sz="0" w:space="0" w:color="auto"/>
            <w:left w:val="none" w:sz="0" w:space="0" w:color="auto"/>
            <w:bottom w:val="none" w:sz="0" w:space="0" w:color="auto"/>
            <w:right w:val="none" w:sz="0" w:space="0" w:color="auto"/>
          </w:divBdr>
          <w:divsChild>
            <w:div w:id="1341935268">
              <w:marLeft w:val="0"/>
              <w:marRight w:val="0"/>
              <w:marTop w:val="0"/>
              <w:marBottom w:val="0"/>
              <w:divBdr>
                <w:top w:val="none" w:sz="0" w:space="0" w:color="auto"/>
                <w:left w:val="none" w:sz="0" w:space="0" w:color="auto"/>
                <w:bottom w:val="none" w:sz="0" w:space="0" w:color="auto"/>
                <w:right w:val="none" w:sz="0" w:space="0" w:color="auto"/>
              </w:divBdr>
              <w:divsChild>
                <w:div w:id="152112265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836263174">
      <w:bodyDiv w:val="1"/>
      <w:marLeft w:val="0"/>
      <w:marRight w:val="0"/>
      <w:marTop w:val="0"/>
      <w:marBottom w:val="0"/>
      <w:divBdr>
        <w:top w:val="none" w:sz="0" w:space="0" w:color="auto"/>
        <w:left w:val="none" w:sz="0" w:space="0" w:color="auto"/>
        <w:bottom w:val="none" w:sz="0" w:space="0" w:color="auto"/>
        <w:right w:val="none" w:sz="0" w:space="0" w:color="auto"/>
      </w:divBdr>
      <w:divsChild>
        <w:div w:id="1325284382">
          <w:marLeft w:val="0"/>
          <w:marRight w:val="0"/>
          <w:marTop w:val="0"/>
          <w:marBottom w:val="0"/>
          <w:divBdr>
            <w:top w:val="none" w:sz="0" w:space="0" w:color="auto"/>
            <w:left w:val="none" w:sz="0" w:space="0" w:color="auto"/>
            <w:bottom w:val="none" w:sz="0" w:space="0" w:color="auto"/>
            <w:right w:val="none" w:sz="0" w:space="0" w:color="auto"/>
          </w:divBdr>
        </w:div>
      </w:divsChild>
    </w:div>
    <w:div w:id="1859078617">
      <w:bodyDiv w:val="1"/>
      <w:marLeft w:val="0"/>
      <w:marRight w:val="0"/>
      <w:marTop w:val="0"/>
      <w:marBottom w:val="0"/>
      <w:divBdr>
        <w:top w:val="none" w:sz="0" w:space="0" w:color="auto"/>
        <w:left w:val="none" w:sz="0" w:space="0" w:color="auto"/>
        <w:bottom w:val="none" w:sz="0" w:space="0" w:color="auto"/>
        <w:right w:val="none" w:sz="0" w:space="0" w:color="auto"/>
      </w:divBdr>
      <w:divsChild>
        <w:div w:id="1059087161">
          <w:marLeft w:val="0"/>
          <w:marRight w:val="0"/>
          <w:marTop w:val="0"/>
          <w:marBottom w:val="0"/>
          <w:divBdr>
            <w:top w:val="none" w:sz="0" w:space="0" w:color="auto"/>
            <w:left w:val="none" w:sz="0" w:space="0" w:color="auto"/>
            <w:bottom w:val="none" w:sz="0" w:space="0" w:color="auto"/>
            <w:right w:val="none" w:sz="0" w:space="0" w:color="auto"/>
          </w:divBdr>
        </w:div>
        <w:div w:id="1513952723">
          <w:marLeft w:val="0"/>
          <w:marRight w:val="1204"/>
          <w:marTop w:val="0"/>
          <w:marBottom w:val="0"/>
          <w:divBdr>
            <w:top w:val="none" w:sz="0" w:space="0" w:color="auto"/>
            <w:left w:val="none" w:sz="0" w:space="0" w:color="auto"/>
            <w:bottom w:val="none" w:sz="0" w:space="0" w:color="auto"/>
            <w:right w:val="none" w:sz="0" w:space="0" w:color="auto"/>
          </w:divBdr>
          <w:divsChild>
            <w:div w:id="679548816">
              <w:marLeft w:val="0"/>
              <w:marRight w:val="0"/>
              <w:marTop w:val="0"/>
              <w:marBottom w:val="240"/>
              <w:divBdr>
                <w:top w:val="none" w:sz="0" w:space="0" w:color="auto"/>
                <w:left w:val="none" w:sz="0" w:space="0" w:color="auto"/>
                <w:bottom w:val="none" w:sz="0" w:space="0" w:color="auto"/>
                <w:right w:val="none" w:sz="0" w:space="0" w:color="auto"/>
              </w:divBdr>
            </w:div>
            <w:div w:id="469516725">
              <w:marLeft w:val="0"/>
              <w:marRight w:val="0"/>
              <w:marTop w:val="0"/>
              <w:marBottom w:val="0"/>
              <w:divBdr>
                <w:top w:val="none" w:sz="0" w:space="0" w:color="auto"/>
                <w:left w:val="none" w:sz="0" w:space="0" w:color="auto"/>
                <w:bottom w:val="none" w:sz="0" w:space="0" w:color="auto"/>
                <w:right w:val="none" w:sz="0" w:space="0" w:color="auto"/>
              </w:divBdr>
              <w:divsChild>
                <w:div w:id="1688015987">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871260491">
          <w:marLeft w:val="0"/>
          <w:marRight w:val="1204"/>
          <w:marTop w:val="0"/>
          <w:marBottom w:val="0"/>
          <w:divBdr>
            <w:top w:val="none" w:sz="0" w:space="0" w:color="auto"/>
            <w:left w:val="none" w:sz="0" w:space="0" w:color="auto"/>
            <w:bottom w:val="none" w:sz="0" w:space="0" w:color="auto"/>
            <w:right w:val="none" w:sz="0" w:space="0" w:color="auto"/>
          </w:divBdr>
          <w:divsChild>
            <w:div w:id="918713345">
              <w:marLeft w:val="0"/>
              <w:marRight w:val="0"/>
              <w:marTop w:val="0"/>
              <w:marBottom w:val="0"/>
              <w:divBdr>
                <w:top w:val="none" w:sz="0" w:space="0" w:color="auto"/>
                <w:left w:val="none" w:sz="0" w:space="0" w:color="auto"/>
                <w:bottom w:val="none" w:sz="0" w:space="0" w:color="auto"/>
                <w:right w:val="none" w:sz="0" w:space="0" w:color="auto"/>
              </w:divBdr>
              <w:divsChild>
                <w:div w:id="130970399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877935244">
      <w:bodyDiv w:val="1"/>
      <w:marLeft w:val="0"/>
      <w:marRight w:val="0"/>
      <w:marTop w:val="0"/>
      <w:marBottom w:val="0"/>
      <w:divBdr>
        <w:top w:val="none" w:sz="0" w:space="0" w:color="auto"/>
        <w:left w:val="none" w:sz="0" w:space="0" w:color="auto"/>
        <w:bottom w:val="none" w:sz="0" w:space="0" w:color="auto"/>
        <w:right w:val="none" w:sz="0" w:space="0" w:color="auto"/>
      </w:divBdr>
      <w:divsChild>
        <w:div w:id="624850790">
          <w:marLeft w:val="0"/>
          <w:marRight w:val="0"/>
          <w:marTop w:val="0"/>
          <w:marBottom w:val="0"/>
          <w:divBdr>
            <w:top w:val="none" w:sz="0" w:space="0" w:color="auto"/>
            <w:left w:val="none" w:sz="0" w:space="0" w:color="auto"/>
            <w:bottom w:val="none" w:sz="0" w:space="0" w:color="auto"/>
            <w:right w:val="none" w:sz="0" w:space="0" w:color="auto"/>
          </w:divBdr>
        </w:div>
        <w:div w:id="1791434048">
          <w:marLeft w:val="0"/>
          <w:marRight w:val="1191"/>
          <w:marTop w:val="0"/>
          <w:marBottom w:val="0"/>
          <w:divBdr>
            <w:top w:val="none" w:sz="0" w:space="0" w:color="auto"/>
            <w:left w:val="none" w:sz="0" w:space="0" w:color="auto"/>
            <w:bottom w:val="none" w:sz="0" w:space="0" w:color="auto"/>
            <w:right w:val="none" w:sz="0" w:space="0" w:color="auto"/>
          </w:divBdr>
          <w:divsChild>
            <w:div w:id="619190098">
              <w:marLeft w:val="0"/>
              <w:marRight w:val="0"/>
              <w:marTop w:val="0"/>
              <w:marBottom w:val="240"/>
              <w:divBdr>
                <w:top w:val="none" w:sz="0" w:space="0" w:color="auto"/>
                <w:left w:val="none" w:sz="0" w:space="0" w:color="auto"/>
                <w:bottom w:val="none" w:sz="0" w:space="0" w:color="auto"/>
                <w:right w:val="none" w:sz="0" w:space="0" w:color="auto"/>
              </w:divBdr>
            </w:div>
            <w:div w:id="1705866057">
              <w:marLeft w:val="0"/>
              <w:marRight w:val="0"/>
              <w:marTop w:val="0"/>
              <w:marBottom w:val="0"/>
              <w:divBdr>
                <w:top w:val="none" w:sz="0" w:space="0" w:color="auto"/>
                <w:left w:val="none" w:sz="0" w:space="0" w:color="auto"/>
                <w:bottom w:val="none" w:sz="0" w:space="0" w:color="auto"/>
                <w:right w:val="none" w:sz="0" w:space="0" w:color="auto"/>
              </w:divBdr>
              <w:divsChild>
                <w:div w:id="634456831">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438015060">
          <w:marLeft w:val="0"/>
          <w:marRight w:val="1191"/>
          <w:marTop w:val="0"/>
          <w:marBottom w:val="0"/>
          <w:divBdr>
            <w:top w:val="none" w:sz="0" w:space="0" w:color="auto"/>
            <w:left w:val="none" w:sz="0" w:space="0" w:color="auto"/>
            <w:bottom w:val="none" w:sz="0" w:space="0" w:color="auto"/>
            <w:right w:val="none" w:sz="0" w:space="0" w:color="auto"/>
          </w:divBdr>
          <w:divsChild>
            <w:div w:id="1744402956">
              <w:marLeft w:val="0"/>
              <w:marRight w:val="0"/>
              <w:marTop w:val="0"/>
              <w:marBottom w:val="0"/>
              <w:divBdr>
                <w:top w:val="none" w:sz="0" w:space="0" w:color="auto"/>
                <w:left w:val="none" w:sz="0" w:space="0" w:color="auto"/>
                <w:bottom w:val="none" w:sz="0" w:space="0" w:color="auto"/>
                <w:right w:val="none" w:sz="0" w:space="0" w:color="auto"/>
              </w:divBdr>
              <w:divsChild>
                <w:div w:id="8692972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882790963">
      <w:bodyDiv w:val="1"/>
      <w:marLeft w:val="0"/>
      <w:marRight w:val="0"/>
      <w:marTop w:val="0"/>
      <w:marBottom w:val="0"/>
      <w:divBdr>
        <w:top w:val="none" w:sz="0" w:space="0" w:color="auto"/>
        <w:left w:val="none" w:sz="0" w:space="0" w:color="auto"/>
        <w:bottom w:val="none" w:sz="0" w:space="0" w:color="auto"/>
        <w:right w:val="none" w:sz="0" w:space="0" w:color="auto"/>
      </w:divBdr>
    </w:div>
    <w:div w:id="1898936305">
      <w:bodyDiv w:val="1"/>
      <w:marLeft w:val="0"/>
      <w:marRight w:val="0"/>
      <w:marTop w:val="0"/>
      <w:marBottom w:val="0"/>
      <w:divBdr>
        <w:top w:val="none" w:sz="0" w:space="0" w:color="auto"/>
        <w:left w:val="none" w:sz="0" w:space="0" w:color="auto"/>
        <w:bottom w:val="none" w:sz="0" w:space="0" w:color="auto"/>
        <w:right w:val="none" w:sz="0" w:space="0" w:color="auto"/>
      </w:divBdr>
      <w:divsChild>
        <w:div w:id="307785928">
          <w:marLeft w:val="0"/>
          <w:marRight w:val="0"/>
          <w:marTop w:val="0"/>
          <w:marBottom w:val="0"/>
          <w:divBdr>
            <w:top w:val="none" w:sz="0" w:space="0" w:color="auto"/>
            <w:left w:val="none" w:sz="0" w:space="0" w:color="auto"/>
            <w:bottom w:val="none" w:sz="0" w:space="0" w:color="auto"/>
            <w:right w:val="none" w:sz="0" w:space="0" w:color="auto"/>
          </w:divBdr>
        </w:div>
        <w:div w:id="603877745">
          <w:marLeft w:val="0"/>
          <w:marRight w:val="1191"/>
          <w:marTop w:val="0"/>
          <w:marBottom w:val="0"/>
          <w:divBdr>
            <w:top w:val="none" w:sz="0" w:space="0" w:color="auto"/>
            <w:left w:val="none" w:sz="0" w:space="0" w:color="auto"/>
            <w:bottom w:val="none" w:sz="0" w:space="0" w:color="auto"/>
            <w:right w:val="none" w:sz="0" w:space="0" w:color="auto"/>
          </w:divBdr>
          <w:divsChild>
            <w:div w:id="1254167850">
              <w:marLeft w:val="0"/>
              <w:marRight w:val="0"/>
              <w:marTop w:val="0"/>
              <w:marBottom w:val="240"/>
              <w:divBdr>
                <w:top w:val="none" w:sz="0" w:space="0" w:color="auto"/>
                <w:left w:val="none" w:sz="0" w:space="0" w:color="auto"/>
                <w:bottom w:val="none" w:sz="0" w:space="0" w:color="auto"/>
                <w:right w:val="none" w:sz="0" w:space="0" w:color="auto"/>
              </w:divBdr>
            </w:div>
            <w:div w:id="1092167623">
              <w:marLeft w:val="0"/>
              <w:marRight w:val="0"/>
              <w:marTop w:val="0"/>
              <w:marBottom w:val="0"/>
              <w:divBdr>
                <w:top w:val="none" w:sz="0" w:space="0" w:color="auto"/>
                <w:left w:val="none" w:sz="0" w:space="0" w:color="auto"/>
                <w:bottom w:val="none" w:sz="0" w:space="0" w:color="auto"/>
                <w:right w:val="none" w:sz="0" w:space="0" w:color="auto"/>
              </w:divBdr>
              <w:divsChild>
                <w:div w:id="2110538815">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844053729">
          <w:marLeft w:val="0"/>
          <w:marRight w:val="1191"/>
          <w:marTop w:val="0"/>
          <w:marBottom w:val="0"/>
          <w:divBdr>
            <w:top w:val="none" w:sz="0" w:space="0" w:color="auto"/>
            <w:left w:val="none" w:sz="0" w:space="0" w:color="auto"/>
            <w:bottom w:val="none" w:sz="0" w:space="0" w:color="auto"/>
            <w:right w:val="none" w:sz="0" w:space="0" w:color="auto"/>
          </w:divBdr>
          <w:divsChild>
            <w:div w:id="968978289">
              <w:marLeft w:val="0"/>
              <w:marRight w:val="0"/>
              <w:marTop w:val="0"/>
              <w:marBottom w:val="0"/>
              <w:divBdr>
                <w:top w:val="none" w:sz="0" w:space="0" w:color="auto"/>
                <w:left w:val="none" w:sz="0" w:space="0" w:color="auto"/>
                <w:bottom w:val="none" w:sz="0" w:space="0" w:color="auto"/>
                <w:right w:val="none" w:sz="0" w:space="0" w:color="auto"/>
              </w:divBdr>
              <w:divsChild>
                <w:div w:id="163729287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11963355">
      <w:bodyDiv w:val="1"/>
      <w:marLeft w:val="0"/>
      <w:marRight w:val="0"/>
      <w:marTop w:val="0"/>
      <w:marBottom w:val="0"/>
      <w:divBdr>
        <w:top w:val="none" w:sz="0" w:space="0" w:color="auto"/>
        <w:left w:val="none" w:sz="0" w:space="0" w:color="auto"/>
        <w:bottom w:val="none" w:sz="0" w:space="0" w:color="auto"/>
        <w:right w:val="none" w:sz="0" w:space="0" w:color="auto"/>
      </w:divBdr>
      <w:divsChild>
        <w:div w:id="1242914597">
          <w:marLeft w:val="0"/>
          <w:marRight w:val="0"/>
          <w:marTop w:val="0"/>
          <w:marBottom w:val="0"/>
          <w:divBdr>
            <w:top w:val="none" w:sz="0" w:space="0" w:color="auto"/>
            <w:left w:val="none" w:sz="0" w:space="0" w:color="auto"/>
            <w:bottom w:val="none" w:sz="0" w:space="0" w:color="auto"/>
            <w:right w:val="none" w:sz="0" w:space="0" w:color="auto"/>
          </w:divBdr>
        </w:div>
      </w:divsChild>
    </w:div>
    <w:div w:id="1934584883">
      <w:bodyDiv w:val="1"/>
      <w:marLeft w:val="0"/>
      <w:marRight w:val="0"/>
      <w:marTop w:val="0"/>
      <w:marBottom w:val="0"/>
      <w:divBdr>
        <w:top w:val="none" w:sz="0" w:space="0" w:color="auto"/>
        <w:left w:val="none" w:sz="0" w:space="0" w:color="auto"/>
        <w:bottom w:val="none" w:sz="0" w:space="0" w:color="auto"/>
        <w:right w:val="none" w:sz="0" w:space="0" w:color="auto"/>
      </w:divBdr>
      <w:divsChild>
        <w:div w:id="806239901">
          <w:marLeft w:val="0"/>
          <w:marRight w:val="0"/>
          <w:marTop w:val="0"/>
          <w:marBottom w:val="0"/>
          <w:divBdr>
            <w:top w:val="none" w:sz="0" w:space="0" w:color="auto"/>
            <w:left w:val="none" w:sz="0" w:space="0" w:color="auto"/>
            <w:bottom w:val="none" w:sz="0" w:space="0" w:color="auto"/>
            <w:right w:val="none" w:sz="0" w:space="0" w:color="auto"/>
          </w:divBdr>
          <w:divsChild>
            <w:div w:id="859854762">
              <w:marLeft w:val="1500"/>
              <w:marRight w:val="1500"/>
              <w:marTop w:val="0"/>
              <w:marBottom w:val="0"/>
              <w:divBdr>
                <w:top w:val="none" w:sz="0" w:space="0" w:color="auto"/>
                <w:left w:val="none" w:sz="0" w:space="0" w:color="auto"/>
                <w:bottom w:val="none" w:sz="0" w:space="0" w:color="auto"/>
                <w:right w:val="none" w:sz="0" w:space="0" w:color="auto"/>
              </w:divBdr>
              <w:divsChild>
                <w:div w:id="1454984873">
                  <w:marLeft w:val="0"/>
                  <w:marRight w:val="0"/>
                  <w:marTop w:val="0"/>
                  <w:marBottom w:val="0"/>
                  <w:divBdr>
                    <w:top w:val="none" w:sz="0" w:space="0" w:color="auto"/>
                    <w:left w:val="none" w:sz="0" w:space="0" w:color="auto"/>
                    <w:bottom w:val="none" w:sz="0" w:space="0" w:color="auto"/>
                    <w:right w:val="none" w:sz="0" w:space="0" w:color="auto"/>
                  </w:divBdr>
                </w:div>
                <w:div w:id="1708215970">
                  <w:marLeft w:val="0"/>
                  <w:marRight w:val="1191"/>
                  <w:marTop w:val="0"/>
                  <w:marBottom w:val="0"/>
                  <w:divBdr>
                    <w:top w:val="none" w:sz="0" w:space="0" w:color="auto"/>
                    <w:left w:val="none" w:sz="0" w:space="0" w:color="auto"/>
                    <w:bottom w:val="none" w:sz="0" w:space="0" w:color="auto"/>
                    <w:right w:val="none" w:sz="0" w:space="0" w:color="auto"/>
                  </w:divBdr>
                  <w:divsChild>
                    <w:div w:id="1146506309">
                      <w:marLeft w:val="0"/>
                      <w:marRight w:val="0"/>
                      <w:marTop w:val="0"/>
                      <w:marBottom w:val="240"/>
                      <w:divBdr>
                        <w:top w:val="none" w:sz="0" w:space="0" w:color="auto"/>
                        <w:left w:val="none" w:sz="0" w:space="0" w:color="auto"/>
                        <w:bottom w:val="none" w:sz="0" w:space="0" w:color="auto"/>
                        <w:right w:val="none" w:sz="0" w:space="0" w:color="auto"/>
                      </w:divBdr>
                    </w:div>
                    <w:div w:id="1133326449">
                      <w:marLeft w:val="0"/>
                      <w:marRight w:val="0"/>
                      <w:marTop w:val="0"/>
                      <w:marBottom w:val="0"/>
                      <w:divBdr>
                        <w:top w:val="none" w:sz="0" w:space="0" w:color="auto"/>
                        <w:left w:val="none" w:sz="0" w:space="0" w:color="auto"/>
                        <w:bottom w:val="none" w:sz="0" w:space="0" w:color="auto"/>
                        <w:right w:val="none" w:sz="0" w:space="0" w:color="auto"/>
                      </w:divBdr>
                      <w:divsChild>
                        <w:div w:id="1226993937">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996959420">
                  <w:marLeft w:val="0"/>
                  <w:marRight w:val="1191"/>
                  <w:marTop w:val="0"/>
                  <w:marBottom w:val="0"/>
                  <w:divBdr>
                    <w:top w:val="none" w:sz="0" w:space="0" w:color="auto"/>
                    <w:left w:val="none" w:sz="0" w:space="0" w:color="auto"/>
                    <w:bottom w:val="none" w:sz="0" w:space="0" w:color="auto"/>
                    <w:right w:val="none" w:sz="0" w:space="0" w:color="auto"/>
                  </w:divBdr>
                  <w:divsChild>
                    <w:div w:id="1706826315">
                      <w:marLeft w:val="0"/>
                      <w:marRight w:val="0"/>
                      <w:marTop w:val="0"/>
                      <w:marBottom w:val="0"/>
                      <w:divBdr>
                        <w:top w:val="none" w:sz="0" w:space="0" w:color="auto"/>
                        <w:left w:val="none" w:sz="0" w:space="0" w:color="auto"/>
                        <w:bottom w:val="none" w:sz="0" w:space="0" w:color="auto"/>
                        <w:right w:val="none" w:sz="0" w:space="0" w:color="auto"/>
                      </w:divBdr>
                      <w:divsChild>
                        <w:div w:id="90094081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72986">
      <w:bodyDiv w:val="1"/>
      <w:marLeft w:val="0"/>
      <w:marRight w:val="0"/>
      <w:marTop w:val="0"/>
      <w:marBottom w:val="0"/>
      <w:divBdr>
        <w:top w:val="none" w:sz="0" w:space="0" w:color="auto"/>
        <w:left w:val="none" w:sz="0" w:space="0" w:color="auto"/>
        <w:bottom w:val="none" w:sz="0" w:space="0" w:color="auto"/>
        <w:right w:val="none" w:sz="0" w:space="0" w:color="auto"/>
      </w:divBdr>
    </w:div>
    <w:div w:id="1949383765">
      <w:bodyDiv w:val="1"/>
      <w:marLeft w:val="0"/>
      <w:marRight w:val="0"/>
      <w:marTop w:val="0"/>
      <w:marBottom w:val="0"/>
      <w:divBdr>
        <w:top w:val="none" w:sz="0" w:space="0" w:color="auto"/>
        <w:left w:val="none" w:sz="0" w:space="0" w:color="auto"/>
        <w:bottom w:val="none" w:sz="0" w:space="0" w:color="auto"/>
        <w:right w:val="none" w:sz="0" w:space="0" w:color="auto"/>
      </w:divBdr>
      <w:divsChild>
        <w:div w:id="1572544100">
          <w:marLeft w:val="0"/>
          <w:marRight w:val="0"/>
          <w:marTop w:val="0"/>
          <w:marBottom w:val="0"/>
          <w:divBdr>
            <w:top w:val="none" w:sz="0" w:space="0" w:color="auto"/>
            <w:left w:val="none" w:sz="0" w:space="0" w:color="auto"/>
            <w:bottom w:val="none" w:sz="0" w:space="0" w:color="auto"/>
            <w:right w:val="none" w:sz="0" w:space="0" w:color="auto"/>
          </w:divBdr>
          <w:divsChild>
            <w:div w:id="1231229268">
              <w:marLeft w:val="1500"/>
              <w:marRight w:val="1500"/>
              <w:marTop w:val="0"/>
              <w:marBottom w:val="0"/>
              <w:divBdr>
                <w:top w:val="none" w:sz="0" w:space="0" w:color="auto"/>
                <w:left w:val="none" w:sz="0" w:space="0" w:color="auto"/>
                <w:bottom w:val="none" w:sz="0" w:space="0" w:color="auto"/>
                <w:right w:val="none" w:sz="0" w:space="0" w:color="auto"/>
              </w:divBdr>
              <w:divsChild>
                <w:div w:id="1311908979">
                  <w:marLeft w:val="0"/>
                  <w:marRight w:val="0"/>
                  <w:marTop w:val="0"/>
                  <w:marBottom w:val="0"/>
                  <w:divBdr>
                    <w:top w:val="none" w:sz="0" w:space="0" w:color="auto"/>
                    <w:left w:val="none" w:sz="0" w:space="0" w:color="auto"/>
                    <w:bottom w:val="none" w:sz="0" w:space="0" w:color="auto"/>
                    <w:right w:val="none" w:sz="0" w:space="0" w:color="auto"/>
                  </w:divBdr>
                </w:div>
                <w:div w:id="676422152">
                  <w:marLeft w:val="0"/>
                  <w:marRight w:val="1191"/>
                  <w:marTop w:val="0"/>
                  <w:marBottom w:val="0"/>
                  <w:divBdr>
                    <w:top w:val="none" w:sz="0" w:space="0" w:color="auto"/>
                    <w:left w:val="none" w:sz="0" w:space="0" w:color="auto"/>
                    <w:bottom w:val="none" w:sz="0" w:space="0" w:color="auto"/>
                    <w:right w:val="none" w:sz="0" w:space="0" w:color="auto"/>
                  </w:divBdr>
                  <w:divsChild>
                    <w:div w:id="1363478114">
                      <w:marLeft w:val="0"/>
                      <w:marRight w:val="0"/>
                      <w:marTop w:val="0"/>
                      <w:marBottom w:val="240"/>
                      <w:divBdr>
                        <w:top w:val="none" w:sz="0" w:space="0" w:color="auto"/>
                        <w:left w:val="none" w:sz="0" w:space="0" w:color="auto"/>
                        <w:bottom w:val="none" w:sz="0" w:space="0" w:color="auto"/>
                        <w:right w:val="none" w:sz="0" w:space="0" w:color="auto"/>
                      </w:divBdr>
                    </w:div>
                    <w:div w:id="1271358545">
                      <w:marLeft w:val="0"/>
                      <w:marRight w:val="0"/>
                      <w:marTop w:val="0"/>
                      <w:marBottom w:val="0"/>
                      <w:divBdr>
                        <w:top w:val="none" w:sz="0" w:space="0" w:color="auto"/>
                        <w:left w:val="none" w:sz="0" w:space="0" w:color="auto"/>
                        <w:bottom w:val="none" w:sz="0" w:space="0" w:color="auto"/>
                        <w:right w:val="none" w:sz="0" w:space="0" w:color="auto"/>
                      </w:divBdr>
                      <w:divsChild>
                        <w:div w:id="329017723">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907568978">
                  <w:marLeft w:val="0"/>
                  <w:marRight w:val="1191"/>
                  <w:marTop w:val="0"/>
                  <w:marBottom w:val="0"/>
                  <w:divBdr>
                    <w:top w:val="none" w:sz="0" w:space="0" w:color="auto"/>
                    <w:left w:val="none" w:sz="0" w:space="0" w:color="auto"/>
                    <w:bottom w:val="none" w:sz="0" w:space="0" w:color="auto"/>
                    <w:right w:val="none" w:sz="0" w:space="0" w:color="auto"/>
                  </w:divBdr>
                  <w:divsChild>
                    <w:div w:id="1133521284">
                      <w:marLeft w:val="0"/>
                      <w:marRight w:val="0"/>
                      <w:marTop w:val="0"/>
                      <w:marBottom w:val="0"/>
                      <w:divBdr>
                        <w:top w:val="none" w:sz="0" w:space="0" w:color="auto"/>
                        <w:left w:val="none" w:sz="0" w:space="0" w:color="auto"/>
                        <w:bottom w:val="none" w:sz="0" w:space="0" w:color="auto"/>
                        <w:right w:val="none" w:sz="0" w:space="0" w:color="auto"/>
                      </w:divBdr>
                      <w:divsChild>
                        <w:div w:id="31765799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944468">
      <w:bodyDiv w:val="1"/>
      <w:marLeft w:val="0"/>
      <w:marRight w:val="0"/>
      <w:marTop w:val="0"/>
      <w:marBottom w:val="0"/>
      <w:divBdr>
        <w:top w:val="none" w:sz="0" w:space="0" w:color="auto"/>
        <w:left w:val="none" w:sz="0" w:space="0" w:color="auto"/>
        <w:bottom w:val="none" w:sz="0" w:space="0" w:color="auto"/>
        <w:right w:val="none" w:sz="0" w:space="0" w:color="auto"/>
      </w:divBdr>
      <w:divsChild>
        <w:div w:id="2081636639">
          <w:marLeft w:val="0"/>
          <w:marRight w:val="0"/>
          <w:marTop w:val="0"/>
          <w:marBottom w:val="0"/>
          <w:divBdr>
            <w:top w:val="none" w:sz="0" w:space="0" w:color="auto"/>
            <w:left w:val="none" w:sz="0" w:space="0" w:color="auto"/>
            <w:bottom w:val="none" w:sz="0" w:space="0" w:color="auto"/>
            <w:right w:val="none" w:sz="0" w:space="0" w:color="auto"/>
          </w:divBdr>
        </w:div>
      </w:divsChild>
    </w:div>
    <w:div w:id="2048479959">
      <w:bodyDiv w:val="1"/>
      <w:marLeft w:val="0"/>
      <w:marRight w:val="0"/>
      <w:marTop w:val="0"/>
      <w:marBottom w:val="0"/>
      <w:divBdr>
        <w:top w:val="none" w:sz="0" w:space="0" w:color="auto"/>
        <w:left w:val="none" w:sz="0" w:space="0" w:color="auto"/>
        <w:bottom w:val="none" w:sz="0" w:space="0" w:color="auto"/>
        <w:right w:val="none" w:sz="0" w:space="0" w:color="auto"/>
      </w:divBdr>
      <w:divsChild>
        <w:div w:id="308747540">
          <w:marLeft w:val="0"/>
          <w:marRight w:val="0"/>
          <w:marTop w:val="0"/>
          <w:marBottom w:val="0"/>
          <w:divBdr>
            <w:top w:val="none" w:sz="0" w:space="0" w:color="auto"/>
            <w:left w:val="none" w:sz="0" w:space="0" w:color="auto"/>
            <w:bottom w:val="none" w:sz="0" w:space="0" w:color="auto"/>
            <w:right w:val="none" w:sz="0" w:space="0" w:color="auto"/>
          </w:divBdr>
        </w:div>
        <w:div w:id="1855194688">
          <w:marLeft w:val="0"/>
          <w:marRight w:val="1191"/>
          <w:marTop w:val="0"/>
          <w:marBottom w:val="0"/>
          <w:divBdr>
            <w:top w:val="none" w:sz="0" w:space="0" w:color="auto"/>
            <w:left w:val="none" w:sz="0" w:space="0" w:color="auto"/>
            <w:bottom w:val="none" w:sz="0" w:space="0" w:color="auto"/>
            <w:right w:val="none" w:sz="0" w:space="0" w:color="auto"/>
          </w:divBdr>
          <w:divsChild>
            <w:div w:id="413401953">
              <w:marLeft w:val="0"/>
              <w:marRight w:val="0"/>
              <w:marTop w:val="0"/>
              <w:marBottom w:val="240"/>
              <w:divBdr>
                <w:top w:val="none" w:sz="0" w:space="0" w:color="auto"/>
                <w:left w:val="none" w:sz="0" w:space="0" w:color="auto"/>
                <w:bottom w:val="none" w:sz="0" w:space="0" w:color="auto"/>
                <w:right w:val="none" w:sz="0" w:space="0" w:color="auto"/>
              </w:divBdr>
            </w:div>
            <w:div w:id="604463400">
              <w:marLeft w:val="0"/>
              <w:marRight w:val="0"/>
              <w:marTop w:val="0"/>
              <w:marBottom w:val="0"/>
              <w:divBdr>
                <w:top w:val="none" w:sz="0" w:space="0" w:color="auto"/>
                <w:left w:val="none" w:sz="0" w:space="0" w:color="auto"/>
                <w:bottom w:val="none" w:sz="0" w:space="0" w:color="auto"/>
                <w:right w:val="none" w:sz="0" w:space="0" w:color="auto"/>
              </w:divBdr>
              <w:divsChild>
                <w:div w:id="746804995">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975338311">
          <w:marLeft w:val="0"/>
          <w:marRight w:val="1191"/>
          <w:marTop w:val="0"/>
          <w:marBottom w:val="0"/>
          <w:divBdr>
            <w:top w:val="none" w:sz="0" w:space="0" w:color="auto"/>
            <w:left w:val="none" w:sz="0" w:space="0" w:color="auto"/>
            <w:bottom w:val="none" w:sz="0" w:space="0" w:color="auto"/>
            <w:right w:val="none" w:sz="0" w:space="0" w:color="auto"/>
          </w:divBdr>
          <w:divsChild>
            <w:div w:id="1307201456">
              <w:marLeft w:val="0"/>
              <w:marRight w:val="0"/>
              <w:marTop w:val="0"/>
              <w:marBottom w:val="0"/>
              <w:divBdr>
                <w:top w:val="none" w:sz="0" w:space="0" w:color="auto"/>
                <w:left w:val="none" w:sz="0" w:space="0" w:color="auto"/>
                <w:bottom w:val="none" w:sz="0" w:space="0" w:color="auto"/>
                <w:right w:val="none" w:sz="0" w:space="0" w:color="auto"/>
              </w:divBdr>
              <w:divsChild>
                <w:div w:id="144495737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52533499">
      <w:bodyDiv w:val="1"/>
      <w:marLeft w:val="0"/>
      <w:marRight w:val="0"/>
      <w:marTop w:val="0"/>
      <w:marBottom w:val="0"/>
      <w:divBdr>
        <w:top w:val="none" w:sz="0" w:space="0" w:color="auto"/>
        <w:left w:val="none" w:sz="0" w:space="0" w:color="auto"/>
        <w:bottom w:val="none" w:sz="0" w:space="0" w:color="auto"/>
        <w:right w:val="none" w:sz="0" w:space="0" w:color="auto"/>
      </w:divBdr>
    </w:div>
    <w:div w:id="2061399986">
      <w:bodyDiv w:val="1"/>
      <w:marLeft w:val="0"/>
      <w:marRight w:val="0"/>
      <w:marTop w:val="0"/>
      <w:marBottom w:val="0"/>
      <w:divBdr>
        <w:top w:val="none" w:sz="0" w:space="0" w:color="auto"/>
        <w:left w:val="none" w:sz="0" w:space="0" w:color="auto"/>
        <w:bottom w:val="none" w:sz="0" w:space="0" w:color="auto"/>
        <w:right w:val="none" w:sz="0" w:space="0" w:color="auto"/>
      </w:divBdr>
      <w:divsChild>
        <w:div w:id="1470585004">
          <w:marLeft w:val="0"/>
          <w:marRight w:val="0"/>
          <w:marTop w:val="0"/>
          <w:marBottom w:val="0"/>
          <w:divBdr>
            <w:top w:val="none" w:sz="0" w:space="0" w:color="auto"/>
            <w:left w:val="none" w:sz="0" w:space="0" w:color="auto"/>
            <w:bottom w:val="none" w:sz="0" w:space="0" w:color="auto"/>
            <w:right w:val="none" w:sz="0" w:space="0" w:color="auto"/>
          </w:divBdr>
          <w:divsChild>
            <w:div w:id="963468577">
              <w:marLeft w:val="1500"/>
              <w:marRight w:val="1500"/>
              <w:marTop w:val="0"/>
              <w:marBottom w:val="0"/>
              <w:divBdr>
                <w:top w:val="none" w:sz="0" w:space="0" w:color="auto"/>
                <w:left w:val="none" w:sz="0" w:space="0" w:color="auto"/>
                <w:bottom w:val="none" w:sz="0" w:space="0" w:color="auto"/>
                <w:right w:val="none" w:sz="0" w:space="0" w:color="auto"/>
              </w:divBdr>
              <w:divsChild>
                <w:div w:id="389814401">
                  <w:marLeft w:val="0"/>
                  <w:marRight w:val="0"/>
                  <w:marTop w:val="0"/>
                  <w:marBottom w:val="0"/>
                  <w:divBdr>
                    <w:top w:val="none" w:sz="0" w:space="0" w:color="auto"/>
                    <w:left w:val="none" w:sz="0" w:space="0" w:color="auto"/>
                    <w:bottom w:val="none" w:sz="0" w:space="0" w:color="auto"/>
                    <w:right w:val="none" w:sz="0" w:space="0" w:color="auto"/>
                  </w:divBdr>
                </w:div>
                <w:div w:id="101997985">
                  <w:marLeft w:val="0"/>
                  <w:marRight w:val="1191"/>
                  <w:marTop w:val="0"/>
                  <w:marBottom w:val="0"/>
                  <w:divBdr>
                    <w:top w:val="none" w:sz="0" w:space="0" w:color="auto"/>
                    <w:left w:val="none" w:sz="0" w:space="0" w:color="auto"/>
                    <w:bottom w:val="none" w:sz="0" w:space="0" w:color="auto"/>
                    <w:right w:val="none" w:sz="0" w:space="0" w:color="auto"/>
                  </w:divBdr>
                  <w:divsChild>
                    <w:div w:id="669060135">
                      <w:marLeft w:val="0"/>
                      <w:marRight w:val="0"/>
                      <w:marTop w:val="0"/>
                      <w:marBottom w:val="240"/>
                      <w:divBdr>
                        <w:top w:val="none" w:sz="0" w:space="0" w:color="auto"/>
                        <w:left w:val="none" w:sz="0" w:space="0" w:color="auto"/>
                        <w:bottom w:val="none" w:sz="0" w:space="0" w:color="auto"/>
                        <w:right w:val="none" w:sz="0" w:space="0" w:color="auto"/>
                      </w:divBdr>
                    </w:div>
                    <w:div w:id="2000649355">
                      <w:marLeft w:val="0"/>
                      <w:marRight w:val="0"/>
                      <w:marTop w:val="0"/>
                      <w:marBottom w:val="0"/>
                      <w:divBdr>
                        <w:top w:val="none" w:sz="0" w:space="0" w:color="auto"/>
                        <w:left w:val="none" w:sz="0" w:space="0" w:color="auto"/>
                        <w:bottom w:val="none" w:sz="0" w:space="0" w:color="auto"/>
                        <w:right w:val="none" w:sz="0" w:space="0" w:color="auto"/>
                      </w:divBdr>
                      <w:divsChild>
                        <w:div w:id="215747711">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1243836585">
                  <w:marLeft w:val="0"/>
                  <w:marRight w:val="1191"/>
                  <w:marTop w:val="0"/>
                  <w:marBottom w:val="0"/>
                  <w:divBdr>
                    <w:top w:val="none" w:sz="0" w:space="0" w:color="auto"/>
                    <w:left w:val="none" w:sz="0" w:space="0" w:color="auto"/>
                    <w:bottom w:val="none" w:sz="0" w:space="0" w:color="auto"/>
                    <w:right w:val="none" w:sz="0" w:space="0" w:color="auto"/>
                  </w:divBdr>
                  <w:divsChild>
                    <w:div w:id="809788969">
                      <w:marLeft w:val="0"/>
                      <w:marRight w:val="0"/>
                      <w:marTop w:val="0"/>
                      <w:marBottom w:val="0"/>
                      <w:divBdr>
                        <w:top w:val="none" w:sz="0" w:space="0" w:color="auto"/>
                        <w:left w:val="none" w:sz="0" w:space="0" w:color="auto"/>
                        <w:bottom w:val="none" w:sz="0" w:space="0" w:color="auto"/>
                        <w:right w:val="none" w:sz="0" w:space="0" w:color="auto"/>
                      </w:divBdr>
                      <w:divsChild>
                        <w:div w:id="63375752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75859">
      <w:bodyDiv w:val="1"/>
      <w:marLeft w:val="0"/>
      <w:marRight w:val="0"/>
      <w:marTop w:val="0"/>
      <w:marBottom w:val="0"/>
      <w:divBdr>
        <w:top w:val="none" w:sz="0" w:space="0" w:color="auto"/>
        <w:left w:val="none" w:sz="0" w:space="0" w:color="auto"/>
        <w:bottom w:val="none" w:sz="0" w:space="0" w:color="auto"/>
        <w:right w:val="none" w:sz="0" w:space="0" w:color="auto"/>
      </w:divBdr>
      <w:divsChild>
        <w:div w:id="1961064978">
          <w:marLeft w:val="0"/>
          <w:marRight w:val="0"/>
          <w:marTop w:val="0"/>
          <w:marBottom w:val="0"/>
          <w:divBdr>
            <w:top w:val="none" w:sz="0" w:space="0" w:color="auto"/>
            <w:left w:val="none" w:sz="0" w:space="0" w:color="auto"/>
            <w:bottom w:val="none" w:sz="0" w:space="0" w:color="auto"/>
            <w:right w:val="none" w:sz="0" w:space="0" w:color="auto"/>
          </w:divBdr>
          <w:divsChild>
            <w:div w:id="819424196">
              <w:marLeft w:val="0"/>
              <w:marRight w:val="0"/>
              <w:marTop w:val="0"/>
              <w:marBottom w:val="0"/>
              <w:divBdr>
                <w:top w:val="none" w:sz="0" w:space="0" w:color="auto"/>
                <w:left w:val="none" w:sz="0" w:space="0" w:color="auto"/>
                <w:bottom w:val="none" w:sz="0" w:space="0" w:color="auto"/>
                <w:right w:val="none" w:sz="0" w:space="0" w:color="auto"/>
              </w:divBdr>
              <w:divsChild>
                <w:div w:id="1787888775">
                  <w:marLeft w:val="0"/>
                  <w:marRight w:val="0"/>
                  <w:marTop w:val="0"/>
                  <w:marBottom w:val="0"/>
                  <w:divBdr>
                    <w:top w:val="none" w:sz="0" w:space="0" w:color="auto"/>
                    <w:left w:val="none" w:sz="0" w:space="0" w:color="auto"/>
                    <w:bottom w:val="none" w:sz="0" w:space="0" w:color="auto"/>
                    <w:right w:val="none" w:sz="0" w:space="0" w:color="auto"/>
                  </w:divBdr>
                  <w:divsChild>
                    <w:div w:id="14810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3460">
          <w:marLeft w:val="0"/>
          <w:marRight w:val="1191"/>
          <w:marTop w:val="0"/>
          <w:marBottom w:val="0"/>
          <w:divBdr>
            <w:top w:val="none" w:sz="0" w:space="0" w:color="auto"/>
            <w:left w:val="none" w:sz="0" w:space="0" w:color="auto"/>
            <w:bottom w:val="none" w:sz="0" w:space="0" w:color="auto"/>
            <w:right w:val="none" w:sz="0" w:space="0" w:color="auto"/>
          </w:divBdr>
          <w:divsChild>
            <w:div w:id="1056466367">
              <w:marLeft w:val="0"/>
              <w:marRight w:val="0"/>
              <w:marTop w:val="0"/>
              <w:marBottom w:val="0"/>
              <w:divBdr>
                <w:top w:val="none" w:sz="0" w:space="0" w:color="auto"/>
                <w:left w:val="none" w:sz="0" w:space="0" w:color="auto"/>
                <w:bottom w:val="none" w:sz="0" w:space="0" w:color="auto"/>
                <w:right w:val="none" w:sz="0" w:space="0" w:color="auto"/>
              </w:divBdr>
              <w:divsChild>
                <w:div w:id="35874821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96826909">
      <w:bodyDiv w:val="1"/>
      <w:marLeft w:val="0"/>
      <w:marRight w:val="0"/>
      <w:marTop w:val="0"/>
      <w:marBottom w:val="0"/>
      <w:divBdr>
        <w:top w:val="none" w:sz="0" w:space="0" w:color="auto"/>
        <w:left w:val="none" w:sz="0" w:space="0" w:color="auto"/>
        <w:bottom w:val="none" w:sz="0" w:space="0" w:color="auto"/>
        <w:right w:val="none" w:sz="0" w:space="0" w:color="auto"/>
      </w:divBdr>
      <w:divsChild>
        <w:div w:id="328408769">
          <w:marLeft w:val="0"/>
          <w:marRight w:val="0"/>
          <w:marTop w:val="0"/>
          <w:marBottom w:val="0"/>
          <w:divBdr>
            <w:top w:val="none" w:sz="0" w:space="0" w:color="auto"/>
            <w:left w:val="none" w:sz="0" w:space="0" w:color="auto"/>
            <w:bottom w:val="none" w:sz="0" w:space="0" w:color="auto"/>
            <w:right w:val="none" w:sz="0" w:space="0" w:color="auto"/>
          </w:divBdr>
        </w:div>
        <w:div w:id="1657145082">
          <w:marLeft w:val="0"/>
          <w:marRight w:val="1191"/>
          <w:marTop w:val="0"/>
          <w:marBottom w:val="0"/>
          <w:divBdr>
            <w:top w:val="none" w:sz="0" w:space="0" w:color="auto"/>
            <w:left w:val="none" w:sz="0" w:space="0" w:color="auto"/>
            <w:bottom w:val="none" w:sz="0" w:space="0" w:color="auto"/>
            <w:right w:val="none" w:sz="0" w:space="0" w:color="auto"/>
          </w:divBdr>
          <w:divsChild>
            <w:div w:id="1878277479">
              <w:marLeft w:val="0"/>
              <w:marRight w:val="0"/>
              <w:marTop w:val="0"/>
              <w:marBottom w:val="240"/>
              <w:divBdr>
                <w:top w:val="none" w:sz="0" w:space="0" w:color="auto"/>
                <w:left w:val="none" w:sz="0" w:space="0" w:color="auto"/>
                <w:bottom w:val="none" w:sz="0" w:space="0" w:color="auto"/>
                <w:right w:val="none" w:sz="0" w:space="0" w:color="auto"/>
              </w:divBdr>
            </w:div>
            <w:div w:id="1083794612">
              <w:marLeft w:val="0"/>
              <w:marRight w:val="0"/>
              <w:marTop w:val="0"/>
              <w:marBottom w:val="0"/>
              <w:divBdr>
                <w:top w:val="none" w:sz="0" w:space="0" w:color="auto"/>
                <w:left w:val="none" w:sz="0" w:space="0" w:color="auto"/>
                <w:bottom w:val="none" w:sz="0" w:space="0" w:color="auto"/>
                <w:right w:val="none" w:sz="0" w:space="0" w:color="auto"/>
              </w:divBdr>
              <w:divsChild>
                <w:div w:id="453715732">
                  <w:marLeft w:val="0"/>
                  <w:marRight w:val="0"/>
                  <w:marTop w:val="0"/>
                  <w:marBottom w:val="0"/>
                  <w:divBdr>
                    <w:top w:val="single" w:sz="6" w:space="18" w:color="4B833F"/>
                    <w:left w:val="single" w:sz="6" w:space="12" w:color="4B833F"/>
                    <w:bottom w:val="single" w:sz="6" w:space="14" w:color="4B833F"/>
                    <w:right w:val="single" w:sz="6" w:space="8" w:color="4B833F"/>
                  </w:divBdr>
                </w:div>
              </w:divsChild>
            </w:div>
          </w:divsChild>
        </w:div>
        <w:div w:id="953370285">
          <w:marLeft w:val="0"/>
          <w:marRight w:val="1191"/>
          <w:marTop w:val="0"/>
          <w:marBottom w:val="0"/>
          <w:divBdr>
            <w:top w:val="none" w:sz="0" w:space="0" w:color="auto"/>
            <w:left w:val="none" w:sz="0" w:space="0" w:color="auto"/>
            <w:bottom w:val="none" w:sz="0" w:space="0" w:color="auto"/>
            <w:right w:val="none" w:sz="0" w:space="0" w:color="auto"/>
          </w:divBdr>
          <w:divsChild>
            <w:div w:id="1562402123">
              <w:marLeft w:val="0"/>
              <w:marRight w:val="0"/>
              <w:marTop w:val="0"/>
              <w:marBottom w:val="0"/>
              <w:divBdr>
                <w:top w:val="none" w:sz="0" w:space="0" w:color="auto"/>
                <w:left w:val="none" w:sz="0" w:space="0" w:color="auto"/>
                <w:bottom w:val="none" w:sz="0" w:space="0" w:color="auto"/>
                <w:right w:val="none" w:sz="0" w:space="0" w:color="auto"/>
              </w:divBdr>
              <w:divsChild>
                <w:div w:id="189172748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2096853787">
      <w:bodyDiv w:val="1"/>
      <w:marLeft w:val="0"/>
      <w:marRight w:val="0"/>
      <w:marTop w:val="0"/>
      <w:marBottom w:val="0"/>
      <w:divBdr>
        <w:top w:val="none" w:sz="0" w:space="0" w:color="auto"/>
        <w:left w:val="none" w:sz="0" w:space="0" w:color="auto"/>
        <w:bottom w:val="none" w:sz="0" w:space="0" w:color="auto"/>
        <w:right w:val="none" w:sz="0" w:space="0" w:color="auto"/>
      </w:divBdr>
    </w:div>
    <w:div w:id="210253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1" Type="http://schemas.openxmlformats.org/officeDocument/2006/relationships/control" Target="activeX/activeX16.xml"/><Relationship Id="rId42" Type="http://schemas.openxmlformats.org/officeDocument/2006/relationships/hyperlink" Target="https://ezto.mheducation.com/extMedia/bne/accounting/spiceland_int_10e/table_1.png" TargetMode="External"/><Relationship Id="rId63" Type="http://schemas.openxmlformats.org/officeDocument/2006/relationships/control" Target="activeX/activeX52.xml"/><Relationship Id="rId84" Type="http://schemas.openxmlformats.org/officeDocument/2006/relationships/control" Target="activeX/activeX73.xml"/><Relationship Id="rId138" Type="http://schemas.openxmlformats.org/officeDocument/2006/relationships/control" Target="activeX/activeX127.xml"/><Relationship Id="rId159" Type="http://schemas.openxmlformats.org/officeDocument/2006/relationships/control" Target="activeX/activeX148.xml"/><Relationship Id="rId170" Type="http://schemas.openxmlformats.org/officeDocument/2006/relationships/control" Target="activeX/activeX159.xml"/><Relationship Id="rId191" Type="http://schemas.openxmlformats.org/officeDocument/2006/relationships/control" Target="activeX/activeX180.xml"/><Relationship Id="rId205" Type="http://schemas.openxmlformats.org/officeDocument/2006/relationships/hyperlink" Target="https://ezto.mheducation.com/extMedia/bne/accounting/spiceland_int_10e/table_2.png" TargetMode="External"/><Relationship Id="rId107" Type="http://schemas.openxmlformats.org/officeDocument/2006/relationships/control" Target="activeX/activeX96.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2.xml"/><Relationship Id="rId74" Type="http://schemas.openxmlformats.org/officeDocument/2006/relationships/control" Target="activeX/activeX63.xml"/><Relationship Id="rId128" Type="http://schemas.openxmlformats.org/officeDocument/2006/relationships/control" Target="activeX/activeX117.xml"/><Relationship Id="rId149" Type="http://schemas.openxmlformats.org/officeDocument/2006/relationships/control" Target="activeX/activeX138.xml"/><Relationship Id="rId5" Type="http://schemas.openxmlformats.org/officeDocument/2006/relationships/image" Target="media/image1.wmf"/><Relationship Id="rId95" Type="http://schemas.openxmlformats.org/officeDocument/2006/relationships/control" Target="activeX/activeX84.xml"/><Relationship Id="rId160" Type="http://schemas.openxmlformats.org/officeDocument/2006/relationships/control" Target="activeX/activeX149.xml"/><Relationship Id="rId181" Type="http://schemas.openxmlformats.org/officeDocument/2006/relationships/control" Target="activeX/activeX170.xml"/><Relationship Id="rId22" Type="http://schemas.openxmlformats.org/officeDocument/2006/relationships/control" Target="activeX/activeX17.xml"/><Relationship Id="rId43" Type="http://schemas.openxmlformats.org/officeDocument/2006/relationships/hyperlink" Target="https://ezto.mheducation.com/extMedia/bne/accounting/spiceland_int_10e/table_2.png" TargetMode="External"/><Relationship Id="rId64" Type="http://schemas.openxmlformats.org/officeDocument/2006/relationships/control" Target="activeX/activeX53.xml"/><Relationship Id="rId118" Type="http://schemas.openxmlformats.org/officeDocument/2006/relationships/control" Target="activeX/activeX107.xml"/><Relationship Id="rId139" Type="http://schemas.openxmlformats.org/officeDocument/2006/relationships/control" Target="activeX/activeX128.xml"/><Relationship Id="rId85" Type="http://schemas.openxmlformats.org/officeDocument/2006/relationships/control" Target="activeX/activeX74.xml"/><Relationship Id="rId150" Type="http://schemas.openxmlformats.org/officeDocument/2006/relationships/control" Target="activeX/activeX139.xml"/><Relationship Id="rId171" Type="http://schemas.openxmlformats.org/officeDocument/2006/relationships/control" Target="activeX/activeX160.xml"/><Relationship Id="rId192" Type="http://schemas.openxmlformats.org/officeDocument/2006/relationships/control" Target="activeX/activeX181.xml"/><Relationship Id="rId206" Type="http://schemas.openxmlformats.org/officeDocument/2006/relationships/hyperlink" Target="https://ezto.mheducation.com/extMedia/bne/accounting/spiceland_int_10e/table_3.png" TargetMode="Externa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97.xml"/><Relationship Id="rId129" Type="http://schemas.openxmlformats.org/officeDocument/2006/relationships/control" Target="activeX/activeX118.xml"/><Relationship Id="rId54" Type="http://schemas.openxmlformats.org/officeDocument/2006/relationships/control" Target="activeX/activeX43.xm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control" Target="activeX/activeX129.xml"/><Relationship Id="rId161" Type="http://schemas.openxmlformats.org/officeDocument/2006/relationships/control" Target="activeX/activeX150.xml"/><Relationship Id="rId182" Type="http://schemas.openxmlformats.org/officeDocument/2006/relationships/control" Target="activeX/activeX171.xml"/><Relationship Id="rId6" Type="http://schemas.openxmlformats.org/officeDocument/2006/relationships/control" Target="activeX/activeX1.xml"/><Relationship Id="rId23" Type="http://schemas.openxmlformats.org/officeDocument/2006/relationships/control" Target="activeX/activeX18.xml"/><Relationship Id="rId119" Type="http://schemas.openxmlformats.org/officeDocument/2006/relationships/control" Target="activeX/activeX108.xml"/><Relationship Id="rId44" Type="http://schemas.openxmlformats.org/officeDocument/2006/relationships/hyperlink" Target="https://ezto.mheducation.com/extMedia/bne/accounting/spiceland_int_10e/table_3.png" TargetMode="External"/><Relationship Id="rId65" Type="http://schemas.openxmlformats.org/officeDocument/2006/relationships/control" Target="activeX/activeX54.xml"/><Relationship Id="rId86" Type="http://schemas.openxmlformats.org/officeDocument/2006/relationships/control" Target="activeX/activeX75.xml"/><Relationship Id="rId130" Type="http://schemas.openxmlformats.org/officeDocument/2006/relationships/control" Target="activeX/activeX119.xml"/><Relationship Id="rId151" Type="http://schemas.openxmlformats.org/officeDocument/2006/relationships/control" Target="activeX/activeX140.xml"/><Relationship Id="rId172" Type="http://schemas.openxmlformats.org/officeDocument/2006/relationships/control" Target="activeX/activeX161.xml"/><Relationship Id="rId193" Type="http://schemas.openxmlformats.org/officeDocument/2006/relationships/control" Target="activeX/activeX182.xml"/><Relationship Id="rId207" Type="http://schemas.openxmlformats.org/officeDocument/2006/relationships/hyperlink" Target="https://ezto.mheducation.com/extMedia/bne/accounting/spiceland_int_10e/table_4.png" TargetMode="External"/><Relationship Id="rId13" Type="http://schemas.openxmlformats.org/officeDocument/2006/relationships/control" Target="activeX/activeX8.xml"/><Relationship Id="rId109" Type="http://schemas.openxmlformats.org/officeDocument/2006/relationships/control" Target="activeX/activeX98.xml"/><Relationship Id="rId34" Type="http://schemas.openxmlformats.org/officeDocument/2006/relationships/control" Target="activeX/activeX2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9.xml"/><Relationship Id="rId141" Type="http://schemas.openxmlformats.org/officeDocument/2006/relationships/control" Target="activeX/activeX130.xml"/><Relationship Id="rId7" Type="http://schemas.openxmlformats.org/officeDocument/2006/relationships/control" Target="activeX/activeX2.xml"/><Relationship Id="rId162" Type="http://schemas.openxmlformats.org/officeDocument/2006/relationships/control" Target="activeX/activeX151.xml"/><Relationship Id="rId183" Type="http://schemas.openxmlformats.org/officeDocument/2006/relationships/control" Target="activeX/activeX172.xml"/><Relationship Id="rId24" Type="http://schemas.openxmlformats.org/officeDocument/2006/relationships/control" Target="activeX/activeX19.xml"/><Relationship Id="rId45" Type="http://schemas.openxmlformats.org/officeDocument/2006/relationships/hyperlink" Target="https://ezto.mheducation.com/extMedia/bne/accounting/spiceland_int_10e/table_4.png" TargetMode="Externa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9.xml"/><Relationship Id="rId131" Type="http://schemas.openxmlformats.org/officeDocument/2006/relationships/control" Target="activeX/activeX120.xml"/><Relationship Id="rId61" Type="http://schemas.openxmlformats.org/officeDocument/2006/relationships/control" Target="activeX/activeX50.xml"/><Relationship Id="rId82" Type="http://schemas.openxmlformats.org/officeDocument/2006/relationships/control" Target="activeX/activeX71.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3.xml"/><Relationship Id="rId199" Type="http://schemas.openxmlformats.org/officeDocument/2006/relationships/control" Target="activeX/activeX188.xml"/><Relationship Id="rId203" Type="http://schemas.openxmlformats.org/officeDocument/2006/relationships/control" Target="activeX/activeX192.xml"/><Relationship Id="rId208" Type="http://schemas.openxmlformats.org/officeDocument/2006/relationships/hyperlink" Target="https://ezto.mheducation.com/extMedia/bne/accounting/spiceland_int_10e/table_5.png" TargetMode="Externa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8" Type="http://schemas.openxmlformats.org/officeDocument/2006/relationships/control" Target="activeX/activeX3.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control" Target="activeX/activeX87.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3.xml"/><Relationship Id="rId189" Type="http://schemas.openxmlformats.org/officeDocument/2006/relationships/control" Target="activeX/activeX178.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hyperlink" Target="https://ezto.mheducation.com/extMedia/bne/accounting/spiceland_int_10e/table_5.png" TargetMode="External"/><Relationship Id="rId67" Type="http://schemas.openxmlformats.org/officeDocument/2006/relationships/control" Target="activeX/activeX56.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1.xml"/><Relationship Id="rId83" Type="http://schemas.openxmlformats.org/officeDocument/2006/relationships/control" Target="activeX/activeX72.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79" Type="http://schemas.openxmlformats.org/officeDocument/2006/relationships/control" Target="activeX/activeX168.xml"/><Relationship Id="rId195" Type="http://schemas.openxmlformats.org/officeDocument/2006/relationships/control" Target="activeX/activeX184.xml"/><Relationship Id="rId209" Type="http://schemas.openxmlformats.org/officeDocument/2006/relationships/hyperlink" Target="https://ezto.mheducation.com/extMedia/bne/accounting/spiceland_int_10e/table_6.png" TargetMode="External"/><Relationship Id="rId190" Type="http://schemas.openxmlformats.org/officeDocument/2006/relationships/control" Target="activeX/activeX179.xml"/><Relationship Id="rId204" Type="http://schemas.openxmlformats.org/officeDocument/2006/relationships/hyperlink" Target="https://ezto.mheducation.com/extMedia/bne/accounting/spiceland_int_10e/table_1.png" TargetMode="Externa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46.xml"/><Relationship Id="rId106" Type="http://schemas.openxmlformats.org/officeDocument/2006/relationships/control" Target="activeX/activeX95.xml"/><Relationship Id="rId127" Type="http://schemas.openxmlformats.org/officeDocument/2006/relationships/control" Target="activeX/activeX116.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1.xml"/><Relationship Id="rId73" Type="http://schemas.openxmlformats.org/officeDocument/2006/relationships/control" Target="activeX/activeX62.xml"/><Relationship Id="rId78" Type="http://schemas.openxmlformats.org/officeDocument/2006/relationships/control" Target="activeX/activeX67.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32.xml"/><Relationship Id="rId148" Type="http://schemas.openxmlformats.org/officeDocument/2006/relationships/control" Target="activeX/activeX137.xml"/><Relationship Id="rId164" Type="http://schemas.openxmlformats.org/officeDocument/2006/relationships/control" Target="activeX/activeX153.xml"/><Relationship Id="rId169" Type="http://schemas.openxmlformats.org/officeDocument/2006/relationships/control" Target="activeX/activeX158.xml"/><Relationship Id="rId185" Type="http://schemas.openxmlformats.org/officeDocument/2006/relationships/control" Target="activeX/activeX174.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9.xml"/><Relationship Id="rId210" Type="http://schemas.openxmlformats.org/officeDocument/2006/relationships/fontTable" Target="fontTable.xml"/><Relationship Id="rId26" Type="http://schemas.openxmlformats.org/officeDocument/2006/relationships/control" Target="activeX/activeX21.xml"/><Relationship Id="rId47" Type="http://schemas.openxmlformats.org/officeDocument/2006/relationships/hyperlink" Target="https://ezto.mheducation.com/extMedia/bne/accounting/spiceland_int_10e/table_6.png" TargetMode="Externa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196" Type="http://schemas.openxmlformats.org/officeDocument/2006/relationships/control" Target="activeX/activeX185.xml"/><Relationship Id="rId200" Type="http://schemas.openxmlformats.org/officeDocument/2006/relationships/control" Target="activeX/activeX189.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3.xml"/><Relationship Id="rId90" Type="http://schemas.openxmlformats.org/officeDocument/2006/relationships/control" Target="activeX/activeX79.xml"/><Relationship Id="rId165" Type="http://schemas.openxmlformats.org/officeDocument/2006/relationships/control" Target="activeX/activeX154.xml"/><Relationship Id="rId186" Type="http://schemas.openxmlformats.org/officeDocument/2006/relationships/control" Target="activeX/activeX175.xml"/><Relationship Id="rId211" Type="http://schemas.openxmlformats.org/officeDocument/2006/relationships/theme" Target="theme/theme1.xml"/><Relationship Id="rId27" Type="http://schemas.openxmlformats.org/officeDocument/2006/relationships/control" Target="activeX/activeX22.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3.xml"/><Relationship Id="rId80" Type="http://schemas.openxmlformats.org/officeDocument/2006/relationships/control" Target="activeX/activeX69.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201" Type="http://schemas.openxmlformats.org/officeDocument/2006/relationships/control" Target="activeX/activeX190.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1" Type="http://schemas.openxmlformats.org/officeDocument/2006/relationships/numbering" Target="numbering.xml"/><Relationship Id="rId28" Type="http://schemas.openxmlformats.org/officeDocument/2006/relationships/control" Target="activeX/activeX23.xml"/><Relationship Id="rId49" Type="http://schemas.openxmlformats.org/officeDocument/2006/relationships/control" Target="activeX/activeX38.xml"/><Relationship Id="rId114" Type="http://schemas.openxmlformats.org/officeDocument/2006/relationships/control" Target="activeX/activeX103.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202" Type="http://schemas.openxmlformats.org/officeDocument/2006/relationships/control" Target="activeX/activeX191.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39.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71" Type="http://schemas.openxmlformats.org/officeDocument/2006/relationships/control" Target="activeX/activeX60.xml"/><Relationship Id="rId92" Type="http://schemas.openxmlformats.org/officeDocument/2006/relationships/control" Target="activeX/activeX81.xml"/><Relationship Id="rId2" Type="http://schemas.openxmlformats.org/officeDocument/2006/relationships/styles" Target="styles.xml"/><Relationship Id="rId29" Type="http://schemas.openxmlformats.org/officeDocument/2006/relationships/control" Target="activeX/activeX24.xml"/><Relationship Id="rId40" Type="http://schemas.openxmlformats.org/officeDocument/2006/relationships/control" Target="activeX/activeX35.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52</Pages>
  <Words>9069</Words>
  <Characters>51694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1</cp:revision>
  <dcterms:created xsi:type="dcterms:W3CDTF">2020-05-01T13:46:00Z</dcterms:created>
  <dcterms:modified xsi:type="dcterms:W3CDTF">2020-05-01T14:21:00Z</dcterms:modified>
</cp:coreProperties>
</file>