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AD383" w14:textId="77777777" w:rsidR="00984C3D" w:rsidRPr="00984C3D" w:rsidRDefault="00984C3D" w:rsidP="00984C3D">
      <w:pPr>
        <w:rPr>
          <w:b/>
          <w:lang w:bidi="hi-IN"/>
        </w:rPr>
      </w:pPr>
      <w:r w:rsidRPr="00984C3D">
        <w:rPr>
          <w:b/>
          <w:lang w:bidi="hi-IN"/>
        </w:rPr>
        <w:t>CHAPTER 5</w:t>
      </w:r>
      <w:r w:rsidRPr="00984C3D">
        <w:rPr>
          <w:b/>
          <w:lang w:bidi="hi-IN"/>
        </w:rPr>
        <w:tab/>
      </w:r>
      <w:r w:rsidRPr="00984C3D">
        <w:rPr>
          <w:b/>
          <w:lang w:bidi="hi-IN"/>
        </w:rPr>
        <w:tab/>
        <w:t>Conclusion</w:t>
      </w:r>
    </w:p>
    <w:p w14:paraId="19410F8D" w14:textId="77777777" w:rsidR="00984C3D" w:rsidRPr="00984C3D" w:rsidRDefault="00984C3D" w:rsidP="00984C3D">
      <w:pPr>
        <w:rPr>
          <w:bCs/>
          <w:lang w:bidi="hi-IN"/>
        </w:rPr>
      </w:pPr>
    </w:p>
    <w:p w14:paraId="6FFE4838" w14:textId="77777777" w:rsidR="00984C3D" w:rsidRPr="00984C3D" w:rsidRDefault="00984C3D" w:rsidP="00984C3D">
      <w:pPr>
        <w:rPr>
          <w:bCs/>
          <w:lang w:bidi="hi-IN"/>
        </w:rPr>
      </w:pPr>
      <w:r w:rsidRPr="00984C3D">
        <w:rPr>
          <w:b/>
          <w:bCs/>
          <w:lang w:bidi="hi-IN"/>
        </w:rPr>
        <w:t xml:space="preserve">In this notebook we are performing Exploratory Data Analysis and use various Machine Learning Models to predict whether the patient has heart disease or not depending on the values of various features. </w:t>
      </w:r>
      <w:r w:rsidRPr="00984C3D">
        <w:rPr>
          <w:bCs/>
          <w:lang w:bidi="hi-IN"/>
        </w:rPr>
        <w:t>In this project by the help of various parameters about a patient, can we be predicting whether or not they have heart disease</w:t>
      </w:r>
      <w:r w:rsidRPr="00984C3D">
        <w:rPr>
          <w:b/>
          <w:bCs/>
          <w:lang w:bidi="hi-IN"/>
        </w:rPr>
        <w:t xml:space="preserve">. We have used Bokeh and a little bit of Seaborn to plot the graphs. </w:t>
      </w:r>
      <w:r w:rsidRPr="00984C3D">
        <w:rPr>
          <w:bCs/>
          <w:lang w:bidi="hi-IN"/>
        </w:rPr>
        <w:t>Let's have a look at what each of the terms used throughout this report means:</w:t>
      </w:r>
    </w:p>
    <w:p w14:paraId="09258ECC" w14:textId="77777777" w:rsidR="00984C3D" w:rsidRPr="00984C3D" w:rsidRDefault="00984C3D" w:rsidP="00984C3D">
      <w:pPr>
        <w:numPr>
          <w:ilvl w:val="0"/>
          <w:numId w:val="7"/>
        </w:numPr>
        <w:rPr>
          <w:bCs/>
          <w:lang w:bidi="hi-IN"/>
        </w:rPr>
      </w:pPr>
      <w:r w:rsidRPr="00984C3D">
        <w:rPr>
          <w:b/>
          <w:lang w:bidi="hi-IN"/>
        </w:rPr>
        <w:t>Age</w:t>
      </w:r>
      <w:r w:rsidRPr="00984C3D">
        <w:rPr>
          <w:bCs/>
          <w:lang w:bidi="hi-IN"/>
        </w:rPr>
        <w:t>: Age of the person.</w:t>
      </w:r>
    </w:p>
    <w:p w14:paraId="00E3E4BB" w14:textId="77777777" w:rsidR="00984C3D" w:rsidRPr="00984C3D" w:rsidRDefault="00984C3D" w:rsidP="00984C3D">
      <w:pPr>
        <w:numPr>
          <w:ilvl w:val="0"/>
          <w:numId w:val="7"/>
        </w:numPr>
        <w:rPr>
          <w:bCs/>
          <w:lang w:bidi="hi-IN"/>
        </w:rPr>
      </w:pPr>
      <w:r w:rsidRPr="00984C3D">
        <w:rPr>
          <w:b/>
          <w:lang w:bidi="hi-IN"/>
        </w:rPr>
        <w:t>Sex</w:t>
      </w:r>
      <w:r w:rsidRPr="00984C3D">
        <w:rPr>
          <w:bCs/>
          <w:lang w:bidi="hi-IN"/>
        </w:rPr>
        <w:t>: Sex of the person. (1 = male; 0 = female)</w:t>
      </w:r>
    </w:p>
    <w:p w14:paraId="41CA8B63" w14:textId="77777777" w:rsidR="00984C3D" w:rsidRPr="00984C3D" w:rsidRDefault="00984C3D" w:rsidP="00984C3D">
      <w:pPr>
        <w:numPr>
          <w:ilvl w:val="0"/>
          <w:numId w:val="7"/>
        </w:numPr>
        <w:rPr>
          <w:bCs/>
          <w:lang w:bidi="hi-IN"/>
        </w:rPr>
      </w:pPr>
      <w:r w:rsidRPr="00984C3D">
        <w:rPr>
          <w:b/>
          <w:lang w:bidi="hi-IN"/>
        </w:rPr>
        <w:t>Cp</w:t>
      </w:r>
      <w:r w:rsidRPr="00984C3D">
        <w:rPr>
          <w:bCs/>
          <w:lang w:bidi="hi-IN"/>
        </w:rPr>
        <w:t>: Chest Pain Type. It can take values of 0, 1, 2, 3.</w:t>
      </w:r>
    </w:p>
    <w:p w14:paraId="12522A50" w14:textId="77777777" w:rsidR="00984C3D" w:rsidRPr="00984C3D" w:rsidRDefault="00984C3D" w:rsidP="00984C3D">
      <w:pPr>
        <w:numPr>
          <w:ilvl w:val="0"/>
          <w:numId w:val="7"/>
        </w:numPr>
        <w:rPr>
          <w:bCs/>
          <w:lang w:bidi="hi-IN"/>
        </w:rPr>
      </w:pPr>
      <w:r w:rsidRPr="00984C3D">
        <w:rPr>
          <w:b/>
          <w:lang w:bidi="hi-IN"/>
        </w:rPr>
        <w:t>Trestbps</w:t>
      </w:r>
      <w:r w:rsidRPr="00984C3D">
        <w:rPr>
          <w:bCs/>
          <w:lang w:bidi="hi-IN"/>
        </w:rPr>
        <w:t>: Resting Blood Pressure (Measured in mm Hg on admission to the hospital). It can take continuous values from 94 to 200.</w:t>
      </w:r>
    </w:p>
    <w:p w14:paraId="752DF9BA" w14:textId="77777777" w:rsidR="00984C3D" w:rsidRPr="00984C3D" w:rsidRDefault="00984C3D" w:rsidP="00984C3D">
      <w:pPr>
        <w:numPr>
          <w:ilvl w:val="0"/>
          <w:numId w:val="7"/>
        </w:numPr>
        <w:rPr>
          <w:bCs/>
          <w:lang w:bidi="hi-IN"/>
        </w:rPr>
      </w:pPr>
      <w:r w:rsidRPr="00984C3D">
        <w:rPr>
          <w:b/>
          <w:lang w:bidi="hi-IN"/>
        </w:rPr>
        <w:t>Chol</w:t>
      </w:r>
      <w:r w:rsidRPr="00984C3D">
        <w:rPr>
          <w:bCs/>
          <w:lang w:bidi="hi-IN"/>
        </w:rPr>
        <w:t>: Serum Cholesterol in mg/dl. It also takes continuous values.</w:t>
      </w:r>
    </w:p>
    <w:p w14:paraId="7FD25D63" w14:textId="77777777" w:rsidR="00984C3D" w:rsidRPr="00984C3D" w:rsidRDefault="00984C3D" w:rsidP="00984C3D">
      <w:pPr>
        <w:numPr>
          <w:ilvl w:val="0"/>
          <w:numId w:val="7"/>
        </w:numPr>
        <w:rPr>
          <w:bCs/>
          <w:lang w:bidi="hi-IN"/>
        </w:rPr>
      </w:pPr>
      <w:r w:rsidRPr="00984C3D">
        <w:rPr>
          <w:b/>
          <w:lang w:bidi="hi-IN"/>
        </w:rPr>
        <w:t>Fbs</w:t>
      </w:r>
      <w:r w:rsidRPr="00984C3D">
        <w:rPr>
          <w:bCs/>
          <w:lang w:bidi="hi-IN"/>
        </w:rPr>
        <w:t>: Fasting Blood Sugar. It can take value of either 1 or 0.</w:t>
      </w:r>
    </w:p>
    <w:p w14:paraId="445592E1" w14:textId="77777777" w:rsidR="00984C3D" w:rsidRPr="00984C3D" w:rsidRDefault="00984C3D" w:rsidP="00984C3D">
      <w:pPr>
        <w:numPr>
          <w:ilvl w:val="0"/>
          <w:numId w:val="7"/>
        </w:numPr>
        <w:rPr>
          <w:bCs/>
          <w:lang w:bidi="hi-IN"/>
        </w:rPr>
      </w:pPr>
      <w:r w:rsidRPr="00984C3D">
        <w:rPr>
          <w:b/>
          <w:lang w:bidi="hi-IN"/>
        </w:rPr>
        <w:t>Restecg</w:t>
      </w:r>
      <w:r w:rsidRPr="00984C3D">
        <w:rPr>
          <w:bCs/>
          <w:lang w:bidi="hi-IN"/>
        </w:rPr>
        <w:t>: Resting Electrocardiographic Results. It can take value of 0, 1 or 2.</w:t>
      </w:r>
    </w:p>
    <w:p w14:paraId="21F09B94" w14:textId="77777777" w:rsidR="00984C3D" w:rsidRPr="00984C3D" w:rsidRDefault="00984C3D" w:rsidP="00984C3D">
      <w:pPr>
        <w:numPr>
          <w:ilvl w:val="0"/>
          <w:numId w:val="7"/>
        </w:numPr>
        <w:rPr>
          <w:bCs/>
          <w:lang w:bidi="hi-IN"/>
        </w:rPr>
      </w:pPr>
      <w:r w:rsidRPr="00984C3D">
        <w:rPr>
          <w:b/>
          <w:lang w:bidi="hi-IN"/>
        </w:rPr>
        <w:t>Thalach</w:t>
      </w:r>
      <w:r w:rsidRPr="00984C3D">
        <w:rPr>
          <w:bCs/>
          <w:lang w:bidi="hi-IN"/>
        </w:rPr>
        <w:t>: Maximum Heart Rate achieved. It can take continuous value from 71 to 202.</w:t>
      </w:r>
    </w:p>
    <w:p w14:paraId="268D4E70" w14:textId="77777777" w:rsidR="00984C3D" w:rsidRPr="00984C3D" w:rsidRDefault="00984C3D" w:rsidP="00984C3D">
      <w:pPr>
        <w:numPr>
          <w:ilvl w:val="0"/>
          <w:numId w:val="7"/>
        </w:numPr>
        <w:rPr>
          <w:bCs/>
          <w:lang w:bidi="hi-IN"/>
        </w:rPr>
      </w:pPr>
      <w:r w:rsidRPr="00984C3D">
        <w:rPr>
          <w:b/>
          <w:lang w:bidi="hi-IN"/>
        </w:rPr>
        <w:t>Exang</w:t>
      </w:r>
      <w:r w:rsidRPr="00984C3D">
        <w:rPr>
          <w:bCs/>
          <w:lang w:bidi="hi-IN"/>
        </w:rPr>
        <w:t>: Exercise Induced Angina. It can take value either of 0 or 1.</w:t>
      </w:r>
    </w:p>
    <w:p w14:paraId="1606F814" w14:textId="77777777" w:rsidR="00984C3D" w:rsidRPr="00984C3D" w:rsidRDefault="00984C3D" w:rsidP="00984C3D">
      <w:pPr>
        <w:numPr>
          <w:ilvl w:val="0"/>
          <w:numId w:val="7"/>
        </w:numPr>
        <w:rPr>
          <w:bCs/>
          <w:lang w:bidi="hi-IN"/>
        </w:rPr>
      </w:pPr>
      <w:r w:rsidRPr="00984C3D">
        <w:rPr>
          <w:b/>
          <w:lang w:bidi="hi-IN"/>
        </w:rPr>
        <w:t>Oldpeak</w:t>
      </w:r>
      <w:r w:rsidRPr="00984C3D">
        <w:rPr>
          <w:bCs/>
          <w:lang w:bidi="hi-IN"/>
        </w:rPr>
        <w:t>: ST depression induced by exercise relative to rest. It takes continuous decimal values.</w:t>
      </w:r>
    </w:p>
    <w:p w14:paraId="2467E57E" w14:textId="77777777" w:rsidR="00984C3D" w:rsidRPr="00984C3D" w:rsidRDefault="00984C3D" w:rsidP="00984C3D">
      <w:pPr>
        <w:numPr>
          <w:ilvl w:val="0"/>
          <w:numId w:val="7"/>
        </w:numPr>
        <w:rPr>
          <w:bCs/>
          <w:lang w:bidi="hi-IN"/>
        </w:rPr>
      </w:pPr>
      <w:r w:rsidRPr="00984C3D">
        <w:rPr>
          <w:b/>
          <w:lang w:bidi="hi-IN"/>
        </w:rPr>
        <w:t>Slope</w:t>
      </w:r>
      <w:r w:rsidRPr="00984C3D">
        <w:rPr>
          <w:bCs/>
          <w:lang w:bidi="hi-IN"/>
        </w:rPr>
        <w:t>: the slope of the peak exercise ST segment. It can take value of either 0, 1 or 2.</w:t>
      </w:r>
    </w:p>
    <w:p w14:paraId="40DBDE87" w14:textId="77777777" w:rsidR="00984C3D" w:rsidRPr="00984C3D" w:rsidRDefault="00984C3D" w:rsidP="00984C3D">
      <w:pPr>
        <w:numPr>
          <w:ilvl w:val="0"/>
          <w:numId w:val="7"/>
        </w:numPr>
        <w:rPr>
          <w:bCs/>
          <w:lang w:bidi="hi-IN"/>
        </w:rPr>
      </w:pPr>
      <w:r w:rsidRPr="00984C3D">
        <w:rPr>
          <w:b/>
          <w:lang w:bidi="hi-IN"/>
        </w:rPr>
        <w:t>Ca</w:t>
      </w:r>
      <w:r w:rsidRPr="00984C3D">
        <w:rPr>
          <w:bCs/>
          <w:lang w:bidi="hi-IN"/>
        </w:rPr>
        <w:t>: Number of major vessels colored by fluoroscopy. It can take value of either 0, 1, 2, 3 or 4.</w:t>
      </w:r>
    </w:p>
    <w:p w14:paraId="4DF4AD05" w14:textId="77777777" w:rsidR="00984C3D" w:rsidRPr="00984C3D" w:rsidRDefault="00984C3D" w:rsidP="00984C3D">
      <w:pPr>
        <w:numPr>
          <w:ilvl w:val="0"/>
          <w:numId w:val="7"/>
        </w:numPr>
        <w:rPr>
          <w:bCs/>
          <w:lang w:bidi="hi-IN"/>
        </w:rPr>
      </w:pPr>
      <w:r w:rsidRPr="00984C3D">
        <w:rPr>
          <w:b/>
          <w:lang w:bidi="hi-IN"/>
        </w:rPr>
        <w:t>Thal</w:t>
      </w:r>
      <w:r w:rsidRPr="00984C3D">
        <w:rPr>
          <w:bCs/>
          <w:lang w:bidi="hi-IN"/>
        </w:rPr>
        <w:t>: 3 = normal; 6 = fixed defect; 7 = reversable defect</w:t>
      </w:r>
    </w:p>
    <w:p w14:paraId="3E9E79B3" w14:textId="77777777" w:rsidR="00984C3D" w:rsidRPr="00984C3D" w:rsidRDefault="00984C3D" w:rsidP="00984C3D">
      <w:pPr>
        <w:numPr>
          <w:ilvl w:val="0"/>
          <w:numId w:val="7"/>
        </w:numPr>
        <w:rPr>
          <w:bCs/>
          <w:lang w:bidi="hi-IN"/>
        </w:rPr>
      </w:pPr>
      <w:r w:rsidRPr="00984C3D">
        <w:rPr>
          <w:b/>
          <w:lang w:bidi="hi-IN"/>
        </w:rPr>
        <w:t>Target</w:t>
      </w:r>
      <w:r w:rsidRPr="00984C3D">
        <w:rPr>
          <w:bCs/>
          <w:lang w:bidi="hi-IN"/>
        </w:rPr>
        <w:t>: Indicates the presence or absence of heart disease. (= the predicted attribute)</w:t>
      </w:r>
    </w:p>
    <w:p w14:paraId="60AF9C8B" w14:textId="77777777" w:rsidR="00984C3D" w:rsidRPr="00984C3D" w:rsidRDefault="00984C3D" w:rsidP="00984C3D">
      <w:pPr>
        <w:rPr>
          <w:bCs/>
          <w:lang w:bidi="hi-IN"/>
        </w:rPr>
      </w:pPr>
    </w:p>
    <w:p w14:paraId="4C157C81" w14:textId="77777777" w:rsidR="00984C3D" w:rsidRPr="00984C3D" w:rsidRDefault="00984C3D" w:rsidP="00984C3D">
      <w:pPr>
        <w:rPr>
          <w:bCs/>
          <w:lang w:bidi="hi-IN"/>
        </w:rPr>
      </w:pPr>
    </w:p>
    <w:p w14:paraId="6F562BF0" w14:textId="77777777" w:rsidR="00984C3D" w:rsidRPr="00984C3D" w:rsidRDefault="00984C3D" w:rsidP="00984C3D">
      <w:pPr>
        <w:rPr>
          <w:b/>
          <w:lang w:bidi="hi-IN"/>
        </w:rPr>
      </w:pPr>
      <w:r w:rsidRPr="00984C3D">
        <w:rPr>
          <w:b/>
          <w:lang w:bidi="hi-IN"/>
        </w:rPr>
        <w:t>Output Graphs</w:t>
      </w:r>
    </w:p>
    <w:p w14:paraId="57E0968A" w14:textId="77777777" w:rsidR="00984C3D" w:rsidRPr="00984C3D" w:rsidRDefault="00984C3D" w:rsidP="00984C3D">
      <w:pPr>
        <w:rPr>
          <w:bCs/>
          <w:lang w:bidi="hi-IN"/>
        </w:rPr>
      </w:pPr>
      <w:r w:rsidRPr="00984C3D">
        <w:rPr>
          <w:bCs/>
          <w:lang w:bidi="hi-IN"/>
        </w:rPr>
        <w:lastRenderedPageBreak/>
        <w:drawing>
          <wp:inline distT="0" distB="0" distL="0" distR="0" wp14:anchorId="13AA7439" wp14:editId="0D396C27">
            <wp:extent cx="5314950" cy="5360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9838" cy="5445643"/>
                    </a:xfrm>
                    <a:prstGeom prst="rect">
                      <a:avLst/>
                    </a:prstGeom>
                    <a:noFill/>
                    <a:ln>
                      <a:noFill/>
                    </a:ln>
                  </pic:spPr>
                </pic:pic>
              </a:graphicData>
            </a:graphic>
          </wp:inline>
        </w:drawing>
      </w:r>
    </w:p>
    <w:p w14:paraId="5DFC0BD1" w14:textId="77777777" w:rsidR="00984C3D" w:rsidRPr="00984C3D" w:rsidRDefault="00984C3D" w:rsidP="00984C3D">
      <w:pPr>
        <w:rPr>
          <w:bCs/>
          <w:lang w:bidi="hi-IN"/>
        </w:rPr>
      </w:pPr>
    </w:p>
    <w:p w14:paraId="295E290B" w14:textId="77777777" w:rsidR="00984C3D" w:rsidRPr="00984C3D" w:rsidRDefault="00984C3D" w:rsidP="00984C3D">
      <w:pPr>
        <w:rPr>
          <w:bCs/>
          <w:i/>
          <w:iCs/>
          <w:lang w:bidi="hi-IN"/>
        </w:rPr>
      </w:pPr>
      <w:r w:rsidRPr="00984C3D">
        <w:rPr>
          <w:bCs/>
          <w:i/>
          <w:iCs/>
          <w:lang w:bidi="hi-IN"/>
        </w:rPr>
        <w:t>Fig 5.1 Proportion of People Having Heart Disease and not Having Heart Disease</w:t>
      </w:r>
    </w:p>
    <w:p w14:paraId="1C5955DA" w14:textId="77777777" w:rsidR="00984C3D" w:rsidRPr="00984C3D" w:rsidRDefault="00984C3D" w:rsidP="00984C3D">
      <w:pPr>
        <w:rPr>
          <w:bCs/>
          <w:lang w:bidi="hi-IN"/>
        </w:rPr>
      </w:pPr>
    </w:p>
    <w:p w14:paraId="2A3F5148" w14:textId="77777777" w:rsidR="00984C3D" w:rsidRPr="00984C3D" w:rsidRDefault="00984C3D" w:rsidP="00984C3D">
      <w:pPr>
        <w:rPr>
          <w:bCs/>
          <w:lang w:bidi="hi-IN"/>
        </w:rPr>
      </w:pPr>
      <w:r w:rsidRPr="00984C3D">
        <w:rPr>
          <w:bCs/>
          <w:lang w:bidi="hi-IN"/>
        </w:rPr>
        <w:t>Percentage of people having Heart Disease 54.0</w:t>
      </w:r>
    </w:p>
    <w:p w14:paraId="5A1DFCC3" w14:textId="77777777" w:rsidR="00984C3D" w:rsidRPr="00984C3D" w:rsidRDefault="00984C3D" w:rsidP="00984C3D">
      <w:pPr>
        <w:rPr>
          <w:bCs/>
          <w:lang w:bidi="hi-IN"/>
        </w:rPr>
      </w:pPr>
      <w:r w:rsidRPr="00984C3D">
        <w:rPr>
          <w:bCs/>
          <w:lang w:bidi="hi-IN"/>
        </w:rPr>
        <w:t>Percentage of people not having Heart Disease 46.0</w:t>
      </w:r>
    </w:p>
    <w:p w14:paraId="4B76BB3A" w14:textId="77777777" w:rsidR="00984C3D" w:rsidRPr="00984C3D" w:rsidRDefault="00984C3D" w:rsidP="00984C3D">
      <w:pPr>
        <w:rPr>
          <w:bCs/>
          <w:lang w:bidi="hi-IN"/>
        </w:rPr>
      </w:pPr>
    </w:p>
    <w:p w14:paraId="24F9799D" w14:textId="77777777" w:rsidR="00984C3D" w:rsidRPr="00984C3D" w:rsidRDefault="00984C3D" w:rsidP="00984C3D">
      <w:pPr>
        <w:rPr>
          <w:bCs/>
          <w:lang w:bidi="hi-IN"/>
        </w:rPr>
      </w:pPr>
      <w:r w:rsidRPr="00984C3D">
        <w:rPr>
          <w:bCs/>
          <w:lang w:bidi="hi-IN"/>
        </w:rPr>
        <w:t>We can see that the dataset is balanced as there is no major difference between the proportion of people having heart disease and those not having heart disease.</w:t>
      </w:r>
    </w:p>
    <w:p w14:paraId="11BB31D6" w14:textId="77777777" w:rsidR="00984C3D" w:rsidRPr="00984C3D" w:rsidRDefault="00984C3D" w:rsidP="00984C3D">
      <w:pPr>
        <w:rPr>
          <w:bCs/>
          <w:lang w:bidi="hi-IN"/>
        </w:rPr>
      </w:pPr>
    </w:p>
    <w:p w14:paraId="5573A240" w14:textId="77777777" w:rsidR="00984C3D" w:rsidRPr="00984C3D" w:rsidRDefault="00984C3D" w:rsidP="00984C3D">
      <w:pPr>
        <w:rPr>
          <w:bCs/>
          <w:lang w:bidi="hi-IN"/>
        </w:rPr>
      </w:pPr>
      <w:r w:rsidRPr="00984C3D">
        <w:rPr>
          <w:bCs/>
          <w:lang w:bidi="hi-IN"/>
        </w:rPr>
        <w:drawing>
          <wp:inline distT="0" distB="0" distL="0" distR="0" wp14:anchorId="6EF6C58B" wp14:editId="0C055A3D">
            <wp:extent cx="4476750" cy="4973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r="2045"/>
                    <a:stretch/>
                  </pic:blipFill>
                  <pic:spPr bwMode="auto">
                    <a:xfrm>
                      <a:off x="0" y="0"/>
                      <a:ext cx="4516646" cy="5017641"/>
                    </a:xfrm>
                    <a:prstGeom prst="rect">
                      <a:avLst/>
                    </a:prstGeom>
                    <a:noFill/>
                    <a:ln>
                      <a:noFill/>
                    </a:ln>
                    <a:extLst>
                      <a:ext uri="{53640926-AAD7-44D8-BBD7-CCE9431645EC}">
                        <a14:shadowObscured xmlns:a14="http://schemas.microsoft.com/office/drawing/2010/main"/>
                      </a:ext>
                    </a:extLst>
                  </pic:spPr>
                </pic:pic>
              </a:graphicData>
            </a:graphic>
          </wp:inline>
        </w:drawing>
      </w:r>
    </w:p>
    <w:p w14:paraId="50246457" w14:textId="77777777" w:rsidR="00984C3D" w:rsidRPr="00984C3D" w:rsidRDefault="00984C3D" w:rsidP="00984C3D">
      <w:pPr>
        <w:rPr>
          <w:bCs/>
          <w:lang w:bidi="hi-IN"/>
        </w:rPr>
      </w:pPr>
    </w:p>
    <w:p w14:paraId="1F2A3772" w14:textId="77777777" w:rsidR="00984C3D" w:rsidRPr="00984C3D" w:rsidRDefault="00984C3D" w:rsidP="00984C3D">
      <w:pPr>
        <w:rPr>
          <w:bCs/>
          <w:i/>
          <w:iCs/>
          <w:lang w:bidi="hi-IN"/>
        </w:rPr>
      </w:pPr>
      <w:r w:rsidRPr="00984C3D">
        <w:rPr>
          <w:bCs/>
          <w:i/>
          <w:iCs/>
          <w:lang w:bidi="hi-IN"/>
        </w:rPr>
        <w:t>Fig 5.2 Sex vs Target</w:t>
      </w:r>
    </w:p>
    <w:p w14:paraId="319DE216" w14:textId="77777777" w:rsidR="00984C3D" w:rsidRPr="00984C3D" w:rsidRDefault="00984C3D" w:rsidP="00984C3D">
      <w:pPr>
        <w:rPr>
          <w:bCs/>
          <w:lang w:bidi="hi-IN"/>
        </w:rPr>
      </w:pPr>
    </w:p>
    <w:p w14:paraId="10F73F63" w14:textId="77777777" w:rsidR="00984C3D" w:rsidRPr="00984C3D" w:rsidRDefault="00984C3D" w:rsidP="00984C3D">
      <w:pPr>
        <w:rPr>
          <w:bCs/>
          <w:lang w:bidi="hi-IN"/>
        </w:rPr>
      </w:pPr>
      <w:r w:rsidRPr="00984C3D">
        <w:rPr>
          <w:bCs/>
          <w:lang w:bidi="hi-IN"/>
        </w:rPr>
        <w:t xml:space="preserve">The above graph is for analyzing how much proportion of male or female have heart disease. We might think that </w:t>
      </w:r>
      <w:proofErr w:type="gramStart"/>
      <w:r w:rsidRPr="00984C3D">
        <w:rPr>
          <w:bCs/>
          <w:lang w:bidi="hi-IN"/>
        </w:rPr>
        <w:t>more</w:t>
      </w:r>
      <w:proofErr w:type="gramEnd"/>
      <w:r w:rsidRPr="00984C3D">
        <w:rPr>
          <w:bCs/>
          <w:lang w:bidi="hi-IN"/>
        </w:rPr>
        <w:t xml:space="preserve"> number of men have heart disease but if we observe closely, we can see that more proportion of female have heart disease as compared to men.</w:t>
      </w:r>
    </w:p>
    <w:p w14:paraId="784760D3" w14:textId="77777777" w:rsidR="00984C3D" w:rsidRPr="00984C3D" w:rsidRDefault="00984C3D" w:rsidP="00984C3D">
      <w:pPr>
        <w:rPr>
          <w:bCs/>
          <w:lang w:bidi="hi-IN"/>
        </w:rPr>
      </w:pPr>
      <w:r w:rsidRPr="00984C3D">
        <w:rPr>
          <w:bCs/>
          <w:lang w:bidi="hi-IN"/>
        </w:rPr>
        <w:lastRenderedPageBreak/>
        <w:drawing>
          <wp:inline distT="0" distB="0" distL="0" distR="0" wp14:anchorId="446389A3" wp14:editId="39A403E3">
            <wp:extent cx="4841169" cy="4857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8847" cy="4895557"/>
                    </a:xfrm>
                    <a:prstGeom prst="rect">
                      <a:avLst/>
                    </a:prstGeom>
                    <a:noFill/>
                    <a:ln>
                      <a:noFill/>
                    </a:ln>
                  </pic:spPr>
                </pic:pic>
              </a:graphicData>
            </a:graphic>
          </wp:inline>
        </w:drawing>
      </w:r>
    </w:p>
    <w:p w14:paraId="655A70C4" w14:textId="77777777" w:rsidR="00984C3D" w:rsidRPr="00984C3D" w:rsidRDefault="00984C3D" w:rsidP="00984C3D">
      <w:pPr>
        <w:rPr>
          <w:bCs/>
          <w:i/>
          <w:iCs/>
          <w:lang w:bidi="hi-IN"/>
        </w:rPr>
      </w:pPr>
      <w:r w:rsidRPr="00984C3D">
        <w:rPr>
          <w:bCs/>
          <w:i/>
          <w:iCs/>
          <w:lang w:bidi="hi-IN"/>
        </w:rPr>
        <w:t>Fig 5.3 Chest Pain vs Target</w:t>
      </w:r>
    </w:p>
    <w:p w14:paraId="59A5019E" w14:textId="77777777" w:rsidR="00984C3D" w:rsidRPr="00984C3D" w:rsidRDefault="00984C3D" w:rsidP="00984C3D">
      <w:pPr>
        <w:rPr>
          <w:bCs/>
          <w:i/>
          <w:iCs/>
          <w:lang w:bidi="hi-IN"/>
        </w:rPr>
      </w:pPr>
    </w:p>
    <w:p w14:paraId="2A3BF240" w14:textId="77777777" w:rsidR="00984C3D" w:rsidRPr="00984C3D" w:rsidRDefault="00984C3D" w:rsidP="00984C3D">
      <w:pPr>
        <w:rPr>
          <w:bCs/>
          <w:lang w:bidi="hi-IN"/>
        </w:rPr>
      </w:pPr>
      <w:r w:rsidRPr="00984C3D">
        <w:rPr>
          <w:bCs/>
          <w:lang w:bidi="hi-IN"/>
        </w:rPr>
        <w:t>The above graph is for analyzing what proportion of different chest pain types patient have heart disease. It's really shocking to know that majority of the asymptomatic (Type 3) cases and Non-anginal pain patients (Type 2) ended up having heart disease. Different Chest Pain Types:</w:t>
      </w:r>
    </w:p>
    <w:p w14:paraId="58C951A6" w14:textId="77777777" w:rsidR="00984C3D" w:rsidRPr="00984C3D" w:rsidRDefault="00984C3D" w:rsidP="00984C3D">
      <w:pPr>
        <w:rPr>
          <w:bCs/>
          <w:lang w:bidi="hi-IN"/>
        </w:rPr>
      </w:pPr>
      <w:r w:rsidRPr="00984C3D">
        <w:rPr>
          <w:bCs/>
          <w:lang w:bidi="hi-IN"/>
        </w:rPr>
        <w:t>0: Typical angina: chest pain related decrease blood supply to the heart</w:t>
      </w:r>
    </w:p>
    <w:p w14:paraId="3E4E2353" w14:textId="77777777" w:rsidR="00984C3D" w:rsidRPr="00984C3D" w:rsidRDefault="00984C3D" w:rsidP="00984C3D">
      <w:pPr>
        <w:rPr>
          <w:bCs/>
          <w:lang w:bidi="hi-IN"/>
        </w:rPr>
      </w:pPr>
      <w:r w:rsidRPr="00984C3D">
        <w:rPr>
          <w:bCs/>
          <w:lang w:bidi="hi-IN"/>
        </w:rPr>
        <w:t>1: Atypical angina: chest pain not related to heart</w:t>
      </w:r>
    </w:p>
    <w:p w14:paraId="56ADEEB5" w14:textId="77777777" w:rsidR="00984C3D" w:rsidRPr="00984C3D" w:rsidRDefault="00984C3D" w:rsidP="00984C3D">
      <w:pPr>
        <w:rPr>
          <w:bCs/>
          <w:lang w:bidi="hi-IN"/>
        </w:rPr>
      </w:pPr>
      <w:r w:rsidRPr="00984C3D">
        <w:rPr>
          <w:bCs/>
          <w:lang w:bidi="hi-IN"/>
        </w:rPr>
        <w:t xml:space="preserve">2: Non-anginal pain: </w:t>
      </w:r>
      <w:proofErr w:type="gramStart"/>
      <w:r w:rsidRPr="00984C3D">
        <w:rPr>
          <w:bCs/>
          <w:lang w:bidi="hi-IN"/>
        </w:rPr>
        <w:t>typically</w:t>
      </w:r>
      <w:proofErr w:type="gramEnd"/>
      <w:r w:rsidRPr="00984C3D">
        <w:rPr>
          <w:bCs/>
          <w:lang w:bidi="hi-IN"/>
        </w:rPr>
        <w:t xml:space="preserve"> esophageal spasms (not heart related)</w:t>
      </w:r>
    </w:p>
    <w:p w14:paraId="69AB8180" w14:textId="77777777" w:rsidR="00984C3D" w:rsidRPr="00984C3D" w:rsidRDefault="00984C3D" w:rsidP="00984C3D">
      <w:pPr>
        <w:rPr>
          <w:bCs/>
          <w:lang w:bidi="hi-IN"/>
        </w:rPr>
      </w:pPr>
      <w:r w:rsidRPr="00984C3D">
        <w:rPr>
          <w:bCs/>
          <w:lang w:bidi="hi-IN"/>
        </w:rPr>
        <w:t>3: Asymptomatic: chest pain not showing signs of disease</w:t>
      </w:r>
    </w:p>
    <w:p w14:paraId="7393ECFB" w14:textId="77777777" w:rsidR="00984C3D" w:rsidRPr="00984C3D" w:rsidRDefault="00984C3D" w:rsidP="00984C3D">
      <w:pPr>
        <w:rPr>
          <w:bCs/>
          <w:lang w:bidi="hi-IN"/>
        </w:rPr>
      </w:pPr>
    </w:p>
    <w:p w14:paraId="0CF73F17" w14:textId="77777777" w:rsidR="00984C3D" w:rsidRPr="00984C3D" w:rsidRDefault="00984C3D" w:rsidP="00984C3D">
      <w:pPr>
        <w:rPr>
          <w:bCs/>
          <w:lang w:bidi="hi-IN"/>
        </w:rPr>
      </w:pPr>
      <w:r w:rsidRPr="00984C3D">
        <w:rPr>
          <w:bCs/>
          <w:lang w:bidi="hi-IN"/>
        </w:rPr>
        <w:lastRenderedPageBreak/>
        <w:drawing>
          <wp:inline distT="0" distB="0" distL="0" distR="0" wp14:anchorId="6435F4DA" wp14:editId="04FF43CA">
            <wp:extent cx="3797420" cy="4641721"/>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7950" cy="4654592"/>
                    </a:xfrm>
                    <a:prstGeom prst="rect">
                      <a:avLst/>
                    </a:prstGeom>
                    <a:noFill/>
                    <a:ln>
                      <a:noFill/>
                    </a:ln>
                  </pic:spPr>
                </pic:pic>
              </a:graphicData>
            </a:graphic>
          </wp:inline>
        </w:drawing>
      </w:r>
    </w:p>
    <w:p w14:paraId="043C0A09" w14:textId="77777777" w:rsidR="00984C3D" w:rsidRPr="00984C3D" w:rsidRDefault="00984C3D" w:rsidP="00984C3D">
      <w:pPr>
        <w:rPr>
          <w:bCs/>
          <w:i/>
          <w:iCs/>
          <w:lang w:bidi="hi-IN"/>
        </w:rPr>
      </w:pPr>
      <w:r w:rsidRPr="00984C3D">
        <w:rPr>
          <w:bCs/>
          <w:i/>
          <w:iCs/>
          <w:lang w:bidi="hi-IN"/>
        </w:rPr>
        <w:t>Fig 5.4 For analyzing how much proportion of diabetic and non-diabetic patients have heart</w:t>
      </w:r>
    </w:p>
    <w:p w14:paraId="0E59A2FC" w14:textId="77777777" w:rsidR="00984C3D" w:rsidRPr="00984C3D" w:rsidRDefault="00984C3D" w:rsidP="00984C3D">
      <w:pPr>
        <w:rPr>
          <w:bCs/>
          <w:i/>
          <w:iCs/>
          <w:lang w:bidi="hi-IN"/>
        </w:rPr>
      </w:pPr>
      <w:r w:rsidRPr="00984C3D">
        <w:rPr>
          <w:bCs/>
          <w:i/>
          <w:iCs/>
          <w:lang w:bidi="hi-IN"/>
        </w:rPr>
        <w:t>Disease</w:t>
      </w:r>
    </w:p>
    <w:p w14:paraId="1FCE5B5D" w14:textId="77777777" w:rsidR="00984C3D" w:rsidRPr="00984C3D" w:rsidRDefault="00984C3D" w:rsidP="00984C3D">
      <w:pPr>
        <w:rPr>
          <w:bCs/>
          <w:lang w:bidi="hi-IN"/>
        </w:rPr>
      </w:pPr>
    </w:p>
    <w:p w14:paraId="4A93D301" w14:textId="77777777" w:rsidR="00984C3D" w:rsidRPr="00984C3D" w:rsidRDefault="00984C3D" w:rsidP="00984C3D">
      <w:pPr>
        <w:rPr>
          <w:bCs/>
          <w:lang w:bidi="hi-IN"/>
        </w:rPr>
      </w:pPr>
      <w:r w:rsidRPr="00984C3D">
        <w:rPr>
          <w:bCs/>
          <w:lang w:bidi="hi-IN"/>
        </w:rPr>
        <w:t>The above graph is for analyzing how much proportion of diabetic and non-diabetic patients have heart disease. FBS &gt; 120 mg/dl (1 = true; 0 = false). Those whose Fasting Blood Sugar is greater than 120 indicates that the patient is diabetic.</w:t>
      </w:r>
    </w:p>
    <w:p w14:paraId="2412AD80" w14:textId="77777777" w:rsidR="00984C3D" w:rsidRPr="00984C3D" w:rsidRDefault="00984C3D" w:rsidP="00984C3D">
      <w:pPr>
        <w:rPr>
          <w:bCs/>
          <w:lang w:bidi="hi-IN"/>
        </w:rPr>
      </w:pPr>
      <w:r w:rsidRPr="00984C3D">
        <w:rPr>
          <w:bCs/>
          <w:lang w:bidi="hi-IN"/>
        </w:rPr>
        <w:lastRenderedPageBreak/>
        <w:drawing>
          <wp:inline distT="0" distB="0" distL="0" distR="0" wp14:anchorId="4FD841C5" wp14:editId="366014E8">
            <wp:extent cx="4314825" cy="422902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7507" cy="4251257"/>
                    </a:xfrm>
                    <a:prstGeom prst="rect">
                      <a:avLst/>
                    </a:prstGeom>
                    <a:noFill/>
                    <a:ln>
                      <a:noFill/>
                    </a:ln>
                  </pic:spPr>
                </pic:pic>
              </a:graphicData>
            </a:graphic>
          </wp:inline>
        </w:drawing>
      </w:r>
    </w:p>
    <w:p w14:paraId="7B96BCB2" w14:textId="77777777" w:rsidR="00984C3D" w:rsidRPr="00984C3D" w:rsidRDefault="00984C3D" w:rsidP="00984C3D">
      <w:pPr>
        <w:rPr>
          <w:bCs/>
          <w:i/>
          <w:iCs/>
          <w:lang w:bidi="hi-IN"/>
        </w:rPr>
      </w:pPr>
      <w:r w:rsidRPr="00984C3D">
        <w:rPr>
          <w:bCs/>
          <w:i/>
          <w:iCs/>
          <w:lang w:bidi="hi-IN"/>
        </w:rPr>
        <w:t>Fig 5.5 Restecg vs Target</w:t>
      </w:r>
    </w:p>
    <w:p w14:paraId="60D1F784" w14:textId="77777777" w:rsidR="00984C3D" w:rsidRPr="00984C3D" w:rsidRDefault="00984C3D" w:rsidP="00984C3D">
      <w:pPr>
        <w:rPr>
          <w:bCs/>
          <w:i/>
          <w:iCs/>
          <w:lang w:bidi="hi-IN"/>
        </w:rPr>
      </w:pPr>
    </w:p>
    <w:p w14:paraId="721170B8" w14:textId="77777777" w:rsidR="00984C3D" w:rsidRPr="00984C3D" w:rsidRDefault="00984C3D" w:rsidP="00984C3D">
      <w:pPr>
        <w:rPr>
          <w:bCs/>
          <w:lang w:bidi="hi-IN"/>
        </w:rPr>
      </w:pPr>
      <w:r w:rsidRPr="00984C3D">
        <w:rPr>
          <w:bCs/>
          <w:lang w:bidi="hi-IN"/>
        </w:rPr>
        <w:t>A large proportion of people having restecg of type 1 actually have heart disease. We must take care of ST-T Wave abnormality as it can range from mild symptoms to severe problems.0: Nothing to note</w:t>
      </w:r>
    </w:p>
    <w:p w14:paraId="221E4705" w14:textId="77777777" w:rsidR="00984C3D" w:rsidRPr="00984C3D" w:rsidRDefault="00984C3D" w:rsidP="00984C3D">
      <w:pPr>
        <w:rPr>
          <w:bCs/>
          <w:lang w:bidi="hi-IN"/>
        </w:rPr>
      </w:pPr>
      <w:r w:rsidRPr="00984C3D">
        <w:rPr>
          <w:bCs/>
          <w:lang w:bidi="hi-IN"/>
        </w:rPr>
        <w:t>1: ST-T Wave abnormality can range from mild symptoms to severe problems signals non-normal heart beat</w:t>
      </w:r>
    </w:p>
    <w:p w14:paraId="7E974E2C" w14:textId="77777777" w:rsidR="00984C3D" w:rsidRPr="00984C3D" w:rsidRDefault="00984C3D" w:rsidP="00984C3D">
      <w:pPr>
        <w:rPr>
          <w:bCs/>
          <w:lang w:bidi="hi-IN"/>
        </w:rPr>
      </w:pPr>
      <w:r w:rsidRPr="00984C3D">
        <w:rPr>
          <w:bCs/>
          <w:lang w:bidi="hi-IN"/>
        </w:rPr>
        <w:t>2: Possible or definite left ventricular hypertrophy. Enlarged heart's main pumping chamber</w:t>
      </w:r>
    </w:p>
    <w:p w14:paraId="0D9EF981" w14:textId="77777777" w:rsidR="00984C3D" w:rsidRPr="00984C3D" w:rsidRDefault="00984C3D" w:rsidP="00984C3D">
      <w:pPr>
        <w:rPr>
          <w:bCs/>
          <w:lang w:bidi="hi-IN"/>
        </w:rPr>
      </w:pPr>
      <w:r w:rsidRPr="00984C3D">
        <w:rPr>
          <w:bCs/>
          <w:lang w:bidi="hi-IN"/>
        </w:rPr>
        <w:lastRenderedPageBreak/>
        <w:drawing>
          <wp:inline distT="0" distB="0" distL="0" distR="0" wp14:anchorId="1F0EE92A" wp14:editId="1A13C4C8">
            <wp:extent cx="3545563" cy="43141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64986" cy="4337824"/>
                    </a:xfrm>
                    <a:prstGeom prst="rect">
                      <a:avLst/>
                    </a:prstGeom>
                    <a:noFill/>
                    <a:ln>
                      <a:noFill/>
                    </a:ln>
                  </pic:spPr>
                </pic:pic>
              </a:graphicData>
            </a:graphic>
          </wp:inline>
        </w:drawing>
      </w:r>
    </w:p>
    <w:p w14:paraId="26D685BC" w14:textId="77777777" w:rsidR="00984C3D" w:rsidRPr="00984C3D" w:rsidRDefault="00984C3D" w:rsidP="00984C3D">
      <w:pPr>
        <w:rPr>
          <w:bCs/>
          <w:i/>
          <w:iCs/>
          <w:lang w:bidi="hi-IN"/>
        </w:rPr>
      </w:pPr>
      <w:r w:rsidRPr="00984C3D">
        <w:rPr>
          <w:bCs/>
          <w:i/>
          <w:iCs/>
          <w:lang w:bidi="hi-IN"/>
        </w:rPr>
        <w:t>Fig 5.6 Exercise induced Angina vs Target</w:t>
      </w:r>
    </w:p>
    <w:p w14:paraId="0ED535CC" w14:textId="77777777" w:rsidR="00984C3D" w:rsidRPr="00984C3D" w:rsidRDefault="00984C3D" w:rsidP="00984C3D">
      <w:pPr>
        <w:rPr>
          <w:bCs/>
          <w:lang w:bidi="hi-IN"/>
        </w:rPr>
      </w:pPr>
    </w:p>
    <w:p w14:paraId="247D84F0" w14:textId="77777777" w:rsidR="00984C3D" w:rsidRPr="00984C3D" w:rsidRDefault="00984C3D" w:rsidP="00984C3D">
      <w:pPr>
        <w:rPr>
          <w:bCs/>
          <w:lang w:bidi="hi-IN"/>
        </w:rPr>
      </w:pPr>
      <w:r w:rsidRPr="00984C3D">
        <w:rPr>
          <w:bCs/>
          <w:lang w:bidi="hi-IN"/>
        </w:rPr>
        <w:t xml:space="preserve">Exang means exercise induced angina (1 = yes; 0 = no). Angina is a type of chest pain caused by reduced blood flow to the heart. The above graph is for analyzing </w:t>
      </w:r>
    </w:p>
    <w:p w14:paraId="7E61BD01" w14:textId="77777777" w:rsidR="00984C3D" w:rsidRPr="00984C3D" w:rsidRDefault="00984C3D" w:rsidP="00984C3D">
      <w:pPr>
        <w:rPr>
          <w:bCs/>
          <w:lang w:bidi="hi-IN"/>
        </w:rPr>
      </w:pPr>
      <w:r w:rsidRPr="00984C3D">
        <w:rPr>
          <w:bCs/>
          <w:lang w:bidi="hi-IN"/>
        </w:rPr>
        <w:lastRenderedPageBreak/>
        <w:drawing>
          <wp:inline distT="0" distB="0" distL="0" distR="0" wp14:anchorId="0370DBF1" wp14:editId="1BB25145">
            <wp:extent cx="4838700" cy="4228853"/>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5095" cy="4295619"/>
                    </a:xfrm>
                    <a:prstGeom prst="rect">
                      <a:avLst/>
                    </a:prstGeom>
                    <a:noFill/>
                    <a:ln>
                      <a:noFill/>
                    </a:ln>
                  </pic:spPr>
                </pic:pic>
              </a:graphicData>
            </a:graphic>
          </wp:inline>
        </w:drawing>
      </w:r>
    </w:p>
    <w:p w14:paraId="069CDD0E" w14:textId="77777777" w:rsidR="00984C3D" w:rsidRPr="00984C3D" w:rsidRDefault="00984C3D" w:rsidP="00984C3D">
      <w:pPr>
        <w:rPr>
          <w:bCs/>
          <w:i/>
          <w:iCs/>
          <w:lang w:bidi="hi-IN"/>
        </w:rPr>
      </w:pPr>
      <w:r w:rsidRPr="00984C3D">
        <w:rPr>
          <w:bCs/>
          <w:i/>
          <w:iCs/>
          <w:lang w:bidi="hi-IN"/>
        </w:rPr>
        <w:t>Fig 5.7 Slope vs target</w:t>
      </w:r>
    </w:p>
    <w:p w14:paraId="4AD92825" w14:textId="77777777" w:rsidR="00984C3D" w:rsidRPr="00984C3D" w:rsidRDefault="00984C3D" w:rsidP="00984C3D">
      <w:pPr>
        <w:rPr>
          <w:bCs/>
          <w:lang w:bidi="hi-IN"/>
        </w:rPr>
      </w:pPr>
    </w:p>
    <w:p w14:paraId="07E5E6EA" w14:textId="77777777" w:rsidR="00984C3D" w:rsidRPr="00984C3D" w:rsidRDefault="00984C3D" w:rsidP="00984C3D">
      <w:pPr>
        <w:rPr>
          <w:bCs/>
          <w:lang w:bidi="hi-IN"/>
        </w:rPr>
      </w:pPr>
      <w:r w:rsidRPr="00984C3D">
        <w:rPr>
          <w:bCs/>
          <w:lang w:bidi="hi-IN"/>
        </w:rPr>
        <w:t>As type 2 means Downslopins which is a sign of unhealthy heart, most patients with type 2 slope had Heart Disease. slope - the slope of the peak exercise ST segment</w:t>
      </w:r>
    </w:p>
    <w:p w14:paraId="19D85FD3" w14:textId="77777777" w:rsidR="00984C3D" w:rsidRPr="00984C3D" w:rsidRDefault="00984C3D" w:rsidP="00984C3D">
      <w:pPr>
        <w:rPr>
          <w:bCs/>
          <w:lang w:bidi="hi-IN"/>
        </w:rPr>
      </w:pPr>
      <w:r w:rsidRPr="00984C3D">
        <w:rPr>
          <w:bCs/>
          <w:lang w:bidi="hi-IN"/>
        </w:rPr>
        <w:t>0: Upsloping: better heart rate with exercise (uncommon)</w:t>
      </w:r>
    </w:p>
    <w:p w14:paraId="1CE0D9B4" w14:textId="77777777" w:rsidR="00984C3D" w:rsidRPr="00984C3D" w:rsidRDefault="00984C3D" w:rsidP="00984C3D">
      <w:pPr>
        <w:rPr>
          <w:bCs/>
          <w:lang w:bidi="hi-IN"/>
        </w:rPr>
      </w:pPr>
      <w:r w:rsidRPr="00984C3D">
        <w:rPr>
          <w:bCs/>
          <w:lang w:bidi="hi-IN"/>
        </w:rPr>
        <w:t>1: Flatsloping: minimal change (typical healthy heart)</w:t>
      </w:r>
    </w:p>
    <w:p w14:paraId="790C7CC5" w14:textId="77777777" w:rsidR="00984C3D" w:rsidRPr="00984C3D" w:rsidRDefault="00984C3D" w:rsidP="00984C3D">
      <w:pPr>
        <w:rPr>
          <w:bCs/>
          <w:lang w:bidi="hi-IN"/>
        </w:rPr>
      </w:pPr>
      <w:r w:rsidRPr="00984C3D">
        <w:rPr>
          <w:bCs/>
          <w:lang w:bidi="hi-IN"/>
        </w:rPr>
        <w:t>2: Downslopins: signs of unhealthy heart</w:t>
      </w:r>
    </w:p>
    <w:p w14:paraId="6F1B7C1D" w14:textId="77777777" w:rsidR="00984C3D" w:rsidRPr="00984C3D" w:rsidRDefault="00984C3D" w:rsidP="00984C3D">
      <w:pPr>
        <w:rPr>
          <w:bCs/>
          <w:lang w:bidi="hi-IN"/>
        </w:rPr>
      </w:pPr>
      <w:r w:rsidRPr="00984C3D">
        <w:rPr>
          <w:bCs/>
          <w:lang w:bidi="hi-IN"/>
        </w:rPr>
        <w:lastRenderedPageBreak/>
        <w:drawing>
          <wp:inline distT="0" distB="0" distL="0" distR="0" wp14:anchorId="22E477B2" wp14:editId="31D0A0E9">
            <wp:extent cx="5248275" cy="4533812"/>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9764" cy="4543737"/>
                    </a:xfrm>
                    <a:prstGeom prst="rect">
                      <a:avLst/>
                    </a:prstGeom>
                    <a:noFill/>
                    <a:ln>
                      <a:noFill/>
                    </a:ln>
                  </pic:spPr>
                </pic:pic>
              </a:graphicData>
            </a:graphic>
          </wp:inline>
        </w:drawing>
      </w:r>
    </w:p>
    <w:p w14:paraId="0C7549C4" w14:textId="77777777" w:rsidR="00984C3D" w:rsidRPr="00984C3D" w:rsidRDefault="00984C3D" w:rsidP="00984C3D">
      <w:pPr>
        <w:rPr>
          <w:bCs/>
          <w:lang w:bidi="hi-IN"/>
        </w:rPr>
      </w:pPr>
      <w:r w:rsidRPr="00984C3D">
        <w:rPr>
          <w:bCs/>
          <w:lang w:bidi="hi-IN"/>
        </w:rPr>
        <w:t>Fig 5.8 Ca vs target</w:t>
      </w:r>
    </w:p>
    <w:p w14:paraId="0A9BA6F8" w14:textId="77777777" w:rsidR="00984C3D" w:rsidRPr="00984C3D" w:rsidRDefault="00984C3D" w:rsidP="00984C3D">
      <w:pPr>
        <w:rPr>
          <w:bCs/>
          <w:lang w:bidi="hi-IN"/>
        </w:rPr>
      </w:pPr>
    </w:p>
    <w:p w14:paraId="10612581" w14:textId="77777777" w:rsidR="00984C3D" w:rsidRPr="00984C3D" w:rsidRDefault="00984C3D" w:rsidP="00984C3D">
      <w:pPr>
        <w:rPr>
          <w:bCs/>
          <w:lang w:bidi="hi-IN"/>
        </w:rPr>
      </w:pPr>
      <w:r w:rsidRPr="00984C3D">
        <w:rPr>
          <w:bCs/>
          <w:lang w:bidi="hi-IN"/>
        </w:rPr>
        <w:t>ca - number of major vessels (0-3) colored by fluoroscopy</w:t>
      </w:r>
    </w:p>
    <w:p w14:paraId="79E87C2F" w14:textId="77777777" w:rsidR="00984C3D" w:rsidRPr="00984C3D" w:rsidRDefault="00984C3D" w:rsidP="00984C3D">
      <w:pPr>
        <w:rPr>
          <w:bCs/>
          <w:lang w:bidi="hi-IN"/>
        </w:rPr>
      </w:pPr>
      <w:r w:rsidRPr="00984C3D">
        <w:rPr>
          <w:bCs/>
          <w:lang w:bidi="hi-IN"/>
        </w:rPr>
        <w:t>colored vessel means the doctor can see the blood passing through</w:t>
      </w:r>
    </w:p>
    <w:p w14:paraId="66F10B5C" w14:textId="77777777" w:rsidR="00984C3D" w:rsidRPr="00984C3D" w:rsidRDefault="00984C3D" w:rsidP="00984C3D">
      <w:pPr>
        <w:rPr>
          <w:bCs/>
          <w:lang w:bidi="hi-IN"/>
        </w:rPr>
      </w:pPr>
      <w:r w:rsidRPr="00984C3D">
        <w:rPr>
          <w:bCs/>
          <w:lang w:bidi="hi-IN"/>
        </w:rPr>
        <w:t>the more blood movement the better (no clots)</w:t>
      </w:r>
    </w:p>
    <w:p w14:paraId="484DC507" w14:textId="77777777" w:rsidR="00984C3D" w:rsidRPr="00984C3D" w:rsidRDefault="00984C3D" w:rsidP="00984C3D">
      <w:pPr>
        <w:rPr>
          <w:bCs/>
          <w:lang w:bidi="hi-IN"/>
        </w:rPr>
      </w:pPr>
      <w:r w:rsidRPr="00984C3D">
        <w:rPr>
          <w:bCs/>
          <w:lang w:bidi="hi-IN"/>
        </w:rPr>
        <w:t xml:space="preserve">We can see a large proportion of patients having 'ca' value of type 0 and type 4 had Heart </w:t>
      </w:r>
    </w:p>
    <w:p w14:paraId="6A8C7A01" w14:textId="77777777" w:rsidR="00984C3D" w:rsidRPr="00984C3D" w:rsidRDefault="00984C3D" w:rsidP="00984C3D">
      <w:pPr>
        <w:rPr>
          <w:bCs/>
          <w:lang w:bidi="hi-IN"/>
        </w:rPr>
      </w:pPr>
      <w:r w:rsidRPr="00984C3D">
        <w:rPr>
          <w:bCs/>
          <w:lang w:bidi="hi-IN"/>
        </w:rPr>
        <w:t>Disease.</w:t>
      </w:r>
    </w:p>
    <w:p w14:paraId="2A3157C0" w14:textId="77777777" w:rsidR="00984C3D" w:rsidRPr="00984C3D" w:rsidRDefault="00984C3D" w:rsidP="00984C3D">
      <w:pPr>
        <w:rPr>
          <w:bCs/>
          <w:lang w:bidi="hi-IN"/>
        </w:rPr>
      </w:pPr>
      <w:r w:rsidRPr="00984C3D">
        <w:rPr>
          <w:bCs/>
          <w:lang w:bidi="hi-IN"/>
        </w:rPr>
        <w:lastRenderedPageBreak/>
        <w:drawing>
          <wp:inline distT="0" distB="0" distL="0" distR="0" wp14:anchorId="2BB9DBCB" wp14:editId="1431C9B9">
            <wp:extent cx="5695950" cy="57143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1026" cy="5739522"/>
                    </a:xfrm>
                    <a:prstGeom prst="rect">
                      <a:avLst/>
                    </a:prstGeom>
                    <a:noFill/>
                    <a:ln>
                      <a:noFill/>
                    </a:ln>
                  </pic:spPr>
                </pic:pic>
              </a:graphicData>
            </a:graphic>
          </wp:inline>
        </w:drawing>
      </w:r>
    </w:p>
    <w:p w14:paraId="42001CFE" w14:textId="77777777" w:rsidR="00984C3D" w:rsidRPr="00984C3D" w:rsidRDefault="00984C3D" w:rsidP="00984C3D">
      <w:pPr>
        <w:rPr>
          <w:bCs/>
          <w:lang w:bidi="hi-IN"/>
        </w:rPr>
      </w:pPr>
      <w:r w:rsidRPr="00984C3D">
        <w:rPr>
          <w:bCs/>
          <w:lang w:bidi="hi-IN"/>
        </w:rPr>
        <w:t>Fig 5.9 Age vs target</w:t>
      </w:r>
    </w:p>
    <w:p w14:paraId="1965179D" w14:textId="77777777" w:rsidR="00984C3D" w:rsidRPr="00984C3D" w:rsidRDefault="00984C3D" w:rsidP="00984C3D">
      <w:pPr>
        <w:rPr>
          <w:bCs/>
          <w:lang w:bidi="hi-IN"/>
        </w:rPr>
      </w:pPr>
    </w:p>
    <w:p w14:paraId="5647A59F" w14:textId="77777777" w:rsidR="00984C3D" w:rsidRPr="00984C3D" w:rsidRDefault="00984C3D" w:rsidP="00984C3D">
      <w:pPr>
        <w:rPr>
          <w:bCs/>
          <w:lang w:bidi="hi-IN"/>
        </w:rPr>
      </w:pPr>
      <w:r w:rsidRPr="00984C3D">
        <w:rPr>
          <w:bCs/>
          <w:lang w:bidi="hi-IN"/>
        </w:rPr>
        <w:t>According to above graph there is no particular age at which the person is more prone to having heart disease, which proves that age is just a number.</w:t>
      </w:r>
    </w:p>
    <w:p w14:paraId="15A99876" w14:textId="77777777" w:rsidR="00984C3D" w:rsidRPr="00984C3D" w:rsidRDefault="00984C3D" w:rsidP="00984C3D">
      <w:pPr>
        <w:rPr>
          <w:bCs/>
          <w:lang w:bidi="hi-IN"/>
        </w:rPr>
      </w:pPr>
    </w:p>
    <w:p w14:paraId="264A9639" w14:textId="77777777" w:rsidR="00984C3D" w:rsidRPr="00984C3D" w:rsidRDefault="00984C3D" w:rsidP="00984C3D">
      <w:pPr>
        <w:rPr>
          <w:bCs/>
          <w:lang w:bidi="hi-IN"/>
        </w:rPr>
      </w:pPr>
      <w:r w:rsidRPr="00984C3D">
        <w:rPr>
          <w:bCs/>
          <w:lang w:bidi="hi-IN"/>
        </w:rPr>
        <w:lastRenderedPageBreak/>
        <w:drawing>
          <wp:inline distT="0" distB="0" distL="0" distR="0" wp14:anchorId="551482EA" wp14:editId="0EEF3A81">
            <wp:extent cx="5772150" cy="553303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8200" cy="5558010"/>
                    </a:xfrm>
                    <a:prstGeom prst="rect">
                      <a:avLst/>
                    </a:prstGeom>
                    <a:noFill/>
                    <a:ln>
                      <a:noFill/>
                    </a:ln>
                  </pic:spPr>
                </pic:pic>
              </a:graphicData>
            </a:graphic>
          </wp:inline>
        </w:drawing>
      </w:r>
    </w:p>
    <w:p w14:paraId="1671DAC2" w14:textId="77777777" w:rsidR="00984C3D" w:rsidRPr="00984C3D" w:rsidRDefault="00984C3D" w:rsidP="00984C3D">
      <w:pPr>
        <w:rPr>
          <w:bCs/>
          <w:lang w:bidi="hi-IN"/>
        </w:rPr>
      </w:pPr>
      <w:r w:rsidRPr="00984C3D">
        <w:rPr>
          <w:bCs/>
          <w:lang w:bidi="hi-IN"/>
        </w:rPr>
        <w:t>Fig 5.10 Tresbps vs target</w:t>
      </w:r>
    </w:p>
    <w:p w14:paraId="28E1F3FC" w14:textId="77777777" w:rsidR="00984C3D" w:rsidRPr="00984C3D" w:rsidRDefault="00984C3D" w:rsidP="00984C3D">
      <w:pPr>
        <w:rPr>
          <w:bCs/>
          <w:lang w:bidi="hi-IN"/>
        </w:rPr>
      </w:pPr>
    </w:p>
    <w:p w14:paraId="7F59C42A" w14:textId="77777777" w:rsidR="00984C3D" w:rsidRPr="00984C3D" w:rsidRDefault="00984C3D" w:rsidP="00984C3D">
      <w:pPr>
        <w:rPr>
          <w:bCs/>
          <w:lang w:bidi="hi-IN"/>
        </w:rPr>
      </w:pPr>
      <w:r w:rsidRPr="00984C3D">
        <w:rPr>
          <w:bCs/>
          <w:lang w:bidi="hi-IN"/>
        </w:rPr>
        <w:t>As above graph shows testing Blood Pressure (in mm Hg on admission to the hospital) anything above 130-140 is typically cause for concern. Those patients having Blood Pressure in the range of 120 to 160 have the highest chance of having heart disease</w:t>
      </w:r>
    </w:p>
    <w:p w14:paraId="31C7733F" w14:textId="77777777" w:rsidR="00984C3D" w:rsidRPr="00984C3D" w:rsidRDefault="00984C3D" w:rsidP="00984C3D">
      <w:pPr>
        <w:rPr>
          <w:bCs/>
          <w:lang w:bidi="hi-IN"/>
        </w:rPr>
      </w:pPr>
      <w:r w:rsidRPr="00984C3D">
        <w:rPr>
          <w:bCs/>
          <w:lang w:bidi="hi-IN"/>
        </w:rPr>
        <w:lastRenderedPageBreak/>
        <w:drawing>
          <wp:inline distT="0" distB="0" distL="0" distR="0" wp14:anchorId="0AA42522" wp14:editId="56313AA7">
            <wp:extent cx="5495925" cy="5085715"/>
            <wp:effectExtent l="0" t="0" r="952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6553" cy="5104803"/>
                    </a:xfrm>
                    <a:prstGeom prst="rect">
                      <a:avLst/>
                    </a:prstGeom>
                    <a:noFill/>
                    <a:ln>
                      <a:noFill/>
                    </a:ln>
                  </pic:spPr>
                </pic:pic>
              </a:graphicData>
            </a:graphic>
          </wp:inline>
        </w:drawing>
      </w:r>
    </w:p>
    <w:p w14:paraId="4B9D189E" w14:textId="77777777" w:rsidR="00984C3D" w:rsidRPr="00984C3D" w:rsidRDefault="00984C3D" w:rsidP="00984C3D">
      <w:pPr>
        <w:rPr>
          <w:bCs/>
          <w:lang w:bidi="hi-IN"/>
        </w:rPr>
      </w:pPr>
      <w:r w:rsidRPr="00984C3D">
        <w:rPr>
          <w:bCs/>
          <w:lang w:bidi="hi-IN"/>
        </w:rPr>
        <w:t>Fig 5.11 Chol vs target</w:t>
      </w:r>
    </w:p>
    <w:p w14:paraId="64C65258" w14:textId="77777777" w:rsidR="00984C3D" w:rsidRPr="00984C3D" w:rsidRDefault="00984C3D" w:rsidP="00984C3D">
      <w:pPr>
        <w:rPr>
          <w:bCs/>
          <w:lang w:bidi="hi-IN"/>
        </w:rPr>
      </w:pPr>
    </w:p>
    <w:p w14:paraId="2751D7DB" w14:textId="77777777" w:rsidR="00984C3D" w:rsidRPr="00984C3D" w:rsidRDefault="00984C3D" w:rsidP="00984C3D">
      <w:pPr>
        <w:rPr>
          <w:bCs/>
          <w:lang w:bidi="hi-IN"/>
        </w:rPr>
      </w:pPr>
      <w:r w:rsidRPr="00984C3D">
        <w:rPr>
          <w:bCs/>
          <w:lang w:bidi="hi-IN"/>
        </w:rPr>
        <w:t>As we can see in above graph patient having Cholesterol level greater than 200 had heart disease.</w:t>
      </w:r>
    </w:p>
    <w:p w14:paraId="09D2B6E4" w14:textId="77777777" w:rsidR="00984C3D" w:rsidRPr="00984C3D" w:rsidRDefault="00984C3D" w:rsidP="00984C3D">
      <w:pPr>
        <w:rPr>
          <w:bCs/>
          <w:lang w:bidi="hi-IN"/>
        </w:rPr>
      </w:pPr>
      <w:r w:rsidRPr="00984C3D">
        <w:rPr>
          <w:bCs/>
          <w:lang w:bidi="hi-IN"/>
        </w:rPr>
        <w:lastRenderedPageBreak/>
        <w:drawing>
          <wp:inline distT="0" distB="0" distL="0" distR="0" wp14:anchorId="39A40670" wp14:editId="6497D47F">
            <wp:extent cx="5619750" cy="514917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4926" cy="5181408"/>
                    </a:xfrm>
                    <a:prstGeom prst="rect">
                      <a:avLst/>
                    </a:prstGeom>
                    <a:noFill/>
                    <a:ln>
                      <a:noFill/>
                    </a:ln>
                  </pic:spPr>
                </pic:pic>
              </a:graphicData>
            </a:graphic>
          </wp:inline>
        </w:drawing>
      </w:r>
    </w:p>
    <w:p w14:paraId="73BF037F" w14:textId="77777777" w:rsidR="00984C3D" w:rsidRPr="00984C3D" w:rsidRDefault="00984C3D" w:rsidP="00984C3D">
      <w:pPr>
        <w:rPr>
          <w:bCs/>
          <w:lang w:bidi="hi-IN"/>
        </w:rPr>
      </w:pPr>
      <w:r w:rsidRPr="00984C3D">
        <w:rPr>
          <w:bCs/>
          <w:lang w:bidi="hi-IN"/>
        </w:rPr>
        <w:t>Fig 5.12 Thalach vs target</w:t>
      </w:r>
    </w:p>
    <w:p w14:paraId="01F60199" w14:textId="77777777" w:rsidR="00984C3D" w:rsidRPr="00984C3D" w:rsidRDefault="00984C3D" w:rsidP="00984C3D">
      <w:pPr>
        <w:rPr>
          <w:bCs/>
          <w:lang w:bidi="hi-IN"/>
        </w:rPr>
      </w:pPr>
    </w:p>
    <w:p w14:paraId="55A7F1C5" w14:textId="77777777" w:rsidR="00984C3D" w:rsidRPr="00984C3D" w:rsidRDefault="00984C3D" w:rsidP="00984C3D">
      <w:pPr>
        <w:rPr>
          <w:bCs/>
          <w:lang w:bidi="hi-IN"/>
        </w:rPr>
      </w:pPr>
      <w:r w:rsidRPr="00984C3D">
        <w:rPr>
          <w:bCs/>
          <w:lang w:bidi="hi-IN"/>
        </w:rPr>
        <w:t>As the graph shows the patients having maximum heart rate greater than 150 are at a greater risk of having heart disease.</w:t>
      </w:r>
    </w:p>
    <w:p w14:paraId="26F2EC56" w14:textId="77777777" w:rsidR="00984C3D" w:rsidRPr="00984C3D" w:rsidRDefault="00984C3D" w:rsidP="00984C3D">
      <w:pPr>
        <w:rPr>
          <w:bCs/>
          <w:lang w:bidi="hi-IN"/>
        </w:rPr>
      </w:pPr>
      <w:r w:rsidRPr="00984C3D">
        <w:rPr>
          <w:bCs/>
          <w:lang w:bidi="hi-IN"/>
        </w:rPr>
        <w:lastRenderedPageBreak/>
        <w:drawing>
          <wp:inline distT="0" distB="0" distL="0" distR="0" wp14:anchorId="2FBFF5DD" wp14:editId="7247DE13">
            <wp:extent cx="6429375" cy="681863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0731" cy="6841279"/>
                    </a:xfrm>
                    <a:prstGeom prst="rect">
                      <a:avLst/>
                    </a:prstGeom>
                    <a:noFill/>
                    <a:ln>
                      <a:noFill/>
                    </a:ln>
                  </pic:spPr>
                </pic:pic>
              </a:graphicData>
            </a:graphic>
          </wp:inline>
        </w:drawing>
      </w:r>
    </w:p>
    <w:p w14:paraId="50615A96" w14:textId="77777777" w:rsidR="00984C3D" w:rsidRPr="00984C3D" w:rsidRDefault="00984C3D" w:rsidP="00984C3D">
      <w:pPr>
        <w:rPr>
          <w:bCs/>
          <w:lang w:bidi="hi-IN"/>
        </w:rPr>
      </w:pPr>
    </w:p>
    <w:p w14:paraId="41DD00F0" w14:textId="77777777" w:rsidR="00984C3D" w:rsidRPr="00984C3D" w:rsidRDefault="00984C3D" w:rsidP="00984C3D">
      <w:pPr>
        <w:rPr>
          <w:bCs/>
          <w:lang w:bidi="hi-IN"/>
        </w:rPr>
      </w:pPr>
      <w:r w:rsidRPr="00984C3D">
        <w:rPr>
          <w:bCs/>
          <w:lang w:bidi="hi-IN"/>
        </w:rPr>
        <w:t>Fig 5.13 Correlation Matrix</w:t>
      </w:r>
    </w:p>
    <w:p w14:paraId="5679C5DC" w14:textId="77777777" w:rsidR="00984C3D" w:rsidRPr="00984C3D" w:rsidRDefault="00984C3D" w:rsidP="00984C3D">
      <w:pPr>
        <w:rPr>
          <w:bCs/>
          <w:lang w:bidi="hi-IN"/>
        </w:rPr>
      </w:pPr>
      <w:r w:rsidRPr="00984C3D">
        <w:rPr>
          <w:bCs/>
          <w:lang w:bidi="hi-IN"/>
        </w:rPr>
        <w:lastRenderedPageBreak/>
        <w:t>We have used seaborn for plotting correlation matrix as its much faster and much easier than bokeh. The correlation between the features with target is not that clear in the correlation matrix as there are a large number of features, lets visualize it in another way.</w:t>
      </w:r>
    </w:p>
    <w:p w14:paraId="18A87E7D" w14:textId="77777777" w:rsidR="00984C3D" w:rsidRPr="00984C3D" w:rsidRDefault="00984C3D" w:rsidP="00984C3D">
      <w:pPr>
        <w:rPr>
          <w:bCs/>
          <w:lang w:bidi="hi-IN"/>
        </w:rPr>
      </w:pPr>
    </w:p>
    <w:p w14:paraId="130934AA" w14:textId="77777777" w:rsidR="00984C3D" w:rsidRPr="00984C3D" w:rsidRDefault="00984C3D" w:rsidP="00984C3D">
      <w:pPr>
        <w:rPr>
          <w:bCs/>
          <w:lang w:bidi="hi-IN"/>
        </w:rPr>
      </w:pPr>
      <w:r w:rsidRPr="00984C3D">
        <w:rPr>
          <w:bCs/>
          <w:lang w:bidi="hi-IN"/>
        </w:rPr>
        <w:drawing>
          <wp:inline distT="0" distB="0" distL="0" distR="0" wp14:anchorId="4A1F60FC" wp14:editId="30D8748C">
            <wp:extent cx="6333770" cy="52101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6404" cy="5253472"/>
                    </a:xfrm>
                    <a:prstGeom prst="rect">
                      <a:avLst/>
                    </a:prstGeom>
                    <a:noFill/>
                    <a:ln>
                      <a:noFill/>
                    </a:ln>
                  </pic:spPr>
                </pic:pic>
              </a:graphicData>
            </a:graphic>
          </wp:inline>
        </w:drawing>
      </w:r>
    </w:p>
    <w:p w14:paraId="63361A86" w14:textId="77777777" w:rsidR="00984C3D" w:rsidRPr="00984C3D" w:rsidRDefault="00984C3D" w:rsidP="00984C3D">
      <w:pPr>
        <w:rPr>
          <w:i/>
          <w:iCs/>
          <w:lang w:bidi="hi-IN"/>
        </w:rPr>
      </w:pPr>
      <w:r w:rsidRPr="00984C3D">
        <w:rPr>
          <w:bCs/>
          <w:i/>
          <w:iCs/>
          <w:lang w:bidi="hi-IN"/>
        </w:rPr>
        <w:t xml:space="preserve">Fig 5.14 </w:t>
      </w:r>
      <w:r w:rsidRPr="00984C3D">
        <w:rPr>
          <w:i/>
          <w:iCs/>
          <w:lang w:bidi="hi-IN"/>
        </w:rPr>
        <w:t>Correlation with Target</w:t>
      </w:r>
    </w:p>
    <w:p w14:paraId="2DA46C6F" w14:textId="77777777" w:rsidR="00984C3D" w:rsidRPr="00984C3D" w:rsidRDefault="00984C3D" w:rsidP="00984C3D">
      <w:pPr>
        <w:rPr>
          <w:lang w:bidi="hi-IN"/>
        </w:rPr>
      </w:pPr>
    </w:p>
    <w:p w14:paraId="17E0AB6E" w14:textId="77777777" w:rsidR="00984C3D" w:rsidRPr="00984C3D" w:rsidRDefault="00984C3D" w:rsidP="00984C3D">
      <w:pPr>
        <w:rPr>
          <w:bCs/>
          <w:lang w:bidi="hi-IN"/>
        </w:rPr>
      </w:pPr>
      <w:r w:rsidRPr="00984C3D">
        <w:rPr>
          <w:bCs/>
          <w:lang w:bidi="hi-IN"/>
        </w:rPr>
        <w:t>We can see that 'fbs' and 'chol' are least related with 'target' whereas other features are highly correlated with the 'target' variable.</w:t>
      </w:r>
    </w:p>
    <w:p w14:paraId="211D4AEB" w14:textId="77777777" w:rsidR="00984C3D" w:rsidRPr="00984C3D" w:rsidRDefault="00984C3D" w:rsidP="00984C3D">
      <w:pPr>
        <w:rPr>
          <w:bCs/>
          <w:lang w:bidi="hi-IN"/>
        </w:rPr>
      </w:pPr>
      <w:r w:rsidRPr="00984C3D">
        <w:rPr>
          <w:bCs/>
          <w:lang w:bidi="hi-IN"/>
        </w:rPr>
        <w:lastRenderedPageBreak/>
        <w:drawing>
          <wp:inline distT="0" distB="0" distL="0" distR="0" wp14:anchorId="7AFBDFE5" wp14:editId="2BC94782">
            <wp:extent cx="5934076" cy="2054431"/>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6365" cy="2058685"/>
                    </a:xfrm>
                    <a:prstGeom prst="rect">
                      <a:avLst/>
                    </a:prstGeom>
                    <a:noFill/>
                    <a:ln>
                      <a:noFill/>
                    </a:ln>
                  </pic:spPr>
                </pic:pic>
              </a:graphicData>
            </a:graphic>
          </wp:inline>
        </w:drawing>
      </w:r>
    </w:p>
    <w:p w14:paraId="7BCFD66F" w14:textId="77777777" w:rsidR="00984C3D" w:rsidRPr="00984C3D" w:rsidRDefault="00984C3D" w:rsidP="00984C3D">
      <w:pPr>
        <w:rPr>
          <w:i/>
          <w:iCs/>
          <w:lang w:bidi="hi-IN"/>
        </w:rPr>
      </w:pPr>
      <w:r w:rsidRPr="00984C3D">
        <w:rPr>
          <w:i/>
          <w:iCs/>
          <w:lang w:bidi="hi-IN"/>
        </w:rPr>
        <w:t>Fig 5.15 Summary of train and test accuracies of different classifiers</w:t>
      </w:r>
    </w:p>
    <w:p w14:paraId="6F6261F3" w14:textId="77777777" w:rsidR="00984C3D" w:rsidRPr="00984C3D" w:rsidRDefault="00984C3D" w:rsidP="00984C3D">
      <w:pPr>
        <w:rPr>
          <w:bCs/>
          <w:lang w:bidi="hi-IN"/>
        </w:rPr>
      </w:pPr>
      <w:r w:rsidRPr="00984C3D">
        <w:rPr>
          <w:bCs/>
          <w:lang w:bidi="hi-IN"/>
        </w:rPr>
        <w:t>The above figure shows the train accuracies and test accuracies that we are planning to use in our project.</w:t>
      </w:r>
    </w:p>
    <w:p w14:paraId="2C548A69" w14:textId="77777777" w:rsidR="00984C3D" w:rsidRPr="00984C3D" w:rsidRDefault="00984C3D" w:rsidP="00984C3D">
      <w:pPr>
        <w:rPr>
          <w:bCs/>
          <w:lang w:bidi="hi-IN"/>
        </w:rPr>
      </w:pPr>
      <w:r w:rsidRPr="00984C3D">
        <w:rPr>
          <w:lang w:bidi="hi-IN"/>
        </w:rPr>
        <w:drawing>
          <wp:inline distT="0" distB="0" distL="0" distR="0" wp14:anchorId="63C90EAE" wp14:editId="33451BDA">
            <wp:extent cx="6457315" cy="3381375"/>
            <wp:effectExtent l="0" t="0" r="63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57315" cy="3381375"/>
                    </a:xfrm>
                    <a:prstGeom prst="rect">
                      <a:avLst/>
                    </a:prstGeom>
                    <a:noFill/>
                    <a:ln>
                      <a:noFill/>
                    </a:ln>
                  </pic:spPr>
                </pic:pic>
              </a:graphicData>
            </a:graphic>
          </wp:inline>
        </w:drawing>
      </w:r>
    </w:p>
    <w:p w14:paraId="424E9D9C" w14:textId="77777777" w:rsidR="00984C3D" w:rsidRPr="00984C3D" w:rsidRDefault="00984C3D" w:rsidP="00984C3D">
      <w:pPr>
        <w:rPr>
          <w:bCs/>
          <w:i/>
          <w:iCs/>
          <w:lang w:bidi="hi-IN"/>
        </w:rPr>
      </w:pPr>
      <w:r w:rsidRPr="00984C3D">
        <w:rPr>
          <w:bCs/>
          <w:i/>
          <w:iCs/>
          <w:lang w:bidi="hi-IN"/>
        </w:rPr>
        <w:t>Fig 5.16 Result of K-nn</w:t>
      </w:r>
    </w:p>
    <w:p w14:paraId="5D013DBD" w14:textId="77777777" w:rsidR="00984C3D" w:rsidRPr="00984C3D" w:rsidRDefault="00984C3D" w:rsidP="00984C3D">
      <w:pPr>
        <w:rPr>
          <w:bCs/>
          <w:i/>
          <w:iCs/>
          <w:lang w:bidi="hi-IN"/>
        </w:rPr>
      </w:pPr>
      <w:r w:rsidRPr="00984C3D">
        <w:rPr>
          <w:bCs/>
          <w:i/>
          <w:iCs/>
          <w:lang w:bidi="hi-IN"/>
        </w:rPr>
        <w:br/>
        <w:t>Maximum KNN score on the train data: 100.00%</w:t>
      </w:r>
    </w:p>
    <w:p w14:paraId="7109E81D" w14:textId="34B5D245" w:rsidR="00596F67" w:rsidRPr="00984C3D" w:rsidRDefault="00596F67" w:rsidP="00984C3D">
      <w:pPr>
        <w:rPr>
          <w:lang w:bidi="hi-IN"/>
        </w:rPr>
      </w:pPr>
    </w:p>
    <w:sectPr w:rsidR="00596F67" w:rsidRPr="00984C3D" w:rsidSect="00587F0B">
      <w:headerReference w:type="default" r:id="rId24"/>
      <w:footerReference w:type="default" r:id="rId25"/>
      <w:pgSz w:w="12240" w:h="15840"/>
      <w:pgMar w:top="1440" w:right="1440" w:bottom="1440"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4AEB1" w14:textId="77777777" w:rsidR="00AC3221" w:rsidRDefault="00AC3221" w:rsidP="003A0CA1">
      <w:pPr>
        <w:spacing w:after="0" w:line="240" w:lineRule="auto"/>
      </w:pPr>
      <w:r>
        <w:separator/>
      </w:r>
    </w:p>
  </w:endnote>
  <w:endnote w:type="continuationSeparator" w:id="0">
    <w:p w14:paraId="2189A951" w14:textId="77777777" w:rsidR="00AC3221" w:rsidRDefault="00AC3221" w:rsidP="003A0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8A483" w14:textId="77777777" w:rsidR="002861E6" w:rsidRDefault="002861E6" w:rsidP="00480FCF">
    <w:pPr>
      <w:pStyle w:val="Footer"/>
      <w:pBdr>
        <w:top w:val="thinThickSmallGap" w:sz="24" w:space="1" w:color="622423" w:themeColor="accent2" w:themeShade="7F"/>
      </w:pBdr>
      <w:rPr>
        <w:rFonts w:ascii="Times New Roman" w:hAnsi="Times New Roman" w:cs="Times New Roman"/>
        <w:sz w:val="18"/>
        <w:szCs w:val="18"/>
      </w:rPr>
    </w:pPr>
    <w:r>
      <w:rPr>
        <w:rFonts w:ascii="Times New Roman" w:hAnsi="Times New Roman" w:cs="Times New Roman"/>
        <w:sz w:val="18"/>
        <w:szCs w:val="18"/>
      </w:rPr>
      <w:t>Dept. of Electronics and Telecommunication Engineering, DYPSOE, Pune</w:t>
    </w:r>
    <w:r>
      <w:rPr>
        <w:rFonts w:ascii="Times New Roman" w:hAnsi="Times New Roman" w:cs="Times New Roman"/>
        <w:sz w:val="18"/>
        <w:szCs w:val="18"/>
      </w:rPr>
      <w:tab/>
    </w:r>
  </w:p>
  <w:p w14:paraId="338E8295" w14:textId="733BF44D" w:rsidR="002861E6" w:rsidRDefault="002861E6" w:rsidP="00480FCF">
    <w:pPr>
      <w:pStyle w:val="Footer"/>
      <w:pBdr>
        <w:top w:val="thinThickSmallGap" w:sz="24" w:space="1" w:color="622423" w:themeColor="accent2" w:themeShade="7F"/>
      </w:pBdr>
      <w:jc w:val="right"/>
      <w:rPr>
        <w:rFonts w:asciiTheme="majorHAnsi" w:hAnsiTheme="majorHAnsi"/>
      </w:rPr>
    </w:pPr>
    <w:r>
      <w:rPr>
        <w:rFonts w:ascii="Times New Roman" w:hAnsi="Times New Roman" w:cs="Times New Roman"/>
        <w:sz w:val="18"/>
        <w:szCs w:val="18"/>
      </w:rPr>
      <w:t>Academic Year: 2020-21</w:t>
    </w:r>
    <w:r>
      <w:rPr>
        <w:rFonts w:ascii="Times New Roman" w:hAnsi="Times New Roman" w:cs="Times New Roman"/>
        <w:sz w:val="18"/>
        <w:szCs w:val="18"/>
      </w:rPr>
      <w:ptab w:relativeTo="margin" w:alignment="right" w:leader="none"/>
    </w:r>
    <w:r>
      <w:rPr>
        <w:rFonts w:asciiTheme="majorHAnsi" w:hAnsiTheme="majorHAnsi"/>
      </w:rPr>
      <w:t xml:space="preserve"> </w:t>
    </w:r>
    <w:r>
      <w:fldChar w:fldCharType="begin"/>
    </w:r>
    <w:r>
      <w:instrText xml:space="preserve"> PAGE   \* MERGEFORMAT </w:instrText>
    </w:r>
    <w:r>
      <w:fldChar w:fldCharType="separate"/>
    </w:r>
    <w:r w:rsidRPr="0051237B">
      <w:rPr>
        <w:rFonts w:asciiTheme="majorHAnsi" w:hAnsiTheme="majorHAnsi"/>
        <w:noProof/>
      </w:rPr>
      <w:t>1</w:t>
    </w:r>
    <w:r>
      <w:rPr>
        <w:rFonts w:asciiTheme="majorHAnsi" w:hAnsiTheme="majorHAnsi"/>
        <w:noProof/>
      </w:rPr>
      <w:fldChar w:fldCharType="end"/>
    </w:r>
  </w:p>
  <w:p w14:paraId="7D345981" w14:textId="77777777" w:rsidR="002861E6" w:rsidRPr="0021313F" w:rsidRDefault="002861E6" w:rsidP="002861E6">
    <w:pPr>
      <w:pStyle w:val="Footer"/>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38E8BD" w14:textId="77777777" w:rsidR="00AC3221" w:rsidRDefault="00AC3221" w:rsidP="003A0CA1">
      <w:pPr>
        <w:spacing w:after="0" w:line="240" w:lineRule="auto"/>
      </w:pPr>
      <w:r>
        <w:separator/>
      </w:r>
    </w:p>
  </w:footnote>
  <w:footnote w:type="continuationSeparator" w:id="0">
    <w:p w14:paraId="082871F1" w14:textId="77777777" w:rsidR="00AC3221" w:rsidRDefault="00AC3221" w:rsidP="003A0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eastAsiaTheme="majorEastAsia" w:hAnsi="Times New Roman" w:cs="Times New Roman"/>
        <w:b/>
        <w:bCs/>
        <w:sz w:val="24"/>
        <w:szCs w:val="24"/>
        <w:lang w:bidi="hi-IN"/>
      </w:rPr>
      <w:alias w:val="Title"/>
      <w:id w:val="77738743"/>
      <w:placeholder>
        <w:docPart w:val="E5F58A9411F34379A208BB5C3F99DA47"/>
      </w:placeholder>
      <w:dataBinding w:prefixMappings="xmlns:ns0='http://schemas.openxmlformats.org/package/2006/metadata/core-properties' xmlns:ns1='http://purl.org/dc/elements/1.1/'" w:xpath="/ns0:coreProperties[1]/ns1:title[1]" w:storeItemID="{6C3C8BC8-F283-45AE-878A-BAB7291924A1}"/>
      <w:text/>
    </w:sdtPr>
    <w:sdtEndPr/>
    <w:sdtContent>
      <w:p w14:paraId="323062FD" w14:textId="77780AF8" w:rsidR="002861E6" w:rsidRDefault="002861E6" w:rsidP="00480FCF">
        <w:pPr>
          <w:pStyle w:val="Header"/>
          <w:pBdr>
            <w:bottom w:val="thickThinSmallGap" w:sz="24" w:space="1" w:color="622423" w:themeColor="accent2" w:themeShade="7F"/>
          </w:pBdr>
        </w:pPr>
        <w:r w:rsidRPr="00480FCF">
          <w:rPr>
            <w:rFonts w:ascii="Times New Roman" w:eastAsiaTheme="majorEastAsia" w:hAnsi="Times New Roman" w:cs="Times New Roman"/>
            <w:b/>
            <w:bCs/>
            <w:sz w:val="24"/>
            <w:szCs w:val="24"/>
            <w:lang w:bidi="hi-IN"/>
          </w:rPr>
          <w:t>Prediction of Cardiac Arrest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F0579"/>
    <w:multiLevelType w:val="multilevel"/>
    <w:tmpl w:val="57023CC8"/>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160" w:hanging="2160"/>
      </w:pPr>
      <w:rPr>
        <w:rFonts w:hint="default"/>
        <w:sz w:val="24"/>
      </w:rPr>
    </w:lvl>
  </w:abstractNum>
  <w:abstractNum w:abstractNumId="1" w15:restartNumberingAfterBreak="0">
    <w:nsid w:val="1F9249AB"/>
    <w:multiLevelType w:val="hybridMultilevel"/>
    <w:tmpl w:val="D6D8A170"/>
    <w:lvl w:ilvl="0" w:tplc="C99ACFC8">
      <w:start w:val="1"/>
      <w:numFmt w:val="decimal"/>
      <w:lvlText w:val="%1."/>
      <w:lvlJc w:val="left"/>
      <w:pPr>
        <w:ind w:left="1166" w:hanging="360"/>
      </w:pPr>
      <w:rPr>
        <w:rFonts w:hint="default"/>
      </w:r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2" w15:restartNumberingAfterBreak="0">
    <w:nsid w:val="2287486F"/>
    <w:multiLevelType w:val="multilevel"/>
    <w:tmpl w:val="0390E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3F7E23"/>
    <w:multiLevelType w:val="hybridMultilevel"/>
    <w:tmpl w:val="AAB68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F4BA2"/>
    <w:multiLevelType w:val="hybridMultilevel"/>
    <w:tmpl w:val="719A93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E5E0032"/>
    <w:multiLevelType w:val="hybridMultilevel"/>
    <w:tmpl w:val="76040F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AF2418"/>
    <w:multiLevelType w:val="hybridMultilevel"/>
    <w:tmpl w:val="D018D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KwNDIyMTMyNTA0MzNR0lEKTi0uzszPAykwrgUA/CnUGCwAAAA="/>
  </w:docVars>
  <w:rsids>
    <w:rsidRoot w:val="003A0CA1"/>
    <w:rsid w:val="00033C0E"/>
    <w:rsid w:val="000650F5"/>
    <w:rsid w:val="000B036B"/>
    <w:rsid w:val="0011342D"/>
    <w:rsid w:val="00113D7B"/>
    <w:rsid w:val="00133981"/>
    <w:rsid w:val="00162F72"/>
    <w:rsid w:val="00166FC1"/>
    <w:rsid w:val="00187C3C"/>
    <w:rsid w:val="00190CDB"/>
    <w:rsid w:val="001A2CA8"/>
    <w:rsid w:val="001D4F5E"/>
    <w:rsid w:val="002267DE"/>
    <w:rsid w:val="0025671C"/>
    <w:rsid w:val="00266254"/>
    <w:rsid w:val="00266D0F"/>
    <w:rsid w:val="00277F83"/>
    <w:rsid w:val="002861E6"/>
    <w:rsid w:val="002B0639"/>
    <w:rsid w:val="003100A3"/>
    <w:rsid w:val="00312FA1"/>
    <w:rsid w:val="003466AC"/>
    <w:rsid w:val="00350B54"/>
    <w:rsid w:val="00370AD4"/>
    <w:rsid w:val="003A0CA1"/>
    <w:rsid w:val="003A7AF9"/>
    <w:rsid w:val="003F2B81"/>
    <w:rsid w:val="003F7C89"/>
    <w:rsid w:val="004033B8"/>
    <w:rsid w:val="00416CAE"/>
    <w:rsid w:val="0046646B"/>
    <w:rsid w:val="00480FCF"/>
    <w:rsid w:val="00494EB7"/>
    <w:rsid w:val="00496455"/>
    <w:rsid w:val="004B53EA"/>
    <w:rsid w:val="0051237B"/>
    <w:rsid w:val="005357E3"/>
    <w:rsid w:val="005752DA"/>
    <w:rsid w:val="005803DC"/>
    <w:rsid w:val="00587F0B"/>
    <w:rsid w:val="00596F67"/>
    <w:rsid w:val="00636624"/>
    <w:rsid w:val="00646498"/>
    <w:rsid w:val="00673954"/>
    <w:rsid w:val="006B30C0"/>
    <w:rsid w:val="007656AB"/>
    <w:rsid w:val="007A293B"/>
    <w:rsid w:val="007B7EFA"/>
    <w:rsid w:val="007D07FB"/>
    <w:rsid w:val="007D1A67"/>
    <w:rsid w:val="00805A5B"/>
    <w:rsid w:val="00857187"/>
    <w:rsid w:val="008D078C"/>
    <w:rsid w:val="008E2CFB"/>
    <w:rsid w:val="009105F9"/>
    <w:rsid w:val="00984C3D"/>
    <w:rsid w:val="009918D9"/>
    <w:rsid w:val="009D57CF"/>
    <w:rsid w:val="00A25D0A"/>
    <w:rsid w:val="00A954AF"/>
    <w:rsid w:val="00AA0EE2"/>
    <w:rsid w:val="00AA5F50"/>
    <w:rsid w:val="00AC3221"/>
    <w:rsid w:val="00B01B95"/>
    <w:rsid w:val="00B24FAF"/>
    <w:rsid w:val="00BA6086"/>
    <w:rsid w:val="00BB092C"/>
    <w:rsid w:val="00BB48D9"/>
    <w:rsid w:val="00BC78DB"/>
    <w:rsid w:val="00C01AA0"/>
    <w:rsid w:val="00C43F9C"/>
    <w:rsid w:val="00C7521C"/>
    <w:rsid w:val="00C87B3B"/>
    <w:rsid w:val="00CA5788"/>
    <w:rsid w:val="00CD4317"/>
    <w:rsid w:val="00CE3B14"/>
    <w:rsid w:val="00D0675D"/>
    <w:rsid w:val="00D10FAE"/>
    <w:rsid w:val="00D32BCC"/>
    <w:rsid w:val="00D72CA6"/>
    <w:rsid w:val="00DD1CB8"/>
    <w:rsid w:val="00E21351"/>
    <w:rsid w:val="00E86FDE"/>
    <w:rsid w:val="00EB2103"/>
    <w:rsid w:val="00ED3BED"/>
    <w:rsid w:val="00EF4936"/>
    <w:rsid w:val="00F371B2"/>
    <w:rsid w:val="00F620AB"/>
    <w:rsid w:val="00F62BAE"/>
    <w:rsid w:val="00FB6ADB"/>
    <w:rsid w:val="00FD0B9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CE891"/>
  <w15:docId w15:val="{E0B5FB84-AAEE-4E2B-AE41-C89F513E8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B30C0"/>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CA1"/>
    <w:pPr>
      <w:ind w:left="720"/>
      <w:contextualSpacing/>
    </w:pPr>
  </w:style>
  <w:style w:type="paragraph" w:styleId="Footer">
    <w:name w:val="footer"/>
    <w:basedOn w:val="Normal"/>
    <w:link w:val="FooterChar"/>
    <w:uiPriority w:val="99"/>
    <w:unhideWhenUsed/>
    <w:qFormat/>
    <w:rsid w:val="003A0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CA1"/>
  </w:style>
  <w:style w:type="paragraph" w:styleId="BalloonText">
    <w:name w:val="Balloon Text"/>
    <w:basedOn w:val="Normal"/>
    <w:link w:val="BalloonTextChar"/>
    <w:uiPriority w:val="99"/>
    <w:semiHidden/>
    <w:unhideWhenUsed/>
    <w:rsid w:val="003A0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CA1"/>
    <w:rPr>
      <w:rFonts w:ascii="Tahoma" w:hAnsi="Tahoma" w:cs="Tahoma"/>
      <w:sz w:val="16"/>
      <w:szCs w:val="16"/>
    </w:rPr>
  </w:style>
  <w:style w:type="paragraph" w:styleId="Header">
    <w:name w:val="header"/>
    <w:basedOn w:val="Normal"/>
    <w:link w:val="HeaderChar"/>
    <w:uiPriority w:val="99"/>
    <w:unhideWhenUsed/>
    <w:rsid w:val="003A0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CA1"/>
  </w:style>
  <w:style w:type="paragraph" w:styleId="HTMLPreformatted">
    <w:name w:val="HTML Preformatted"/>
    <w:basedOn w:val="Normal"/>
    <w:link w:val="HTMLPreformattedChar"/>
    <w:uiPriority w:val="99"/>
    <w:unhideWhenUsed/>
    <w:rsid w:val="006B3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6B30C0"/>
    <w:rPr>
      <w:rFonts w:ascii="Courier New" w:eastAsia="Times New Roman" w:hAnsi="Courier New" w:cs="Courier New"/>
      <w:sz w:val="20"/>
      <w:szCs w:val="20"/>
      <w:lang w:bidi="hi-IN"/>
    </w:rPr>
  </w:style>
  <w:style w:type="character" w:customStyle="1" w:styleId="s2">
    <w:name w:val="s2"/>
    <w:basedOn w:val="DefaultParagraphFont"/>
    <w:rsid w:val="006B30C0"/>
  </w:style>
  <w:style w:type="character" w:customStyle="1" w:styleId="c1">
    <w:name w:val="c1"/>
    <w:basedOn w:val="DefaultParagraphFont"/>
    <w:rsid w:val="006B30C0"/>
  </w:style>
  <w:style w:type="character" w:customStyle="1" w:styleId="Heading3Char">
    <w:name w:val="Heading 3 Char"/>
    <w:basedOn w:val="DefaultParagraphFont"/>
    <w:link w:val="Heading3"/>
    <w:uiPriority w:val="9"/>
    <w:rsid w:val="006B30C0"/>
    <w:rPr>
      <w:rFonts w:ascii="Times New Roman" w:eastAsia="Times New Roman" w:hAnsi="Times New Roman" w:cs="Times New Roman"/>
      <w:b/>
      <w:bCs/>
      <w:sz w:val="27"/>
      <w:szCs w:val="27"/>
      <w:lang w:bidi="hi-IN"/>
    </w:rPr>
  </w:style>
  <w:style w:type="character" w:styleId="Strong">
    <w:name w:val="Strong"/>
    <w:basedOn w:val="DefaultParagraphFont"/>
    <w:uiPriority w:val="22"/>
    <w:qFormat/>
    <w:rsid w:val="00C7521C"/>
    <w:rPr>
      <w:b/>
      <w:bCs/>
    </w:rPr>
  </w:style>
  <w:style w:type="paragraph" w:styleId="NormalWeb">
    <w:name w:val="Normal (Web)"/>
    <w:basedOn w:val="Normal"/>
    <w:uiPriority w:val="99"/>
    <w:unhideWhenUsed/>
    <w:rsid w:val="00C7521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918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7855">
      <w:bodyDiv w:val="1"/>
      <w:marLeft w:val="0"/>
      <w:marRight w:val="0"/>
      <w:marTop w:val="0"/>
      <w:marBottom w:val="0"/>
      <w:divBdr>
        <w:top w:val="none" w:sz="0" w:space="0" w:color="auto"/>
        <w:left w:val="none" w:sz="0" w:space="0" w:color="auto"/>
        <w:bottom w:val="none" w:sz="0" w:space="0" w:color="auto"/>
        <w:right w:val="none" w:sz="0" w:space="0" w:color="auto"/>
      </w:divBdr>
      <w:divsChild>
        <w:div w:id="1799446594">
          <w:marLeft w:val="0"/>
          <w:marRight w:val="0"/>
          <w:marTop w:val="0"/>
          <w:marBottom w:val="0"/>
          <w:divBdr>
            <w:top w:val="none" w:sz="0" w:space="0" w:color="auto"/>
            <w:left w:val="none" w:sz="0" w:space="0" w:color="auto"/>
            <w:bottom w:val="none" w:sz="0" w:space="0" w:color="auto"/>
            <w:right w:val="none" w:sz="0" w:space="0" w:color="auto"/>
          </w:divBdr>
          <w:divsChild>
            <w:div w:id="1361668129">
              <w:marLeft w:val="0"/>
              <w:marRight w:val="0"/>
              <w:marTop w:val="240"/>
              <w:marBottom w:val="0"/>
              <w:divBdr>
                <w:top w:val="single" w:sz="6" w:space="4" w:color="auto"/>
                <w:left w:val="single" w:sz="6" w:space="4" w:color="auto"/>
                <w:bottom w:val="single" w:sz="6" w:space="4" w:color="auto"/>
                <w:right w:val="single" w:sz="6" w:space="4" w:color="auto"/>
              </w:divBdr>
              <w:divsChild>
                <w:div w:id="1742174559">
                  <w:marLeft w:val="0"/>
                  <w:marRight w:val="0"/>
                  <w:marTop w:val="0"/>
                  <w:marBottom w:val="0"/>
                  <w:divBdr>
                    <w:top w:val="none" w:sz="0" w:space="0" w:color="auto"/>
                    <w:left w:val="none" w:sz="0" w:space="0" w:color="auto"/>
                    <w:bottom w:val="none" w:sz="0" w:space="0" w:color="auto"/>
                    <w:right w:val="none" w:sz="0" w:space="0" w:color="auto"/>
                  </w:divBdr>
                  <w:divsChild>
                    <w:div w:id="1004868405">
                      <w:marLeft w:val="0"/>
                      <w:marRight w:val="0"/>
                      <w:marTop w:val="60"/>
                      <w:marBottom w:val="0"/>
                      <w:divBdr>
                        <w:top w:val="none" w:sz="0" w:space="0" w:color="auto"/>
                        <w:left w:val="none" w:sz="0" w:space="0" w:color="auto"/>
                        <w:bottom w:val="none" w:sz="0" w:space="0" w:color="auto"/>
                        <w:right w:val="none" w:sz="0" w:space="0" w:color="auto"/>
                      </w:divBdr>
                      <w:divsChild>
                        <w:div w:id="3823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395531">
          <w:marLeft w:val="0"/>
          <w:marRight w:val="0"/>
          <w:marTop w:val="0"/>
          <w:marBottom w:val="0"/>
          <w:divBdr>
            <w:top w:val="none" w:sz="0" w:space="0" w:color="auto"/>
            <w:left w:val="none" w:sz="0" w:space="0" w:color="auto"/>
            <w:bottom w:val="none" w:sz="0" w:space="0" w:color="auto"/>
            <w:right w:val="none" w:sz="0" w:space="0" w:color="auto"/>
          </w:divBdr>
          <w:divsChild>
            <w:div w:id="881402776">
              <w:marLeft w:val="0"/>
              <w:marRight w:val="0"/>
              <w:marTop w:val="240"/>
              <w:marBottom w:val="0"/>
              <w:divBdr>
                <w:top w:val="single" w:sz="6" w:space="4" w:color="auto"/>
                <w:left w:val="single" w:sz="6" w:space="4" w:color="auto"/>
                <w:bottom w:val="single" w:sz="6" w:space="4" w:color="auto"/>
                <w:right w:val="single" w:sz="6" w:space="4" w:color="auto"/>
              </w:divBdr>
              <w:divsChild>
                <w:div w:id="1979718879">
                  <w:marLeft w:val="0"/>
                  <w:marRight w:val="0"/>
                  <w:marTop w:val="0"/>
                  <w:marBottom w:val="0"/>
                  <w:divBdr>
                    <w:top w:val="none" w:sz="0" w:space="0" w:color="auto"/>
                    <w:left w:val="none" w:sz="0" w:space="0" w:color="auto"/>
                    <w:bottom w:val="none" w:sz="0" w:space="0" w:color="auto"/>
                    <w:right w:val="none" w:sz="0" w:space="0" w:color="auto"/>
                  </w:divBdr>
                  <w:divsChild>
                    <w:div w:id="202933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66538">
      <w:bodyDiv w:val="1"/>
      <w:marLeft w:val="0"/>
      <w:marRight w:val="0"/>
      <w:marTop w:val="0"/>
      <w:marBottom w:val="0"/>
      <w:divBdr>
        <w:top w:val="none" w:sz="0" w:space="0" w:color="auto"/>
        <w:left w:val="none" w:sz="0" w:space="0" w:color="auto"/>
        <w:bottom w:val="none" w:sz="0" w:space="0" w:color="auto"/>
        <w:right w:val="none" w:sz="0" w:space="0" w:color="auto"/>
      </w:divBdr>
    </w:div>
    <w:div w:id="45643928">
      <w:bodyDiv w:val="1"/>
      <w:marLeft w:val="0"/>
      <w:marRight w:val="0"/>
      <w:marTop w:val="0"/>
      <w:marBottom w:val="0"/>
      <w:divBdr>
        <w:top w:val="none" w:sz="0" w:space="0" w:color="auto"/>
        <w:left w:val="none" w:sz="0" w:space="0" w:color="auto"/>
        <w:bottom w:val="none" w:sz="0" w:space="0" w:color="auto"/>
        <w:right w:val="none" w:sz="0" w:space="0" w:color="auto"/>
      </w:divBdr>
    </w:div>
    <w:div w:id="57631073">
      <w:bodyDiv w:val="1"/>
      <w:marLeft w:val="0"/>
      <w:marRight w:val="0"/>
      <w:marTop w:val="0"/>
      <w:marBottom w:val="0"/>
      <w:divBdr>
        <w:top w:val="none" w:sz="0" w:space="0" w:color="auto"/>
        <w:left w:val="none" w:sz="0" w:space="0" w:color="auto"/>
        <w:bottom w:val="none" w:sz="0" w:space="0" w:color="auto"/>
        <w:right w:val="none" w:sz="0" w:space="0" w:color="auto"/>
      </w:divBdr>
    </w:div>
    <w:div w:id="79451629">
      <w:bodyDiv w:val="1"/>
      <w:marLeft w:val="0"/>
      <w:marRight w:val="0"/>
      <w:marTop w:val="0"/>
      <w:marBottom w:val="0"/>
      <w:divBdr>
        <w:top w:val="none" w:sz="0" w:space="0" w:color="auto"/>
        <w:left w:val="none" w:sz="0" w:space="0" w:color="auto"/>
        <w:bottom w:val="none" w:sz="0" w:space="0" w:color="auto"/>
        <w:right w:val="none" w:sz="0" w:space="0" w:color="auto"/>
      </w:divBdr>
    </w:div>
    <w:div w:id="101925517">
      <w:bodyDiv w:val="1"/>
      <w:marLeft w:val="0"/>
      <w:marRight w:val="0"/>
      <w:marTop w:val="0"/>
      <w:marBottom w:val="0"/>
      <w:divBdr>
        <w:top w:val="none" w:sz="0" w:space="0" w:color="auto"/>
        <w:left w:val="none" w:sz="0" w:space="0" w:color="auto"/>
        <w:bottom w:val="none" w:sz="0" w:space="0" w:color="auto"/>
        <w:right w:val="none" w:sz="0" w:space="0" w:color="auto"/>
      </w:divBdr>
    </w:div>
    <w:div w:id="121658738">
      <w:bodyDiv w:val="1"/>
      <w:marLeft w:val="0"/>
      <w:marRight w:val="0"/>
      <w:marTop w:val="0"/>
      <w:marBottom w:val="0"/>
      <w:divBdr>
        <w:top w:val="none" w:sz="0" w:space="0" w:color="auto"/>
        <w:left w:val="none" w:sz="0" w:space="0" w:color="auto"/>
        <w:bottom w:val="none" w:sz="0" w:space="0" w:color="auto"/>
        <w:right w:val="none" w:sz="0" w:space="0" w:color="auto"/>
      </w:divBdr>
    </w:div>
    <w:div w:id="150143689">
      <w:bodyDiv w:val="1"/>
      <w:marLeft w:val="0"/>
      <w:marRight w:val="0"/>
      <w:marTop w:val="0"/>
      <w:marBottom w:val="0"/>
      <w:divBdr>
        <w:top w:val="none" w:sz="0" w:space="0" w:color="auto"/>
        <w:left w:val="none" w:sz="0" w:space="0" w:color="auto"/>
        <w:bottom w:val="none" w:sz="0" w:space="0" w:color="auto"/>
        <w:right w:val="none" w:sz="0" w:space="0" w:color="auto"/>
      </w:divBdr>
    </w:div>
    <w:div w:id="168721224">
      <w:bodyDiv w:val="1"/>
      <w:marLeft w:val="0"/>
      <w:marRight w:val="0"/>
      <w:marTop w:val="0"/>
      <w:marBottom w:val="0"/>
      <w:divBdr>
        <w:top w:val="none" w:sz="0" w:space="0" w:color="auto"/>
        <w:left w:val="none" w:sz="0" w:space="0" w:color="auto"/>
        <w:bottom w:val="none" w:sz="0" w:space="0" w:color="auto"/>
        <w:right w:val="none" w:sz="0" w:space="0" w:color="auto"/>
      </w:divBdr>
    </w:div>
    <w:div w:id="169757359">
      <w:bodyDiv w:val="1"/>
      <w:marLeft w:val="0"/>
      <w:marRight w:val="0"/>
      <w:marTop w:val="0"/>
      <w:marBottom w:val="0"/>
      <w:divBdr>
        <w:top w:val="none" w:sz="0" w:space="0" w:color="auto"/>
        <w:left w:val="none" w:sz="0" w:space="0" w:color="auto"/>
        <w:bottom w:val="none" w:sz="0" w:space="0" w:color="auto"/>
        <w:right w:val="none" w:sz="0" w:space="0" w:color="auto"/>
      </w:divBdr>
    </w:div>
    <w:div w:id="170032698">
      <w:bodyDiv w:val="1"/>
      <w:marLeft w:val="0"/>
      <w:marRight w:val="0"/>
      <w:marTop w:val="0"/>
      <w:marBottom w:val="0"/>
      <w:divBdr>
        <w:top w:val="none" w:sz="0" w:space="0" w:color="auto"/>
        <w:left w:val="none" w:sz="0" w:space="0" w:color="auto"/>
        <w:bottom w:val="none" w:sz="0" w:space="0" w:color="auto"/>
        <w:right w:val="none" w:sz="0" w:space="0" w:color="auto"/>
      </w:divBdr>
    </w:div>
    <w:div w:id="288249154">
      <w:bodyDiv w:val="1"/>
      <w:marLeft w:val="0"/>
      <w:marRight w:val="0"/>
      <w:marTop w:val="0"/>
      <w:marBottom w:val="0"/>
      <w:divBdr>
        <w:top w:val="none" w:sz="0" w:space="0" w:color="auto"/>
        <w:left w:val="none" w:sz="0" w:space="0" w:color="auto"/>
        <w:bottom w:val="none" w:sz="0" w:space="0" w:color="auto"/>
        <w:right w:val="none" w:sz="0" w:space="0" w:color="auto"/>
      </w:divBdr>
    </w:div>
    <w:div w:id="358744621">
      <w:bodyDiv w:val="1"/>
      <w:marLeft w:val="0"/>
      <w:marRight w:val="0"/>
      <w:marTop w:val="0"/>
      <w:marBottom w:val="0"/>
      <w:divBdr>
        <w:top w:val="none" w:sz="0" w:space="0" w:color="auto"/>
        <w:left w:val="none" w:sz="0" w:space="0" w:color="auto"/>
        <w:bottom w:val="none" w:sz="0" w:space="0" w:color="auto"/>
        <w:right w:val="none" w:sz="0" w:space="0" w:color="auto"/>
      </w:divBdr>
    </w:div>
    <w:div w:id="559098269">
      <w:bodyDiv w:val="1"/>
      <w:marLeft w:val="0"/>
      <w:marRight w:val="0"/>
      <w:marTop w:val="0"/>
      <w:marBottom w:val="0"/>
      <w:divBdr>
        <w:top w:val="none" w:sz="0" w:space="0" w:color="auto"/>
        <w:left w:val="none" w:sz="0" w:space="0" w:color="auto"/>
        <w:bottom w:val="none" w:sz="0" w:space="0" w:color="auto"/>
        <w:right w:val="none" w:sz="0" w:space="0" w:color="auto"/>
      </w:divBdr>
    </w:div>
    <w:div w:id="601686828">
      <w:bodyDiv w:val="1"/>
      <w:marLeft w:val="0"/>
      <w:marRight w:val="0"/>
      <w:marTop w:val="0"/>
      <w:marBottom w:val="0"/>
      <w:divBdr>
        <w:top w:val="none" w:sz="0" w:space="0" w:color="auto"/>
        <w:left w:val="none" w:sz="0" w:space="0" w:color="auto"/>
        <w:bottom w:val="none" w:sz="0" w:space="0" w:color="auto"/>
        <w:right w:val="none" w:sz="0" w:space="0" w:color="auto"/>
      </w:divBdr>
    </w:div>
    <w:div w:id="630670954">
      <w:bodyDiv w:val="1"/>
      <w:marLeft w:val="0"/>
      <w:marRight w:val="0"/>
      <w:marTop w:val="0"/>
      <w:marBottom w:val="0"/>
      <w:divBdr>
        <w:top w:val="none" w:sz="0" w:space="0" w:color="auto"/>
        <w:left w:val="none" w:sz="0" w:space="0" w:color="auto"/>
        <w:bottom w:val="none" w:sz="0" w:space="0" w:color="auto"/>
        <w:right w:val="none" w:sz="0" w:space="0" w:color="auto"/>
      </w:divBdr>
    </w:div>
    <w:div w:id="671418956">
      <w:bodyDiv w:val="1"/>
      <w:marLeft w:val="0"/>
      <w:marRight w:val="0"/>
      <w:marTop w:val="0"/>
      <w:marBottom w:val="0"/>
      <w:divBdr>
        <w:top w:val="none" w:sz="0" w:space="0" w:color="auto"/>
        <w:left w:val="none" w:sz="0" w:space="0" w:color="auto"/>
        <w:bottom w:val="none" w:sz="0" w:space="0" w:color="auto"/>
        <w:right w:val="none" w:sz="0" w:space="0" w:color="auto"/>
      </w:divBdr>
    </w:div>
    <w:div w:id="703287623">
      <w:bodyDiv w:val="1"/>
      <w:marLeft w:val="0"/>
      <w:marRight w:val="0"/>
      <w:marTop w:val="0"/>
      <w:marBottom w:val="0"/>
      <w:divBdr>
        <w:top w:val="none" w:sz="0" w:space="0" w:color="auto"/>
        <w:left w:val="none" w:sz="0" w:space="0" w:color="auto"/>
        <w:bottom w:val="none" w:sz="0" w:space="0" w:color="auto"/>
        <w:right w:val="none" w:sz="0" w:space="0" w:color="auto"/>
      </w:divBdr>
    </w:div>
    <w:div w:id="783886656">
      <w:bodyDiv w:val="1"/>
      <w:marLeft w:val="0"/>
      <w:marRight w:val="0"/>
      <w:marTop w:val="0"/>
      <w:marBottom w:val="0"/>
      <w:divBdr>
        <w:top w:val="none" w:sz="0" w:space="0" w:color="auto"/>
        <w:left w:val="none" w:sz="0" w:space="0" w:color="auto"/>
        <w:bottom w:val="none" w:sz="0" w:space="0" w:color="auto"/>
        <w:right w:val="none" w:sz="0" w:space="0" w:color="auto"/>
      </w:divBdr>
    </w:div>
    <w:div w:id="876745229">
      <w:bodyDiv w:val="1"/>
      <w:marLeft w:val="0"/>
      <w:marRight w:val="0"/>
      <w:marTop w:val="0"/>
      <w:marBottom w:val="0"/>
      <w:divBdr>
        <w:top w:val="none" w:sz="0" w:space="0" w:color="auto"/>
        <w:left w:val="none" w:sz="0" w:space="0" w:color="auto"/>
        <w:bottom w:val="none" w:sz="0" w:space="0" w:color="auto"/>
        <w:right w:val="none" w:sz="0" w:space="0" w:color="auto"/>
      </w:divBdr>
    </w:div>
    <w:div w:id="893585691">
      <w:bodyDiv w:val="1"/>
      <w:marLeft w:val="0"/>
      <w:marRight w:val="0"/>
      <w:marTop w:val="0"/>
      <w:marBottom w:val="0"/>
      <w:divBdr>
        <w:top w:val="none" w:sz="0" w:space="0" w:color="auto"/>
        <w:left w:val="none" w:sz="0" w:space="0" w:color="auto"/>
        <w:bottom w:val="none" w:sz="0" w:space="0" w:color="auto"/>
        <w:right w:val="none" w:sz="0" w:space="0" w:color="auto"/>
      </w:divBdr>
      <w:divsChild>
        <w:div w:id="645277737">
          <w:marLeft w:val="0"/>
          <w:marRight w:val="0"/>
          <w:marTop w:val="0"/>
          <w:marBottom w:val="0"/>
          <w:divBdr>
            <w:top w:val="none" w:sz="0" w:space="0" w:color="auto"/>
            <w:left w:val="none" w:sz="0" w:space="0" w:color="auto"/>
            <w:bottom w:val="none" w:sz="0" w:space="0" w:color="auto"/>
            <w:right w:val="none" w:sz="0" w:space="0" w:color="auto"/>
          </w:divBdr>
          <w:divsChild>
            <w:div w:id="1482189145">
              <w:marLeft w:val="0"/>
              <w:marRight w:val="0"/>
              <w:marTop w:val="240"/>
              <w:marBottom w:val="0"/>
              <w:divBdr>
                <w:top w:val="single" w:sz="6" w:space="4" w:color="auto"/>
                <w:left w:val="single" w:sz="6" w:space="4" w:color="auto"/>
                <w:bottom w:val="single" w:sz="6" w:space="4" w:color="auto"/>
                <w:right w:val="single" w:sz="6" w:space="4" w:color="auto"/>
              </w:divBdr>
              <w:divsChild>
                <w:div w:id="494611718">
                  <w:marLeft w:val="0"/>
                  <w:marRight w:val="0"/>
                  <w:marTop w:val="0"/>
                  <w:marBottom w:val="0"/>
                  <w:divBdr>
                    <w:top w:val="none" w:sz="0" w:space="0" w:color="auto"/>
                    <w:left w:val="none" w:sz="0" w:space="0" w:color="auto"/>
                    <w:bottom w:val="none" w:sz="0" w:space="0" w:color="auto"/>
                    <w:right w:val="none" w:sz="0" w:space="0" w:color="auto"/>
                  </w:divBdr>
                  <w:divsChild>
                    <w:div w:id="566569804">
                      <w:marLeft w:val="0"/>
                      <w:marRight w:val="0"/>
                      <w:marTop w:val="60"/>
                      <w:marBottom w:val="0"/>
                      <w:divBdr>
                        <w:top w:val="none" w:sz="0" w:space="0" w:color="auto"/>
                        <w:left w:val="none" w:sz="0" w:space="0" w:color="auto"/>
                        <w:bottom w:val="none" w:sz="0" w:space="0" w:color="auto"/>
                        <w:right w:val="none" w:sz="0" w:space="0" w:color="auto"/>
                      </w:divBdr>
                      <w:divsChild>
                        <w:div w:id="16018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105937">
      <w:bodyDiv w:val="1"/>
      <w:marLeft w:val="0"/>
      <w:marRight w:val="0"/>
      <w:marTop w:val="0"/>
      <w:marBottom w:val="0"/>
      <w:divBdr>
        <w:top w:val="none" w:sz="0" w:space="0" w:color="auto"/>
        <w:left w:val="none" w:sz="0" w:space="0" w:color="auto"/>
        <w:bottom w:val="none" w:sz="0" w:space="0" w:color="auto"/>
        <w:right w:val="none" w:sz="0" w:space="0" w:color="auto"/>
      </w:divBdr>
    </w:div>
    <w:div w:id="932011127">
      <w:bodyDiv w:val="1"/>
      <w:marLeft w:val="0"/>
      <w:marRight w:val="0"/>
      <w:marTop w:val="0"/>
      <w:marBottom w:val="0"/>
      <w:divBdr>
        <w:top w:val="none" w:sz="0" w:space="0" w:color="auto"/>
        <w:left w:val="none" w:sz="0" w:space="0" w:color="auto"/>
        <w:bottom w:val="none" w:sz="0" w:space="0" w:color="auto"/>
        <w:right w:val="none" w:sz="0" w:space="0" w:color="auto"/>
      </w:divBdr>
    </w:div>
    <w:div w:id="983390257">
      <w:bodyDiv w:val="1"/>
      <w:marLeft w:val="0"/>
      <w:marRight w:val="0"/>
      <w:marTop w:val="0"/>
      <w:marBottom w:val="0"/>
      <w:divBdr>
        <w:top w:val="none" w:sz="0" w:space="0" w:color="auto"/>
        <w:left w:val="none" w:sz="0" w:space="0" w:color="auto"/>
        <w:bottom w:val="none" w:sz="0" w:space="0" w:color="auto"/>
        <w:right w:val="none" w:sz="0" w:space="0" w:color="auto"/>
      </w:divBdr>
    </w:div>
    <w:div w:id="1009529605">
      <w:bodyDiv w:val="1"/>
      <w:marLeft w:val="0"/>
      <w:marRight w:val="0"/>
      <w:marTop w:val="0"/>
      <w:marBottom w:val="0"/>
      <w:divBdr>
        <w:top w:val="none" w:sz="0" w:space="0" w:color="auto"/>
        <w:left w:val="none" w:sz="0" w:space="0" w:color="auto"/>
        <w:bottom w:val="none" w:sz="0" w:space="0" w:color="auto"/>
        <w:right w:val="none" w:sz="0" w:space="0" w:color="auto"/>
      </w:divBdr>
    </w:div>
    <w:div w:id="1029257244">
      <w:bodyDiv w:val="1"/>
      <w:marLeft w:val="0"/>
      <w:marRight w:val="0"/>
      <w:marTop w:val="0"/>
      <w:marBottom w:val="0"/>
      <w:divBdr>
        <w:top w:val="none" w:sz="0" w:space="0" w:color="auto"/>
        <w:left w:val="none" w:sz="0" w:space="0" w:color="auto"/>
        <w:bottom w:val="none" w:sz="0" w:space="0" w:color="auto"/>
        <w:right w:val="none" w:sz="0" w:space="0" w:color="auto"/>
      </w:divBdr>
    </w:div>
    <w:div w:id="1101874088">
      <w:bodyDiv w:val="1"/>
      <w:marLeft w:val="0"/>
      <w:marRight w:val="0"/>
      <w:marTop w:val="0"/>
      <w:marBottom w:val="0"/>
      <w:divBdr>
        <w:top w:val="none" w:sz="0" w:space="0" w:color="auto"/>
        <w:left w:val="none" w:sz="0" w:space="0" w:color="auto"/>
        <w:bottom w:val="none" w:sz="0" w:space="0" w:color="auto"/>
        <w:right w:val="none" w:sz="0" w:space="0" w:color="auto"/>
      </w:divBdr>
    </w:div>
    <w:div w:id="1243679641">
      <w:bodyDiv w:val="1"/>
      <w:marLeft w:val="0"/>
      <w:marRight w:val="0"/>
      <w:marTop w:val="0"/>
      <w:marBottom w:val="0"/>
      <w:divBdr>
        <w:top w:val="none" w:sz="0" w:space="0" w:color="auto"/>
        <w:left w:val="none" w:sz="0" w:space="0" w:color="auto"/>
        <w:bottom w:val="none" w:sz="0" w:space="0" w:color="auto"/>
        <w:right w:val="none" w:sz="0" w:space="0" w:color="auto"/>
      </w:divBdr>
    </w:div>
    <w:div w:id="1283074996">
      <w:bodyDiv w:val="1"/>
      <w:marLeft w:val="0"/>
      <w:marRight w:val="0"/>
      <w:marTop w:val="0"/>
      <w:marBottom w:val="0"/>
      <w:divBdr>
        <w:top w:val="none" w:sz="0" w:space="0" w:color="auto"/>
        <w:left w:val="none" w:sz="0" w:space="0" w:color="auto"/>
        <w:bottom w:val="none" w:sz="0" w:space="0" w:color="auto"/>
        <w:right w:val="none" w:sz="0" w:space="0" w:color="auto"/>
      </w:divBdr>
    </w:div>
    <w:div w:id="1363433123">
      <w:bodyDiv w:val="1"/>
      <w:marLeft w:val="0"/>
      <w:marRight w:val="0"/>
      <w:marTop w:val="0"/>
      <w:marBottom w:val="0"/>
      <w:divBdr>
        <w:top w:val="none" w:sz="0" w:space="0" w:color="auto"/>
        <w:left w:val="none" w:sz="0" w:space="0" w:color="auto"/>
        <w:bottom w:val="none" w:sz="0" w:space="0" w:color="auto"/>
        <w:right w:val="none" w:sz="0" w:space="0" w:color="auto"/>
      </w:divBdr>
      <w:divsChild>
        <w:div w:id="177240232">
          <w:marLeft w:val="0"/>
          <w:marRight w:val="0"/>
          <w:marTop w:val="0"/>
          <w:marBottom w:val="0"/>
          <w:divBdr>
            <w:top w:val="none" w:sz="0" w:space="0" w:color="auto"/>
            <w:left w:val="none" w:sz="0" w:space="0" w:color="auto"/>
            <w:bottom w:val="none" w:sz="0" w:space="0" w:color="auto"/>
            <w:right w:val="none" w:sz="0" w:space="0" w:color="auto"/>
          </w:divBdr>
        </w:div>
        <w:div w:id="2098474826">
          <w:marLeft w:val="0"/>
          <w:marRight w:val="0"/>
          <w:marTop w:val="0"/>
          <w:marBottom w:val="0"/>
          <w:divBdr>
            <w:top w:val="none" w:sz="0" w:space="0" w:color="auto"/>
            <w:left w:val="none" w:sz="0" w:space="0" w:color="auto"/>
            <w:bottom w:val="none" w:sz="0" w:space="0" w:color="auto"/>
            <w:right w:val="none" w:sz="0" w:space="0" w:color="auto"/>
          </w:divBdr>
        </w:div>
      </w:divsChild>
    </w:div>
    <w:div w:id="1381637704">
      <w:bodyDiv w:val="1"/>
      <w:marLeft w:val="0"/>
      <w:marRight w:val="0"/>
      <w:marTop w:val="0"/>
      <w:marBottom w:val="0"/>
      <w:divBdr>
        <w:top w:val="none" w:sz="0" w:space="0" w:color="auto"/>
        <w:left w:val="none" w:sz="0" w:space="0" w:color="auto"/>
        <w:bottom w:val="none" w:sz="0" w:space="0" w:color="auto"/>
        <w:right w:val="none" w:sz="0" w:space="0" w:color="auto"/>
      </w:divBdr>
    </w:div>
    <w:div w:id="1383405815">
      <w:bodyDiv w:val="1"/>
      <w:marLeft w:val="0"/>
      <w:marRight w:val="0"/>
      <w:marTop w:val="0"/>
      <w:marBottom w:val="0"/>
      <w:divBdr>
        <w:top w:val="none" w:sz="0" w:space="0" w:color="auto"/>
        <w:left w:val="none" w:sz="0" w:space="0" w:color="auto"/>
        <w:bottom w:val="none" w:sz="0" w:space="0" w:color="auto"/>
        <w:right w:val="none" w:sz="0" w:space="0" w:color="auto"/>
      </w:divBdr>
    </w:div>
    <w:div w:id="1396200650">
      <w:bodyDiv w:val="1"/>
      <w:marLeft w:val="0"/>
      <w:marRight w:val="0"/>
      <w:marTop w:val="0"/>
      <w:marBottom w:val="0"/>
      <w:divBdr>
        <w:top w:val="none" w:sz="0" w:space="0" w:color="auto"/>
        <w:left w:val="none" w:sz="0" w:space="0" w:color="auto"/>
        <w:bottom w:val="none" w:sz="0" w:space="0" w:color="auto"/>
        <w:right w:val="none" w:sz="0" w:space="0" w:color="auto"/>
      </w:divBdr>
    </w:div>
    <w:div w:id="1424640970">
      <w:bodyDiv w:val="1"/>
      <w:marLeft w:val="0"/>
      <w:marRight w:val="0"/>
      <w:marTop w:val="0"/>
      <w:marBottom w:val="0"/>
      <w:divBdr>
        <w:top w:val="none" w:sz="0" w:space="0" w:color="auto"/>
        <w:left w:val="none" w:sz="0" w:space="0" w:color="auto"/>
        <w:bottom w:val="none" w:sz="0" w:space="0" w:color="auto"/>
        <w:right w:val="none" w:sz="0" w:space="0" w:color="auto"/>
      </w:divBdr>
    </w:div>
    <w:div w:id="1428774469">
      <w:bodyDiv w:val="1"/>
      <w:marLeft w:val="0"/>
      <w:marRight w:val="0"/>
      <w:marTop w:val="0"/>
      <w:marBottom w:val="0"/>
      <w:divBdr>
        <w:top w:val="none" w:sz="0" w:space="0" w:color="auto"/>
        <w:left w:val="none" w:sz="0" w:space="0" w:color="auto"/>
        <w:bottom w:val="none" w:sz="0" w:space="0" w:color="auto"/>
        <w:right w:val="none" w:sz="0" w:space="0" w:color="auto"/>
      </w:divBdr>
    </w:div>
    <w:div w:id="1516966538">
      <w:bodyDiv w:val="1"/>
      <w:marLeft w:val="0"/>
      <w:marRight w:val="0"/>
      <w:marTop w:val="0"/>
      <w:marBottom w:val="0"/>
      <w:divBdr>
        <w:top w:val="none" w:sz="0" w:space="0" w:color="auto"/>
        <w:left w:val="none" w:sz="0" w:space="0" w:color="auto"/>
        <w:bottom w:val="none" w:sz="0" w:space="0" w:color="auto"/>
        <w:right w:val="none" w:sz="0" w:space="0" w:color="auto"/>
      </w:divBdr>
    </w:div>
    <w:div w:id="1553081851">
      <w:bodyDiv w:val="1"/>
      <w:marLeft w:val="0"/>
      <w:marRight w:val="0"/>
      <w:marTop w:val="0"/>
      <w:marBottom w:val="0"/>
      <w:divBdr>
        <w:top w:val="none" w:sz="0" w:space="0" w:color="auto"/>
        <w:left w:val="none" w:sz="0" w:space="0" w:color="auto"/>
        <w:bottom w:val="none" w:sz="0" w:space="0" w:color="auto"/>
        <w:right w:val="none" w:sz="0" w:space="0" w:color="auto"/>
      </w:divBdr>
    </w:div>
    <w:div w:id="1565294475">
      <w:bodyDiv w:val="1"/>
      <w:marLeft w:val="0"/>
      <w:marRight w:val="0"/>
      <w:marTop w:val="0"/>
      <w:marBottom w:val="0"/>
      <w:divBdr>
        <w:top w:val="none" w:sz="0" w:space="0" w:color="auto"/>
        <w:left w:val="none" w:sz="0" w:space="0" w:color="auto"/>
        <w:bottom w:val="none" w:sz="0" w:space="0" w:color="auto"/>
        <w:right w:val="none" w:sz="0" w:space="0" w:color="auto"/>
      </w:divBdr>
    </w:div>
    <w:div w:id="1599365081">
      <w:bodyDiv w:val="1"/>
      <w:marLeft w:val="0"/>
      <w:marRight w:val="0"/>
      <w:marTop w:val="0"/>
      <w:marBottom w:val="0"/>
      <w:divBdr>
        <w:top w:val="none" w:sz="0" w:space="0" w:color="auto"/>
        <w:left w:val="none" w:sz="0" w:space="0" w:color="auto"/>
        <w:bottom w:val="none" w:sz="0" w:space="0" w:color="auto"/>
        <w:right w:val="none" w:sz="0" w:space="0" w:color="auto"/>
      </w:divBdr>
    </w:div>
    <w:div w:id="1729064480">
      <w:bodyDiv w:val="1"/>
      <w:marLeft w:val="0"/>
      <w:marRight w:val="0"/>
      <w:marTop w:val="0"/>
      <w:marBottom w:val="0"/>
      <w:divBdr>
        <w:top w:val="none" w:sz="0" w:space="0" w:color="auto"/>
        <w:left w:val="none" w:sz="0" w:space="0" w:color="auto"/>
        <w:bottom w:val="none" w:sz="0" w:space="0" w:color="auto"/>
        <w:right w:val="none" w:sz="0" w:space="0" w:color="auto"/>
      </w:divBdr>
    </w:div>
    <w:div w:id="1761099766">
      <w:bodyDiv w:val="1"/>
      <w:marLeft w:val="0"/>
      <w:marRight w:val="0"/>
      <w:marTop w:val="0"/>
      <w:marBottom w:val="0"/>
      <w:divBdr>
        <w:top w:val="none" w:sz="0" w:space="0" w:color="auto"/>
        <w:left w:val="none" w:sz="0" w:space="0" w:color="auto"/>
        <w:bottom w:val="none" w:sz="0" w:space="0" w:color="auto"/>
        <w:right w:val="none" w:sz="0" w:space="0" w:color="auto"/>
      </w:divBdr>
    </w:div>
    <w:div w:id="1826120512">
      <w:bodyDiv w:val="1"/>
      <w:marLeft w:val="0"/>
      <w:marRight w:val="0"/>
      <w:marTop w:val="0"/>
      <w:marBottom w:val="0"/>
      <w:divBdr>
        <w:top w:val="none" w:sz="0" w:space="0" w:color="auto"/>
        <w:left w:val="none" w:sz="0" w:space="0" w:color="auto"/>
        <w:bottom w:val="none" w:sz="0" w:space="0" w:color="auto"/>
        <w:right w:val="none" w:sz="0" w:space="0" w:color="auto"/>
      </w:divBdr>
    </w:div>
    <w:div w:id="1869172108">
      <w:bodyDiv w:val="1"/>
      <w:marLeft w:val="0"/>
      <w:marRight w:val="0"/>
      <w:marTop w:val="0"/>
      <w:marBottom w:val="0"/>
      <w:divBdr>
        <w:top w:val="none" w:sz="0" w:space="0" w:color="auto"/>
        <w:left w:val="none" w:sz="0" w:space="0" w:color="auto"/>
        <w:bottom w:val="none" w:sz="0" w:space="0" w:color="auto"/>
        <w:right w:val="none" w:sz="0" w:space="0" w:color="auto"/>
      </w:divBdr>
    </w:div>
    <w:div w:id="1905675547">
      <w:bodyDiv w:val="1"/>
      <w:marLeft w:val="0"/>
      <w:marRight w:val="0"/>
      <w:marTop w:val="0"/>
      <w:marBottom w:val="0"/>
      <w:divBdr>
        <w:top w:val="none" w:sz="0" w:space="0" w:color="auto"/>
        <w:left w:val="none" w:sz="0" w:space="0" w:color="auto"/>
        <w:bottom w:val="none" w:sz="0" w:space="0" w:color="auto"/>
        <w:right w:val="none" w:sz="0" w:space="0" w:color="auto"/>
      </w:divBdr>
    </w:div>
    <w:div w:id="1913618154">
      <w:bodyDiv w:val="1"/>
      <w:marLeft w:val="0"/>
      <w:marRight w:val="0"/>
      <w:marTop w:val="0"/>
      <w:marBottom w:val="0"/>
      <w:divBdr>
        <w:top w:val="none" w:sz="0" w:space="0" w:color="auto"/>
        <w:left w:val="none" w:sz="0" w:space="0" w:color="auto"/>
        <w:bottom w:val="none" w:sz="0" w:space="0" w:color="auto"/>
        <w:right w:val="none" w:sz="0" w:space="0" w:color="auto"/>
      </w:divBdr>
    </w:div>
    <w:div w:id="1945071032">
      <w:bodyDiv w:val="1"/>
      <w:marLeft w:val="0"/>
      <w:marRight w:val="0"/>
      <w:marTop w:val="0"/>
      <w:marBottom w:val="0"/>
      <w:divBdr>
        <w:top w:val="none" w:sz="0" w:space="0" w:color="auto"/>
        <w:left w:val="none" w:sz="0" w:space="0" w:color="auto"/>
        <w:bottom w:val="none" w:sz="0" w:space="0" w:color="auto"/>
        <w:right w:val="none" w:sz="0" w:space="0" w:color="auto"/>
      </w:divBdr>
    </w:div>
    <w:div w:id="1991861903">
      <w:bodyDiv w:val="1"/>
      <w:marLeft w:val="0"/>
      <w:marRight w:val="0"/>
      <w:marTop w:val="0"/>
      <w:marBottom w:val="0"/>
      <w:divBdr>
        <w:top w:val="none" w:sz="0" w:space="0" w:color="auto"/>
        <w:left w:val="none" w:sz="0" w:space="0" w:color="auto"/>
        <w:bottom w:val="none" w:sz="0" w:space="0" w:color="auto"/>
        <w:right w:val="none" w:sz="0" w:space="0" w:color="auto"/>
      </w:divBdr>
    </w:div>
    <w:div w:id="2037152248">
      <w:bodyDiv w:val="1"/>
      <w:marLeft w:val="0"/>
      <w:marRight w:val="0"/>
      <w:marTop w:val="0"/>
      <w:marBottom w:val="0"/>
      <w:divBdr>
        <w:top w:val="none" w:sz="0" w:space="0" w:color="auto"/>
        <w:left w:val="none" w:sz="0" w:space="0" w:color="auto"/>
        <w:bottom w:val="none" w:sz="0" w:space="0" w:color="auto"/>
        <w:right w:val="none" w:sz="0" w:space="0" w:color="auto"/>
      </w:divBdr>
    </w:div>
    <w:div w:id="2060090381">
      <w:bodyDiv w:val="1"/>
      <w:marLeft w:val="0"/>
      <w:marRight w:val="0"/>
      <w:marTop w:val="0"/>
      <w:marBottom w:val="0"/>
      <w:divBdr>
        <w:top w:val="none" w:sz="0" w:space="0" w:color="auto"/>
        <w:left w:val="none" w:sz="0" w:space="0" w:color="auto"/>
        <w:bottom w:val="none" w:sz="0" w:space="0" w:color="auto"/>
        <w:right w:val="none" w:sz="0" w:space="0" w:color="auto"/>
      </w:divBdr>
    </w:div>
    <w:div w:id="214172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5F58A9411F34379A208BB5C3F99DA47"/>
        <w:category>
          <w:name w:val="General"/>
          <w:gallery w:val="placeholder"/>
        </w:category>
        <w:types>
          <w:type w:val="bbPlcHdr"/>
        </w:types>
        <w:behaviors>
          <w:behavior w:val="content"/>
        </w:behaviors>
        <w:guid w:val="{449610DC-8B81-4E5E-9FC0-695637158CCB}"/>
      </w:docPartPr>
      <w:docPartBody>
        <w:p w:rsidR="00660F0A" w:rsidRDefault="00691ECA" w:rsidP="00691ECA">
          <w:pPr>
            <w:pStyle w:val="E5F58A9411F34379A208BB5C3F99DA4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91ECA"/>
    <w:rsid w:val="000408A6"/>
    <w:rsid w:val="000D6758"/>
    <w:rsid w:val="00287FF5"/>
    <w:rsid w:val="002C39AB"/>
    <w:rsid w:val="002E3DD7"/>
    <w:rsid w:val="00303138"/>
    <w:rsid w:val="00494A9C"/>
    <w:rsid w:val="005D4EBE"/>
    <w:rsid w:val="00626F1C"/>
    <w:rsid w:val="00660F0A"/>
    <w:rsid w:val="00691ECA"/>
    <w:rsid w:val="00726633"/>
    <w:rsid w:val="00752B85"/>
    <w:rsid w:val="00784108"/>
    <w:rsid w:val="00813496"/>
    <w:rsid w:val="00865B86"/>
    <w:rsid w:val="009173E4"/>
    <w:rsid w:val="009C399F"/>
    <w:rsid w:val="00A861E5"/>
    <w:rsid w:val="00D45CB4"/>
    <w:rsid w:val="00E16B2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F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F58A9411F34379A208BB5C3F99DA47">
    <w:name w:val="E5F58A9411F34379A208BB5C3F99DA47"/>
    <w:rsid w:val="00691E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DF76E-20AE-417B-9AB4-66BAF203D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2883</TotalTime>
  <Pages>16</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Prediction of Cardiac Arrest</vt:lpstr>
    </vt:vector>
  </TitlesOfParts>
  <Company>KLEIT</Company>
  <LinksUpToDate>false</LinksUpToDate>
  <CharactersWithSpaces>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Cardiac Arrest</dc:title>
  <dc:creator>DSP ECE</dc:creator>
  <cp:lastModifiedBy>CrazzeyGammer</cp:lastModifiedBy>
  <cp:revision>26</cp:revision>
  <cp:lastPrinted>2013-10-01T10:41:00Z</cp:lastPrinted>
  <dcterms:created xsi:type="dcterms:W3CDTF">2015-10-08T07:30:00Z</dcterms:created>
  <dcterms:modified xsi:type="dcterms:W3CDTF">2021-02-13T10:04:00Z</dcterms:modified>
</cp:coreProperties>
</file>