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3A5F" w:sz="12" w:space="2"/>
        </w:pBdr>
        <w:spacing w:after="100"/>
      </w:pPr>
      <w:r>
        <w:rPr>
          <w:b/>
          <w:bCs/>
          <w:color w:val="1E3A5F"/>
          <w:sz w:val="40"/>
          <w:szCs w:val="40"/>
        </w:rPr>
        <w:t xml:space="preserve">PRVS Weekly P&amp;L — Manager Guide</w:t>
      </w:r>
    </w:p>
    <w:p>
      <w:pPr>
        <w:spacing w:after="180"/>
      </w:pPr>
      <w:r>
        <w:rPr>
          <w:i/>
          <w:iCs/>
          <w:color w:val="64748B"/>
          <w:sz w:val="24"/>
          <w:szCs w:val="24"/>
        </w:rPr>
        <w:t xml:space="preserve">What service silo managers and parts managers must do for the daily and weekly P&amp;L numbers to be right. June 2026 — v1.</w:t>
      </w:r>
    </w:p>
    <w:p>
      <w:pPr>
        <w:spacing w:after="80"/>
      </w:pPr>
      <w:r>
        <w:rPr>
          <w:sz w:val="24"/>
          <w:szCs w:val="24"/>
        </w:rPr>
        <w:t xml:space="preserve">P&amp;L weeks run </w:t>
      </w:r>
      <w:r>
        <w:rPr>
          <w:b/>
          <w:bCs/>
          <w:sz w:val="24"/>
          <w:szCs w:val="24"/>
        </w:rPr>
        <w:t xml:space="preserve">Monday through Sunday</w:t>
      </w:r>
      <w:r>
        <w:rPr>
          <w:sz w:val="24"/>
          <w:szCs w:val="24"/>
        </w:rPr>
        <w:t xml:space="preserve">. Every number traces to an action below: </w:t>
      </w:r>
      <w:r>
        <w:rPr>
          <w:b/>
          <w:bCs/>
          <w:sz w:val="24"/>
          <w:szCs w:val="24"/>
        </w:rPr>
        <w:t xml:space="preserve">Revenue</w:t>
      </w:r>
      <w:r>
        <w:rPr>
          <w:sz w:val="24"/>
          <w:szCs w:val="24"/>
        </w:rPr>
        <w:t xml:space="preserve"> = WO Dollar Values, counted only when you click </w:t>
      </w:r>
      <w:r>
        <w:rPr>
          <w:b/>
          <w:bCs/>
          <w:color w:val="166534"/>
          <w:sz w:val="24"/>
          <w:szCs w:val="24"/>
        </w:rPr>
        <w:t xml:space="preserve">✓ Mark Completed</w:t>
      </w:r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 xml:space="preserve">Labor</w:t>
      </w:r>
      <w:r>
        <w:rPr>
          <w:sz w:val="24"/>
          <w:szCs w:val="24"/>
        </w:rPr>
        <w:t xml:space="preserve"> = tech clock-ins. </w:t>
      </w:r>
      <w:r>
        <w:rPr>
          <w:b/>
          <w:bCs/>
          <w:sz w:val="24"/>
          <w:szCs w:val="24"/>
        </w:rPr>
        <w:t xml:space="preserve">Parts cost</w:t>
      </w:r>
      <w:r>
        <w:rPr>
          <w:sz w:val="24"/>
          <w:szCs w:val="24"/>
        </w:rPr>
        <w:t xml:space="preserve"> = wholesale × qty + freight, attributed by the part's </w:t>
      </w:r>
      <w:r>
        <w:rPr>
          <w:b/>
          <w:bCs/>
          <w:sz w:val="24"/>
          <w:szCs w:val="24"/>
        </w:rPr>
        <w:t xml:space="preserve">Service Silo</w:t>
      </w:r>
      <w:r>
        <w:rPr>
          <w:sz w:val="24"/>
          <w:szCs w:val="24"/>
        </w:rPr>
        <w:t xml:space="preserve"> tag. Skip a step and the number is missing or lands in the wrong place.</w:t>
      </w:r>
    </w:p>
    <w:p>
      <w:pPr>
        <w:spacing w:after="80" w:before="100"/>
      </w:pPr>
      <w:r>
        <w:rPr>
          <w:b/>
          <w:bCs/>
          <w:color w:val="1E3A5F"/>
          <w:sz w:val="32"/>
          <w:szCs w:val="32"/>
        </w:rPr>
        <w:t xml:space="preserve">SERVICE SILO MANAGERS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STEP 1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THE MOMENT A JOB IS SCOPED — before work starts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Build the Work Order — </w:t>
      </w:r>
      <w:r>
        <w:rPr>
          <w:b/>
          <w:bCs/>
          <w:sz w:val="24"/>
          <w:szCs w:val="24"/>
        </w:rPr>
        <w:t xml:space="preserve">real Dollar Value, right silo</w:t>
      </w:r>
      <w:r>
        <w:rPr>
          <w:sz w:val="24"/>
          <w:szCs w:val="24"/>
        </w:rPr>
        <w:t xml:space="preserve">. The WO's Dollar Value IS the revenue number. No WO, or a $0 WO = the job is </w:t>
      </w:r>
      <w:r>
        <w:rPr>
          <w:b/>
          <w:bCs/>
          <w:sz w:val="24"/>
          <w:szCs w:val="24"/>
        </w:rPr>
        <w:t xml:space="preserve">invisible</w:t>
      </w:r>
      <w:r>
        <w:rPr>
          <w:sz w:val="24"/>
          <w:szCs w:val="24"/>
        </w:rPr>
        <w:t xml:space="preserve"> to the P&amp;L, no matter how much work goes into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Don't worry about status — the WO flips to In Progress </w:t>
      </w:r>
      <w:r>
        <w:rPr>
          <w:b/>
          <w:bCs/>
          <w:sz w:val="24"/>
          <w:szCs w:val="24"/>
        </w:rPr>
        <w:t xml:space="preserve">by itself</w:t>
      </w:r>
      <w:r>
        <w:rPr>
          <w:sz w:val="24"/>
          <w:szCs w:val="24"/>
        </w:rPr>
        <w:t xml:space="preserve"> at the first tech clock-in.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STEP 2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EVERY DAY — keep your techs' time clean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Right RO, right service at clock-in, </w:t>
      </w:r>
      <w:r>
        <w:rPr>
          <w:b/>
          <w:bCs/>
          <w:sz w:val="24"/>
          <w:szCs w:val="24"/>
        </w:rPr>
        <w:t xml:space="preserve">clocked out at day end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Forgotten clock-outs force-close at 5 PM and create </w:t>
      </w:r>
      <w:r>
        <w:rPr>
          <w:b/>
          <w:bCs/>
          <w:color w:val="B45309"/>
          <w:sz w:val="24"/>
          <w:szCs w:val="24"/>
        </w:rPr>
        <w:t xml:space="preserve">⚠ phantom hours</w:t>
      </w:r>
      <w:r>
        <w:rPr>
          <w:sz w:val="24"/>
          <w:szCs w:val="24"/>
        </w:rPr>
        <w:t xml:space="preserve"> — one forgotten morning clock-in = a fake 9.5-hour day on your silo's labor.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STEP 3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WHEN THE BLUE “TECH DONE” CHIP APPEARS on a WO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Your tech lead tapped </w:t>
      </w:r>
      <w:r>
        <w:rPr>
          <w:b/>
          <w:bCs/>
          <w:sz w:val="24"/>
          <w:szCs w:val="24"/>
        </w:rPr>
        <w:t xml:space="preserve">“Our work is done”</w:t>
      </w:r>
      <w:r>
        <w:rPr>
          <w:sz w:val="24"/>
          <w:szCs w:val="24"/>
        </w:rPr>
        <w:t xml:space="preserve"> at the kiosk. That is your cue: </w:t>
      </w:r>
      <w:r>
        <w:rPr>
          <w:b/>
          <w:bCs/>
          <w:sz w:val="24"/>
          <w:szCs w:val="24"/>
        </w:rPr>
        <w:t xml:space="preserve">QA/QC the job and inform the customer</w:t>
      </w:r>
      <w:r>
        <w:rPr>
          <w:sz w:val="24"/>
          <w:szCs w:val="24"/>
        </w:rPr>
        <w:t xml:space="preserve">.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STEP 4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THE SAME WEEK THE WORK FINISHES — recognize the revenue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Click </w:t>
      </w:r>
      <w:r>
        <w:rPr>
          <w:b/>
          <w:bCs/>
          <w:color w:val="166534"/>
          <w:sz w:val="24"/>
          <w:szCs w:val="24"/>
        </w:rPr>
        <w:t xml:space="preserve">✓ Mark Completed</w:t>
      </w:r>
      <w:r>
        <w:rPr>
          <w:sz w:val="24"/>
          <w:szCs w:val="24"/>
        </w:rPr>
        <w:t xml:space="preserve"> on the WO. </w:t>
      </w:r>
      <w:r>
        <w:rPr>
          <w:b/>
          <w:bCs/>
          <w:sz w:val="24"/>
          <w:szCs w:val="24"/>
        </w:rPr>
        <w:t xml:space="preserve">This is THE revenue event.</w:t>
      </w:r>
      <w:r>
        <w:rPr>
          <w:sz w:val="24"/>
          <w:szCs w:val="24"/>
        </w:rPr>
        <w:t xml:space="preserve"> Until you click it, Revenue Completed stays $0 — no matter how finished the job is.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Revenue counts in the week you click — </w:t>
      </w:r>
      <w:r>
        <w:rPr>
          <w:b/>
          <w:bCs/>
          <w:sz w:val="24"/>
          <w:szCs w:val="24"/>
        </w:rPr>
        <w:t xml:space="preserve">don't batch them up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Clicked too early? </w:t>
      </w:r>
      <w:r>
        <w:rPr>
          <w:b/>
          <w:bCs/>
          <w:sz w:val="24"/>
          <w:szCs w:val="24"/>
        </w:rPr>
        <w:t xml:space="preserve">↩ Reopen</w:t>
      </w:r>
      <w:r>
        <w:rPr>
          <w:sz w:val="24"/>
          <w:szCs w:val="24"/>
        </w:rPr>
        <w:t xml:space="preserve"> pulls the revenue back out.</w:t>
      </w:r>
    </w:p>
    <w:p>
      <w:r>
        <w:br w:type="page"/>
      </w:r>
    </w:p>
    <w:p>
      <w:pPr>
        <w:spacing w:after="80" w:before="100"/>
      </w:pPr>
      <w:r>
        <w:rPr>
          <w:b/>
          <w:bCs/>
          <w:color w:val="1E3A5F"/>
          <w:sz w:val="32"/>
          <w:szCs w:val="32"/>
        </w:rPr>
        <w:t xml:space="preserve">PARTS MANAGERS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STEP 1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EVERY PART YOU ENTER — tag the silo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Set the </w:t>
      </w:r>
      <w:r>
        <w:rPr>
          <w:b/>
          <w:bCs/>
          <w:sz w:val="24"/>
          <w:szCs w:val="24"/>
        </w:rPr>
        <w:t xml:space="preserve">Service Silo</w:t>
      </w:r>
      <w:r>
        <w:rPr>
          <w:sz w:val="24"/>
          <w:szCs w:val="24"/>
        </w:rPr>
        <w:t xml:space="preserve"> dropdown on </w:t>
      </w:r>
      <w:r>
        <w:rPr>
          <w:b/>
          <w:bCs/>
          <w:sz w:val="24"/>
          <w:szCs w:val="24"/>
        </w:rPr>
        <w:t xml:space="preserve">every part</w:t>
      </w:r>
      <w:r>
        <w:rPr>
          <w:sz w:val="24"/>
          <w:szCs w:val="24"/>
        </w:rPr>
        <w:t xml:space="preserve"> — it marks the silos already “— on this RO” for you.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A blank silo sends the part to the </w:t>
      </w:r>
      <w:r>
        <w:rPr>
          <w:b/>
          <w:bCs/>
          <w:color w:val="B45309"/>
          <w:sz w:val="24"/>
          <w:szCs w:val="24"/>
        </w:rPr>
        <w:t xml:space="preserve">Unattributed</w:t>
      </w:r>
      <w:r>
        <w:rPr>
          <w:sz w:val="24"/>
          <w:szCs w:val="24"/>
        </w:rPr>
        <w:t xml:space="preserve"> bucket — one June week had </w:t>
      </w:r>
      <w:r>
        <w:rPr>
          <w:b/>
          <w:bCs/>
          <w:sz w:val="24"/>
          <w:szCs w:val="24"/>
        </w:rPr>
        <w:t xml:space="preserve">$19,068</w:t>
      </w:r>
      <w:r>
        <w:rPr>
          <w:sz w:val="24"/>
          <w:szCs w:val="24"/>
        </w:rPr>
        <w:t xml:space="preserve"> sitting there that no department answered for.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STEP 2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EVERY PART YOU ENTER — get the cost fields right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4"/>
          <w:szCs w:val="24"/>
        </w:rPr>
        <w:t xml:space="preserve">Wholesale cost is per unit</w:t>
      </w:r>
      <w:r>
        <w:rPr>
          <w:sz w:val="24"/>
          <w:szCs w:val="24"/>
        </w:rPr>
        <w:t xml:space="preserve"> (the system multiplies by quantity).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4"/>
          <w:szCs w:val="24"/>
        </w:rPr>
        <w:t xml:space="preserve">Freight goes in its own field.</w:t>
      </w:r>
      <w:r>
        <w:rPr>
          <w:sz w:val="24"/>
          <w:szCs w:val="24"/>
        </w:rPr>
        <w:t xml:space="preserve"> Together these are the parts-cost side of the P&amp;L.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STEP 3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EVERY TECH PARTS REQUEST — add the missing silo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Tech requests arrive </w:t>
      </w:r>
      <w:r>
        <w:rPr>
          <w:b/>
          <w:bCs/>
          <w:sz w:val="24"/>
          <w:szCs w:val="24"/>
        </w:rPr>
        <w:t xml:space="preserve">without a silo</w:t>
      </w:r>
      <w:r>
        <w:rPr>
          <w:sz w:val="24"/>
          <w:szCs w:val="24"/>
        </w:rPr>
        <w:t xml:space="preserve"> today. Tag it when you process the request — match it to the RO's work order.</w:t>
      </w:r>
    </w:p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STEP 4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ANY OLD PART YOU TOUCH — re-tag it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sz w:val="24"/>
          <w:szCs w:val="24"/>
        </w:rPr>
        <w:t xml:space="preserve">There is a backlog of untagged parts. Whenever you open one, </w:t>
      </w:r>
      <w:r>
        <w:rPr>
          <w:b/>
          <w:bCs/>
          <w:sz w:val="24"/>
          <w:szCs w:val="24"/>
        </w:rPr>
        <w:t xml:space="preserve">set its silo before you move on</w:t>
      </w:r>
      <w:r>
        <w:rPr>
          <w:sz w:val="24"/>
          <w:szCs w:val="24"/>
        </w:rPr>
        <w:t xml:space="preserve">.</w:t>
      </w:r>
    </w:p>
    <w:p>
      <w:pPr>
        <w:spacing w:before="220"/>
      </w:pPr>
    </w:p>
    <w:p>
      <w:pPr>
        <w:spacing w:after="80" w:before="100"/>
      </w:pPr>
      <w:r>
        <w:rPr>
          <w:b/>
          <w:bCs/>
          <w:color w:val="1E3A5F"/>
          <w:sz w:val="32"/>
          <w:szCs w:val="32"/>
        </w:rPr>
        <w:t xml:space="preserve">READING THE FLAGS</w:t>
      </w:r>
    </w:p>
    <w:p>
      <w:pPr>
        <w:spacing w:after="80"/>
      </w:pPr>
      <w:r>
        <w:rPr>
          <w:sz w:val="24"/>
          <w:szCs w:val="24"/>
        </w:rPr>
        <w:t xml:space="preserve">When a report flags something, it points back at one of the steps above: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60"/>
        <w:gridCol w:w="2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Flag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Who fixes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B45309"/>
                <w:sz w:val="22"/>
                <w:szCs w:val="22"/>
              </w:rPr>
              <w:t xml:space="preserve">Amber dot on a silo week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Hours or parts spent but no completed revenue — a WO was never Mark-Completed, or has no Dollar Value.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Silo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B45309"/>
                <w:sz w:val="22"/>
                <w:szCs w:val="22"/>
              </w:rPr>
              <w:t xml:space="preserve">⚠ on calendar / timeline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Auto-closed session at 5 PM = phantom hours. The tech forgot to clock out.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Tech (mgr coaches)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B45309"/>
                <w:sz w:val="22"/>
                <w:szCs w:val="22"/>
              </w:rPr>
              <w:t xml:space="preserve">Unattributed row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Parts with no Service Silo tag.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Parts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1D4ED8"/>
                <w:sz w:val="22"/>
                <w:szCs w:val="22"/>
              </w:rPr>
              <w:t xml:space="preserve">Blue Tech done chip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Tech lead finished — job is waiting on manager QA/QC + Mark Completed.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Silo manager</w:t>
            </w:r>
          </w:p>
        </w:tc>
      </w:tr>
    </w:tbl>
    <w:p>
      <w:pPr>
        <w:spacing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Where this is headed: </w:t>
            </w:r>
            <w:r>
              <w:rPr>
                <w:sz w:val="24"/>
                <w:szCs w:val="24"/>
              </w:rPr>
              <w:t xml:space="preserve">this is the v1 P&amp;L. Shop expenses, burdened labor, per-job hour tracking, and manager-facing daily reports come next — but they all build on the steps above. Get these right and everything that follows gets easier.</w:t>
            </w:r>
          </w:p>
        </w:tc>
      </w:tr>
    </w:tbl>
    <w:sectPr>
      <w:pgSz w:w="12240" w:h="15840" w:orient="portrait"/>
      <w:pgMar w:top="800" w:right="1340" w:bottom="800" w:left="13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50"/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2026-06-12T15:51:04.635Z</dcterms:created>
  <dcterms:modified xsi:type="dcterms:W3CDTF">2026-06-12T15:51:04.635Z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