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20"/>
        <w:jc w:val="center"/>
      </w:pPr>
      <w:r>
        <w:rPr>
          <w:rFonts w:ascii="Arial" w:hAnsi="Arial"/>
          <w:b/>
          <w:color w:val="1A2E4A"/>
          <w:sz w:val="52"/>
        </w:rPr>
        <w:t>PATRIOTS RV SERVICES</w:t>
      </w:r>
    </w:p>
    <w:p>
      <w:pPr>
        <w:spacing w:before="0" w:after="10"/>
        <w:jc w:val="center"/>
      </w:pPr>
      <w:r>
        <w:rPr>
          <w:rFonts w:ascii="Arial" w:hAnsi="Arial"/>
          <w:color w:val="2563EB"/>
          <w:sz w:val="26"/>
        </w:rPr>
        <w:t>RO Dashboard</w:t>
      </w:r>
    </w:p>
    <w:p>
      <w:pPr>
        <w:spacing w:before="10" w:after="10"/>
        <w:pBdr>
          <w:bottom w:val="single" w:sz="8" w:space="1" w:color="d97706"/>
        </w:pBdr>
        <w:jc w:val="center"/>
      </w:pPr>
    </w:p>
    <w:p>
      <w:pPr>
        <w:spacing w:before="10" w:after="20"/>
        <w:jc w:val="center"/>
      </w:pPr>
      <w:r>
        <w:rPr>
          <w:rFonts w:ascii="Arial" w:hAnsi="Arial"/>
          <w:b/>
          <w:color w:val="1A2E4A"/>
          <w:sz w:val="48"/>
        </w:rPr>
        <w:t>Manager Role Training Guide</w:t>
      </w:r>
    </w:p>
    <w:p>
      <w:pPr>
        <w:spacing w:before="0" w:after="180"/>
        <w:jc w:val="center"/>
      </w:pPr>
      <w:r>
        <w:rPr>
          <w:rFonts w:ascii="Arial" w:hAnsi="Arial"/>
          <w:color w:val="1A2E4A"/>
          <w:sz w:val="22"/>
        </w:rPr>
        <w:t>This guide defines every dashboard responsibility owned by the Manager role. Use it to onboard new managers, conduct refresher training, and ensure consistent operation of every Repair Order from intake through delivery.</w:t>
      </w:r>
    </w:p>
    <w:tbl>
      <w:tblPr>
        <w:tblStyle w:val="TableGrid"/>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24"/>
        <w:gridCol w:w="4824"/>
      </w:tblGrid>
      <w:tr>
        <w:tc>
          <w:tcPr>
            <w:tcW w:type="dxa" w:w="2160"/>
            <w:tcMar>
              <w:top w:w="60" w:type="dxa"/>
              <w:bottom w:w="60" w:type="dxa"/>
              <w:left w:w="100" w:type="dxa"/>
              <w:right w:w="100" w:type="dxa"/>
            </w:tcMar>
          </w:tcPr>
          <w:p>
            <w:pPr>
              <w:jc w:val="right"/>
            </w:pPr>
            <w:r>
              <w:rPr>
                <w:rFonts w:ascii="Arial" w:hAnsi="Arial"/>
                <w:b/>
                <w:color w:val="2563EB"/>
                <w:sz w:val="20"/>
              </w:rPr>
              <w:t>Applies To:</w:t>
            </w:r>
          </w:p>
        </w:tc>
        <w:tc>
          <w:tcPr>
            <w:tcW w:type="dxa" w:w="5760"/>
            <w:tcMar>
              <w:top w:w="60" w:type="dxa"/>
              <w:bottom w:w="60" w:type="dxa"/>
              <w:left w:w="100" w:type="dxa"/>
              <w:right w:w="100" w:type="dxa"/>
            </w:tcMar>
          </w:tcPr>
          <w:p>
            <w:r>
              <w:rPr>
                <w:rFonts w:ascii="Arial" w:hAnsi="Arial"/>
                <w:color w:val="1A2E4A"/>
                <w:sz w:val="20"/>
              </w:rPr>
              <w:t>Ryan · Mauricio · Andrew · Bobby · Solar · Brandon</w:t>
            </w:r>
          </w:p>
        </w:tc>
      </w:tr>
      <w:tr>
        <w:tc>
          <w:tcPr>
            <w:tcW w:type="dxa" w:w="2160"/>
            <w:tcMar>
              <w:top w:w="60" w:type="dxa"/>
              <w:bottom w:w="60" w:type="dxa"/>
              <w:left w:w="100" w:type="dxa"/>
              <w:right w:w="100" w:type="dxa"/>
            </w:tcMar>
          </w:tcPr>
          <w:p>
            <w:pPr>
              <w:jc w:val="right"/>
            </w:pPr>
            <w:r>
              <w:rPr>
                <w:rFonts w:ascii="Arial" w:hAnsi="Arial"/>
                <w:b/>
                <w:color w:val="2563EB"/>
                <w:sz w:val="20"/>
              </w:rPr>
              <w:t>Dashboard:</w:t>
            </w:r>
          </w:p>
        </w:tc>
        <w:tc>
          <w:tcPr>
            <w:tcW w:type="dxa" w:w="5760"/>
            <w:tcMar>
              <w:top w:w="60" w:type="dxa"/>
              <w:bottom w:w="60" w:type="dxa"/>
              <w:left w:w="100" w:type="dxa"/>
              <w:right w:w="100" w:type="dxa"/>
            </w:tcMar>
          </w:tcPr>
          <w:p>
            <w:r>
              <w:rPr>
                <w:rFonts w:ascii="Arial" w:hAnsi="Arial"/>
                <w:color w:val="1A2E4A"/>
                <w:sz w:val="20"/>
              </w:rPr>
              <w:t>Patriots RV Services — RO Dashboard (GitHub Pages)</w:t>
            </w:r>
          </w:p>
        </w:tc>
      </w:tr>
      <w:tr>
        <w:tc>
          <w:tcPr>
            <w:tcW w:type="dxa" w:w="2160"/>
            <w:tcMar>
              <w:top w:w="60" w:type="dxa"/>
              <w:bottom w:w="60" w:type="dxa"/>
              <w:left w:w="100" w:type="dxa"/>
              <w:right w:w="100" w:type="dxa"/>
            </w:tcMar>
          </w:tcPr>
          <w:p>
            <w:pPr>
              <w:jc w:val="right"/>
            </w:pPr>
            <w:r>
              <w:rPr>
                <w:rFonts w:ascii="Arial" w:hAnsi="Arial"/>
                <w:b/>
                <w:color w:val="2563EB"/>
                <w:sz w:val="20"/>
              </w:rPr>
              <w:t>Version:</w:t>
            </w:r>
          </w:p>
        </w:tc>
        <w:tc>
          <w:tcPr>
            <w:tcW w:type="dxa" w:w="5760"/>
            <w:tcMar>
              <w:top w:w="60" w:type="dxa"/>
              <w:bottom w:w="60" w:type="dxa"/>
              <w:left w:w="100" w:type="dxa"/>
              <w:right w:w="100" w:type="dxa"/>
            </w:tcMar>
          </w:tcPr>
          <w:p>
            <w:r>
              <w:rPr>
                <w:rFonts w:ascii="Arial" w:hAnsi="Arial"/>
                <w:color w:val="1A2E4A"/>
                <w:sz w:val="20"/>
              </w:rPr>
              <w:t>Current as of April 2026</w:t>
            </w:r>
          </w:p>
        </w:tc>
      </w:tr>
      <w:tr>
        <w:tc>
          <w:tcPr>
            <w:tcW w:type="dxa" w:w="2160"/>
            <w:tcMar>
              <w:top w:w="60" w:type="dxa"/>
              <w:bottom w:w="60" w:type="dxa"/>
              <w:left w:w="100" w:type="dxa"/>
              <w:right w:w="100" w:type="dxa"/>
            </w:tcMar>
          </w:tcPr>
          <w:p>
            <w:pPr>
              <w:jc w:val="right"/>
            </w:pPr>
            <w:r>
              <w:rPr>
                <w:rFonts w:ascii="Arial" w:hAnsi="Arial"/>
                <w:b/>
                <w:color w:val="2563EB"/>
                <w:sz w:val="20"/>
              </w:rPr>
              <w:t>Owner:</w:t>
            </w:r>
          </w:p>
        </w:tc>
        <w:tc>
          <w:tcPr>
            <w:tcW w:type="dxa" w:w="5760"/>
            <w:tcMar>
              <w:top w:w="60" w:type="dxa"/>
              <w:bottom w:w="60" w:type="dxa"/>
              <w:left w:w="100" w:type="dxa"/>
              <w:right w:w="100" w:type="dxa"/>
            </w:tcMar>
          </w:tcPr>
          <w:p>
            <w:r>
              <w:rPr>
                <w:rFonts w:ascii="Arial" w:hAnsi="Arial"/>
                <w:color w:val="1A2E4A"/>
                <w:sz w:val="20"/>
              </w:rPr>
              <w:t>Operations Management</w:t>
            </w:r>
          </w:p>
        </w:tc>
      </w:tr>
    </w:tbl>
    <w:p/>
    <w:p>
      <w:pPr>
        <w:jc w:val="center"/>
        <w:spacing w:before="120" w:after="0"/>
      </w:pPr>
      <w:r>
        <w:rPr>
          <w:rFonts w:ascii="Arial" w:hAnsi="Arial"/>
          <w:i/>
          <w:color w:val="64748B"/>
          <w:sz w:val="18"/>
        </w:rPr>
        <w:t>Internal training document — Patriots RV Services. Not for distribution.</w:t>
      </w:r>
    </w:p>
    <w:p>
      <w:r>
        <w:br w:type="page"/>
      </w:r>
    </w:p>
    <w:p>
      <w:pPr>
        <w:spacing w:before="0" w:after="20"/>
        <w:jc w:val="center"/>
        <w:pBdr>
          <w:bottom w:val="single" w:sz="6" w:space="1" w:color="1a2e4a"/>
        </w:pBdr>
      </w:pPr>
      <w:r>
        <w:rPr>
          <w:rFonts w:ascii="Arial" w:hAnsi="Arial"/>
          <w:b/>
          <w:color w:val="1A2E4A"/>
          <w:sz w:val="32"/>
        </w:rPr>
        <w:t>TABLE OF CONTENTS</w:t>
      </w:r>
    </w:p>
    <w:p>
      <w:pPr>
        <w:spacing w:before="100" w:after="20"/>
      </w:pPr>
      <w:r>
        <w:rPr>
          <w:rFonts w:ascii="Arial" w:hAnsi="Arial"/>
          <w:b/>
          <w:color w:val="2563EB"/>
          <w:sz w:val="19"/>
        </w:rPr>
        <w:t>CHECK-IN</w:t>
      </w:r>
    </w:p>
    <w:p>
      <w:pPr>
        <w:spacing w:before="0" w:after="10"/>
        <w:ind w:left="220"/>
      </w:pPr>
      <w:r>
        <w:rPr>
          <w:rFonts w:ascii="Arial" w:hAnsi="Arial"/>
          <w:color w:val="1A2E4A"/>
          <w:sz w:val="21"/>
        </w:rPr>
        <w:t>01.  Create the Repair Order</w:t>
      </w:r>
    </w:p>
    <w:p>
      <w:pPr>
        <w:spacing w:before="0" w:after="10"/>
        <w:ind w:left="220"/>
      </w:pPr>
      <w:r>
        <w:rPr>
          <w:rFonts w:ascii="Arial" w:hAnsi="Arial"/>
          <w:color w:val="1A2E4A"/>
          <w:sz w:val="21"/>
        </w:rPr>
        <w:t>02.  Print &amp; Attach QR Label</w:t>
      </w:r>
    </w:p>
    <w:p>
      <w:pPr>
        <w:spacing w:before="0" w:after="10"/>
        <w:ind w:left="220"/>
      </w:pPr>
      <w:r>
        <w:rPr>
          <w:rFonts w:ascii="Arial" w:hAnsi="Arial"/>
          <w:color w:val="1A2E4A"/>
          <w:sz w:val="21"/>
        </w:rPr>
        <w:t>03.  Assign Parking Spot</w:t>
      </w:r>
    </w:p>
    <w:p>
      <w:pPr>
        <w:spacing w:before="100" w:after="20"/>
      </w:pPr>
      <w:r>
        <w:rPr>
          <w:rFonts w:ascii="Arial" w:hAnsi="Arial"/>
          <w:b/>
          <w:color w:val="2563EB"/>
          <w:sz w:val="19"/>
        </w:rPr>
        <w:t>PLANNING</w:t>
      </w:r>
    </w:p>
    <w:p>
      <w:pPr>
        <w:spacing w:before="0" w:after="10"/>
        <w:ind w:left="220"/>
      </w:pPr>
      <w:r>
        <w:rPr>
          <w:rFonts w:ascii="Arial" w:hAnsi="Arial"/>
          <w:color w:val="1A2E4A"/>
          <w:sz w:val="21"/>
        </w:rPr>
        <w:t>04.  Set RO Status</w:t>
      </w:r>
    </w:p>
    <w:p>
      <w:pPr>
        <w:spacing w:before="0" w:after="10"/>
        <w:ind w:left="220"/>
      </w:pPr>
      <w:r>
        <w:rPr>
          <w:rFonts w:ascii="Arial" w:hAnsi="Arial"/>
          <w:color w:val="1A2E4A"/>
          <w:sz w:val="21"/>
        </w:rPr>
        <w:t>05.  Set Urgency</w:t>
      </w:r>
    </w:p>
    <w:p>
      <w:pPr>
        <w:spacing w:before="0" w:after="10"/>
        <w:ind w:left="220"/>
      </w:pPr>
      <w:r>
        <w:rPr>
          <w:rFonts w:ascii="Arial" w:hAnsi="Arial"/>
          <w:color w:val="1A2E4A"/>
          <w:sz w:val="21"/>
        </w:rPr>
        <w:t>06.  Set Promised Date</w:t>
      </w:r>
    </w:p>
    <w:p>
      <w:pPr>
        <w:spacing w:before="0" w:after="10"/>
        <w:ind w:left="220"/>
      </w:pPr>
      <w:r>
        <w:rPr>
          <w:rFonts w:ascii="Arial" w:hAnsi="Arial"/>
          <w:color w:val="1A2E4A"/>
          <w:sz w:val="21"/>
        </w:rPr>
        <w:t>07.  Create Work Orders for RO Services</w:t>
      </w:r>
    </w:p>
    <w:p>
      <w:pPr>
        <w:spacing w:before="0" w:after="10"/>
        <w:ind w:left="220"/>
      </w:pPr>
      <w:r>
        <w:rPr>
          <w:rFonts w:ascii="Arial" w:hAnsi="Arial"/>
          <w:color w:val="1A2E4A"/>
          <w:sz w:val="21"/>
        </w:rPr>
        <w:t>08.  Assign Technicians to Tasks</w:t>
      </w:r>
    </w:p>
    <w:p>
      <w:pPr>
        <w:spacing w:before="0" w:after="10"/>
        <w:ind w:left="220"/>
      </w:pPr>
      <w:r>
        <w:rPr>
          <w:rFonts w:ascii="Arial" w:hAnsi="Arial"/>
          <w:color w:val="1A2E4A"/>
          <w:sz w:val="21"/>
        </w:rPr>
        <w:t>09.  Set Dollar Amount per Work Order</w:t>
      </w:r>
    </w:p>
    <w:p>
      <w:pPr>
        <w:spacing w:before="0" w:after="10"/>
        <w:ind w:left="220"/>
      </w:pPr>
      <w:r>
        <w:rPr>
          <w:rFonts w:ascii="Arial" w:hAnsi="Arial"/>
          <w:color w:val="1A2E4A"/>
          <w:sz w:val="21"/>
        </w:rPr>
        <w:t>10.  Add Estimated Hours to Tasks  ★ NEW</w:t>
      </w:r>
    </w:p>
    <w:p>
      <w:pPr>
        <w:spacing w:before="0" w:after="10"/>
        <w:ind w:left="220"/>
      </w:pPr>
      <w:r>
        <w:rPr>
          <w:rFonts w:ascii="Arial" w:hAnsi="Arial"/>
          <w:color w:val="1A2E4A"/>
          <w:sz w:val="21"/>
        </w:rPr>
        <w:t>11.  Save and Load Task Templates  ★ NEW</w:t>
      </w:r>
    </w:p>
    <w:p>
      <w:pPr>
        <w:spacing w:before="0" w:after="10"/>
        <w:ind w:left="220"/>
      </w:pPr>
      <w:r>
        <w:rPr>
          <w:rFonts w:ascii="Arial" w:hAnsi="Arial"/>
          <w:color w:val="1A2E4A"/>
          <w:sz w:val="21"/>
        </w:rPr>
        <w:t>12.  Schedule RO Repairs per Service</w:t>
      </w:r>
    </w:p>
    <w:p>
      <w:pPr>
        <w:spacing w:before="100" w:after="20"/>
      </w:pPr>
      <w:r>
        <w:rPr>
          <w:rFonts w:ascii="Arial" w:hAnsi="Arial"/>
          <w:b/>
          <w:color w:val="2563EB"/>
          <w:sz w:val="19"/>
        </w:rPr>
        <w:t>PARTS WORKFLOW</w:t>
      </w:r>
    </w:p>
    <w:p>
      <w:pPr>
        <w:spacing w:before="0" w:after="10"/>
        <w:ind w:left="220"/>
      </w:pPr>
      <w:r>
        <w:rPr>
          <w:rFonts w:ascii="Arial" w:hAnsi="Arial"/>
          <w:color w:val="1A2E4A"/>
          <w:sz w:val="21"/>
        </w:rPr>
        <w:t>13.  Request Parts</w:t>
      </w:r>
    </w:p>
    <w:p>
      <w:pPr>
        <w:spacing w:before="0" w:after="10"/>
        <w:ind w:left="220"/>
      </w:pPr>
      <w:r>
        <w:rPr>
          <w:rFonts w:ascii="Arial" w:hAnsi="Arial"/>
          <w:color w:val="1A2E4A"/>
          <w:sz w:val="21"/>
        </w:rPr>
        <w:t>14.  Update Parts Status Chip</w:t>
      </w:r>
    </w:p>
    <w:p>
      <w:pPr>
        <w:spacing w:before="0" w:after="10"/>
        <w:ind w:left="220"/>
      </w:pPr>
      <w:r>
        <w:rPr>
          <w:rFonts w:ascii="Arial" w:hAnsi="Arial"/>
          <w:color w:val="1A2E4A"/>
          <w:sz w:val="21"/>
        </w:rPr>
        <w:t>15.  Notify Parts Requester  ★ NEW</w:t>
      </w:r>
    </w:p>
    <w:p>
      <w:pPr>
        <w:spacing w:before="0" w:after="10"/>
        <w:ind w:left="220"/>
      </w:pPr>
      <w:r>
        <w:rPr>
          <w:rFonts w:ascii="Arial" w:hAnsi="Arial"/>
          <w:color w:val="1A2E4A"/>
          <w:sz w:val="21"/>
        </w:rPr>
        <w:t>16.  Set Part ETA (Auto-Notification)  ★ NEW</w:t>
      </w:r>
    </w:p>
    <w:p>
      <w:pPr>
        <w:spacing w:before="100" w:after="20"/>
      </w:pPr>
      <w:r>
        <w:rPr>
          <w:rFonts w:ascii="Arial" w:hAnsi="Arial"/>
          <w:b/>
          <w:color w:val="2563EB"/>
          <w:sz w:val="19"/>
        </w:rPr>
        <w:t>MANAGER WORK LIST</w:t>
      </w:r>
    </w:p>
    <w:p>
      <w:pPr>
        <w:spacing w:before="0" w:after="10"/>
        <w:ind w:left="220"/>
      </w:pPr>
      <w:r>
        <w:rPr>
          <w:rFonts w:ascii="Arial" w:hAnsi="Arial"/>
          <w:color w:val="1A2E4A"/>
          <w:sz w:val="21"/>
        </w:rPr>
        <w:t>17.  Add an RO to Your Work List  ★ NEW</w:t>
      </w:r>
    </w:p>
    <w:p>
      <w:pPr>
        <w:spacing w:before="0" w:after="10"/>
        <w:ind w:left="220"/>
      </w:pPr>
      <w:r>
        <w:rPr>
          <w:rFonts w:ascii="Arial" w:hAnsi="Arial"/>
          <w:color w:val="1A2E4A"/>
          <w:sz w:val="21"/>
        </w:rPr>
        <w:t>18.  Manage and Reorder Your Work List  ★ NEW</w:t>
      </w:r>
    </w:p>
    <w:p>
      <w:pPr>
        <w:spacing w:before="100" w:after="20"/>
      </w:pPr>
      <w:r>
        <w:rPr>
          <w:rFonts w:ascii="Arial" w:hAnsi="Arial"/>
          <w:b/>
          <w:color w:val="2563EB"/>
          <w:sz w:val="19"/>
        </w:rPr>
        <w:t>DELIVERY</w:t>
      </w:r>
    </w:p>
    <w:p>
      <w:pPr>
        <w:spacing w:before="0" w:after="10"/>
        <w:ind w:left="220"/>
      </w:pPr>
      <w:r>
        <w:rPr>
          <w:rFonts w:ascii="Arial" w:hAnsi="Arial"/>
          <w:color w:val="1A2E4A"/>
          <w:sz w:val="21"/>
        </w:rPr>
        <w:t>19.  Update RO Description</w:t>
      </w:r>
    </w:p>
    <w:p>
      <w:pPr>
        <w:spacing w:before="100" w:after="20"/>
      </w:pPr>
      <w:r>
        <w:rPr>
          <w:rFonts w:ascii="Arial" w:hAnsi="Arial"/>
          <w:b/>
          <w:color w:val="2563EB"/>
          <w:sz w:val="19"/>
        </w:rPr>
        <w:t>ONGOING</w:t>
      </w:r>
    </w:p>
    <w:p>
      <w:pPr>
        <w:spacing w:before="0" w:after="10"/>
        <w:ind w:left="220"/>
      </w:pPr>
      <w:r>
        <w:rPr>
          <w:rFonts w:ascii="Arial" w:hAnsi="Arial"/>
          <w:color w:val="1A2E4A"/>
          <w:sz w:val="21"/>
        </w:rPr>
        <w:t>20.  Log Customer Communication Notes</w:t>
      </w:r>
    </w:p>
    <w:p>
      <w:pPr>
        <w:spacing w:before="0" w:after="10"/>
        <w:ind w:left="220"/>
      </w:pPr>
      <w:r>
        <w:rPr>
          <w:rFonts w:ascii="Arial" w:hAnsi="Arial"/>
          <w:color w:val="1A2E4A"/>
          <w:sz w:val="21"/>
        </w:rPr>
        <w:t>21.  Send Repair Photo Updates</w:t>
      </w:r>
    </w:p>
    <w:p>
      <w:pPr>
        <w:spacing w:before="100" w:after="0"/>
        <w:ind w:left="220"/>
      </w:pPr>
      <w:r>
        <w:rPr>
          <w:rFonts w:ascii="Arial" w:hAnsi="Arial"/>
          <w:color w:val="1A2E4A"/>
          <w:sz w:val="21"/>
        </w:rPr>
        <w:t>Quick Reference Checklist  ·  (final page)</w:t>
      </w:r>
    </w:p>
    <w:p>
      <w:r>
        <w:br w:type="page"/>
      </w:r>
    </w:p>
    <w:p>
      <w:pPr>
        <w:spacing w:before="160" w:after="0"/>
      </w:pPr>
      <w:r>
        <w:rPr>
          <w:rFonts w:ascii="Arial" w:hAnsi="Arial"/>
          <w:b/>
          <w:color w:val="2563EB"/>
          <w:sz w:val="44"/>
        </w:rPr>
        <w:t>1</w:t>
      </w:r>
    </w:p>
    <w:p>
      <w:pPr>
        <w:spacing w:before="0" w:after="8"/>
        <w:pBdr>
          <w:bottom w:val="single" w:sz="4" w:space="1" w:color="1a2e4a"/>
        </w:pBdr>
      </w:pPr>
      <w:r>
        <w:rPr>
          <w:rFonts w:ascii="Arial" w:hAnsi="Arial"/>
          <w:b/>
          <w:color w:val="1A2E4A"/>
          <w:sz w:val="28"/>
        </w:rPr>
        <w:t>Create the Repair Order</w:t>
      </w:r>
    </w:p>
    <w:p>
      <w:pPr>
        <w:spacing w:before="4" w:after="80"/>
      </w:pPr>
      <w:r>
        <w:rPr>
          <w:rFonts w:ascii="Arial" w:hAnsi="Arial"/>
          <w:b/>
          <w:color w:val="D97706"/>
          <w:sz w:val="16"/>
        </w:rPr>
        <w:t>PHASE: CHECK-IN</w:t>
      </w:r>
    </w:p>
    <w:p>
      <w:pPr>
        <w:spacing w:before="0" w:after="80"/>
      </w:pPr>
      <w:r>
        <w:rPr>
          <w:rFonts w:ascii="Arial" w:hAnsi="Arial"/>
          <w:sz w:val="21"/>
        </w:rPr>
        <w:t>When a customer's RV arrives for service and no Repair Order exists yet, the Manager creates a new RO in the dashboard and fills in all core details before any other steps are taken.</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Click </w:t>
      </w:r>
      <w:r>
        <w:rPr>
          <w:rFonts w:ascii="Arial" w:hAnsi="Arial"/>
          <w:b/>
          <w:sz w:val="21"/>
        </w:rPr>
        <w:t>+ New RO</w:t>
      </w:r>
      <w:r>
        <w:rPr>
          <w:rFonts w:ascii="Arial" w:hAnsi="Arial"/>
          <w:sz w:val="21"/>
        </w:rPr>
        <w:t xml:space="preserve"> from the dashboard.</w:t>
      </w:r>
    </w:p>
    <w:p>
      <w:pPr>
        <w:spacing w:before="0" w:after="30"/>
        <w:ind w:left="360" w:hanging="260"/>
      </w:pPr>
      <w:r>
        <w:rPr>
          <w:rFonts w:ascii="Arial" w:hAnsi="Arial"/>
          <w:sz w:val="21"/>
        </w:rPr>
        <w:t>2.</w:t>
        <w:tab/>
      </w:r>
      <w:r>
        <w:rPr>
          <w:rFonts w:ascii="Arial" w:hAnsi="Arial"/>
          <w:sz w:val="21"/>
        </w:rPr>
        <w:t>Enter the customer's full name, phone number, and email address.</w:t>
      </w:r>
    </w:p>
    <w:p>
      <w:pPr>
        <w:spacing w:before="0" w:after="30"/>
        <w:ind w:left="360" w:hanging="260"/>
      </w:pPr>
      <w:r>
        <w:rPr>
          <w:rFonts w:ascii="Arial" w:hAnsi="Arial"/>
          <w:sz w:val="21"/>
        </w:rPr>
        <w:t>3.</w:t>
        <w:tab/>
      </w:r>
      <w:r>
        <w:rPr>
          <w:rFonts w:ascii="Arial" w:hAnsi="Arial"/>
          <w:sz w:val="21"/>
        </w:rPr>
        <w:t>Enter RV year, make, model, and VIN/unit number.</w:t>
      </w:r>
    </w:p>
    <w:p>
      <w:pPr>
        <w:spacing w:before="0" w:after="30"/>
        <w:ind w:left="360" w:hanging="260"/>
      </w:pPr>
      <w:r>
        <w:rPr>
          <w:rFonts w:ascii="Arial" w:hAnsi="Arial"/>
          <w:sz w:val="21"/>
        </w:rPr>
        <w:t>4.</w:t>
        <w:tab/>
      </w:r>
      <w:r>
        <w:rPr>
          <w:rFonts w:ascii="Arial" w:hAnsi="Arial"/>
          <w:sz w:val="21"/>
        </w:rPr>
        <w:t>Add the initial service description — what the customer reported.</w:t>
      </w:r>
    </w:p>
    <w:p>
      <w:pPr>
        <w:spacing w:before="0" w:after="30"/>
        <w:ind w:left="360" w:hanging="260"/>
      </w:pPr>
      <w:r>
        <w:rPr>
          <w:rFonts w:ascii="Arial" w:hAnsi="Arial"/>
          <w:sz w:val="21"/>
        </w:rPr>
        <w:t>5.</w:t>
        <w:tab/>
      </w:r>
      <w:r>
        <w:rPr>
          <w:rFonts w:ascii="Arial" w:hAnsi="Arial"/>
          <w:sz w:val="21"/>
        </w:rPr>
        <w:t xml:space="preserve">Set the </w:t>
      </w:r>
      <w:r>
        <w:rPr>
          <w:rFonts w:ascii="Arial" w:hAnsi="Arial"/>
          <w:b/>
          <w:sz w:val="21"/>
        </w:rPr>
        <w:t>Promised Date</w:t>
      </w:r>
      <w:r>
        <w:rPr>
          <w:rFonts w:ascii="Arial" w:hAnsi="Arial"/>
          <w:sz w:val="21"/>
        </w:rPr>
        <w:t xml:space="preserve"> if one has been given to the customer.</w:t>
      </w:r>
    </w:p>
    <w:p>
      <w:pPr>
        <w:spacing w:before="0" w:after="30"/>
        <w:ind w:left="360" w:hanging="260"/>
      </w:pPr>
      <w:r>
        <w:rPr>
          <w:rFonts w:ascii="Arial" w:hAnsi="Arial"/>
          <w:sz w:val="21"/>
        </w:rPr>
        <w:t>6.</w:t>
        <w:tab/>
      </w:r>
      <w:r>
        <w:rPr>
          <w:rFonts w:ascii="Arial" w:hAnsi="Arial"/>
          <w:sz w:val="21"/>
        </w:rPr>
        <w:t>Save the RO. It will appear as a tile on the board.</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An incomplete RO causes downstream problems for parts, scheduling, and billing. Fill every field at intake.</w:t>
      </w:r>
    </w:p>
    <w:p>
      <w:pPr>
        <w:spacing w:before="160" w:after="0"/>
      </w:pPr>
      <w:r>
        <w:rPr>
          <w:rFonts w:ascii="Arial" w:hAnsi="Arial"/>
          <w:b/>
          <w:color w:val="2563EB"/>
          <w:sz w:val="44"/>
        </w:rPr>
        <w:t>2</w:t>
      </w:r>
    </w:p>
    <w:p>
      <w:pPr>
        <w:spacing w:before="0" w:after="8"/>
        <w:pBdr>
          <w:bottom w:val="single" w:sz="4" w:space="1" w:color="1a2e4a"/>
        </w:pBdr>
      </w:pPr>
      <w:r>
        <w:rPr>
          <w:rFonts w:ascii="Arial" w:hAnsi="Arial"/>
          <w:b/>
          <w:color w:val="1A2E4A"/>
          <w:sz w:val="28"/>
        </w:rPr>
        <w:t>Print &amp; Attach QR Label</w:t>
      </w:r>
    </w:p>
    <w:p>
      <w:pPr>
        <w:spacing w:before="4" w:after="80"/>
      </w:pPr>
      <w:r>
        <w:rPr>
          <w:rFonts w:ascii="Arial" w:hAnsi="Arial"/>
          <w:b/>
          <w:color w:val="D97706"/>
          <w:sz w:val="16"/>
        </w:rPr>
        <w:t>PHASE: CHECK-IN</w:t>
      </w:r>
    </w:p>
    <w:p>
      <w:pPr>
        <w:spacing w:before="0" w:after="80"/>
      </w:pPr>
      <w:r>
        <w:rPr>
          <w:rFonts w:ascii="Arial" w:hAnsi="Arial"/>
          <w:sz w:val="21"/>
        </w:rPr>
        <w:t>Immediately after creating the RO, print the QR label set for the unit. The printed sheet includes a 3″ windshield sticker and a 1″ key tag. Both link directly to the RO tile on the dashboard when scanned.</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On the RO tile, click the QR icon to open the QR modal.</w:t>
      </w:r>
    </w:p>
    <w:p>
      <w:pPr>
        <w:spacing w:before="0" w:after="30"/>
        <w:ind w:left="360" w:hanging="260"/>
      </w:pPr>
      <w:r>
        <w:rPr>
          <w:rFonts w:ascii="Arial" w:hAnsi="Arial"/>
          <w:sz w:val="21"/>
        </w:rPr>
        <w:t>2.</w:t>
        <w:tab/>
      </w:r>
      <w:r>
        <w:rPr>
          <w:rFonts w:ascii="Arial" w:hAnsi="Arial"/>
          <w:sz w:val="21"/>
        </w:rPr>
        <w:t xml:space="preserve">Click </w:t>
      </w:r>
      <w:r>
        <w:rPr>
          <w:rFonts w:ascii="Arial" w:hAnsi="Arial"/>
          <w:b/>
          <w:sz w:val="21"/>
        </w:rPr>
        <w:t>Print QR Label</w:t>
      </w:r>
      <w:r>
        <w:rPr>
          <w:rFonts w:ascii="Arial" w:hAnsi="Arial"/>
          <w:sz w:val="21"/>
        </w:rPr>
        <w:t xml:space="preserve"> — a print window opens with both stickers.</w:t>
      </w:r>
    </w:p>
    <w:p>
      <w:pPr>
        <w:spacing w:before="0" w:after="30"/>
        <w:ind w:left="360" w:hanging="260"/>
      </w:pPr>
      <w:r>
        <w:rPr>
          <w:rFonts w:ascii="Arial" w:hAnsi="Arial"/>
          <w:sz w:val="21"/>
        </w:rPr>
        <w:t>3.</w:t>
        <w:tab/>
      </w:r>
      <w:r>
        <w:rPr>
          <w:rFonts w:ascii="Arial" w:hAnsi="Arial"/>
          <w:sz w:val="21"/>
        </w:rPr>
        <w:t>Print and cut the sheet. Affix the large sticker to the windshield interior and the small sticker to the key.</w:t>
      </w:r>
    </w:p>
    <w:p>
      <w:pPr>
        <w:spacing w:before="0" w:after="30"/>
        <w:ind w:left="360" w:hanging="260"/>
      </w:pPr>
      <w:r>
        <w:rPr>
          <w:rFonts w:ascii="Arial" w:hAnsi="Arial"/>
          <w:sz w:val="21"/>
        </w:rPr>
        <w:t>4.</w:t>
        <w:tab/>
      </w:r>
      <w:r>
        <w:rPr>
          <w:rFonts w:ascii="Arial" w:hAnsi="Arial"/>
          <w:sz w:val="21"/>
        </w:rPr>
        <w:t>Verify the scan works — point any phone camera at the sticker and confirm it loads the correct RO.</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QR labels allow anyone on the lot — tech, manager, or parts runner — to pull up the RO instantly without searching.</w:t>
      </w:r>
    </w:p>
    <w:p>
      <w:pPr>
        <w:spacing w:before="160" w:after="0"/>
      </w:pPr>
      <w:r>
        <w:rPr>
          <w:rFonts w:ascii="Arial" w:hAnsi="Arial"/>
          <w:b/>
          <w:color w:val="2563EB"/>
          <w:sz w:val="44"/>
        </w:rPr>
        <w:t>3</w:t>
      </w:r>
    </w:p>
    <w:p>
      <w:pPr>
        <w:spacing w:before="0" w:after="8"/>
        <w:pBdr>
          <w:bottom w:val="single" w:sz="4" w:space="1" w:color="1a2e4a"/>
        </w:pBdr>
      </w:pPr>
      <w:r>
        <w:rPr>
          <w:rFonts w:ascii="Arial" w:hAnsi="Arial"/>
          <w:b/>
          <w:color w:val="1A2E4A"/>
          <w:sz w:val="28"/>
        </w:rPr>
        <w:t>Assign Parking Spot</w:t>
      </w:r>
    </w:p>
    <w:p>
      <w:pPr>
        <w:spacing w:before="4" w:after="80"/>
      </w:pPr>
      <w:r>
        <w:rPr>
          <w:rFonts w:ascii="Arial" w:hAnsi="Arial"/>
          <w:b/>
          <w:color w:val="D97706"/>
          <w:sz w:val="16"/>
        </w:rPr>
        <w:t>PHASE: CHECK-IN</w:t>
      </w:r>
    </w:p>
    <w:p>
      <w:pPr>
        <w:spacing w:before="0" w:after="80"/>
      </w:pPr>
      <w:r>
        <w:rPr>
          <w:rFonts w:ascii="Arial" w:hAnsi="Arial"/>
          <w:sz w:val="21"/>
        </w:rPr>
        <w:t>Once the unit is parked on the lot, record its location in the dashboard so the entire team knows where to find it without calling or searching.</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On the RO tile, locate the </w:t>
      </w:r>
      <w:r>
        <w:rPr>
          <w:rFonts w:ascii="Arial" w:hAnsi="Arial"/>
          <w:b/>
          <w:sz w:val="21"/>
        </w:rPr>
        <w:t>Parking Spot</w:t>
      </w:r>
      <w:r>
        <w:rPr>
          <w:rFonts w:ascii="Arial" w:hAnsi="Arial"/>
          <w:sz w:val="21"/>
        </w:rPr>
        <w:t xml:space="preserve"> field (pin icon).</w:t>
      </w:r>
    </w:p>
    <w:p>
      <w:pPr>
        <w:spacing w:before="0" w:after="30"/>
        <w:ind w:left="360" w:hanging="260"/>
      </w:pPr>
      <w:r>
        <w:rPr>
          <w:rFonts w:ascii="Arial" w:hAnsi="Arial"/>
          <w:sz w:val="21"/>
        </w:rPr>
        <w:t>2.</w:t>
        <w:tab/>
      </w:r>
      <w:r>
        <w:rPr>
          <w:rFonts w:ascii="Arial" w:hAnsi="Arial"/>
          <w:sz w:val="21"/>
        </w:rPr>
        <w:t>Enter the designated lot position (e.g., A-12, Bay 3, Back Row).</w:t>
      </w:r>
    </w:p>
    <w:p>
      <w:pPr>
        <w:spacing w:before="0" w:after="30"/>
        <w:ind w:left="360" w:hanging="260"/>
      </w:pPr>
      <w:r>
        <w:rPr>
          <w:rFonts w:ascii="Arial" w:hAnsi="Arial"/>
          <w:sz w:val="21"/>
        </w:rPr>
        <w:t>3.</w:t>
        <w:tab/>
      </w:r>
      <w:r>
        <w:rPr>
          <w:rFonts w:ascii="Arial" w:hAnsi="Arial"/>
          <w:sz w:val="21"/>
        </w:rPr>
        <w:t>Update this field any time the unit is moved.</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An unassigned parking spot wastes tech time and causes customer confusion during delivery.</w:t>
      </w:r>
    </w:p>
    <w:p>
      <w:r>
        <w:br w:type="page"/>
      </w:r>
    </w:p>
    <w:p>
      <w:pPr>
        <w:spacing w:before="160" w:after="0"/>
      </w:pPr>
      <w:r>
        <w:rPr>
          <w:rFonts w:ascii="Arial" w:hAnsi="Arial"/>
          <w:b/>
          <w:color w:val="2563EB"/>
          <w:sz w:val="44"/>
        </w:rPr>
        <w:t>4</w:t>
      </w:r>
    </w:p>
    <w:p>
      <w:pPr>
        <w:spacing w:before="0" w:after="8"/>
        <w:pBdr>
          <w:bottom w:val="single" w:sz="4" w:space="1" w:color="1a2e4a"/>
        </w:pBdr>
      </w:pPr>
      <w:r>
        <w:rPr>
          <w:rFonts w:ascii="Arial" w:hAnsi="Arial"/>
          <w:b/>
          <w:color w:val="1A2E4A"/>
          <w:sz w:val="28"/>
        </w:rPr>
        <w:t>Set RO Status</w:t>
      </w:r>
    </w:p>
    <w:p>
      <w:pPr>
        <w:spacing w:before="4" w:after="80"/>
      </w:pPr>
      <w:r>
        <w:rPr>
          <w:rFonts w:ascii="Arial" w:hAnsi="Arial"/>
          <w:b/>
          <w:color w:val="D97706"/>
          <w:sz w:val="16"/>
        </w:rPr>
        <w:t>PHASE: ONGOING — EVERY STAGE</w:t>
      </w:r>
    </w:p>
    <w:p>
      <w:pPr>
        <w:spacing w:before="0" w:after="80"/>
      </w:pPr>
      <w:r>
        <w:rPr>
          <w:rFonts w:ascii="Arial" w:hAnsi="Arial"/>
          <w:sz w:val="21"/>
        </w:rPr>
        <w:t>The RO Status is the single most visible indicator of where an RO stands. Managers are responsible for keeping this accurate as the unit moves through the service workflow.</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On the RO tile, click the </w:t>
      </w:r>
      <w:r>
        <w:rPr>
          <w:rFonts w:ascii="Arial" w:hAnsi="Arial"/>
          <w:b/>
          <w:sz w:val="21"/>
        </w:rPr>
        <w:t>Status</w:t>
      </w:r>
      <w:r>
        <w:rPr>
          <w:rFonts w:ascii="Arial" w:hAnsi="Arial"/>
          <w:sz w:val="21"/>
        </w:rPr>
        <w:t xml:space="preserve"> chip to cycle or select the correct state.</w:t>
      </w:r>
    </w:p>
    <w:p>
      <w:pPr>
        <w:spacing w:before="0" w:after="30"/>
        <w:ind w:left="360" w:hanging="260"/>
      </w:pPr>
      <w:r>
        <w:rPr>
          <w:rFonts w:ascii="Arial" w:hAnsi="Arial"/>
          <w:sz w:val="21"/>
        </w:rPr>
        <w:t>2.</w:t>
        <w:tab/>
      </w:r>
      <w:r>
        <w:rPr>
          <w:rFonts w:ascii="Arial" w:hAnsi="Arial"/>
          <w:sz w:val="21"/>
        </w:rPr>
        <w:t>Common statuses: Intake → In Progress → Waiting on Parts → Ready for QC → Ready for Pickup → Delivered.</w:t>
      </w:r>
    </w:p>
    <w:p>
      <w:pPr>
        <w:spacing w:before="0" w:after="30"/>
        <w:ind w:left="360" w:hanging="260"/>
      </w:pPr>
      <w:r>
        <w:rPr>
          <w:rFonts w:ascii="Arial" w:hAnsi="Arial"/>
          <w:sz w:val="21"/>
        </w:rPr>
        <w:t>3.</w:t>
        <w:tab/>
      </w:r>
      <w:r>
        <w:rPr>
          <w:rFonts w:ascii="Arial" w:hAnsi="Arial"/>
          <w:sz w:val="21"/>
        </w:rPr>
        <w:t>Update status the same day a milestone is reached — not after the fact.</w:t>
      </w:r>
    </w:p>
    <w:p>
      <w:pPr>
        <w:spacing w:before="0" w:after="30"/>
        <w:ind w:left="360" w:hanging="260"/>
      </w:pPr>
      <w:r>
        <w:rPr>
          <w:rFonts w:ascii="Arial" w:hAnsi="Arial"/>
          <w:sz w:val="21"/>
        </w:rPr>
        <w:t>4.</w:t>
        <w:tab/>
      </w:r>
      <w:r>
        <w:rPr>
          <w:rFonts w:ascii="Arial" w:hAnsi="Arial"/>
          <w:sz w:val="21"/>
        </w:rPr>
        <w:t>A status of Waiting on Parts requires the Parts Status chip to also be set (see §14).</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Customers and staff both rely on RO Status. Stale statuses destroy trust in the dashboard.</w:t>
      </w:r>
    </w:p>
    <w:p>
      <w:pPr>
        <w:spacing w:before="160" w:after="0"/>
      </w:pPr>
      <w:r>
        <w:rPr>
          <w:rFonts w:ascii="Arial" w:hAnsi="Arial"/>
          <w:b/>
          <w:color w:val="2563EB"/>
          <w:sz w:val="44"/>
        </w:rPr>
        <w:t>5</w:t>
      </w:r>
    </w:p>
    <w:p>
      <w:pPr>
        <w:spacing w:before="0" w:after="8"/>
        <w:pBdr>
          <w:bottom w:val="single" w:sz="4" w:space="1" w:color="1a2e4a"/>
        </w:pBdr>
      </w:pPr>
      <w:r>
        <w:rPr>
          <w:rFonts w:ascii="Arial" w:hAnsi="Arial"/>
          <w:b/>
          <w:color w:val="1A2E4A"/>
          <w:sz w:val="28"/>
        </w:rPr>
        <w:t>Set Urgency</w:t>
      </w:r>
    </w:p>
    <w:p>
      <w:pPr>
        <w:spacing w:before="4" w:after="80"/>
      </w:pPr>
      <w:r>
        <w:rPr>
          <w:rFonts w:ascii="Arial" w:hAnsi="Arial"/>
          <w:b/>
          <w:color w:val="D97706"/>
          <w:sz w:val="16"/>
        </w:rPr>
        <w:t>PHASE: INTAKE / ANYTIME</w:t>
      </w:r>
    </w:p>
    <w:p>
      <w:pPr>
        <w:spacing w:before="0" w:after="80"/>
      </w:pPr>
      <w:r>
        <w:rPr>
          <w:rFonts w:ascii="Arial" w:hAnsi="Arial"/>
          <w:sz w:val="21"/>
        </w:rPr>
        <w:t>Urgency flags signal priority to the entire team. Setting it correctly ensures high-priority units get scheduled and staffed first.</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On the RO tile, click the </w:t>
      </w:r>
      <w:r>
        <w:rPr>
          <w:rFonts w:ascii="Arial" w:hAnsi="Arial"/>
          <w:b/>
          <w:sz w:val="21"/>
        </w:rPr>
        <w:t>Urgency</w:t>
      </w:r>
      <w:r>
        <w:rPr>
          <w:rFonts w:ascii="Arial" w:hAnsi="Arial"/>
          <w:sz w:val="21"/>
        </w:rPr>
        <w:t xml:space="preserve"> field.</w:t>
      </w:r>
    </w:p>
    <w:p>
      <w:pPr>
        <w:spacing w:before="0" w:after="30"/>
        <w:ind w:left="360" w:hanging="260"/>
      </w:pPr>
      <w:r>
        <w:rPr>
          <w:rFonts w:ascii="Arial" w:hAnsi="Arial"/>
          <w:sz w:val="21"/>
        </w:rPr>
        <w:t>2.</w:t>
        <w:tab/>
      </w:r>
      <w:r>
        <w:rPr>
          <w:rFonts w:ascii="Arial" w:hAnsi="Arial"/>
          <w:sz w:val="21"/>
        </w:rPr>
        <w:t>Choose from: Standard, Elevated, High, Critical.</w:t>
      </w:r>
    </w:p>
    <w:p>
      <w:pPr>
        <w:spacing w:before="0" w:after="30"/>
        <w:ind w:left="360" w:hanging="260"/>
      </w:pPr>
      <w:r>
        <w:rPr>
          <w:rFonts w:ascii="Arial" w:hAnsi="Arial"/>
          <w:sz w:val="21"/>
        </w:rPr>
        <w:t>3.</w:t>
        <w:tab/>
      </w:r>
      <w:r>
        <w:rPr>
          <w:rFonts w:ascii="Arial" w:hAnsi="Arial"/>
          <w:sz w:val="21"/>
        </w:rPr>
        <w:t>Re-evaluate urgency when customer circumstances change (travel plans, deadlines, escalations).</w:t>
      </w:r>
    </w:p>
    <w:p>
      <w:pPr>
        <w:spacing w:before="0" w:after="30"/>
        <w:ind w:left="360" w:hanging="260"/>
      </w:pPr>
      <w:r>
        <w:rPr>
          <w:rFonts w:ascii="Arial" w:hAnsi="Arial"/>
          <w:sz w:val="21"/>
        </w:rPr>
        <w:t>4.</w:t>
        <w:tab/>
      </w:r>
      <w:r>
        <w:rPr>
          <w:rFonts w:ascii="Arial" w:hAnsi="Arial"/>
          <w:sz w:val="21"/>
        </w:rPr>
        <w:t>Critical urgency should trigger a conversation with the tech lead about resource allocation.</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Only Managers and Admins can set urgency. Techs rely on this signal for daily prioritization.</w:t>
      </w:r>
    </w:p>
    <w:p>
      <w:pPr>
        <w:spacing w:before="160" w:after="0"/>
      </w:pPr>
      <w:r>
        <w:rPr>
          <w:rFonts w:ascii="Arial" w:hAnsi="Arial"/>
          <w:b/>
          <w:color w:val="2563EB"/>
          <w:sz w:val="44"/>
        </w:rPr>
        <w:t>6</w:t>
      </w:r>
    </w:p>
    <w:p>
      <w:pPr>
        <w:spacing w:before="0" w:after="8"/>
        <w:pBdr>
          <w:bottom w:val="single" w:sz="4" w:space="1" w:color="1a2e4a"/>
        </w:pBdr>
      </w:pPr>
      <w:r>
        <w:rPr>
          <w:rFonts w:ascii="Arial" w:hAnsi="Arial"/>
          <w:b/>
          <w:color w:val="1A2E4A"/>
          <w:sz w:val="28"/>
        </w:rPr>
        <w:t>Set Promised Date</w:t>
      </w:r>
    </w:p>
    <w:p>
      <w:pPr>
        <w:spacing w:before="4" w:after="80"/>
      </w:pPr>
      <w:r>
        <w:rPr>
          <w:rFonts w:ascii="Arial" w:hAnsi="Arial"/>
          <w:b/>
          <w:color w:val="D97706"/>
          <w:sz w:val="16"/>
        </w:rPr>
        <w:t>PHASE: INTAKE / AS UPDATED</w:t>
      </w:r>
    </w:p>
    <w:p>
      <w:pPr>
        <w:spacing w:before="0" w:after="80"/>
      </w:pPr>
      <w:r>
        <w:rPr>
          <w:rFonts w:ascii="Arial" w:hAnsi="Arial"/>
          <w:sz w:val="21"/>
        </w:rPr>
        <w:t>If a completion or delivery date has been communicated to the customer, it must be recorded in the dashboard immediately.</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On the RO tile, click the </w:t>
      </w:r>
      <w:r>
        <w:rPr>
          <w:rFonts w:ascii="Arial" w:hAnsi="Arial"/>
          <w:b/>
          <w:sz w:val="21"/>
        </w:rPr>
        <w:t>Promised Date</w:t>
      </w:r>
      <w:r>
        <w:rPr>
          <w:rFonts w:ascii="Arial" w:hAnsi="Arial"/>
          <w:sz w:val="21"/>
        </w:rPr>
        <w:t xml:space="preserve"> field.</w:t>
      </w:r>
    </w:p>
    <w:p>
      <w:pPr>
        <w:spacing w:before="0" w:after="30"/>
        <w:ind w:left="360" w:hanging="260"/>
      </w:pPr>
      <w:r>
        <w:rPr>
          <w:rFonts w:ascii="Arial" w:hAnsi="Arial"/>
          <w:sz w:val="21"/>
        </w:rPr>
        <w:t>2.</w:t>
        <w:tab/>
      </w:r>
      <w:r>
        <w:rPr>
          <w:rFonts w:ascii="Arial" w:hAnsi="Arial"/>
          <w:sz w:val="21"/>
        </w:rPr>
        <w:t>Enter the date that was given to the customer.</w:t>
      </w:r>
    </w:p>
    <w:p>
      <w:pPr>
        <w:spacing w:before="0" w:after="30"/>
        <w:ind w:left="360" w:hanging="260"/>
      </w:pPr>
      <w:r>
        <w:rPr>
          <w:rFonts w:ascii="Arial" w:hAnsi="Arial"/>
          <w:sz w:val="21"/>
        </w:rPr>
        <w:t>3.</w:t>
        <w:tab/>
      </w:r>
      <w:r>
        <w:rPr>
          <w:rFonts w:ascii="Arial" w:hAnsi="Arial"/>
          <w:sz w:val="21"/>
        </w:rPr>
        <w:t>If the date changes, update it immediately and log the reason in the RO Notes.</w:t>
      </w:r>
    </w:p>
    <w:p>
      <w:pPr>
        <w:spacing w:before="0" w:after="30"/>
        <w:ind w:left="360" w:hanging="260"/>
      </w:pPr>
      <w:r>
        <w:rPr>
          <w:rFonts w:ascii="Arial" w:hAnsi="Arial"/>
          <w:sz w:val="21"/>
        </w:rPr>
        <w:t>4.</w:t>
        <w:tab/>
      </w:r>
      <w:r>
        <w:rPr>
          <w:rFonts w:ascii="Arial" w:hAnsi="Arial"/>
          <w:sz w:val="21"/>
        </w:rPr>
        <w:t>Never leave a promised date blank if one has been stated verbally — it must be in the system.</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Promised dates drive scheduling priority. An undated RO may get pushed past units with dates.</w:t>
      </w:r>
    </w:p>
    <w:p>
      <w:r>
        <w:br w:type="page"/>
      </w:r>
    </w:p>
    <w:p>
      <w:pPr>
        <w:spacing w:before="160" w:after="0"/>
      </w:pPr>
      <w:r>
        <w:rPr>
          <w:rFonts w:ascii="Arial" w:hAnsi="Arial"/>
          <w:b/>
          <w:color w:val="2563EB"/>
          <w:sz w:val="44"/>
        </w:rPr>
        <w:t>7</w:t>
      </w:r>
    </w:p>
    <w:p>
      <w:pPr>
        <w:spacing w:before="0" w:after="8"/>
        <w:pBdr>
          <w:bottom w:val="single" w:sz="4" w:space="1" w:color="1a2e4a"/>
        </w:pBdr>
      </w:pPr>
      <w:r>
        <w:rPr>
          <w:rFonts w:ascii="Arial" w:hAnsi="Arial"/>
          <w:b/>
          <w:color w:val="1A2E4A"/>
          <w:sz w:val="28"/>
        </w:rPr>
        <w:t>Create Work Orders for RO Services</w:t>
      </w:r>
    </w:p>
    <w:p>
      <w:pPr>
        <w:spacing w:before="4" w:after="80"/>
      </w:pPr>
      <w:r>
        <w:rPr>
          <w:rFonts w:ascii="Arial" w:hAnsi="Arial"/>
          <w:b/>
          <w:color w:val="D97706"/>
          <w:sz w:val="16"/>
        </w:rPr>
        <w:t>PHASE: PLANNING</w:t>
      </w:r>
    </w:p>
    <w:p>
      <w:pPr>
        <w:spacing w:before="0" w:after="80"/>
      </w:pPr>
      <w:r>
        <w:rPr>
          <w:rFonts w:ascii="Arial" w:hAnsi="Arial"/>
          <w:sz w:val="21"/>
        </w:rPr>
        <w:t>Each distinct service on an RO requires its own Work Order. Work Orders break the job into trackable, assignable, and billable units of work. The dashboard supports five service silos: Repair, Vroom, Solar, Roof, and Paint &amp; Body.</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Open the RO tile and click the </w:t>
      </w:r>
      <w:r>
        <w:rPr>
          <w:rFonts w:ascii="Arial" w:hAnsi="Arial"/>
          <w:b/>
          <w:sz w:val="21"/>
        </w:rPr>
        <w:t>Work Orders</w:t>
      </w:r>
      <w:r>
        <w:rPr>
          <w:rFonts w:ascii="Arial" w:hAnsi="Arial"/>
          <w:sz w:val="21"/>
        </w:rPr>
        <w:t xml:space="preserve"> button.</w:t>
      </w:r>
    </w:p>
    <w:p>
      <w:pPr>
        <w:spacing w:before="0" w:after="30"/>
        <w:ind w:left="360" w:hanging="260"/>
      </w:pPr>
      <w:r>
        <w:rPr>
          <w:rFonts w:ascii="Arial" w:hAnsi="Arial"/>
          <w:sz w:val="21"/>
        </w:rPr>
        <w:t>2.</w:t>
        <w:tab/>
      </w:r>
      <w:r>
        <w:rPr>
          <w:rFonts w:ascii="Arial" w:hAnsi="Arial"/>
          <w:sz w:val="21"/>
        </w:rPr>
        <w:t xml:space="preserve">Find your silo (e.g., Vroom) and click </w:t>
      </w:r>
      <w:r>
        <w:rPr>
          <w:rFonts w:ascii="Arial" w:hAnsi="Arial"/>
          <w:b/>
          <w:sz w:val="21"/>
        </w:rPr>
        <w:t>+ Build</w:t>
      </w:r>
      <w:r>
        <w:rPr>
          <w:rFonts w:ascii="Arial" w:hAnsi="Arial"/>
          <w:sz w:val="21"/>
        </w:rPr>
        <w:t>.</w:t>
      </w:r>
    </w:p>
    <w:p>
      <w:pPr>
        <w:spacing w:before="0" w:after="30"/>
        <w:ind w:left="360" w:hanging="260"/>
      </w:pPr>
      <w:r>
        <w:rPr>
          <w:rFonts w:ascii="Arial" w:hAnsi="Arial"/>
          <w:sz w:val="21"/>
        </w:rPr>
        <w:t>3.</w:t>
        <w:tab/>
      </w:r>
      <w:r>
        <w:rPr>
          <w:rFonts w:ascii="Arial" w:hAnsi="Arial"/>
          <w:sz w:val="21"/>
        </w:rPr>
        <w:t xml:space="preserve">Set the </w:t>
      </w:r>
      <w:r>
        <w:rPr>
          <w:rFonts w:ascii="Arial" w:hAnsi="Arial"/>
          <w:b/>
          <w:sz w:val="21"/>
        </w:rPr>
        <w:t>Status</w:t>
      </w:r>
      <w:r>
        <w:rPr>
          <w:rFonts w:ascii="Arial" w:hAnsi="Arial"/>
          <w:sz w:val="21"/>
        </w:rPr>
        <w:t xml:space="preserve"> — start with In Progress.</w:t>
      </w:r>
    </w:p>
    <w:p>
      <w:pPr>
        <w:spacing w:before="0" w:after="30"/>
        <w:ind w:left="360" w:hanging="260"/>
      </w:pPr>
      <w:r>
        <w:rPr>
          <w:rFonts w:ascii="Arial" w:hAnsi="Arial"/>
          <w:sz w:val="21"/>
        </w:rPr>
        <w:t>4.</w:t>
        <w:tab/>
      </w:r>
      <w:r>
        <w:rPr>
          <w:rFonts w:ascii="Arial" w:hAnsi="Arial"/>
          <w:sz w:val="21"/>
        </w:rPr>
        <w:t xml:space="preserve">Enter the </w:t>
      </w:r>
      <w:r>
        <w:rPr>
          <w:rFonts w:ascii="Arial" w:hAnsi="Arial"/>
          <w:b/>
          <w:sz w:val="21"/>
        </w:rPr>
        <w:t>Dollar Value</w:t>
      </w:r>
      <w:r>
        <w:rPr>
          <w:rFonts w:ascii="Arial" w:hAnsi="Arial"/>
          <w:sz w:val="21"/>
        </w:rPr>
        <w:t xml:space="preserve"> for your entire service. This is one number for the whole silo.</w:t>
      </w:r>
    </w:p>
    <w:p>
      <w:pPr>
        <w:spacing w:before="0" w:after="30"/>
        <w:ind w:left="360" w:hanging="260"/>
      </w:pPr>
      <w:r>
        <w:rPr>
          <w:rFonts w:ascii="Arial" w:hAnsi="Arial"/>
          <w:sz w:val="21"/>
        </w:rPr>
        <w:t>5.</w:t>
        <w:tab/>
      </w:r>
      <w:r>
        <w:rPr>
          <w:rFonts w:ascii="Arial" w:hAnsi="Arial"/>
          <w:sz w:val="21"/>
        </w:rPr>
        <w:t>Add Notes if needed (optional).</w:t>
      </w:r>
    </w:p>
    <w:p>
      <w:pPr>
        <w:spacing w:before="0" w:after="30"/>
        <w:ind w:left="360" w:hanging="260"/>
      </w:pPr>
      <w:r>
        <w:rPr>
          <w:rFonts w:ascii="Arial" w:hAnsi="Arial"/>
          <w:sz w:val="21"/>
        </w:rPr>
        <w:t>6.</w:t>
        <w:tab/>
      </w:r>
      <w:r>
        <w:rPr>
          <w:rFonts w:ascii="Arial" w:hAnsi="Arial"/>
          <w:sz w:val="21"/>
        </w:rPr>
        <w:t xml:space="preserve">Click </w:t>
      </w:r>
      <w:r>
        <w:rPr>
          <w:rFonts w:ascii="Arial" w:hAnsi="Arial"/>
          <w:b/>
          <w:sz w:val="21"/>
        </w:rPr>
        <w:t>+ Add Task</w:t>
      </w:r>
      <w:r>
        <w:rPr>
          <w:rFonts w:ascii="Arial" w:hAnsi="Arial"/>
          <w:sz w:val="21"/>
        </w:rPr>
        <w:t xml:space="preserve"> to create each step of the job. For each task: enter a Task Title, optional description, select the Assigned Tech, and set initial Status (usually Not Started).</w:t>
      </w:r>
    </w:p>
    <w:p>
      <w:pPr>
        <w:spacing w:before="0" w:after="30"/>
        <w:ind w:left="360" w:hanging="260"/>
      </w:pPr>
      <w:r>
        <w:rPr>
          <w:rFonts w:ascii="Arial" w:hAnsi="Arial"/>
          <w:sz w:val="21"/>
        </w:rPr>
        <w:t>7.</w:t>
        <w:tab/>
      </w:r>
      <w:r>
        <w:rPr>
          <w:rFonts w:ascii="Arial" w:hAnsi="Arial"/>
          <w:sz w:val="21"/>
        </w:rPr>
        <w:t>Repeat Step 6 for every task in this work order.</w:t>
      </w:r>
    </w:p>
    <w:p>
      <w:pPr>
        <w:spacing w:before="0" w:after="30"/>
        <w:ind w:left="360" w:hanging="260"/>
      </w:pPr>
      <w:r>
        <w:rPr>
          <w:rFonts w:ascii="Arial" w:hAnsi="Arial"/>
          <w:sz w:val="21"/>
        </w:rPr>
        <w:t>8.</w:t>
        <w:tab/>
      </w:r>
      <w:r>
        <w:rPr>
          <w:rFonts w:ascii="Arial" w:hAnsi="Arial"/>
          <w:sz w:val="21"/>
        </w:rPr>
        <w:t xml:space="preserve">Click </w:t>
      </w:r>
      <w:r>
        <w:rPr>
          <w:rFonts w:ascii="Arial" w:hAnsi="Arial"/>
          <w:b/>
          <w:sz w:val="21"/>
        </w:rPr>
        <w:t>Save Work Order</w:t>
      </w:r>
      <w:r>
        <w:rPr>
          <w:rFonts w:ascii="Arial" w:hAnsi="Arial"/>
          <w:sz w:val="21"/>
        </w:rPr>
        <w:t xml:space="preserve"> when done.</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You can view every silo's work order. You can only edit your own silo — except Ryan and Admins, who can edit all silos.</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Dollar values from all silos add up automatically and display on the RO card as the total service value.</w:t>
      </w:r>
    </w:p>
    <w:p>
      <w:pPr>
        <w:spacing w:before="160" w:after="0"/>
      </w:pPr>
      <w:r>
        <w:rPr>
          <w:rFonts w:ascii="Arial" w:hAnsi="Arial"/>
          <w:b/>
          <w:color w:val="2563EB"/>
          <w:sz w:val="44"/>
        </w:rPr>
        <w:t>8</w:t>
      </w:r>
    </w:p>
    <w:p>
      <w:pPr>
        <w:spacing w:before="0" w:after="8"/>
        <w:pBdr>
          <w:bottom w:val="single" w:sz="4" w:space="1" w:color="1a2e4a"/>
        </w:pBdr>
      </w:pPr>
      <w:r>
        <w:rPr>
          <w:rFonts w:ascii="Arial" w:hAnsi="Arial"/>
          <w:b/>
          <w:color w:val="1A2E4A"/>
          <w:sz w:val="28"/>
        </w:rPr>
        <w:t>Assign Technicians to Tasks</w:t>
      </w:r>
    </w:p>
    <w:p>
      <w:pPr>
        <w:spacing w:before="4" w:after="80"/>
      </w:pPr>
      <w:r>
        <w:rPr>
          <w:rFonts w:ascii="Arial" w:hAnsi="Arial"/>
          <w:b/>
          <w:color w:val="D97706"/>
          <w:sz w:val="16"/>
        </w:rPr>
        <w:t>PHASE: PLANNING / SCHEDULING</w:t>
      </w:r>
    </w:p>
    <w:p>
      <w:pPr>
        <w:spacing w:before="0" w:after="80"/>
      </w:pPr>
      <w:r>
        <w:rPr>
          <w:rFonts w:ascii="Arial" w:hAnsi="Arial"/>
          <w:sz w:val="21"/>
        </w:rPr>
        <w:t>Creating a Work Order does not automatically assign anyone to it. Managers must explicitly assign the right technician to each task within a Work Order.</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Open the Work Order and click </w:t>
      </w:r>
      <w:r>
        <w:rPr>
          <w:rFonts w:ascii="Arial" w:hAnsi="Arial"/>
          <w:b/>
          <w:sz w:val="21"/>
        </w:rPr>
        <w:t>Edit</w:t>
      </w:r>
      <w:r>
        <w:rPr>
          <w:rFonts w:ascii="Arial" w:hAnsi="Arial"/>
          <w:sz w:val="21"/>
        </w:rPr>
        <w:t xml:space="preserve"> on your silo.</w:t>
      </w:r>
    </w:p>
    <w:p>
      <w:pPr>
        <w:spacing w:before="0" w:after="30"/>
        <w:ind w:left="360" w:hanging="260"/>
      </w:pPr>
      <w:r>
        <w:rPr>
          <w:rFonts w:ascii="Arial" w:hAnsi="Arial"/>
          <w:sz w:val="21"/>
        </w:rPr>
        <w:t>2.</w:t>
        <w:tab/>
      </w:r>
      <w:r>
        <w:rPr>
          <w:rFonts w:ascii="Arial" w:hAnsi="Arial"/>
          <w:sz w:val="21"/>
        </w:rPr>
        <w:t xml:space="preserve">On each Task row, click the </w:t>
      </w:r>
      <w:r>
        <w:rPr>
          <w:rFonts w:ascii="Arial" w:hAnsi="Arial"/>
          <w:b/>
          <w:sz w:val="21"/>
        </w:rPr>
        <w:t>Assigned Tech</w:t>
      </w:r>
      <w:r>
        <w:rPr>
          <w:rFonts w:ascii="Arial" w:hAnsi="Arial"/>
          <w:sz w:val="21"/>
        </w:rPr>
        <w:t xml:space="preserve"> dropdown and select the technician.</w:t>
      </w:r>
    </w:p>
    <w:p>
      <w:pPr>
        <w:spacing w:before="0" w:after="30"/>
        <w:ind w:left="360" w:hanging="260"/>
      </w:pPr>
      <w:r>
        <w:rPr>
          <w:rFonts w:ascii="Arial" w:hAnsi="Arial"/>
          <w:sz w:val="21"/>
        </w:rPr>
        <w:t>3.</w:t>
        <w:tab/>
      </w:r>
      <w:r>
        <w:rPr>
          <w:rFonts w:ascii="Arial" w:hAnsi="Arial"/>
          <w:sz w:val="21"/>
        </w:rPr>
        <w:t>Ensure the assigned tech has the skills for that task type.</w:t>
      </w:r>
    </w:p>
    <w:p>
      <w:pPr>
        <w:spacing w:before="0" w:after="30"/>
        <w:ind w:left="360" w:hanging="260"/>
      </w:pPr>
      <w:r>
        <w:rPr>
          <w:rFonts w:ascii="Arial" w:hAnsi="Arial"/>
          <w:sz w:val="21"/>
        </w:rPr>
        <w:t>4.</w:t>
        <w:tab/>
      </w:r>
      <w:r>
        <w:rPr>
          <w:rFonts w:ascii="Arial" w:hAnsi="Arial"/>
          <w:sz w:val="21"/>
        </w:rPr>
        <w:t>Reassign tasks if a tech is unavailable or overloaded.</w:t>
      </w:r>
    </w:p>
    <w:p>
      <w:pPr>
        <w:spacing w:before="0" w:after="30"/>
        <w:ind w:left="360" w:hanging="260"/>
      </w:pPr>
      <w:r>
        <w:rPr>
          <w:rFonts w:ascii="Arial" w:hAnsi="Arial"/>
          <w:sz w:val="21"/>
        </w:rPr>
        <w:t>5.</w:t>
        <w:tab/>
      </w:r>
      <w:r>
        <w:rPr>
          <w:rFonts w:ascii="Arial" w:hAnsi="Arial"/>
          <w:sz w:val="21"/>
        </w:rPr>
        <w:t xml:space="preserve">Click </w:t>
      </w:r>
      <w:r>
        <w:rPr>
          <w:rFonts w:ascii="Arial" w:hAnsi="Arial"/>
          <w:b/>
          <w:sz w:val="21"/>
        </w:rPr>
        <w:t>Save Work Order</w:t>
      </w:r>
      <w:r>
        <w:rPr>
          <w:rFonts w:ascii="Arial" w:hAnsi="Arial"/>
          <w:sz w:val="21"/>
        </w:rPr>
        <w:t xml:space="preserve"> when all assignments are set.</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Unassigned tasks will not appear in any tech's work queue. They will not get done.</w:t>
      </w:r>
    </w:p>
    <w:p>
      <w:r>
        <w:br w:type="page"/>
      </w:r>
    </w:p>
    <w:p>
      <w:pPr>
        <w:spacing w:before="160" w:after="0"/>
      </w:pPr>
      <w:r>
        <w:rPr>
          <w:rFonts w:ascii="Arial" w:hAnsi="Arial"/>
          <w:b/>
          <w:color w:val="2563EB"/>
          <w:sz w:val="44"/>
        </w:rPr>
        <w:t>9</w:t>
      </w:r>
    </w:p>
    <w:p>
      <w:pPr>
        <w:spacing w:before="0" w:after="8"/>
        <w:pBdr>
          <w:bottom w:val="single" w:sz="4" w:space="1" w:color="1a2e4a"/>
        </w:pBdr>
      </w:pPr>
      <w:r>
        <w:rPr>
          <w:rFonts w:ascii="Arial" w:hAnsi="Arial"/>
          <w:b/>
          <w:color w:val="1A2E4A"/>
          <w:sz w:val="28"/>
        </w:rPr>
        <w:t>Set Dollar Amount per Work Order</w:t>
      </w:r>
    </w:p>
    <w:p>
      <w:pPr>
        <w:spacing w:before="4" w:after="80"/>
      </w:pPr>
      <w:r>
        <w:rPr>
          <w:rFonts w:ascii="Arial" w:hAnsi="Arial"/>
          <w:b/>
          <w:color w:val="D97706"/>
          <w:sz w:val="16"/>
        </w:rPr>
        <w:t>PHASE: PLANNING</w:t>
      </w:r>
    </w:p>
    <w:p>
      <w:pPr>
        <w:spacing w:before="0" w:after="80"/>
      </w:pPr>
      <w:r>
        <w:rPr>
          <w:rFonts w:ascii="Arial" w:hAnsi="Arial"/>
          <w:sz w:val="21"/>
        </w:rPr>
        <w:t>Each Work Order has a single Dollar Value field that represents the total service cost for that silo. These amounts roll up automatically to the RO card total. Accurate values are essential for billing and job costing.</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Open your silo's Work Order and click </w:t>
      </w:r>
      <w:r>
        <w:rPr>
          <w:rFonts w:ascii="Arial" w:hAnsi="Arial"/>
          <w:b/>
          <w:sz w:val="21"/>
        </w:rPr>
        <w:t>Edit</w:t>
      </w:r>
      <w:r>
        <w:rPr>
          <w:rFonts w:ascii="Arial" w:hAnsi="Arial"/>
          <w:sz w:val="21"/>
        </w:rPr>
        <w:t>.</w:t>
      </w:r>
    </w:p>
    <w:p>
      <w:pPr>
        <w:spacing w:before="0" w:after="30"/>
        <w:ind w:left="360" w:hanging="260"/>
      </w:pPr>
      <w:r>
        <w:rPr>
          <w:rFonts w:ascii="Arial" w:hAnsi="Arial"/>
          <w:sz w:val="21"/>
        </w:rPr>
        <w:t>2.</w:t>
        <w:tab/>
      </w:r>
      <w:r>
        <w:rPr>
          <w:rFonts w:ascii="Arial" w:hAnsi="Arial"/>
          <w:sz w:val="21"/>
        </w:rPr>
        <w:t xml:space="preserve">Enter or update the </w:t>
      </w:r>
      <w:r>
        <w:rPr>
          <w:rFonts w:ascii="Arial" w:hAnsi="Arial"/>
          <w:b/>
          <w:sz w:val="21"/>
        </w:rPr>
        <w:t>Dollar Value</w:t>
      </w:r>
      <w:r>
        <w:rPr>
          <w:rFonts w:ascii="Arial" w:hAnsi="Arial"/>
          <w:sz w:val="21"/>
        </w:rPr>
        <w:t xml:space="preserve"> for the entire service (e.g., $1,800).</w:t>
      </w:r>
    </w:p>
    <w:p>
      <w:pPr>
        <w:spacing w:before="0" w:after="30"/>
        <w:ind w:left="360" w:hanging="260"/>
      </w:pPr>
      <w:r>
        <w:rPr>
          <w:rFonts w:ascii="Arial" w:hAnsi="Arial"/>
          <w:sz w:val="21"/>
        </w:rPr>
        <w:t>3.</w:t>
        <w:tab/>
      </w:r>
      <w:r>
        <w:rPr>
          <w:rFonts w:ascii="Arial" w:hAnsi="Arial"/>
          <w:sz w:val="21"/>
        </w:rPr>
        <w:t>Update this amount if scope changes during the repair.</w:t>
      </w:r>
    </w:p>
    <w:p>
      <w:pPr>
        <w:spacing w:before="0" w:after="30"/>
        <w:ind w:left="360" w:hanging="260"/>
      </w:pPr>
      <w:r>
        <w:rPr>
          <w:rFonts w:ascii="Arial" w:hAnsi="Arial"/>
          <w:sz w:val="21"/>
        </w:rPr>
        <w:t>4.</w:t>
        <w:tab/>
      </w:r>
      <w:r>
        <w:rPr>
          <w:rFonts w:ascii="Arial" w:hAnsi="Arial"/>
          <w:sz w:val="21"/>
        </w:rPr>
        <w:t>Review the rolled-up RO total on the card before authorizing any customer billing.</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A blank dollar field means $0 — the RO total will be wrong and billing will be off.</w:t>
      </w:r>
    </w:p>
    <w:p>
      <w:pPr>
        <w:spacing w:before="160" w:after="0"/>
      </w:pPr>
      <w:r>
        <w:rPr>
          <w:rFonts w:ascii="Arial" w:hAnsi="Arial"/>
          <w:b/>
          <w:color w:val="2563EB"/>
          <w:sz w:val="44"/>
        </w:rPr>
        <w:t>10</w:t>
      </w:r>
    </w:p>
    <w:p>
      <w:pPr>
        <w:spacing w:before="0" w:after="8"/>
        <w:pBdr>
          <w:bottom w:val="single" w:sz="4" w:space="1" w:color="1a2e4a"/>
        </w:pBdr>
      </w:pPr>
      <w:r>
        <w:rPr>
          <w:rFonts w:ascii="Arial" w:hAnsi="Arial"/>
          <w:b/>
          <w:color w:val="1A2E4A"/>
          <w:sz w:val="28"/>
        </w:rPr>
        <w:t>Add Estimated Hours to Tasks</w:t>
      </w:r>
    </w:p>
    <w:p>
      <w:pPr>
        <w:spacing w:before="4" w:after="80"/>
      </w:pPr>
      <w:r>
        <w:rPr>
          <w:rFonts w:ascii="Arial" w:hAnsi="Arial"/>
          <w:b/>
          <w:color w:val="D97706"/>
          <w:sz w:val="16"/>
        </w:rPr>
        <w:t>PHASE: PLANNING</w:t>
      </w:r>
    </w:p>
    <w:p>
      <w:pPr>
        <w:spacing w:before="0" w:after="80"/>
      </w:pPr>
      <w:r>
        <w:rPr>
          <w:rFonts w:ascii="Arial" w:hAnsi="Arial"/>
          <w:sz w:val="21"/>
        </w:rPr>
        <w:t>Each task now includes an Est. Hours field. This lets managers record how long each step of the job is expected to take. The hours from all tasks in a silo roll up to a total estimate shown in the silo header.</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When adding or editing a task, locate the </w:t>
      </w:r>
      <w:r>
        <w:rPr>
          <w:rFonts w:ascii="Arial" w:hAnsi="Arial"/>
          <w:b/>
          <w:sz w:val="21"/>
        </w:rPr>
        <w:t>Est. Hours</w:t>
      </w:r>
      <w:r>
        <w:rPr>
          <w:rFonts w:ascii="Arial" w:hAnsi="Arial"/>
          <w:sz w:val="21"/>
        </w:rPr>
        <w:t xml:space="preserve"> field.</w:t>
      </w:r>
    </w:p>
    <w:p>
      <w:pPr>
        <w:spacing w:before="0" w:after="30"/>
        <w:ind w:left="360" w:hanging="260"/>
      </w:pPr>
      <w:r>
        <w:rPr>
          <w:rFonts w:ascii="Arial" w:hAnsi="Arial"/>
          <w:sz w:val="21"/>
        </w:rPr>
        <w:t>2.</w:t>
        <w:tab/>
      </w:r>
      <w:r>
        <w:rPr>
          <w:rFonts w:ascii="Arial" w:hAnsi="Arial"/>
          <w:sz w:val="21"/>
        </w:rPr>
        <w:t>Enter a decimal number (e.g., 1.5 for 90 minutes, 0.5 for 30 minutes).</w:t>
      </w:r>
    </w:p>
    <w:p>
      <w:pPr>
        <w:spacing w:before="0" w:after="30"/>
        <w:ind w:left="360" w:hanging="260"/>
      </w:pPr>
      <w:r>
        <w:rPr>
          <w:rFonts w:ascii="Arial" w:hAnsi="Arial"/>
          <w:sz w:val="21"/>
        </w:rPr>
        <w:t>3.</w:t>
        <w:tab/>
      </w:r>
      <w:r>
        <w:rPr>
          <w:rFonts w:ascii="Arial" w:hAnsi="Arial"/>
          <w:sz w:val="21"/>
        </w:rPr>
        <w:t xml:space="preserve">Click </w:t>
      </w:r>
      <w:r>
        <w:rPr>
          <w:rFonts w:ascii="Arial" w:hAnsi="Arial"/>
          <w:b/>
          <w:sz w:val="21"/>
        </w:rPr>
        <w:t>Save Work Order</w:t>
      </w:r>
      <w:r>
        <w:rPr>
          <w:rFonts w:ascii="Arial" w:hAnsi="Arial"/>
          <w:sz w:val="21"/>
        </w:rPr>
        <w:t xml:space="preserve"> — the silo header will update to show total estimated hours (e.g., ~3.5h).</w:t>
      </w:r>
    </w:p>
    <w:p>
      <w:pPr>
        <w:spacing w:before="0" w:after="30"/>
        <w:ind w:left="360" w:hanging="260"/>
      </w:pPr>
      <w:r>
        <w:rPr>
          <w:rFonts w:ascii="Arial" w:hAnsi="Arial"/>
          <w:sz w:val="21"/>
        </w:rPr>
        <w:t>4.</w:t>
        <w:tab/>
      </w:r>
      <w:r>
        <w:rPr>
          <w:rFonts w:ascii="Arial" w:hAnsi="Arial"/>
          <w:sz w:val="21"/>
        </w:rPr>
        <w:t>Update the estimate if scope changes mid-repair.</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Estimated hours help schedule tech time across the day. They do not affect billing — only the Dollar Value does.</w:t>
      </w:r>
    </w:p>
    <w:p>
      <w:pPr>
        <w:spacing w:before="160" w:after="0"/>
      </w:pPr>
      <w:r>
        <w:rPr>
          <w:rFonts w:ascii="Arial" w:hAnsi="Arial"/>
          <w:b/>
          <w:color w:val="2563EB"/>
          <w:sz w:val="44"/>
        </w:rPr>
        <w:t>11</w:t>
      </w:r>
    </w:p>
    <w:p>
      <w:pPr>
        <w:spacing w:before="0" w:after="8"/>
        <w:pBdr>
          <w:bottom w:val="single" w:sz="4" w:space="1" w:color="1a2e4a"/>
        </w:pBdr>
      </w:pPr>
      <w:r>
        <w:rPr>
          <w:rFonts w:ascii="Arial" w:hAnsi="Arial"/>
          <w:b/>
          <w:color w:val="1A2E4A"/>
          <w:sz w:val="28"/>
        </w:rPr>
        <w:t>Save and Load Task Templates</w:t>
      </w:r>
    </w:p>
    <w:p>
      <w:pPr>
        <w:spacing w:before="4" w:after="80"/>
      </w:pPr>
      <w:r>
        <w:rPr>
          <w:rFonts w:ascii="Arial" w:hAnsi="Arial"/>
          <w:b/>
          <w:color w:val="D97706"/>
          <w:sz w:val="16"/>
        </w:rPr>
        <w:t>PHASE: PLANNING</w:t>
      </w:r>
    </w:p>
    <w:p>
      <w:pPr>
        <w:spacing w:before="0" w:after="80"/>
      </w:pPr>
      <w:r>
        <w:rPr>
          <w:rFonts w:ascii="Arial" w:hAnsi="Arial"/>
          <w:sz w:val="21"/>
        </w:rPr>
        <w:t>Task Templates let you save a set of tasks as a reusable template for your silo. Instead of rebuilding the same task list for routine jobs, load a template and it fills in instantly. Templates are per-silo and managed by each silo's manager.</w:t>
      </w:r>
    </w:p>
    <w:p>
      <w:pPr>
        <w:spacing w:before="80" w:after="30"/>
      </w:pPr>
      <w:r>
        <w:rPr>
          <w:rFonts w:ascii="Arial" w:hAnsi="Arial"/>
          <w:b/>
          <w:color w:val="1A2E4A"/>
          <w:sz w:val="21"/>
        </w:rPr>
        <w:t>Saving a Template</w:t>
      </w:r>
    </w:p>
    <w:p>
      <w:pPr>
        <w:spacing w:before="0" w:after="30"/>
        <w:ind w:left="360" w:hanging="260"/>
      </w:pPr>
      <w:r>
        <w:rPr>
          <w:rFonts w:ascii="Arial" w:hAnsi="Arial"/>
          <w:sz w:val="21"/>
        </w:rPr>
        <w:t>1.</w:t>
        <w:tab/>
      </w:r>
      <w:r>
        <w:rPr>
          <w:rFonts w:ascii="Arial" w:hAnsi="Arial"/>
          <w:sz w:val="21"/>
        </w:rPr>
        <w:t>Build your task list on any Work Order as normal.</w:t>
      </w:r>
    </w:p>
    <w:p>
      <w:pPr>
        <w:spacing w:before="0" w:after="30"/>
        <w:ind w:left="360" w:hanging="260"/>
      </w:pPr>
      <w:r>
        <w:rPr>
          <w:rFonts w:ascii="Arial" w:hAnsi="Arial"/>
          <w:sz w:val="21"/>
        </w:rPr>
        <w:t>2.</w:t>
        <w:tab/>
      </w:r>
      <w:r>
        <w:rPr>
          <w:rFonts w:ascii="Arial" w:hAnsi="Arial"/>
          <w:sz w:val="21"/>
        </w:rPr>
        <w:t xml:space="preserve">Click </w:t>
      </w:r>
      <w:r>
        <w:rPr>
          <w:rFonts w:ascii="Arial" w:hAnsi="Arial"/>
          <w:b/>
          <w:sz w:val="21"/>
        </w:rPr>
        <w:t>Save as Template</w:t>
      </w:r>
      <w:r>
        <w:rPr>
          <w:rFonts w:ascii="Arial" w:hAnsi="Arial"/>
          <w:sz w:val="21"/>
        </w:rPr>
        <w:t xml:space="preserve"> in the task section.</w:t>
      </w:r>
    </w:p>
    <w:p>
      <w:pPr>
        <w:spacing w:before="0" w:after="30"/>
        <w:ind w:left="360" w:hanging="260"/>
      </w:pPr>
      <w:r>
        <w:rPr>
          <w:rFonts w:ascii="Arial" w:hAnsi="Arial"/>
          <w:sz w:val="21"/>
        </w:rPr>
        <w:t>3.</w:t>
        <w:tab/>
      </w:r>
      <w:r>
        <w:rPr>
          <w:rFonts w:ascii="Arial" w:hAnsi="Arial"/>
          <w:sz w:val="21"/>
        </w:rPr>
        <w:t>Give the template a name (e.g., "Standard Vroom Service").</w:t>
      </w:r>
    </w:p>
    <w:p>
      <w:pPr>
        <w:spacing w:before="0" w:after="30"/>
        <w:ind w:left="360" w:hanging="260"/>
      </w:pPr>
      <w:r>
        <w:rPr>
          <w:rFonts w:ascii="Arial" w:hAnsi="Arial"/>
          <w:sz w:val="21"/>
        </w:rPr>
        <w:t>4.</w:t>
        <w:tab/>
      </w:r>
      <w:r>
        <w:rPr>
          <w:rFonts w:ascii="Arial" w:hAnsi="Arial"/>
          <w:sz w:val="21"/>
        </w:rPr>
        <w:t xml:space="preserve">Click </w:t>
      </w:r>
      <w:r>
        <w:rPr>
          <w:rFonts w:ascii="Arial" w:hAnsi="Arial"/>
          <w:b/>
          <w:sz w:val="21"/>
        </w:rPr>
        <w:t>Save</w:t>
      </w:r>
      <w:r>
        <w:rPr>
          <w:rFonts w:ascii="Arial" w:hAnsi="Arial"/>
          <w:sz w:val="21"/>
        </w:rPr>
        <w:t xml:space="preserve"> — the template is now available for any future RO on your silo.</w:t>
      </w:r>
    </w:p>
    <w:p>
      <w:pPr>
        <w:spacing w:before="80" w:after="30"/>
      </w:pPr>
      <w:r>
        <w:rPr>
          <w:rFonts w:ascii="Arial" w:hAnsi="Arial"/>
          <w:b/>
          <w:color w:val="1A2E4A"/>
          <w:sz w:val="21"/>
        </w:rPr>
        <w:t>Loading a Template</w:t>
      </w:r>
    </w:p>
    <w:p>
      <w:pPr>
        <w:spacing w:before="0" w:after="30"/>
        <w:ind w:left="360" w:hanging="260"/>
      </w:pPr>
      <w:r>
        <w:rPr>
          <w:rFonts w:ascii="Arial" w:hAnsi="Arial"/>
          <w:sz w:val="21"/>
        </w:rPr>
        <w:t>1.</w:t>
        <w:tab/>
      </w:r>
      <w:r>
        <w:rPr>
          <w:rFonts w:ascii="Arial" w:hAnsi="Arial"/>
          <w:sz w:val="21"/>
        </w:rPr>
        <w:t xml:space="preserve">Open or create a Work Order on your silo and click </w:t>
      </w:r>
      <w:r>
        <w:rPr>
          <w:rFonts w:ascii="Arial" w:hAnsi="Arial"/>
          <w:b/>
          <w:sz w:val="21"/>
        </w:rPr>
        <w:t>Edit</w:t>
      </w:r>
      <w:r>
        <w:rPr>
          <w:rFonts w:ascii="Arial" w:hAnsi="Arial"/>
          <w:sz w:val="21"/>
        </w:rPr>
        <w:t>.</w:t>
      </w:r>
    </w:p>
    <w:p>
      <w:pPr>
        <w:spacing w:before="0" w:after="30"/>
        <w:ind w:left="360" w:hanging="260"/>
      </w:pPr>
      <w:r>
        <w:rPr>
          <w:rFonts w:ascii="Arial" w:hAnsi="Arial"/>
          <w:sz w:val="21"/>
        </w:rPr>
        <w:t>2.</w:t>
        <w:tab/>
      </w:r>
      <w:r>
        <w:rPr>
          <w:rFonts w:ascii="Arial" w:hAnsi="Arial"/>
          <w:sz w:val="21"/>
        </w:rPr>
        <w:t xml:space="preserve">Click </w:t>
      </w:r>
      <w:r>
        <w:rPr>
          <w:rFonts w:ascii="Arial" w:hAnsi="Arial"/>
          <w:b/>
          <w:sz w:val="21"/>
        </w:rPr>
        <w:t>Load Template</w:t>
      </w:r>
      <w:r>
        <w:rPr>
          <w:rFonts w:ascii="Arial" w:hAnsi="Arial"/>
          <w:sz w:val="21"/>
        </w:rPr>
        <w:t xml:space="preserve"> in the task section.</w:t>
      </w:r>
    </w:p>
    <w:p>
      <w:pPr>
        <w:spacing w:before="0" w:after="30"/>
        <w:ind w:left="360" w:hanging="260"/>
      </w:pPr>
      <w:r>
        <w:rPr>
          <w:rFonts w:ascii="Arial" w:hAnsi="Arial"/>
          <w:sz w:val="21"/>
        </w:rPr>
        <w:t>3.</w:t>
        <w:tab/>
      </w:r>
      <w:r>
        <w:rPr>
          <w:rFonts w:ascii="Arial" w:hAnsi="Arial"/>
          <w:sz w:val="21"/>
        </w:rPr>
        <w:t>Select the saved template from the list.</w:t>
      </w:r>
    </w:p>
    <w:p>
      <w:pPr>
        <w:spacing w:before="0" w:after="30"/>
        <w:ind w:left="360" w:hanging="260"/>
      </w:pPr>
      <w:r>
        <w:rPr>
          <w:rFonts w:ascii="Arial" w:hAnsi="Arial"/>
          <w:sz w:val="21"/>
        </w:rPr>
        <w:t>4.</w:t>
        <w:tab/>
      </w:r>
      <w:r>
        <w:rPr>
          <w:rFonts w:ascii="Arial" w:hAnsi="Arial"/>
          <w:sz w:val="21"/>
        </w:rPr>
        <w:t>Choose Replace (clear existing tasks and load template) or Merge (add template tasks to existing ones).</w:t>
      </w:r>
    </w:p>
    <w:p>
      <w:pPr>
        <w:spacing w:before="0" w:after="30"/>
        <w:ind w:left="360" w:hanging="260"/>
      </w:pPr>
      <w:r>
        <w:rPr>
          <w:rFonts w:ascii="Arial" w:hAnsi="Arial"/>
          <w:sz w:val="21"/>
        </w:rPr>
        <w:t>5.</w:t>
        <w:tab/>
      </w:r>
      <w:r>
        <w:rPr>
          <w:rFonts w:ascii="Arial" w:hAnsi="Arial"/>
          <w:sz w:val="21"/>
        </w:rPr>
        <w:t xml:space="preserve">Adjust assigned techs and estimated hours for this specific job, then click </w:t>
      </w:r>
      <w:r>
        <w:rPr>
          <w:rFonts w:ascii="Arial" w:hAnsi="Arial"/>
          <w:b/>
          <w:sz w:val="21"/>
        </w:rPr>
        <w:t>Save Work Order</w:t>
      </w:r>
      <w:r>
        <w:rPr>
          <w:rFonts w:ascii="Arial" w:hAnsi="Arial"/>
          <w:sz w:val="21"/>
        </w:rPr>
        <w:t>.</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Templates are a starting point, not a final plan. Always review assigned techs and hours after loading a template.</w:t>
      </w:r>
    </w:p>
    <w:p>
      <w:r>
        <w:br w:type="page"/>
      </w:r>
    </w:p>
    <w:p>
      <w:pPr>
        <w:spacing w:before="160" w:after="0"/>
      </w:pPr>
      <w:r>
        <w:rPr>
          <w:rFonts w:ascii="Arial" w:hAnsi="Arial"/>
          <w:b/>
          <w:color w:val="2563EB"/>
          <w:sz w:val="44"/>
        </w:rPr>
        <w:t>12</w:t>
      </w:r>
    </w:p>
    <w:p>
      <w:pPr>
        <w:spacing w:before="0" w:after="8"/>
        <w:pBdr>
          <w:bottom w:val="single" w:sz="4" w:space="1" w:color="1a2e4a"/>
        </w:pBdr>
      </w:pPr>
      <w:r>
        <w:rPr>
          <w:rFonts w:ascii="Arial" w:hAnsi="Arial"/>
          <w:b/>
          <w:color w:val="1A2E4A"/>
          <w:sz w:val="28"/>
        </w:rPr>
        <w:t>Schedule RO Repairs per Service</w:t>
      </w:r>
    </w:p>
    <w:p>
      <w:pPr>
        <w:spacing w:before="4" w:after="80"/>
      </w:pPr>
      <w:r>
        <w:rPr>
          <w:rFonts w:ascii="Arial" w:hAnsi="Arial"/>
          <w:b/>
          <w:color w:val="D97706"/>
          <w:sz w:val="16"/>
        </w:rPr>
        <w:t>PHASE: PLANNING</w:t>
      </w:r>
    </w:p>
    <w:p>
      <w:pPr>
        <w:spacing w:before="0" w:after="80"/>
      </w:pPr>
      <w:r>
        <w:rPr>
          <w:rFonts w:ascii="Arial" w:hAnsi="Arial"/>
          <w:sz w:val="21"/>
        </w:rPr>
        <w:t>Once Work Orders and tasks are created and assigned, Managers schedule when each service will be worked. This coordinates tech availability with job priority.</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Review open tech capacity for the current week.</w:t>
      </w:r>
    </w:p>
    <w:p>
      <w:pPr>
        <w:spacing w:before="0" w:after="30"/>
        <w:ind w:left="360" w:hanging="260"/>
      </w:pPr>
      <w:r>
        <w:rPr>
          <w:rFonts w:ascii="Arial" w:hAnsi="Arial"/>
          <w:sz w:val="21"/>
        </w:rPr>
        <w:t>2.</w:t>
        <w:tab/>
      </w:r>
      <w:r>
        <w:rPr>
          <w:rFonts w:ascii="Arial" w:hAnsi="Arial"/>
          <w:sz w:val="21"/>
        </w:rPr>
        <w:t xml:space="preserve">Use the </w:t>
      </w:r>
      <w:r>
        <w:rPr>
          <w:rFonts w:ascii="Arial" w:hAnsi="Arial"/>
          <w:b/>
          <w:sz w:val="21"/>
        </w:rPr>
        <w:t>Schedule</w:t>
      </w:r>
      <w:r>
        <w:rPr>
          <w:rFonts w:ascii="Arial" w:hAnsi="Arial"/>
          <w:sz w:val="21"/>
        </w:rPr>
        <w:t xml:space="preserve"> button on the RO tile to set a target start date for each service.</w:t>
      </w:r>
    </w:p>
    <w:p>
      <w:pPr>
        <w:spacing w:before="0" w:after="30"/>
        <w:ind w:left="360" w:hanging="260"/>
      </w:pPr>
      <w:r>
        <w:rPr>
          <w:rFonts w:ascii="Arial" w:hAnsi="Arial"/>
          <w:sz w:val="21"/>
        </w:rPr>
        <w:t>3.</w:t>
        <w:tab/>
      </w:r>
      <w:r>
        <w:rPr>
          <w:rFonts w:ascii="Arial" w:hAnsi="Arial"/>
          <w:sz w:val="21"/>
        </w:rPr>
        <w:t>Confirm the assigned tech is available and aware of the schedule.</w:t>
      </w:r>
    </w:p>
    <w:p>
      <w:pPr>
        <w:spacing w:before="0" w:after="30"/>
        <w:ind w:left="360" w:hanging="260"/>
      </w:pPr>
      <w:r>
        <w:rPr>
          <w:rFonts w:ascii="Arial" w:hAnsi="Arial"/>
          <w:sz w:val="21"/>
        </w:rPr>
        <w:t>4.</w:t>
        <w:tab/>
      </w:r>
      <w:r>
        <w:rPr>
          <w:rFonts w:ascii="Arial" w:hAnsi="Arial"/>
          <w:sz w:val="21"/>
        </w:rPr>
        <w:t>Adjust urgency and promised date if the schedule conflicts with customer commitments.</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Scheduling is a coordination task — it requires checking both the dashboard load and tech availability before committing dates.</w:t>
      </w:r>
    </w:p>
    <w:p>
      <w:pPr>
        <w:spacing w:before="160" w:after="0"/>
      </w:pPr>
      <w:r>
        <w:rPr>
          <w:rFonts w:ascii="Arial" w:hAnsi="Arial"/>
          <w:b/>
          <w:color w:val="2563EB"/>
          <w:sz w:val="44"/>
        </w:rPr>
        <w:t>13</w:t>
      </w:r>
    </w:p>
    <w:p>
      <w:pPr>
        <w:spacing w:before="0" w:after="8"/>
        <w:pBdr>
          <w:bottom w:val="single" w:sz="4" w:space="1" w:color="1a2e4a"/>
        </w:pBdr>
      </w:pPr>
      <w:r>
        <w:rPr>
          <w:rFonts w:ascii="Arial" w:hAnsi="Arial"/>
          <w:b/>
          <w:color w:val="1A2E4A"/>
          <w:sz w:val="28"/>
        </w:rPr>
        <w:t>Request Parts</w:t>
      </w:r>
    </w:p>
    <w:p>
      <w:pPr>
        <w:spacing w:before="4" w:after="80"/>
      </w:pPr>
      <w:r>
        <w:rPr>
          <w:rFonts w:ascii="Arial" w:hAnsi="Arial"/>
          <w:b/>
          <w:color w:val="D97706"/>
          <w:sz w:val="16"/>
        </w:rPr>
        <w:t>PHASE: PARTS WORKFLOW</w:t>
      </w:r>
    </w:p>
    <w:p>
      <w:pPr>
        <w:spacing w:before="0" w:after="80"/>
      </w:pPr>
      <w:r>
        <w:rPr>
          <w:rFonts w:ascii="Arial" w:hAnsi="Arial"/>
          <w:sz w:val="21"/>
        </w:rPr>
        <w:t>When a repair requires parts that are not on hand, the Manager initiates a parts request so procurement can begin immediately.</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On the RO tile, click </w:t>
      </w:r>
      <w:r>
        <w:rPr>
          <w:rFonts w:ascii="Arial" w:hAnsi="Arial"/>
          <w:b/>
          <w:sz w:val="21"/>
        </w:rPr>
        <w:t>Request Parts</w:t>
      </w:r>
      <w:r>
        <w:rPr>
          <w:rFonts w:ascii="Arial" w:hAnsi="Arial"/>
          <w:sz w:val="21"/>
        </w:rPr>
        <w:t>.</w:t>
      </w:r>
    </w:p>
    <w:p>
      <w:pPr>
        <w:spacing w:before="0" w:after="30"/>
        <w:ind w:left="360" w:hanging="260"/>
      </w:pPr>
      <w:r>
        <w:rPr>
          <w:rFonts w:ascii="Arial" w:hAnsi="Arial"/>
          <w:sz w:val="21"/>
        </w:rPr>
        <w:t>2.</w:t>
        <w:tab/>
      </w:r>
      <w:r>
        <w:rPr>
          <w:rFonts w:ascii="Arial" w:hAnsi="Arial"/>
          <w:sz w:val="21"/>
        </w:rPr>
        <w:t>Specify the part name, part number, quantity, and vendor if known.</w:t>
      </w:r>
    </w:p>
    <w:p>
      <w:pPr>
        <w:spacing w:before="0" w:after="30"/>
        <w:ind w:left="360" w:hanging="260"/>
      </w:pPr>
      <w:r>
        <w:rPr>
          <w:rFonts w:ascii="Arial" w:hAnsi="Arial"/>
          <w:sz w:val="21"/>
        </w:rPr>
        <w:t>3.</w:t>
        <w:tab/>
      </w:r>
      <w:r>
        <w:rPr>
          <w:rFonts w:ascii="Arial" w:hAnsi="Arial"/>
          <w:sz w:val="21"/>
        </w:rPr>
        <w:t xml:space="preserve">Enter your email address in the </w:t>
      </w:r>
      <w:r>
        <w:rPr>
          <w:rFonts w:ascii="Arial" w:hAnsi="Arial"/>
          <w:b/>
          <w:sz w:val="21"/>
        </w:rPr>
        <w:t>Requester Email</w:t>
      </w:r>
      <w:r>
        <w:rPr>
          <w:rFonts w:ascii="Arial" w:hAnsi="Arial"/>
          <w:sz w:val="21"/>
        </w:rPr>
        <w:t xml:space="preserve"> field — this enables automatic order notifications (see §15 and §16).</w:t>
      </w:r>
    </w:p>
    <w:p>
      <w:pPr>
        <w:spacing w:before="0" w:after="30"/>
        <w:ind w:left="360" w:hanging="260"/>
      </w:pPr>
      <w:r>
        <w:rPr>
          <w:rFonts w:ascii="Arial" w:hAnsi="Arial"/>
          <w:sz w:val="21"/>
        </w:rPr>
        <w:t>4.</w:t>
        <w:tab/>
      </w:r>
      <w:r>
        <w:rPr>
          <w:rFonts w:ascii="Arial" w:hAnsi="Arial"/>
          <w:sz w:val="21"/>
        </w:rPr>
        <w:t>Flag the RO status as Waiting on Parts once the request is submitted.</w:t>
      </w:r>
    </w:p>
    <w:p>
      <w:pPr>
        <w:spacing w:before="0" w:after="30"/>
        <w:ind w:left="360" w:hanging="260"/>
      </w:pPr>
      <w:r>
        <w:rPr>
          <w:rFonts w:ascii="Arial" w:hAnsi="Arial"/>
          <w:sz w:val="21"/>
        </w:rPr>
        <w:t>5.</w:t>
        <w:tab/>
      </w:r>
      <w:r>
        <w:rPr>
          <w:rFonts w:ascii="Arial" w:hAnsi="Arial"/>
          <w:sz w:val="21"/>
        </w:rPr>
        <w:t>Notify the parts team directly if urgency is High or Critical.</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Vague parts requests cause delays. Include part numbers and quantities whenever possible. Your email in the request enables automatic notifications when parts are ordered or an ETA is set.</w:t>
      </w:r>
    </w:p>
    <w:p>
      <w:r>
        <w:br w:type="page"/>
      </w:r>
    </w:p>
    <w:p>
      <w:pPr>
        <w:spacing w:before="160" w:after="0"/>
      </w:pPr>
      <w:r>
        <w:rPr>
          <w:rFonts w:ascii="Arial" w:hAnsi="Arial"/>
          <w:b/>
          <w:color w:val="2563EB"/>
          <w:sz w:val="44"/>
        </w:rPr>
        <w:t>14</w:t>
      </w:r>
    </w:p>
    <w:p>
      <w:pPr>
        <w:spacing w:before="0" w:after="8"/>
        <w:pBdr>
          <w:bottom w:val="single" w:sz="4" w:space="1" w:color="1a2e4a"/>
        </w:pBdr>
      </w:pPr>
      <w:r>
        <w:rPr>
          <w:rFonts w:ascii="Arial" w:hAnsi="Arial"/>
          <w:b/>
          <w:color w:val="1A2E4A"/>
          <w:sz w:val="28"/>
        </w:rPr>
        <w:t>Update Parts Status Chip</w:t>
      </w:r>
    </w:p>
    <w:p>
      <w:pPr>
        <w:spacing w:before="4" w:after="80"/>
      </w:pPr>
      <w:r>
        <w:rPr>
          <w:rFonts w:ascii="Arial" w:hAnsi="Arial"/>
          <w:b/>
          <w:color w:val="D97706"/>
          <w:sz w:val="16"/>
        </w:rPr>
        <w:t>PHASE: PARTS WORKFLOW</w:t>
      </w:r>
    </w:p>
    <w:p>
      <w:pPr>
        <w:spacing w:before="0" w:after="80"/>
      </w:pPr>
      <w:r>
        <w:rPr>
          <w:rFonts w:ascii="Arial" w:hAnsi="Arial"/>
          <w:sz w:val="21"/>
        </w:rPr>
        <w:t>The Parts Status chip tracks where parts stand in the procurement pipeline. Managers keep this chip current so techs and other managers know at a glance whether work can proceed.</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On the RO tile, locate the </w:t>
      </w:r>
      <w:r>
        <w:rPr>
          <w:rFonts w:ascii="Arial" w:hAnsi="Arial"/>
          <w:b/>
          <w:sz w:val="21"/>
        </w:rPr>
        <w:t>Parts Status</w:t>
      </w:r>
      <w:r>
        <w:rPr>
          <w:rFonts w:ascii="Arial" w:hAnsi="Arial"/>
          <w:sz w:val="21"/>
        </w:rPr>
        <w:t xml:space="preserve"> chip.</w:t>
      </w:r>
    </w:p>
    <w:p>
      <w:pPr>
        <w:spacing w:before="0" w:after="30"/>
        <w:ind w:left="360" w:hanging="260"/>
      </w:pPr>
      <w:r>
        <w:rPr>
          <w:rFonts w:ascii="Arial" w:hAnsi="Arial"/>
          <w:sz w:val="21"/>
        </w:rPr>
        <w:t>2.</w:t>
        <w:tab/>
      </w:r>
      <w:r>
        <w:rPr>
          <w:rFonts w:ascii="Arial" w:hAnsi="Arial"/>
          <w:sz w:val="21"/>
        </w:rPr>
        <w:t>Progress through stages: Sourcing → Outstanding → Received → N/A.</w:t>
      </w:r>
    </w:p>
    <w:p>
      <w:pPr>
        <w:spacing w:before="0" w:after="30"/>
        <w:ind w:left="360" w:hanging="260"/>
      </w:pPr>
      <w:r>
        <w:rPr>
          <w:rFonts w:ascii="Arial" w:hAnsi="Arial"/>
          <w:sz w:val="21"/>
        </w:rPr>
        <w:t>3.</w:t>
        <w:tab/>
      </w:r>
      <w:r>
        <w:rPr>
          <w:rFonts w:ascii="Arial" w:hAnsi="Arial"/>
          <w:sz w:val="21"/>
        </w:rPr>
        <w:t>Move to Received the day parts arrive — not the day they're installed.</w:t>
      </w:r>
    </w:p>
    <w:p>
      <w:pPr>
        <w:spacing w:before="0" w:after="30"/>
        <w:ind w:left="360" w:hanging="260"/>
      </w:pPr>
      <w:r>
        <w:rPr>
          <w:rFonts w:ascii="Arial" w:hAnsi="Arial"/>
          <w:sz w:val="21"/>
        </w:rPr>
        <w:t>4.</w:t>
        <w:tab/>
      </w:r>
      <w:r>
        <w:rPr>
          <w:rFonts w:ascii="Arial" w:hAnsi="Arial"/>
          <w:sz w:val="21"/>
        </w:rPr>
        <w:t>Set to N/A for ROs that require no parts.</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Parts Status and RO Status are two separate fields. Both must be kept current independently.</w:t>
      </w:r>
    </w:p>
    <w:p>
      <w:pPr>
        <w:spacing w:before="160" w:after="0"/>
      </w:pPr>
      <w:r>
        <w:rPr>
          <w:rFonts w:ascii="Arial" w:hAnsi="Arial"/>
          <w:b/>
          <w:color w:val="2563EB"/>
          <w:sz w:val="44"/>
        </w:rPr>
        <w:t>15</w:t>
      </w:r>
    </w:p>
    <w:p>
      <w:pPr>
        <w:spacing w:before="0" w:after="8"/>
        <w:pBdr>
          <w:bottom w:val="single" w:sz="4" w:space="1" w:color="1a2e4a"/>
        </w:pBdr>
      </w:pPr>
      <w:r>
        <w:rPr>
          <w:rFonts w:ascii="Arial" w:hAnsi="Arial"/>
          <w:b/>
          <w:color w:val="1A2E4A"/>
          <w:sz w:val="28"/>
        </w:rPr>
        <w:t>Notify Parts Requester</w:t>
      </w:r>
    </w:p>
    <w:p>
      <w:pPr>
        <w:spacing w:before="4" w:after="80"/>
      </w:pPr>
      <w:r>
        <w:rPr>
          <w:rFonts w:ascii="Arial" w:hAnsi="Arial"/>
          <w:b/>
          <w:color w:val="D97706"/>
          <w:sz w:val="16"/>
        </w:rPr>
        <w:t>PHASE: PARTS WORKFLOW</w:t>
      </w:r>
    </w:p>
    <w:p>
      <w:pPr>
        <w:spacing w:before="0" w:after="80"/>
      </w:pPr>
      <w:r>
        <w:rPr>
          <w:rFonts w:ascii="Arial" w:hAnsi="Arial"/>
          <w:sz w:val="21"/>
        </w:rPr>
        <w:t>When parts have been ordered and are on their way, the manager who placed the request can receive an automatic email notification. This keeps the requesting manager informed without requiring manual follow-up.</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Open the RO tile and click the </w:t>
      </w:r>
      <w:r>
        <w:rPr>
          <w:rFonts w:ascii="Arial" w:hAnsi="Arial"/>
          <w:b/>
          <w:sz w:val="21"/>
        </w:rPr>
        <w:t>Parts Status</w:t>
      </w:r>
      <w:r>
        <w:rPr>
          <w:rFonts w:ascii="Arial" w:hAnsi="Arial"/>
          <w:sz w:val="21"/>
        </w:rPr>
        <w:t xml:space="preserve"> chip to open the Parts Status modal.</w:t>
      </w:r>
    </w:p>
    <w:p>
      <w:pPr>
        <w:spacing w:before="0" w:after="30"/>
        <w:ind w:left="360" w:hanging="260"/>
      </w:pPr>
      <w:r>
        <w:rPr>
          <w:rFonts w:ascii="Arial" w:hAnsi="Arial"/>
          <w:sz w:val="21"/>
        </w:rPr>
        <w:t>2.</w:t>
        <w:tab/>
      </w:r>
      <w:r>
        <w:rPr>
          <w:rFonts w:ascii="Arial" w:hAnsi="Arial"/>
          <w:sz w:val="21"/>
        </w:rPr>
        <w:t>In the modal, find the parts request that has been ordered.</w:t>
      </w:r>
    </w:p>
    <w:p>
      <w:pPr>
        <w:spacing w:before="0" w:after="30"/>
        <w:ind w:left="360" w:hanging="260"/>
      </w:pPr>
      <w:r>
        <w:rPr>
          <w:rFonts w:ascii="Arial" w:hAnsi="Arial"/>
          <w:sz w:val="21"/>
        </w:rPr>
        <w:t>3.</w:t>
        <w:tab/>
      </w:r>
      <w:r>
        <w:rPr>
          <w:rFonts w:ascii="Arial" w:hAnsi="Arial"/>
          <w:sz w:val="21"/>
        </w:rPr>
        <w:t xml:space="preserve">Click the green </w:t>
      </w:r>
      <w:r>
        <w:rPr>
          <w:rFonts w:ascii="Arial" w:hAnsi="Arial"/>
          <w:b/>
          <w:sz w:val="21"/>
        </w:rPr>
        <w:t>Notify Requester</w:t>
      </w:r>
      <w:r>
        <w:rPr>
          <w:rFonts w:ascii="Arial" w:hAnsi="Arial"/>
          <w:sz w:val="21"/>
        </w:rPr>
        <w:t xml:space="preserve"> button next to the part.</w:t>
      </w:r>
    </w:p>
    <w:p>
      <w:pPr>
        <w:spacing w:before="0" w:after="30"/>
        <w:ind w:left="360" w:hanging="260"/>
      </w:pPr>
      <w:r>
        <w:rPr>
          <w:rFonts w:ascii="Arial" w:hAnsi="Arial"/>
          <w:sz w:val="21"/>
        </w:rPr>
        <w:t>4.</w:t>
        <w:tab/>
      </w:r>
      <w:r>
        <w:rPr>
          <w:rFonts w:ascii="Arial" w:hAnsi="Arial"/>
          <w:sz w:val="21"/>
        </w:rPr>
        <w:t>The system sends an email to the address recorded when the part was requested, confirming the order is placed.</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The Notify Requester button only appears when a requester email was captured on the original request. Remind your team to always fill in the Requester Email field when submitting parts requests.</w:t>
      </w:r>
    </w:p>
    <w:p>
      <w:pPr>
        <w:spacing w:before="160" w:after="0"/>
      </w:pPr>
      <w:r>
        <w:rPr>
          <w:rFonts w:ascii="Arial" w:hAnsi="Arial"/>
          <w:b/>
          <w:color w:val="2563EB"/>
          <w:sz w:val="44"/>
        </w:rPr>
        <w:t>16</w:t>
      </w:r>
    </w:p>
    <w:p>
      <w:pPr>
        <w:spacing w:before="0" w:after="8"/>
        <w:pBdr>
          <w:bottom w:val="single" w:sz="4" w:space="1" w:color="1a2e4a"/>
        </w:pBdr>
      </w:pPr>
      <w:r>
        <w:rPr>
          <w:rFonts w:ascii="Arial" w:hAnsi="Arial"/>
          <w:b/>
          <w:color w:val="1A2E4A"/>
          <w:sz w:val="28"/>
        </w:rPr>
        <w:t>Set Part ETA (Auto-Notification)</w:t>
      </w:r>
    </w:p>
    <w:p>
      <w:pPr>
        <w:spacing w:before="4" w:after="80"/>
      </w:pPr>
      <w:r>
        <w:rPr>
          <w:rFonts w:ascii="Arial" w:hAnsi="Arial"/>
          <w:b/>
          <w:color w:val="D97706"/>
          <w:sz w:val="16"/>
        </w:rPr>
        <w:t>PHASE: PARTS WORKFLOW</w:t>
      </w:r>
    </w:p>
    <w:p>
      <w:pPr>
        <w:spacing w:before="0" w:after="80"/>
      </w:pPr>
      <w:r>
        <w:rPr>
          <w:rFonts w:ascii="Arial" w:hAnsi="Arial"/>
          <w:sz w:val="21"/>
        </w:rPr>
        <w:t>When you set or update an expected arrival date (ETA) on a parts request, the system automatically sends an email to the requester with the updated timeline. No manual action is needed — saving the ETA triggers the notification.</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Open the RO tile and click the </w:t>
      </w:r>
      <w:r>
        <w:rPr>
          <w:rFonts w:ascii="Arial" w:hAnsi="Arial"/>
          <w:b/>
          <w:sz w:val="21"/>
        </w:rPr>
        <w:t>Parts Status</w:t>
      </w:r>
      <w:r>
        <w:rPr>
          <w:rFonts w:ascii="Arial" w:hAnsi="Arial"/>
          <w:sz w:val="21"/>
        </w:rPr>
        <w:t xml:space="preserve"> chip to open the Parts Status modal.</w:t>
      </w:r>
    </w:p>
    <w:p>
      <w:pPr>
        <w:spacing w:before="0" w:after="30"/>
        <w:ind w:left="360" w:hanging="260"/>
      </w:pPr>
      <w:r>
        <w:rPr>
          <w:rFonts w:ascii="Arial" w:hAnsi="Arial"/>
          <w:sz w:val="21"/>
        </w:rPr>
        <w:t>2.</w:t>
        <w:tab/>
      </w:r>
      <w:r>
        <w:rPr>
          <w:rFonts w:ascii="Arial" w:hAnsi="Arial"/>
          <w:sz w:val="21"/>
        </w:rPr>
        <w:t xml:space="preserve">Find the relevant part and click </w:t>
      </w:r>
      <w:r>
        <w:rPr>
          <w:rFonts w:ascii="Arial" w:hAnsi="Arial"/>
          <w:b/>
          <w:sz w:val="21"/>
        </w:rPr>
        <w:t>Edit</w:t>
      </w:r>
      <w:r>
        <w:rPr>
          <w:rFonts w:ascii="Arial" w:hAnsi="Arial"/>
          <w:sz w:val="21"/>
        </w:rPr>
        <w:t>.</w:t>
      </w:r>
    </w:p>
    <w:p>
      <w:pPr>
        <w:spacing w:before="0" w:after="30"/>
        <w:ind w:left="360" w:hanging="260"/>
      </w:pPr>
      <w:r>
        <w:rPr>
          <w:rFonts w:ascii="Arial" w:hAnsi="Arial"/>
          <w:sz w:val="21"/>
        </w:rPr>
        <w:t>3.</w:t>
        <w:tab/>
      </w:r>
      <w:r>
        <w:rPr>
          <w:rFonts w:ascii="Arial" w:hAnsi="Arial"/>
          <w:sz w:val="21"/>
        </w:rPr>
        <w:t xml:space="preserve">Enter or update the </w:t>
      </w:r>
      <w:r>
        <w:rPr>
          <w:rFonts w:ascii="Arial" w:hAnsi="Arial"/>
          <w:b/>
          <w:sz w:val="21"/>
        </w:rPr>
        <w:t>ETA</w:t>
      </w:r>
      <w:r>
        <w:rPr>
          <w:rFonts w:ascii="Arial" w:hAnsi="Arial"/>
          <w:sz w:val="21"/>
        </w:rPr>
        <w:t xml:space="preserve"> date field.</w:t>
      </w:r>
    </w:p>
    <w:p>
      <w:pPr>
        <w:spacing w:before="0" w:after="30"/>
        <w:ind w:left="360" w:hanging="260"/>
      </w:pPr>
      <w:r>
        <w:rPr>
          <w:rFonts w:ascii="Arial" w:hAnsi="Arial"/>
          <w:sz w:val="21"/>
        </w:rPr>
        <w:t>4.</w:t>
        <w:tab/>
      </w:r>
      <w:r>
        <w:rPr>
          <w:rFonts w:ascii="Arial" w:hAnsi="Arial"/>
          <w:sz w:val="21"/>
        </w:rPr>
        <w:t xml:space="preserve">Click </w:t>
      </w:r>
      <w:r>
        <w:rPr>
          <w:rFonts w:ascii="Arial" w:hAnsi="Arial"/>
          <w:b/>
          <w:sz w:val="21"/>
        </w:rPr>
        <w:t>Save</w:t>
      </w:r>
      <w:r>
        <w:rPr>
          <w:rFonts w:ascii="Arial" w:hAnsi="Arial"/>
          <w:sz w:val="21"/>
        </w:rPr>
        <w:t xml:space="preserve"> — the system automatically sends an ETA notification email to the requester.</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The ETA notification fires automatically every time the ETA date changes. Only set the ETA when you have confirmed information from the vendor.</w:t>
      </w:r>
    </w:p>
    <w:p>
      <w:r>
        <w:br w:type="page"/>
      </w:r>
    </w:p>
    <w:p>
      <w:pPr>
        <w:spacing w:before="160" w:after="0"/>
      </w:pPr>
      <w:r>
        <w:rPr>
          <w:rFonts w:ascii="Arial" w:hAnsi="Arial"/>
          <w:b/>
          <w:color w:val="2563EB"/>
          <w:sz w:val="44"/>
        </w:rPr>
        <w:t>17</w:t>
      </w:r>
    </w:p>
    <w:p>
      <w:pPr>
        <w:spacing w:before="0" w:after="8"/>
        <w:pBdr>
          <w:bottom w:val="single" w:sz="4" w:space="1" w:color="1a2e4a"/>
        </w:pBdr>
      </w:pPr>
      <w:r>
        <w:rPr>
          <w:rFonts w:ascii="Arial" w:hAnsi="Arial"/>
          <w:b/>
          <w:color w:val="1A2E4A"/>
          <w:sz w:val="28"/>
        </w:rPr>
        <w:t>Add an RO to Your Work List</w:t>
      </w:r>
    </w:p>
    <w:p>
      <w:pPr>
        <w:spacing w:before="4" w:after="80"/>
      </w:pPr>
      <w:r>
        <w:rPr>
          <w:rFonts w:ascii="Arial" w:hAnsi="Arial"/>
          <w:b/>
          <w:color w:val="D97706"/>
          <w:sz w:val="16"/>
        </w:rPr>
        <w:t>PHASE: MANAGER WORK LIST</w:t>
      </w:r>
    </w:p>
    <w:p>
      <w:pPr>
        <w:spacing w:before="0" w:after="80"/>
      </w:pPr>
      <w:r>
        <w:rPr>
          <w:rFonts w:ascii="Arial" w:hAnsi="Arial"/>
          <w:sz w:val="21"/>
        </w:rPr>
        <w:t>The Manager Work List is a personal, prioritized queue of ROs you are actively tracking or planning to work on. It lives in a slide-in sidebar and is visible to all Sr. Managers and Admins. Each manager maintains their own independent list.</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Find the RO tile on the main dashboard.</w:t>
      </w:r>
    </w:p>
    <w:p>
      <w:pPr>
        <w:spacing w:before="0" w:after="30"/>
        <w:ind w:left="360" w:hanging="260"/>
      </w:pPr>
      <w:r>
        <w:rPr>
          <w:rFonts w:ascii="Arial" w:hAnsi="Arial"/>
          <w:sz w:val="21"/>
        </w:rPr>
        <w:t>2.</w:t>
        <w:tab/>
      </w:r>
      <w:r>
        <w:rPr>
          <w:rFonts w:ascii="Arial" w:hAnsi="Arial"/>
          <w:sz w:val="21"/>
        </w:rPr>
        <w:t xml:space="preserve">Click the </w:t>
      </w:r>
      <w:r>
        <w:rPr>
          <w:rFonts w:ascii="Arial" w:hAnsi="Arial"/>
          <w:b/>
          <w:sz w:val="21"/>
        </w:rPr>
        <w:t>+ Add to My List</w:t>
      </w:r>
      <w:r>
        <w:rPr>
          <w:rFonts w:ascii="Arial" w:hAnsi="Arial"/>
          <w:sz w:val="21"/>
        </w:rPr>
        <w:t xml:space="preserve"> button on the RO card.</w:t>
      </w:r>
    </w:p>
    <w:p>
      <w:pPr>
        <w:spacing w:before="0" w:after="30"/>
        <w:ind w:left="360" w:hanging="260"/>
      </w:pPr>
      <w:r>
        <w:rPr>
          <w:rFonts w:ascii="Arial" w:hAnsi="Arial"/>
          <w:sz w:val="21"/>
        </w:rPr>
        <w:t>3.</w:t>
        <w:tab/>
      </w:r>
      <w:r>
        <w:rPr>
          <w:rFonts w:ascii="Arial" w:hAnsi="Arial"/>
          <w:sz w:val="21"/>
        </w:rPr>
        <w:t>The RO immediately appears in your Work List sidebar.</w:t>
      </w:r>
    </w:p>
    <w:p>
      <w:pPr>
        <w:spacing w:before="0" w:after="30"/>
        <w:ind w:left="360" w:hanging="260"/>
      </w:pPr>
      <w:r>
        <w:rPr>
          <w:rFonts w:ascii="Arial" w:hAnsi="Arial"/>
          <w:sz w:val="21"/>
        </w:rPr>
        <w:t>4.</w:t>
        <w:tab/>
      </w:r>
      <w:r>
        <w:rPr>
          <w:rFonts w:ascii="Arial" w:hAnsi="Arial"/>
          <w:sz w:val="21"/>
        </w:rPr>
        <w:t xml:space="preserve">To open the sidebar at any time, click the </w:t>
      </w:r>
      <w:r>
        <w:rPr>
          <w:rFonts w:ascii="Arial" w:hAnsi="Arial"/>
          <w:b/>
          <w:sz w:val="21"/>
        </w:rPr>
        <w:t>Work List</w:t>
      </w:r>
      <w:r>
        <w:rPr>
          <w:rFonts w:ascii="Arial" w:hAnsi="Arial"/>
          <w:sz w:val="21"/>
        </w:rPr>
        <w:t xml:space="preserve"> button in the dashboard header.</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The Work List is for ROs you are actively managing today or this week. It is not a permanent record — remove ROs once delivered or handed off.</w:t>
      </w:r>
    </w:p>
    <w:p>
      <w:pPr>
        <w:spacing w:before="160" w:after="0"/>
      </w:pPr>
      <w:r>
        <w:rPr>
          <w:rFonts w:ascii="Arial" w:hAnsi="Arial"/>
          <w:b/>
          <w:color w:val="2563EB"/>
          <w:sz w:val="44"/>
        </w:rPr>
        <w:t>18</w:t>
      </w:r>
    </w:p>
    <w:p>
      <w:pPr>
        <w:spacing w:before="0" w:after="8"/>
        <w:pBdr>
          <w:bottom w:val="single" w:sz="4" w:space="1" w:color="1a2e4a"/>
        </w:pBdr>
      </w:pPr>
      <w:r>
        <w:rPr>
          <w:rFonts w:ascii="Arial" w:hAnsi="Arial"/>
          <w:b/>
          <w:color w:val="1A2E4A"/>
          <w:sz w:val="28"/>
        </w:rPr>
        <w:t>Manage and Reorder Your Work List</w:t>
      </w:r>
    </w:p>
    <w:p>
      <w:pPr>
        <w:spacing w:before="4" w:after="80"/>
      </w:pPr>
      <w:r>
        <w:rPr>
          <w:rFonts w:ascii="Arial" w:hAnsi="Arial"/>
          <w:b/>
          <w:color w:val="D97706"/>
          <w:sz w:val="16"/>
        </w:rPr>
        <w:t>PHASE: MANAGER WORK LIST</w:t>
      </w:r>
    </w:p>
    <w:p>
      <w:pPr>
        <w:spacing w:before="0" w:after="80"/>
      </w:pPr>
      <w:r>
        <w:rPr>
          <w:rFonts w:ascii="Arial" w:hAnsi="Arial"/>
          <w:sz w:val="21"/>
        </w:rPr>
        <w:t>Your Work List is a living, prioritized queue. You can reorder it at any time by dragging ROs up or down to reflect your current priorities. Sr. Managers and Admins can view any manager's Work List to see who is working on what.</w:t>
      </w:r>
    </w:p>
    <w:p>
      <w:pPr>
        <w:spacing w:before="80" w:after="30"/>
      </w:pPr>
      <w:r>
        <w:rPr>
          <w:rFonts w:ascii="Arial" w:hAnsi="Arial"/>
          <w:b/>
          <w:color w:val="1A2E4A"/>
          <w:sz w:val="21"/>
        </w:rPr>
        <w:t>Reordering</w:t>
      </w:r>
    </w:p>
    <w:p>
      <w:pPr>
        <w:spacing w:before="0" w:after="30"/>
        <w:ind w:left="360" w:hanging="260"/>
      </w:pPr>
      <w:r>
        <w:rPr>
          <w:rFonts w:ascii="Arial" w:hAnsi="Arial"/>
          <w:sz w:val="21"/>
        </w:rPr>
        <w:t>1.</w:t>
        <w:tab/>
      </w:r>
      <w:r>
        <w:rPr>
          <w:rFonts w:ascii="Arial" w:hAnsi="Arial"/>
          <w:sz w:val="21"/>
        </w:rPr>
        <w:t xml:space="preserve">Open the </w:t>
      </w:r>
      <w:r>
        <w:rPr>
          <w:rFonts w:ascii="Arial" w:hAnsi="Arial"/>
          <w:b/>
          <w:sz w:val="21"/>
        </w:rPr>
        <w:t>Work List</w:t>
      </w:r>
      <w:r>
        <w:rPr>
          <w:rFonts w:ascii="Arial" w:hAnsi="Arial"/>
          <w:sz w:val="21"/>
        </w:rPr>
        <w:t xml:space="preserve"> sidebar.</w:t>
      </w:r>
    </w:p>
    <w:p>
      <w:pPr>
        <w:spacing w:before="0" w:after="30"/>
        <w:ind w:left="360" w:hanging="260"/>
      </w:pPr>
      <w:r>
        <w:rPr>
          <w:rFonts w:ascii="Arial" w:hAnsi="Arial"/>
          <w:sz w:val="21"/>
        </w:rPr>
        <w:t>2.</w:t>
        <w:tab/>
      </w:r>
      <w:r>
        <w:rPr>
          <w:rFonts w:ascii="Arial" w:hAnsi="Arial"/>
          <w:sz w:val="21"/>
        </w:rPr>
        <w:t>Press and hold the drag handle (=) on any RO row.</w:t>
      </w:r>
    </w:p>
    <w:p>
      <w:pPr>
        <w:spacing w:before="0" w:after="30"/>
        <w:ind w:left="360" w:hanging="260"/>
      </w:pPr>
      <w:r>
        <w:rPr>
          <w:rFonts w:ascii="Arial" w:hAnsi="Arial"/>
          <w:sz w:val="21"/>
        </w:rPr>
        <w:t>3.</w:t>
        <w:tab/>
      </w:r>
      <w:r>
        <w:rPr>
          <w:rFonts w:ascii="Arial" w:hAnsi="Arial"/>
          <w:sz w:val="21"/>
        </w:rPr>
        <w:t>Drag the RO up or down to its new position.</w:t>
      </w:r>
    </w:p>
    <w:p>
      <w:pPr>
        <w:spacing w:before="0" w:after="30"/>
        <w:ind w:left="360" w:hanging="260"/>
      </w:pPr>
      <w:r>
        <w:rPr>
          <w:rFonts w:ascii="Arial" w:hAnsi="Arial"/>
          <w:sz w:val="21"/>
        </w:rPr>
        <w:t>4.</w:t>
        <w:tab/>
      </w:r>
      <w:r>
        <w:rPr>
          <w:rFonts w:ascii="Arial" w:hAnsi="Arial"/>
          <w:sz w:val="21"/>
        </w:rPr>
        <w:t>Release — the new order saves automatically.</w:t>
      </w:r>
    </w:p>
    <w:p>
      <w:pPr>
        <w:spacing w:before="80" w:after="30"/>
      </w:pPr>
      <w:r>
        <w:rPr>
          <w:rFonts w:ascii="Arial" w:hAnsi="Arial"/>
          <w:b/>
          <w:color w:val="1A2E4A"/>
          <w:sz w:val="21"/>
        </w:rPr>
        <w:t>Removing an RO</w:t>
      </w:r>
    </w:p>
    <w:p>
      <w:pPr>
        <w:spacing w:before="0" w:after="30"/>
        <w:ind w:left="360" w:hanging="260"/>
      </w:pPr>
      <w:r>
        <w:rPr>
          <w:rFonts w:ascii="Arial" w:hAnsi="Arial"/>
          <w:sz w:val="21"/>
        </w:rPr>
        <w:t>1.</w:t>
        <w:tab/>
      </w:r>
      <w:r>
        <w:rPr>
          <w:rFonts w:ascii="Arial" w:hAnsi="Arial"/>
          <w:sz w:val="21"/>
        </w:rPr>
        <w:t xml:space="preserve">Open the </w:t>
      </w:r>
      <w:r>
        <w:rPr>
          <w:rFonts w:ascii="Arial" w:hAnsi="Arial"/>
          <w:b/>
          <w:sz w:val="21"/>
        </w:rPr>
        <w:t>Work List</w:t>
      </w:r>
      <w:r>
        <w:rPr>
          <w:rFonts w:ascii="Arial" w:hAnsi="Arial"/>
          <w:sz w:val="21"/>
        </w:rPr>
        <w:t xml:space="preserve"> sidebar.</w:t>
      </w:r>
    </w:p>
    <w:p>
      <w:pPr>
        <w:spacing w:before="0" w:after="30"/>
        <w:ind w:left="360" w:hanging="260"/>
      </w:pPr>
      <w:r>
        <w:rPr>
          <w:rFonts w:ascii="Arial" w:hAnsi="Arial"/>
          <w:sz w:val="21"/>
        </w:rPr>
        <w:t>2.</w:t>
        <w:tab/>
      </w:r>
      <w:r>
        <w:rPr>
          <w:rFonts w:ascii="Arial" w:hAnsi="Arial"/>
          <w:sz w:val="21"/>
        </w:rPr>
        <w:t xml:space="preserve">Click the </w:t>
      </w:r>
      <w:r>
        <w:rPr>
          <w:rFonts w:ascii="Arial" w:hAnsi="Arial"/>
          <w:b/>
          <w:sz w:val="21"/>
        </w:rPr>
        <w:t>Remove</w:t>
      </w:r>
      <w:r>
        <w:rPr>
          <w:rFonts w:ascii="Arial" w:hAnsi="Arial"/>
          <w:sz w:val="21"/>
        </w:rPr>
        <w:t xml:space="preserve"> button on the RO row.</w:t>
      </w:r>
    </w:p>
    <w:p>
      <w:pPr>
        <w:spacing w:before="0" w:after="30"/>
        <w:ind w:left="360" w:hanging="260"/>
      </w:pPr>
      <w:r>
        <w:rPr>
          <w:rFonts w:ascii="Arial" w:hAnsi="Arial"/>
          <w:sz w:val="21"/>
        </w:rPr>
        <w:t>3.</w:t>
        <w:tab/>
      </w:r>
      <w:r>
        <w:rPr>
          <w:rFonts w:ascii="Arial" w:hAnsi="Arial"/>
          <w:sz w:val="21"/>
        </w:rPr>
        <w:t>The RO is removed from your list. The RO itself is not affected.</w:t>
      </w:r>
    </w:p>
    <w:p>
      <w:pPr>
        <w:spacing w:before="80" w:after="30"/>
      </w:pPr>
      <w:r>
        <w:rPr>
          <w:rFonts w:ascii="Arial" w:hAnsi="Arial"/>
          <w:b/>
          <w:color w:val="1A2E4A"/>
          <w:sz w:val="21"/>
        </w:rPr>
        <w:t>Viewing Another Manager's List (Sr. Managers / Admins)</w:t>
      </w:r>
    </w:p>
    <w:p>
      <w:pPr>
        <w:spacing w:before="0" w:after="30"/>
        <w:ind w:left="360" w:hanging="260"/>
      </w:pPr>
      <w:r>
        <w:rPr>
          <w:rFonts w:ascii="Arial" w:hAnsi="Arial"/>
          <w:sz w:val="21"/>
        </w:rPr>
        <w:t>1.</w:t>
        <w:tab/>
      </w:r>
      <w:r>
        <w:rPr>
          <w:rFonts w:ascii="Arial" w:hAnsi="Arial"/>
          <w:sz w:val="21"/>
        </w:rPr>
        <w:t xml:space="preserve">Open the </w:t>
      </w:r>
      <w:r>
        <w:rPr>
          <w:rFonts w:ascii="Arial" w:hAnsi="Arial"/>
          <w:b/>
          <w:sz w:val="21"/>
        </w:rPr>
        <w:t>Work List</w:t>
      </w:r>
      <w:r>
        <w:rPr>
          <w:rFonts w:ascii="Arial" w:hAnsi="Arial"/>
          <w:sz w:val="21"/>
        </w:rPr>
        <w:t xml:space="preserve"> sidebar.</w:t>
      </w:r>
    </w:p>
    <w:p>
      <w:pPr>
        <w:spacing w:before="0" w:after="30"/>
        <w:ind w:left="360" w:hanging="260"/>
      </w:pPr>
      <w:r>
        <w:rPr>
          <w:rFonts w:ascii="Arial" w:hAnsi="Arial"/>
          <w:sz w:val="21"/>
        </w:rPr>
        <w:t>2.</w:t>
        <w:tab/>
      </w:r>
      <w:r>
        <w:rPr>
          <w:rFonts w:ascii="Arial" w:hAnsi="Arial"/>
          <w:sz w:val="21"/>
        </w:rPr>
        <w:t xml:space="preserve">Use the </w:t>
      </w:r>
      <w:r>
        <w:rPr>
          <w:rFonts w:ascii="Arial" w:hAnsi="Arial"/>
          <w:b/>
          <w:sz w:val="21"/>
        </w:rPr>
        <w:t>Manager</w:t>
      </w:r>
      <w:r>
        <w:rPr>
          <w:rFonts w:ascii="Arial" w:hAnsi="Arial"/>
          <w:sz w:val="21"/>
        </w:rPr>
        <w:t xml:space="preserve"> dropdown at the top to select a different manager.</w:t>
      </w:r>
    </w:p>
    <w:p>
      <w:pPr>
        <w:spacing w:before="0" w:after="30"/>
        <w:ind w:left="360" w:hanging="260"/>
      </w:pPr>
      <w:r>
        <w:rPr>
          <w:rFonts w:ascii="Arial" w:hAnsi="Arial"/>
          <w:sz w:val="21"/>
        </w:rPr>
        <w:t>3.</w:t>
        <w:tab/>
      </w:r>
      <w:r>
        <w:rPr>
          <w:rFonts w:ascii="Arial" w:hAnsi="Arial"/>
          <w:sz w:val="21"/>
        </w:rPr>
        <w:t>Their current Work List loads in read-only mode.</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Only your own list is editable. Viewing another manager's list is read-only.</w:t>
      </w:r>
    </w:p>
    <w:p>
      <w:r>
        <w:br w:type="page"/>
      </w:r>
    </w:p>
    <w:p>
      <w:pPr>
        <w:spacing w:before="160" w:after="0"/>
      </w:pPr>
      <w:r>
        <w:rPr>
          <w:rFonts w:ascii="Arial" w:hAnsi="Arial"/>
          <w:b/>
          <w:color w:val="2563EB"/>
          <w:sz w:val="44"/>
        </w:rPr>
        <w:t>19</w:t>
      </w:r>
    </w:p>
    <w:p>
      <w:pPr>
        <w:spacing w:before="0" w:after="8"/>
        <w:pBdr>
          <w:bottom w:val="single" w:sz="4" w:space="1" w:color="1a2e4a"/>
        </w:pBdr>
      </w:pPr>
      <w:r>
        <w:rPr>
          <w:rFonts w:ascii="Arial" w:hAnsi="Arial"/>
          <w:b/>
          <w:color w:val="1A2E4A"/>
          <w:sz w:val="28"/>
        </w:rPr>
        <w:t>Update RO Description</w:t>
      </w:r>
    </w:p>
    <w:p>
      <w:pPr>
        <w:spacing w:before="4" w:after="80"/>
      </w:pPr>
      <w:r>
        <w:rPr>
          <w:rFonts w:ascii="Arial" w:hAnsi="Arial"/>
          <w:b/>
          <w:color w:val="D97706"/>
          <w:sz w:val="16"/>
        </w:rPr>
        <w:t>PHASE: DELIVERY</w:t>
      </w:r>
    </w:p>
    <w:p>
      <w:pPr>
        <w:spacing w:before="0" w:after="80"/>
      </w:pPr>
      <w:r>
        <w:rPr>
          <w:rFonts w:ascii="Arial" w:hAnsi="Arial"/>
          <w:sz w:val="21"/>
        </w:rPr>
        <w:t>After the RV is serviced and returned to the customer, the Manager updates the RO Description to reflect what was actually done — not just what was requested.</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 xml:space="preserve">After delivery, open the RO tile and click </w:t>
      </w:r>
      <w:r>
        <w:rPr>
          <w:rFonts w:ascii="Arial" w:hAnsi="Arial"/>
          <w:b/>
          <w:sz w:val="21"/>
        </w:rPr>
        <w:t>Edit Description</w:t>
      </w:r>
      <w:r>
        <w:rPr>
          <w:rFonts w:ascii="Arial" w:hAnsi="Arial"/>
          <w:sz w:val="21"/>
        </w:rPr>
        <w:t>.</w:t>
      </w:r>
    </w:p>
    <w:p>
      <w:pPr>
        <w:spacing w:before="0" w:after="30"/>
        <w:ind w:left="360" w:hanging="260"/>
      </w:pPr>
      <w:r>
        <w:rPr>
          <w:rFonts w:ascii="Arial" w:hAnsi="Arial"/>
          <w:sz w:val="21"/>
        </w:rPr>
        <w:t>2.</w:t>
        <w:tab/>
      </w:r>
      <w:r>
        <w:rPr>
          <w:rFonts w:ascii="Arial" w:hAnsi="Arial"/>
          <w:sz w:val="21"/>
        </w:rPr>
        <w:t>Summarize the work completed, any deviations from the original scope, and customer feedback.</w:t>
      </w:r>
    </w:p>
    <w:p>
      <w:pPr>
        <w:spacing w:before="0" w:after="30"/>
        <w:ind w:left="360" w:hanging="260"/>
      </w:pPr>
      <w:r>
        <w:rPr>
          <w:rFonts w:ascii="Arial" w:hAnsi="Arial"/>
          <w:sz w:val="21"/>
        </w:rPr>
        <w:t>3.</w:t>
        <w:tab/>
      </w:r>
      <w:r>
        <w:rPr>
          <w:rFonts w:ascii="Arial" w:hAnsi="Arial"/>
          <w:sz w:val="21"/>
        </w:rPr>
        <w:t>Note if follow-up work was declined or deferred by the customer.</w:t>
      </w:r>
    </w:p>
    <w:p>
      <w:pPr>
        <w:spacing w:before="0" w:after="30"/>
        <w:ind w:left="360" w:hanging="260"/>
      </w:pPr>
      <w:r>
        <w:rPr>
          <w:rFonts w:ascii="Arial" w:hAnsi="Arial"/>
          <w:sz w:val="21"/>
        </w:rPr>
        <w:t>4.</w:t>
        <w:tab/>
      </w:r>
      <w:r>
        <w:rPr>
          <w:rFonts w:ascii="Arial" w:hAnsi="Arial"/>
          <w:sz w:val="21"/>
        </w:rPr>
        <w:t>Save the updated description before closing out the RO.</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The final description is the permanent record of the job. It should reflect reality, not just the intake request.</w:t>
      </w:r>
    </w:p>
    <w:p>
      <w:pPr>
        <w:spacing w:before="160" w:after="0"/>
      </w:pPr>
      <w:r>
        <w:rPr>
          <w:rFonts w:ascii="Arial" w:hAnsi="Arial"/>
          <w:b/>
          <w:color w:val="2563EB"/>
          <w:sz w:val="44"/>
        </w:rPr>
        <w:t>20</w:t>
      </w:r>
    </w:p>
    <w:p>
      <w:pPr>
        <w:spacing w:before="0" w:after="8"/>
        <w:pBdr>
          <w:bottom w:val="single" w:sz="4" w:space="1" w:color="1a2e4a"/>
        </w:pBdr>
      </w:pPr>
      <w:r>
        <w:rPr>
          <w:rFonts w:ascii="Arial" w:hAnsi="Arial"/>
          <w:b/>
          <w:color w:val="1A2E4A"/>
          <w:sz w:val="28"/>
        </w:rPr>
        <w:t>Log Customer Communication Notes</w:t>
      </w:r>
    </w:p>
    <w:p>
      <w:pPr>
        <w:spacing w:before="4" w:after="80"/>
      </w:pPr>
      <w:r>
        <w:rPr>
          <w:rFonts w:ascii="Arial" w:hAnsi="Arial"/>
          <w:b/>
          <w:color w:val="D97706"/>
          <w:sz w:val="16"/>
        </w:rPr>
        <w:t>PHASE: ONGOING</w:t>
      </w:r>
    </w:p>
    <w:p>
      <w:pPr>
        <w:spacing w:before="0" w:after="80"/>
      </w:pPr>
      <w:r>
        <w:rPr>
          <w:rFonts w:ascii="Arial" w:hAnsi="Arial"/>
          <w:sz w:val="21"/>
        </w:rPr>
        <w:t>Any significant interaction with the customer — promises made, complaints raised, authorizations given, or scope changes discussed — must be logged as an RO Note. This creates a written record visible to the whole team.</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After any meaningful customer interaction, open the RO tile.</w:t>
      </w:r>
    </w:p>
    <w:p>
      <w:pPr>
        <w:spacing w:before="0" w:after="30"/>
        <w:ind w:left="360" w:hanging="260"/>
      </w:pPr>
      <w:r>
        <w:rPr>
          <w:rFonts w:ascii="Arial" w:hAnsi="Arial"/>
          <w:sz w:val="21"/>
        </w:rPr>
        <w:t>2.</w:t>
        <w:tab/>
      </w:r>
      <w:r>
        <w:rPr>
          <w:rFonts w:ascii="Arial" w:hAnsi="Arial"/>
          <w:sz w:val="21"/>
        </w:rPr>
        <w:t xml:space="preserve">Click </w:t>
      </w:r>
      <w:r>
        <w:rPr>
          <w:rFonts w:ascii="Arial" w:hAnsi="Arial"/>
          <w:b/>
          <w:sz w:val="21"/>
        </w:rPr>
        <w:t>Add Note</w:t>
      </w:r>
      <w:r>
        <w:rPr>
          <w:rFonts w:ascii="Arial" w:hAnsi="Arial"/>
          <w:sz w:val="21"/>
        </w:rPr>
        <w:t xml:space="preserve"> and briefly describe the conversation and outcome.</w:t>
      </w:r>
    </w:p>
    <w:p>
      <w:pPr>
        <w:spacing w:before="0" w:after="30"/>
        <w:ind w:left="360" w:hanging="260"/>
      </w:pPr>
      <w:r>
        <w:rPr>
          <w:rFonts w:ascii="Arial" w:hAnsi="Arial"/>
          <w:sz w:val="21"/>
        </w:rPr>
        <w:t>3.</w:t>
        <w:tab/>
      </w:r>
      <w:r>
        <w:rPr>
          <w:rFonts w:ascii="Arial" w:hAnsi="Arial"/>
          <w:sz w:val="21"/>
        </w:rPr>
        <w:t>Include: date, what was discussed, what was promised or decided, and who the customer spoke with.</w:t>
      </w:r>
    </w:p>
    <w:p>
      <w:pPr>
        <w:spacing w:before="0" w:after="30"/>
        <w:ind w:left="360" w:hanging="260"/>
      </w:pPr>
      <w:r>
        <w:rPr>
          <w:rFonts w:ascii="Arial" w:hAnsi="Arial"/>
          <w:sz w:val="21"/>
        </w:rPr>
        <w:t>4.</w:t>
        <w:tab/>
      </w:r>
      <w:r>
        <w:rPr>
          <w:rFonts w:ascii="Arial" w:hAnsi="Arial"/>
          <w:sz w:val="21"/>
        </w:rPr>
        <w:t>Flag any notes that require follow-up action.</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“He said / she said” disputes are resolved by the notes log. If it wasn't written down, it didn't happen.</w:t>
      </w:r>
    </w:p>
    <w:p>
      <w:pPr>
        <w:spacing w:before="160" w:after="0"/>
      </w:pPr>
      <w:r>
        <w:rPr>
          <w:rFonts w:ascii="Arial" w:hAnsi="Arial"/>
          <w:b/>
          <w:color w:val="2563EB"/>
          <w:sz w:val="44"/>
        </w:rPr>
        <w:t>21</w:t>
      </w:r>
    </w:p>
    <w:p>
      <w:pPr>
        <w:spacing w:before="0" w:after="8"/>
        <w:pBdr>
          <w:bottom w:val="single" w:sz="4" w:space="1" w:color="1a2e4a"/>
        </w:pBdr>
      </w:pPr>
      <w:r>
        <w:rPr>
          <w:rFonts w:ascii="Arial" w:hAnsi="Arial"/>
          <w:b/>
          <w:color w:val="1A2E4A"/>
          <w:sz w:val="28"/>
        </w:rPr>
        <w:t>Send Repair Photo Updates</w:t>
      </w:r>
    </w:p>
    <w:p>
      <w:pPr>
        <w:spacing w:before="4" w:after="80"/>
      </w:pPr>
      <w:r>
        <w:rPr>
          <w:rFonts w:ascii="Arial" w:hAnsi="Arial"/>
          <w:b/>
          <w:color w:val="D97706"/>
          <w:sz w:val="16"/>
        </w:rPr>
        <w:t>PHASE: ONGOING — IN-PROGRESS ROS</w:t>
      </w:r>
    </w:p>
    <w:p>
      <w:pPr>
        <w:spacing w:before="0" w:after="80"/>
      </w:pPr>
      <w:r>
        <w:rPr>
          <w:rFonts w:ascii="Arial" w:hAnsi="Arial"/>
          <w:sz w:val="21"/>
        </w:rPr>
        <w:t>For active ROs, Managers send customers photo updates showing progress on repairs. This builds trust and reduces inbound “what's the status” calls.</w:t>
      </w:r>
    </w:p>
    <w:p>
      <w:pPr>
        <w:spacing w:before="60" w:after="30"/>
      </w:pPr>
      <w:r>
        <w:rPr>
          <w:rFonts w:ascii="Arial" w:hAnsi="Arial"/>
          <w:b/>
          <w:color w:val="1A2E4A"/>
          <w:sz w:val="21"/>
        </w:rPr>
        <w:t>Steps:</w:t>
      </w:r>
    </w:p>
    <w:p>
      <w:pPr>
        <w:spacing w:before="0" w:after="30"/>
        <w:ind w:left="360" w:hanging="260"/>
      </w:pPr>
      <w:r>
        <w:rPr>
          <w:rFonts w:ascii="Arial" w:hAnsi="Arial"/>
          <w:sz w:val="21"/>
        </w:rPr>
        <w:t>1.</w:t>
        <w:tab/>
      </w:r>
      <w:r>
        <w:rPr>
          <w:rFonts w:ascii="Arial" w:hAnsi="Arial"/>
          <w:sz w:val="21"/>
        </w:rPr>
        <w:t>Target frequency: daily on active repairs, or at minimum twice per week.</w:t>
      </w:r>
    </w:p>
    <w:p>
      <w:pPr>
        <w:spacing w:before="0" w:after="30"/>
        <w:ind w:left="360" w:hanging="260"/>
      </w:pPr>
      <w:r>
        <w:rPr>
          <w:rFonts w:ascii="Arial" w:hAnsi="Arial"/>
          <w:sz w:val="21"/>
        </w:rPr>
        <w:t>2.</w:t>
        <w:tab/>
      </w:r>
      <w:r>
        <w:rPr>
          <w:rFonts w:ascii="Arial" w:hAnsi="Arial"/>
          <w:sz w:val="21"/>
        </w:rPr>
        <w:t>Take photos showing the specific area being repaired — before and after where possible.</w:t>
      </w:r>
    </w:p>
    <w:p>
      <w:pPr>
        <w:spacing w:before="0" w:after="30"/>
        <w:ind w:left="360" w:hanging="260"/>
      </w:pPr>
      <w:r>
        <w:rPr>
          <w:rFonts w:ascii="Arial" w:hAnsi="Arial"/>
          <w:sz w:val="21"/>
        </w:rPr>
        <w:t>3.</w:t>
        <w:tab/>
      </w:r>
      <w:r>
        <w:rPr>
          <w:rFonts w:ascii="Arial" w:hAnsi="Arial"/>
          <w:sz w:val="21"/>
        </w:rPr>
        <w:t>Attach the photo to the RO Status update when changing status.</w:t>
      </w:r>
    </w:p>
    <w:p>
      <w:pPr>
        <w:spacing w:before="0" w:after="30"/>
        <w:ind w:left="360" w:hanging="260"/>
      </w:pPr>
      <w:r>
        <w:rPr>
          <w:rFonts w:ascii="Arial" w:hAnsi="Arial"/>
          <w:sz w:val="21"/>
        </w:rPr>
        <w:t>4.</w:t>
        <w:tab/>
      </w:r>
      <w:r>
        <w:rPr>
          <w:rFonts w:ascii="Arial" w:hAnsi="Arial"/>
          <w:sz w:val="21"/>
        </w:rPr>
        <w:t>Send via the customer's preferred contact channel (SMS, email) and log that the update was sent.</w:t>
      </w:r>
    </w:p>
    <w:p>
      <w:pPr>
        <w:spacing w:before="20" w:after="60"/>
        <w:ind w:left="180"/>
        <w:shd w:val="clear" w:color="auto" w:fill="f1f5f9"/>
      </w:pPr>
      <w:r>
        <w:rPr>
          <w:rFonts w:ascii="Arial" w:hAnsi="Arial"/>
          <w:b/>
          <w:color w:val="1A2E4A"/>
          <w:sz w:val="19"/>
        </w:rPr>
        <w:t xml:space="preserve">■ </w:t>
      </w:r>
      <w:r>
        <w:rPr>
          <w:rFonts w:ascii="Arial" w:hAnsi="Arial"/>
          <w:i/>
          <w:color w:val="1A2E4A"/>
          <w:sz w:val="19"/>
        </w:rPr>
        <w:t>Photo updates are one of the highest-impact customer service actions a manager can take. Make it a habit.</w:t>
      </w:r>
    </w:p>
    <w:p>
      <w:r>
        <w:br w:type="page"/>
      </w:r>
    </w:p>
    <w:p>
      <w:pPr>
        <w:jc w:val="center"/>
        <w:spacing w:before="0" w:after="10"/>
        <w:pBdr>
          <w:bottom w:val="single" w:sz="6" w:space="1" w:color="1a2e4a"/>
        </w:pBdr>
      </w:pPr>
      <w:r>
        <w:rPr>
          <w:rFonts w:ascii="Arial" w:hAnsi="Arial"/>
          <w:b/>
          <w:color w:val="1A2E4A"/>
          <w:sz w:val="28"/>
        </w:rPr>
        <w:t>MANAGER QUICK REFERENCE CHECKLIST</w:t>
      </w:r>
    </w:p>
    <w:p>
      <w:pPr>
        <w:jc w:val="center"/>
        <w:spacing w:before="0" w:after="100"/>
      </w:pPr>
      <w:r>
        <w:rPr>
          <w:rFonts w:ascii="Arial" w:hAnsi="Arial"/>
          <w:color w:val="64748B"/>
          <w:sz w:val="20"/>
        </w:rPr>
        <w:t>Use this checklist for every Repair Order to ensure no step is missed.</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24"/>
        <w:gridCol w:w="4824"/>
      </w:tblGrid>
      <w:tr>
        <w:tc>
          <w:tcPr>
            <w:tcW w:type="dxa" w:w="8208"/>
            <w:shd w:val="clear" w:color="auto" w:fill="1a2e4a"/>
            <w:tcMar>
              <w:top w:w="80" w:type="dxa"/>
              <w:bottom w:w="80" w:type="dxa"/>
              <w:left w:w="120" w:type="dxa"/>
              <w:right w:w="60" w:type="dxa"/>
            </w:tcMar>
          </w:tcPr>
          <w:p>
            <w:r>
              <w:rPr>
                <w:rFonts w:ascii="Arial" w:hAnsi="Arial"/>
                <w:b/>
                <w:color w:val="FFFFFF"/>
                <w:sz w:val="18"/>
              </w:rPr>
              <w:t>ITEM</w:t>
            </w:r>
          </w:p>
        </w:tc>
        <w:tc>
          <w:tcPr>
            <w:tcW w:type="dxa" w:w="1584"/>
            <w:shd w:val="clear" w:color="auto" w:fill="1a2e4a"/>
            <w:tcMar>
              <w:top w:w="80" w:type="dxa"/>
              <w:bottom w:w="80" w:type="dxa"/>
              <w:left w:w="60" w:type="dxa"/>
              <w:right w:w="60" w:type="dxa"/>
            </w:tcMar>
          </w:tcPr>
          <w:p>
            <w:pPr>
              <w:jc w:val="center"/>
            </w:pPr>
            <w:r>
              <w:rPr>
                <w:rFonts w:ascii="Arial" w:hAnsi="Arial"/>
                <w:b/>
                <w:color w:val="FFFFFF"/>
                <w:sz w:val="18"/>
              </w:rPr>
              <w:t>OWNER</w:t>
            </w:r>
          </w:p>
        </w:tc>
      </w:tr>
      <w:tr>
        <w:tc>
          <w:tcPr>
            <w:tcW w:type="dxa" w:w="4824"/>
            <w:shd w:val="clear" w:color="auto" w:fill="f1f5f9"/>
            <w:tcMar>
              <w:top w:w="60" w:type="dxa"/>
              <w:bottom w:w="60" w:type="dxa"/>
              <w:left w:w="120" w:type="dxa"/>
              <w:right w:w="60" w:type="dxa"/>
            </w:tcMar>
          </w:tcPr>
          <w:p>
            <w:r>
              <w:rPr>
                <w:rFonts w:ascii="Arial" w:hAnsi="Arial"/>
                <w:b/>
                <w:color w:val="1A2E4A"/>
                <w:sz w:val="18"/>
              </w:rPr>
              <w:t>CHECK-IN</w:t>
            </w:r>
          </w:p>
        </w:tc>
        <w:tc>
          <w:tcPr>
            <w:tcW w:type="dxa" w:w="4824"/>
            <w:shd w:val="clear" w:color="auto" w:fill="f1f5f9"/>
            <w:tcMar>
              <w:top w:w="60" w:type="dxa"/>
              <w:bottom w:w="60" w:type="dxa"/>
              <w:left w:w="60" w:type="dxa"/>
              <w:right w:w="60" w:type="dxa"/>
            </w:tcMar>
          </w:tcPr>
          <w:p/>
        </w:tc>
      </w:tr>
      <w:tr>
        <w:tc>
          <w:tcPr>
            <w:tcW w:type="dxa" w:w="4824"/>
            <w:tcMar>
              <w:top w:w="40" w:type="dxa"/>
              <w:bottom w:w="40" w:type="dxa"/>
              <w:left w:w="120" w:type="dxa"/>
              <w:right w:w="60" w:type="dxa"/>
            </w:tcMar>
          </w:tcPr>
          <w:p>
            <w:r>
              <w:rPr>
                <w:rFonts w:ascii="Arial" w:hAnsi="Arial"/>
                <w:sz w:val="19"/>
              </w:rPr>
              <w:t>□ Create RO &amp; fill all core details</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Print &amp; apply QR label</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Assign parking spot</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shd w:val="clear" w:color="auto" w:fill="f1f5f9"/>
            <w:tcMar>
              <w:top w:w="60" w:type="dxa"/>
              <w:bottom w:w="60" w:type="dxa"/>
              <w:left w:w="120" w:type="dxa"/>
              <w:right w:w="60" w:type="dxa"/>
            </w:tcMar>
          </w:tcPr>
          <w:p>
            <w:r>
              <w:rPr>
                <w:rFonts w:ascii="Arial" w:hAnsi="Arial"/>
                <w:b/>
                <w:color w:val="1A2E4A"/>
                <w:sz w:val="18"/>
              </w:rPr>
              <w:t>PLANNING</w:t>
            </w:r>
          </w:p>
        </w:tc>
        <w:tc>
          <w:tcPr>
            <w:tcW w:type="dxa" w:w="4824"/>
            <w:shd w:val="clear" w:color="auto" w:fill="f1f5f9"/>
            <w:tcMar>
              <w:top w:w="60" w:type="dxa"/>
              <w:bottom w:w="60" w:type="dxa"/>
              <w:left w:w="60" w:type="dxa"/>
              <w:right w:w="60" w:type="dxa"/>
            </w:tcMar>
          </w:tcPr>
          <w:p/>
        </w:tc>
      </w:tr>
      <w:tr>
        <w:tc>
          <w:tcPr>
            <w:tcW w:type="dxa" w:w="4824"/>
            <w:tcMar>
              <w:top w:w="40" w:type="dxa"/>
              <w:bottom w:w="40" w:type="dxa"/>
              <w:left w:w="120" w:type="dxa"/>
              <w:right w:w="60" w:type="dxa"/>
            </w:tcMar>
          </w:tcPr>
          <w:p>
            <w:r>
              <w:rPr>
                <w:rFonts w:ascii="Arial" w:hAnsi="Arial"/>
                <w:sz w:val="19"/>
              </w:rPr>
              <w:t>□ Set urgency</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Set promised date</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Create Work Orders per service</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Add Est. Hours to tasks  ★</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Load or save Task Template (if applicable)  ★</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Assign techs to tasks</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Set Dollar Value per Work Order</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Schedule repairs per service</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shd w:val="clear" w:color="auto" w:fill="f1f5f9"/>
            <w:tcMar>
              <w:top w:w="60" w:type="dxa"/>
              <w:bottom w:w="60" w:type="dxa"/>
              <w:left w:w="120" w:type="dxa"/>
              <w:right w:w="60" w:type="dxa"/>
            </w:tcMar>
          </w:tcPr>
          <w:p>
            <w:r>
              <w:rPr>
                <w:rFonts w:ascii="Arial" w:hAnsi="Arial"/>
                <w:b/>
                <w:color w:val="1A2E4A"/>
                <w:sz w:val="18"/>
              </w:rPr>
              <w:t>PARTS</w:t>
            </w:r>
          </w:p>
        </w:tc>
        <w:tc>
          <w:tcPr>
            <w:tcW w:type="dxa" w:w="4824"/>
            <w:shd w:val="clear" w:color="auto" w:fill="f1f5f9"/>
            <w:tcMar>
              <w:top w:w="60" w:type="dxa"/>
              <w:bottom w:w="60" w:type="dxa"/>
              <w:left w:w="60" w:type="dxa"/>
              <w:right w:w="60" w:type="dxa"/>
            </w:tcMar>
          </w:tcPr>
          <w:p/>
        </w:tc>
      </w:tr>
      <w:tr>
        <w:tc>
          <w:tcPr>
            <w:tcW w:type="dxa" w:w="4824"/>
            <w:tcMar>
              <w:top w:w="40" w:type="dxa"/>
              <w:bottom w:w="40" w:type="dxa"/>
              <w:left w:w="120" w:type="dxa"/>
              <w:right w:w="60" w:type="dxa"/>
            </w:tcMar>
          </w:tcPr>
          <w:p>
            <w:r>
              <w:rPr>
                <w:rFonts w:ascii="Arial" w:hAnsi="Arial"/>
                <w:sz w:val="19"/>
              </w:rPr>
              <w:t>□ Submit parts request (include Requester Email)  ★</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Update Parts Status chip (Sourcing → Received)</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Click Notify Requester when parts ordered  ★</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Set Part ETA when confirmed (auto-notifies)  ★</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shd w:val="clear" w:color="auto" w:fill="f1f5f9"/>
            <w:tcMar>
              <w:top w:w="60" w:type="dxa"/>
              <w:bottom w:w="60" w:type="dxa"/>
              <w:left w:w="120" w:type="dxa"/>
              <w:right w:w="60" w:type="dxa"/>
            </w:tcMar>
          </w:tcPr>
          <w:p>
            <w:r>
              <w:rPr>
                <w:rFonts w:ascii="Arial" w:hAnsi="Arial"/>
                <w:b/>
                <w:color w:val="1A2E4A"/>
                <w:sz w:val="18"/>
              </w:rPr>
              <w:t>MANAGER WORK LIST  ★</w:t>
            </w:r>
          </w:p>
        </w:tc>
        <w:tc>
          <w:tcPr>
            <w:tcW w:type="dxa" w:w="4824"/>
            <w:shd w:val="clear" w:color="auto" w:fill="f1f5f9"/>
            <w:tcMar>
              <w:top w:w="60" w:type="dxa"/>
              <w:bottom w:w="60" w:type="dxa"/>
              <w:left w:w="60" w:type="dxa"/>
              <w:right w:w="60" w:type="dxa"/>
            </w:tcMar>
          </w:tcPr>
          <w:p/>
        </w:tc>
      </w:tr>
      <w:tr>
        <w:tc>
          <w:tcPr>
            <w:tcW w:type="dxa" w:w="4824"/>
            <w:tcMar>
              <w:top w:w="40" w:type="dxa"/>
              <w:bottom w:w="40" w:type="dxa"/>
              <w:left w:w="120" w:type="dxa"/>
              <w:right w:w="60" w:type="dxa"/>
            </w:tcMar>
          </w:tcPr>
          <w:p>
            <w:r>
              <w:rPr>
                <w:rFonts w:ascii="Arial" w:hAnsi="Arial"/>
                <w:sz w:val="19"/>
              </w:rPr>
              <w:t>□ Add RO to Work List at start of day</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Reorder Work List to reflect current priority</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Remove ROs from list when delivered/handed off</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shd w:val="clear" w:color="auto" w:fill="f1f5f9"/>
            <w:tcMar>
              <w:top w:w="60" w:type="dxa"/>
              <w:bottom w:w="60" w:type="dxa"/>
              <w:left w:w="120" w:type="dxa"/>
              <w:right w:w="60" w:type="dxa"/>
            </w:tcMar>
          </w:tcPr>
          <w:p>
            <w:r>
              <w:rPr>
                <w:rFonts w:ascii="Arial" w:hAnsi="Arial"/>
                <w:b/>
                <w:color w:val="1A2E4A"/>
                <w:sz w:val="18"/>
              </w:rPr>
              <w:t>IN PROGRESS</w:t>
            </w:r>
          </w:p>
        </w:tc>
        <w:tc>
          <w:tcPr>
            <w:tcW w:type="dxa" w:w="4824"/>
            <w:shd w:val="clear" w:color="auto" w:fill="f1f5f9"/>
            <w:tcMar>
              <w:top w:w="60" w:type="dxa"/>
              <w:bottom w:w="60" w:type="dxa"/>
              <w:left w:w="60" w:type="dxa"/>
              <w:right w:w="60" w:type="dxa"/>
            </w:tcMar>
          </w:tcPr>
          <w:p/>
        </w:tc>
      </w:tr>
      <w:tr>
        <w:tc>
          <w:tcPr>
            <w:tcW w:type="dxa" w:w="4824"/>
            <w:tcMar>
              <w:top w:w="40" w:type="dxa"/>
              <w:bottom w:w="40" w:type="dxa"/>
              <w:left w:w="120" w:type="dxa"/>
              <w:right w:w="60" w:type="dxa"/>
            </w:tcMar>
          </w:tcPr>
          <w:p>
            <w:r>
              <w:rPr>
                <w:rFonts w:ascii="Arial" w:hAnsi="Arial"/>
                <w:sz w:val="19"/>
              </w:rPr>
              <w:t>□ Keep RO Status current</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Send photo updates (2×/week minimum)</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shd w:val="clear" w:color="auto" w:fill="f1f5f9"/>
            <w:tcMar>
              <w:top w:w="60" w:type="dxa"/>
              <w:bottom w:w="60" w:type="dxa"/>
              <w:left w:w="120" w:type="dxa"/>
              <w:right w:w="60" w:type="dxa"/>
            </w:tcMar>
          </w:tcPr>
          <w:p>
            <w:r>
              <w:rPr>
                <w:rFonts w:ascii="Arial" w:hAnsi="Arial"/>
                <w:b/>
                <w:color w:val="1A2E4A"/>
                <w:sz w:val="18"/>
              </w:rPr>
              <w:t>COMMUNICATION</w:t>
            </w:r>
          </w:p>
        </w:tc>
        <w:tc>
          <w:tcPr>
            <w:tcW w:type="dxa" w:w="4824"/>
            <w:shd w:val="clear" w:color="auto" w:fill="f1f5f9"/>
            <w:tcMar>
              <w:top w:w="60" w:type="dxa"/>
              <w:bottom w:w="60" w:type="dxa"/>
              <w:left w:w="60" w:type="dxa"/>
              <w:right w:w="60" w:type="dxa"/>
            </w:tcMar>
          </w:tcPr>
          <w:p/>
        </w:tc>
      </w:tr>
      <w:tr>
        <w:tc>
          <w:tcPr>
            <w:tcW w:type="dxa" w:w="4824"/>
            <w:tcMar>
              <w:top w:w="40" w:type="dxa"/>
              <w:bottom w:w="40" w:type="dxa"/>
              <w:left w:w="120" w:type="dxa"/>
              <w:right w:w="60" w:type="dxa"/>
            </w:tcMar>
          </w:tcPr>
          <w:p>
            <w:r>
              <w:rPr>
                <w:rFonts w:ascii="Arial" w:hAnsi="Arial"/>
                <w:sz w:val="19"/>
              </w:rPr>
              <w:t>□ Log all customer interactions as RO Notes</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shd w:val="clear" w:color="auto" w:fill="f1f5f9"/>
            <w:tcMar>
              <w:top w:w="60" w:type="dxa"/>
              <w:bottom w:w="60" w:type="dxa"/>
              <w:left w:w="120" w:type="dxa"/>
              <w:right w:w="60" w:type="dxa"/>
            </w:tcMar>
          </w:tcPr>
          <w:p>
            <w:r>
              <w:rPr>
                <w:rFonts w:ascii="Arial" w:hAnsi="Arial"/>
                <w:b/>
                <w:color w:val="1A2E4A"/>
                <w:sz w:val="18"/>
              </w:rPr>
              <w:t>DELIVERY</w:t>
            </w:r>
          </w:p>
        </w:tc>
        <w:tc>
          <w:tcPr>
            <w:tcW w:type="dxa" w:w="4824"/>
            <w:shd w:val="clear" w:color="auto" w:fill="f1f5f9"/>
            <w:tcMar>
              <w:top w:w="60" w:type="dxa"/>
              <w:bottom w:w="60" w:type="dxa"/>
              <w:left w:w="60" w:type="dxa"/>
              <w:right w:w="60" w:type="dxa"/>
            </w:tcMar>
          </w:tcPr>
          <w:p/>
        </w:tc>
      </w:tr>
      <w:tr>
        <w:tc>
          <w:tcPr>
            <w:tcW w:type="dxa" w:w="4824"/>
            <w:tcMar>
              <w:top w:w="40" w:type="dxa"/>
              <w:bottom w:w="40" w:type="dxa"/>
              <w:left w:w="120" w:type="dxa"/>
              <w:right w:w="60" w:type="dxa"/>
            </w:tcMar>
          </w:tcPr>
          <w:p>
            <w:r>
              <w:rPr>
                <w:rFonts w:ascii="Arial" w:hAnsi="Arial"/>
                <w:sz w:val="19"/>
              </w:rPr>
              <w:t>□ Update RO Description with final scope</w:t>
            </w:r>
          </w:p>
        </w:tc>
        <w:tc>
          <w:tcPr>
            <w:tcW w:type="dxa" w:w="4824"/>
            <w:tcMar>
              <w:top w:w="40" w:type="dxa"/>
              <w:bottom w:w="40" w:type="dxa"/>
              <w:left w:w="60" w:type="dxa"/>
              <w:right w:w="60" w:type="dxa"/>
            </w:tcMar>
          </w:tcPr>
          <w:p>
            <w:pPr>
              <w:jc w:val="center"/>
            </w:pPr>
            <w:r>
              <w:rPr>
                <w:rFonts w:ascii="Arial" w:hAnsi="Arial"/>
                <w:color w:val="64748B"/>
                <w:sz w:val="18"/>
              </w:rPr>
              <w:t>Manager</w:t>
            </w:r>
          </w:p>
        </w:tc>
      </w:tr>
      <w:tr>
        <w:tc>
          <w:tcPr>
            <w:tcW w:type="dxa" w:w="4824"/>
            <w:tcMar>
              <w:top w:w="40" w:type="dxa"/>
              <w:bottom w:w="40" w:type="dxa"/>
              <w:left w:w="120" w:type="dxa"/>
              <w:right w:w="60" w:type="dxa"/>
            </w:tcMar>
          </w:tcPr>
          <w:p>
            <w:r>
              <w:rPr>
                <w:rFonts w:ascii="Arial" w:hAnsi="Arial"/>
                <w:sz w:val="19"/>
              </w:rPr>
              <w:t>□ Set status to Delivered</w:t>
            </w:r>
          </w:p>
        </w:tc>
        <w:tc>
          <w:tcPr>
            <w:tcW w:type="dxa" w:w="4824"/>
            <w:tcMar>
              <w:top w:w="40" w:type="dxa"/>
              <w:bottom w:w="40" w:type="dxa"/>
              <w:left w:w="60" w:type="dxa"/>
              <w:right w:w="60" w:type="dxa"/>
            </w:tcMar>
          </w:tcPr>
          <w:p>
            <w:pPr>
              <w:jc w:val="center"/>
            </w:pPr>
            <w:r>
              <w:rPr>
                <w:rFonts w:ascii="Arial" w:hAnsi="Arial"/>
                <w:color w:val="64748B"/>
                <w:sz w:val="18"/>
              </w:rPr>
              <w:t>Manager</w:t>
            </w:r>
          </w:p>
        </w:tc>
      </w:tr>
    </w:tbl>
    <w:p/>
    <w:p>
      <w:pPr>
        <w:jc w:val="center"/>
        <w:spacing w:before="60" w:after="60"/>
      </w:pPr>
      <w:r>
        <w:rPr>
          <w:rFonts w:ascii="Arial" w:hAnsi="Arial"/>
          <w:i/>
          <w:color w:val="D97706"/>
          <w:sz w:val="17"/>
        </w:rPr>
        <w:t>★ = New feature added April 2026</w:t>
      </w:r>
    </w:p>
    <w:p>
      <w:pPr>
        <w:spacing w:before="6" w:after="6"/>
        <w:pBdr>
          <w:bottom w:val="single" w:sz="3" w:space="1" w:color="1a2e4a"/>
        </w:pBdr>
      </w:pPr>
    </w:p>
    <w:p>
      <w:pPr>
        <w:jc w:val="center"/>
        <w:spacing w:before="40" w:after="0"/>
      </w:pPr>
      <w:r>
        <w:rPr>
          <w:rFonts w:ascii="Arial" w:hAnsi="Arial"/>
          <w:color w:val="64748B"/>
          <w:sz w:val="16"/>
        </w:rPr>
        <w:t>Patriots RV Services · RO Dashboard Manager Training Guide · Internal Use Only</w:t>
      </w:r>
    </w:p>
    <w:sectPr w:rsidR="00FC693F" w:rsidRPr="0006063C" w:rsidSect="00034616">
      <w:pgSz w:w="12240" w:h="15840"/>
      <w:pgMar w:top="1440"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