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EE6" w:rsidRDefault="00113602" w:rsidP="001676D0">
      <w:pPr>
        <w:jc w:val="center"/>
        <w:rPr>
          <w:rFonts w:ascii="Times New Roman" w:hAnsi="Times New Roman" w:cs="Times New Roman"/>
          <w:sz w:val="24"/>
          <w:szCs w:val="24"/>
        </w:rPr>
      </w:pPr>
      <w:r w:rsidRPr="001676D0">
        <w:rPr>
          <w:rFonts w:ascii="Times New Roman" w:hAnsi="Times New Roman" w:cs="Times New Roman"/>
          <w:sz w:val="24"/>
          <w:szCs w:val="24"/>
        </w:rPr>
        <w:t xml:space="preserve">Chapter 4: Results </w:t>
      </w:r>
    </w:p>
    <w:p w:rsidR="00E21A74" w:rsidRPr="00E21A74" w:rsidRDefault="00113602" w:rsidP="001676D0">
      <w:pPr>
        <w:jc w:val="center"/>
        <w:rPr>
          <w:rFonts w:ascii="Times New Roman" w:hAnsi="Times New Roman" w:cs="Times New Roman"/>
          <w:b/>
          <w:sz w:val="24"/>
          <w:szCs w:val="24"/>
        </w:rPr>
      </w:pPr>
      <w:r w:rsidRPr="00E21A74">
        <w:rPr>
          <w:rFonts w:ascii="Times New Roman" w:hAnsi="Times New Roman" w:cs="Times New Roman"/>
          <w:b/>
          <w:sz w:val="24"/>
          <w:szCs w:val="24"/>
        </w:rPr>
        <w:t>Introduction</w:t>
      </w:r>
    </w:p>
    <w:p w:rsidR="00E21A74" w:rsidRDefault="00113602" w:rsidP="0073580E">
      <w:pPr>
        <w:spacing w:line="480" w:lineRule="auto"/>
        <w:rPr>
          <w:rFonts w:ascii="Times New Roman" w:hAnsi="Times New Roman" w:cs="Times New Roman"/>
          <w:sz w:val="24"/>
          <w:szCs w:val="24"/>
        </w:rPr>
      </w:pPr>
      <w:r>
        <w:rPr>
          <w:rFonts w:ascii="Times New Roman" w:hAnsi="Times New Roman" w:cs="Times New Roman"/>
          <w:sz w:val="24"/>
          <w:szCs w:val="24"/>
        </w:rPr>
        <w:tab/>
      </w:r>
      <w:r w:rsidR="00A22AAB" w:rsidRPr="00A22AAB">
        <w:rPr>
          <w:rFonts w:ascii="Times New Roman" w:hAnsi="Times New Roman" w:cs="Times New Roman"/>
          <w:sz w:val="24"/>
          <w:szCs w:val="24"/>
        </w:rPr>
        <w:t xml:space="preserve">This study explored the correlation between religious attitudes toward traditional biomedical and psychological services and the perceived fear of such services among Christian adults (Catholic or Protestant) in Southern California religious communities and colleges. </w:t>
      </w:r>
      <w:r w:rsidR="00A22AAB">
        <w:rPr>
          <w:rFonts w:ascii="Times New Roman" w:hAnsi="Times New Roman" w:cs="Times New Roman"/>
          <w:sz w:val="24"/>
          <w:szCs w:val="24"/>
        </w:rPr>
        <w:t>It</w:t>
      </w:r>
      <w:r w:rsidR="00A22AAB" w:rsidRPr="00A22AAB">
        <w:rPr>
          <w:rFonts w:ascii="Times New Roman" w:hAnsi="Times New Roman" w:cs="Times New Roman"/>
          <w:sz w:val="24"/>
          <w:szCs w:val="24"/>
        </w:rPr>
        <w:t xml:space="preserve"> investigate</w:t>
      </w:r>
      <w:r w:rsidR="00A22AAB">
        <w:rPr>
          <w:rFonts w:ascii="Times New Roman" w:hAnsi="Times New Roman" w:cs="Times New Roman"/>
          <w:sz w:val="24"/>
          <w:szCs w:val="24"/>
        </w:rPr>
        <w:t>d</w:t>
      </w:r>
      <w:r w:rsidR="00A22AAB" w:rsidRPr="00A22AAB">
        <w:rPr>
          <w:rFonts w:ascii="Times New Roman" w:hAnsi="Times New Roman" w:cs="Times New Roman"/>
          <w:sz w:val="24"/>
          <w:szCs w:val="24"/>
        </w:rPr>
        <w:t xml:space="preserve"> how religious attitudes influence the choice of counseling service. Furthermore, research analysis focus</w:t>
      </w:r>
      <w:r w:rsidR="005F1B52">
        <w:rPr>
          <w:rFonts w:ascii="Times New Roman" w:hAnsi="Times New Roman" w:cs="Times New Roman"/>
          <w:sz w:val="24"/>
          <w:szCs w:val="24"/>
        </w:rPr>
        <w:t>ed</w:t>
      </w:r>
      <w:r w:rsidR="00A22AAB">
        <w:rPr>
          <w:rFonts w:ascii="Times New Roman" w:hAnsi="Times New Roman" w:cs="Times New Roman"/>
          <w:sz w:val="24"/>
          <w:szCs w:val="24"/>
        </w:rPr>
        <w:t xml:space="preserve"> on the </w:t>
      </w:r>
      <w:r w:rsidR="00A22AAB" w:rsidRPr="00A22AAB">
        <w:rPr>
          <w:rFonts w:ascii="Times New Roman" w:hAnsi="Times New Roman" w:cs="Times New Roman"/>
          <w:sz w:val="24"/>
          <w:szCs w:val="24"/>
        </w:rPr>
        <w:t xml:space="preserve">choice of counseling service </w:t>
      </w:r>
      <w:r w:rsidR="00A22AAB">
        <w:rPr>
          <w:rFonts w:ascii="Times New Roman" w:hAnsi="Times New Roman" w:cs="Times New Roman"/>
          <w:sz w:val="24"/>
          <w:szCs w:val="24"/>
        </w:rPr>
        <w:t xml:space="preserve">and its </w:t>
      </w:r>
      <w:r w:rsidR="00A22AAB" w:rsidRPr="00A22AAB">
        <w:rPr>
          <w:rFonts w:ascii="Times New Roman" w:hAnsi="Times New Roman" w:cs="Times New Roman"/>
          <w:sz w:val="24"/>
          <w:szCs w:val="24"/>
        </w:rPr>
        <w:t>correlat</w:t>
      </w:r>
      <w:r w:rsidR="00A22AAB">
        <w:rPr>
          <w:rFonts w:ascii="Times New Roman" w:hAnsi="Times New Roman" w:cs="Times New Roman"/>
          <w:sz w:val="24"/>
          <w:szCs w:val="24"/>
        </w:rPr>
        <w:t>ion</w:t>
      </w:r>
      <w:r w:rsidR="00A22AAB" w:rsidRPr="00A22AAB">
        <w:rPr>
          <w:rFonts w:ascii="Times New Roman" w:hAnsi="Times New Roman" w:cs="Times New Roman"/>
          <w:sz w:val="24"/>
          <w:szCs w:val="24"/>
        </w:rPr>
        <w:t xml:space="preserve"> with potential delays in reporting mental illness when seeking traditional biomedical and psychological providers. </w:t>
      </w:r>
      <w:r>
        <w:rPr>
          <w:rFonts w:ascii="Times New Roman" w:hAnsi="Times New Roman" w:cs="Times New Roman"/>
          <w:sz w:val="24"/>
          <w:szCs w:val="24"/>
        </w:rPr>
        <w:t xml:space="preserve">As a result, this </w:t>
      </w:r>
      <w:r w:rsidR="00A22AAB">
        <w:rPr>
          <w:rFonts w:ascii="Times New Roman" w:hAnsi="Times New Roman" w:cs="Times New Roman"/>
          <w:sz w:val="24"/>
          <w:szCs w:val="24"/>
        </w:rPr>
        <w:t>c</w:t>
      </w:r>
      <w:r>
        <w:rPr>
          <w:rFonts w:ascii="Times New Roman" w:hAnsi="Times New Roman" w:cs="Times New Roman"/>
          <w:sz w:val="24"/>
          <w:szCs w:val="24"/>
        </w:rPr>
        <w:t>hapter</w:t>
      </w:r>
      <w:r w:rsidR="00A22AAB">
        <w:rPr>
          <w:rFonts w:ascii="Times New Roman" w:hAnsi="Times New Roman" w:cs="Times New Roman"/>
          <w:sz w:val="24"/>
          <w:szCs w:val="24"/>
        </w:rPr>
        <w:t xml:space="preserve"> will </w:t>
      </w:r>
      <w:r>
        <w:rPr>
          <w:rFonts w:ascii="Times New Roman" w:hAnsi="Times New Roman" w:cs="Times New Roman"/>
          <w:sz w:val="24"/>
          <w:szCs w:val="24"/>
        </w:rPr>
        <w:t xml:space="preserve">offer the study findings that encompass </w:t>
      </w:r>
      <w:r w:rsidRPr="00CC32A5">
        <w:rPr>
          <w:rFonts w:ascii="Times New Roman" w:hAnsi="Times New Roman" w:cs="Times New Roman"/>
          <w:sz w:val="24"/>
          <w:szCs w:val="24"/>
        </w:rPr>
        <w:t>a description of the sample population's demographic characteristics, descriptive statistics for the key variables, and statistical ass</w:t>
      </w:r>
      <w:r w:rsidRPr="00CC32A5">
        <w:rPr>
          <w:rFonts w:ascii="Times New Roman" w:hAnsi="Times New Roman" w:cs="Times New Roman"/>
          <w:sz w:val="24"/>
          <w:szCs w:val="24"/>
        </w:rPr>
        <w:t>umptions analysis using Pearson correlation analys</w:t>
      </w:r>
      <w:r>
        <w:rPr>
          <w:rFonts w:ascii="Times New Roman" w:hAnsi="Times New Roman" w:cs="Times New Roman"/>
          <w:sz w:val="24"/>
          <w:szCs w:val="24"/>
        </w:rPr>
        <w:t>i</w:t>
      </w:r>
      <w:r w:rsidRPr="00CC32A5">
        <w:rPr>
          <w:rFonts w:ascii="Times New Roman" w:hAnsi="Times New Roman" w:cs="Times New Roman"/>
          <w:sz w:val="24"/>
          <w:szCs w:val="24"/>
        </w:rPr>
        <w:t>s. The sections included ar</w:t>
      </w:r>
      <w:r>
        <w:rPr>
          <w:rFonts w:ascii="Times New Roman" w:hAnsi="Times New Roman" w:cs="Times New Roman"/>
          <w:sz w:val="24"/>
          <w:szCs w:val="24"/>
        </w:rPr>
        <w:t>e the</w:t>
      </w:r>
      <w:r w:rsidRPr="00CC32A5">
        <w:rPr>
          <w:rFonts w:ascii="Times New Roman" w:hAnsi="Times New Roman" w:cs="Times New Roman"/>
          <w:sz w:val="24"/>
          <w:szCs w:val="24"/>
        </w:rPr>
        <w:t xml:space="preserve"> introduction</w:t>
      </w:r>
      <w:r>
        <w:rPr>
          <w:rFonts w:ascii="Times New Roman" w:hAnsi="Times New Roman" w:cs="Times New Roman"/>
          <w:sz w:val="24"/>
          <w:szCs w:val="24"/>
        </w:rPr>
        <w:t xml:space="preserve">, </w:t>
      </w:r>
      <w:r w:rsidRPr="00CC32A5">
        <w:rPr>
          <w:rFonts w:ascii="Times New Roman" w:hAnsi="Times New Roman" w:cs="Times New Roman"/>
          <w:sz w:val="24"/>
          <w:szCs w:val="24"/>
        </w:rPr>
        <w:t>data collection</w:t>
      </w:r>
      <w:r>
        <w:rPr>
          <w:rFonts w:ascii="Times New Roman" w:hAnsi="Times New Roman" w:cs="Times New Roman"/>
          <w:sz w:val="24"/>
          <w:szCs w:val="24"/>
        </w:rPr>
        <w:t xml:space="preserve">, </w:t>
      </w:r>
      <w:r w:rsidRPr="00CC32A5">
        <w:rPr>
          <w:rFonts w:ascii="Times New Roman" w:hAnsi="Times New Roman" w:cs="Times New Roman"/>
          <w:sz w:val="24"/>
          <w:szCs w:val="24"/>
        </w:rPr>
        <w:t>results of analysis; and summary.</w:t>
      </w:r>
      <w:r w:rsidR="0073580E">
        <w:rPr>
          <w:rFonts w:ascii="Times New Roman" w:hAnsi="Times New Roman" w:cs="Times New Roman"/>
          <w:sz w:val="24"/>
          <w:szCs w:val="24"/>
        </w:rPr>
        <w:t xml:space="preserve"> </w:t>
      </w:r>
    </w:p>
    <w:p w:rsidR="00E21A74" w:rsidRDefault="00113602" w:rsidP="0073580E">
      <w:pPr>
        <w:spacing w:line="480" w:lineRule="auto"/>
        <w:rPr>
          <w:rFonts w:ascii="Times New Roman" w:hAnsi="Times New Roman" w:cs="Times New Roman"/>
          <w:sz w:val="24"/>
          <w:szCs w:val="24"/>
        </w:rPr>
      </w:pPr>
      <w:r w:rsidRPr="00E21A74">
        <w:rPr>
          <w:rFonts w:ascii="Times New Roman" w:hAnsi="Times New Roman" w:cs="Times New Roman"/>
          <w:b/>
          <w:sz w:val="24"/>
          <w:szCs w:val="24"/>
        </w:rPr>
        <w:t>Research Questions and Hypotheses</w:t>
      </w:r>
    </w:p>
    <w:p w:rsidR="00E21A74" w:rsidRDefault="00113602" w:rsidP="00E21A74">
      <w:pPr>
        <w:spacing w:line="480" w:lineRule="auto"/>
        <w:ind w:left="720"/>
        <w:rPr>
          <w:rFonts w:ascii="Times New Roman" w:hAnsi="Times New Roman" w:cs="Times New Roman"/>
          <w:sz w:val="24"/>
          <w:szCs w:val="24"/>
        </w:rPr>
      </w:pPr>
      <w:r>
        <w:rPr>
          <w:rFonts w:ascii="Times New Roman" w:hAnsi="Times New Roman" w:cs="Times New Roman"/>
          <w:sz w:val="24"/>
          <w:szCs w:val="24"/>
        </w:rPr>
        <w:t>This chapter will address the research questions and hypotheses as follo</w:t>
      </w:r>
      <w:r>
        <w:rPr>
          <w:rFonts w:ascii="Times New Roman" w:hAnsi="Times New Roman" w:cs="Times New Roman"/>
          <w:sz w:val="24"/>
          <w:szCs w:val="24"/>
        </w:rPr>
        <w:t>ws:</w:t>
      </w:r>
    </w:p>
    <w:p w:rsidR="0073580E" w:rsidRPr="00E21A74" w:rsidRDefault="00113602" w:rsidP="00E21A74">
      <w:pPr>
        <w:spacing w:line="480" w:lineRule="auto"/>
        <w:ind w:firstLine="720"/>
        <w:rPr>
          <w:rFonts w:ascii="Times New Roman" w:hAnsi="Times New Roman" w:cs="Times New Roman"/>
          <w:sz w:val="24"/>
          <w:szCs w:val="24"/>
        </w:rPr>
      </w:pPr>
      <w:r w:rsidRPr="00E21A74">
        <w:rPr>
          <w:rFonts w:ascii="Times New Roman" w:hAnsi="Times New Roman" w:cs="Times New Roman"/>
          <w:sz w:val="24"/>
          <w:szCs w:val="24"/>
        </w:rPr>
        <w:t xml:space="preserve">RQ 1: What is the </w:t>
      </w:r>
      <w:r w:rsidR="001A3021" w:rsidRPr="00E21A74">
        <w:rPr>
          <w:rFonts w:ascii="Times New Roman" w:hAnsi="Times New Roman" w:cs="Times New Roman"/>
          <w:sz w:val="24"/>
          <w:szCs w:val="24"/>
        </w:rPr>
        <w:t>correlation</w:t>
      </w:r>
      <w:r w:rsidRPr="00E21A74">
        <w:rPr>
          <w:rFonts w:ascii="Times New Roman" w:hAnsi="Times New Roman" w:cs="Times New Roman"/>
          <w:sz w:val="24"/>
          <w:szCs w:val="24"/>
        </w:rPr>
        <w:t xml:space="preserve"> between religious attitudes and perceived fear of traditional biomedical and psychological services among Christian adults?</w:t>
      </w:r>
    </w:p>
    <w:p w:rsidR="0073580E" w:rsidRPr="0073580E" w:rsidRDefault="00113602" w:rsidP="00E21A74">
      <w:pPr>
        <w:spacing w:line="480" w:lineRule="auto"/>
        <w:ind w:firstLine="720"/>
        <w:rPr>
          <w:rFonts w:ascii="Times New Roman" w:hAnsi="Times New Roman" w:cs="Times New Roman"/>
          <w:sz w:val="24"/>
          <w:szCs w:val="24"/>
        </w:rPr>
      </w:pPr>
      <w:r w:rsidRPr="00E21A74">
        <w:rPr>
          <w:rFonts w:ascii="Times New Roman" w:hAnsi="Times New Roman" w:cs="Times New Roman"/>
          <w:b/>
          <w:sz w:val="24"/>
          <w:szCs w:val="24"/>
        </w:rPr>
        <w:t xml:space="preserve"> H</w:t>
      </w:r>
      <w:r w:rsidR="00E21A74" w:rsidRPr="00E21A74">
        <w:rPr>
          <w:rFonts w:ascii="Times New Roman" w:hAnsi="Times New Roman" w:cs="Times New Roman"/>
          <w:b/>
          <w:sz w:val="24"/>
          <w:szCs w:val="24"/>
        </w:rPr>
        <w:t>1</w:t>
      </w:r>
      <w:r w:rsidR="00E21A74" w:rsidRPr="00E21A74">
        <w:rPr>
          <w:rFonts w:ascii="Times New Roman" w:hAnsi="Times New Roman" w:cs="Times New Roman"/>
          <w:b/>
          <w:sz w:val="24"/>
          <w:szCs w:val="24"/>
          <w:vertAlign w:val="subscript"/>
        </w:rPr>
        <w:t>0</w:t>
      </w:r>
      <w:r w:rsidRPr="0073580E">
        <w:rPr>
          <w:rFonts w:ascii="Times New Roman" w:hAnsi="Times New Roman" w:cs="Times New Roman"/>
          <w:sz w:val="24"/>
          <w:szCs w:val="24"/>
        </w:rPr>
        <w:t xml:space="preserve">: There is </w:t>
      </w:r>
      <w:r w:rsidR="001A3021">
        <w:rPr>
          <w:rFonts w:ascii="Times New Roman" w:hAnsi="Times New Roman" w:cs="Times New Roman"/>
          <w:sz w:val="24"/>
          <w:szCs w:val="24"/>
        </w:rPr>
        <w:t>a</w:t>
      </w:r>
      <w:r w:rsidRPr="0073580E">
        <w:rPr>
          <w:rFonts w:ascii="Times New Roman" w:hAnsi="Times New Roman" w:cs="Times New Roman"/>
          <w:sz w:val="24"/>
          <w:szCs w:val="24"/>
        </w:rPr>
        <w:t xml:space="preserve"> </w:t>
      </w:r>
      <w:r w:rsidR="001A3021">
        <w:rPr>
          <w:rFonts w:ascii="Times New Roman" w:hAnsi="Times New Roman" w:cs="Times New Roman"/>
          <w:sz w:val="24"/>
          <w:szCs w:val="24"/>
        </w:rPr>
        <w:t>correlation</w:t>
      </w:r>
      <w:r w:rsidRPr="0073580E">
        <w:rPr>
          <w:rFonts w:ascii="Times New Roman" w:hAnsi="Times New Roman" w:cs="Times New Roman"/>
          <w:sz w:val="24"/>
          <w:szCs w:val="24"/>
        </w:rPr>
        <w:t xml:space="preserve"> between religious attitudes and perceived fear of traditional biomedical and psychological services among Christian adults</w:t>
      </w:r>
      <w:r>
        <w:rPr>
          <w:rFonts w:ascii="Times New Roman" w:hAnsi="Times New Roman" w:cs="Times New Roman"/>
          <w:sz w:val="24"/>
          <w:szCs w:val="24"/>
        </w:rPr>
        <w:t>.</w:t>
      </w:r>
    </w:p>
    <w:p w:rsidR="0073580E" w:rsidRPr="00E21A74" w:rsidRDefault="00113602" w:rsidP="0073580E">
      <w:pPr>
        <w:spacing w:line="480" w:lineRule="auto"/>
        <w:rPr>
          <w:rFonts w:ascii="Times New Roman" w:hAnsi="Times New Roman" w:cs="Times New Roman"/>
          <w:sz w:val="24"/>
          <w:szCs w:val="24"/>
        </w:rPr>
      </w:pPr>
      <w:r w:rsidRPr="0073580E">
        <w:rPr>
          <w:rFonts w:ascii="Times New Roman" w:hAnsi="Times New Roman" w:cs="Times New Roman"/>
          <w:sz w:val="24"/>
          <w:szCs w:val="24"/>
        </w:rPr>
        <w:t xml:space="preserve"> </w:t>
      </w:r>
      <w:r w:rsidR="00E21A74">
        <w:rPr>
          <w:rFonts w:ascii="Times New Roman" w:hAnsi="Times New Roman" w:cs="Times New Roman"/>
          <w:sz w:val="24"/>
          <w:szCs w:val="24"/>
        </w:rPr>
        <w:tab/>
      </w:r>
      <w:r w:rsidRPr="00E21A74">
        <w:rPr>
          <w:rFonts w:ascii="Times New Roman" w:hAnsi="Times New Roman" w:cs="Times New Roman"/>
          <w:b/>
          <w:sz w:val="24"/>
          <w:szCs w:val="24"/>
        </w:rPr>
        <w:t>H1</w:t>
      </w:r>
      <w:r w:rsidR="00E21A74" w:rsidRPr="00E21A74">
        <w:rPr>
          <w:rFonts w:ascii="Times New Roman" w:hAnsi="Times New Roman" w:cs="Times New Roman"/>
          <w:b/>
          <w:sz w:val="24"/>
          <w:szCs w:val="24"/>
          <w:vertAlign w:val="subscript"/>
        </w:rPr>
        <w:t>a</w:t>
      </w:r>
      <w:r w:rsidRPr="0073580E">
        <w:rPr>
          <w:rFonts w:ascii="Times New Roman" w:hAnsi="Times New Roman" w:cs="Times New Roman"/>
          <w:sz w:val="24"/>
          <w:szCs w:val="24"/>
        </w:rPr>
        <w:t xml:space="preserve">: There is </w:t>
      </w:r>
      <w:r w:rsidR="001A3021">
        <w:rPr>
          <w:rFonts w:ascii="Times New Roman" w:hAnsi="Times New Roman" w:cs="Times New Roman"/>
          <w:sz w:val="24"/>
          <w:szCs w:val="24"/>
        </w:rPr>
        <w:t>no</w:t>
      </w:r>
      <w:r w:rsidRPr="0073580E">
        <w:rPr>
          <w:rFonts w:ascii="Times New Roman" w:hAnsi="Times New Roman" w:cs="Times New Roman"/>
          <w:sz w:val="24"/>
          <w:szCs w:val="24"/>
        </w:rPr>
        <w:t xml:space="preserve"> </w:t>
      </w:r>
      <w:r w:rsidR="001A3021">
        <w:rPr>
          <w:rFonts w:ascii="Times New Roman" w:hAnsi="Times New Roman" w:cs="Times New Roman"/>
          <w:sz w:val="24"/>
          <w:szCs w:val="24"/>
        </w:rPr>
        <w:t>correlation</w:t>
      </w:r>
      <w:r w:rsidRPr="0073580E">
        <w:rPr>
          <w:rFonts w:ascii="Times New Roman" w:hAnsi="Times New Roman" w:cs="Times New Roman"/>
          <w:sz w:val="24"/>
          <w:szCs w:val="24"/>
        </w:rPr>
        <w:t xml:space="preserve"> between religious attitudes and perceived fear of traditional biomedical and psychological services </w:t>
      </w:r>
      <w:r w:rsidRPr="0073580E">
        <w:rPr>
          <w:rFonts w:ascii="Times New Roman" w:hAnsi="Times New Roman" w:cs="Times New Roman"/>
          <w:sz w:val="24"/>
          <w:szCs w:val="24"/>
        </w:rPr>
        <w:t>among Christian adults.</w:t>
      </w:r>
    </w:p>
    <w:p w:rsidR="0073580E" w:rsidRPr="00E21A74" w:rsidRDefault="00113602" w:rsidP="0073580E">
      <w:pPr>
        <w:spacing w:line="480" w:lineRule="auto"/>
        <w:rPr>
          <w:rFonts w:ascii="Times New Roman" w:hAnsi="Times New Roman" w:cs="Times New Roman"/>
          <w:sz w:val="24"/>
          <w:szCs w:val="24"/>
        </w:rPr>
      </w:pPr>
      <w:r w:rsidRPr="0073580E">
        <w:rPr>
          <w:b/>
        </w:rPr>
        <w:t xml:space="preserve"> </w:t>
      </w:r>
      <w:r w:rsidR="00E21A74">
        <w:rPr>
          <w:b/>
        </w:rPr>
        <w:tab/>
      </w:r>
      <w:r w:rsidRPr="00E21A74">
        <w:rPr>
          <w:rFonts w:ascii="Times New Roman" w:hAnsi="Times New Roman" w:cs="Times New Roman"/>
          <w:sz w:val="24"/>
          <w:szCs w:val="24"/>
        </w:rPr>
        <w:t xml:space="preserve">RQ 2: What is the </w:t>
      </w:r>
      <w:r w:rsidR="001A3021" w:rsidRPr="00E21A74">
        <w:rPr>
          <w:rFonts w:ascii="Times New Roman" w:hAnsi="Times New Roman" w:cs="Times New Roman"/>
          <w:sz w:val="24"/>
          <w:szCs w:val="24"/>
        </w:rPr>
        <w:t xml:space="preserve">correlation </w:t>
      </w:r>
      <w:r w:rsidRPr="00E21A74">
        <w:rPr>
          <w:rFonts w:ascii="Times New Roman" w:hAnsi="Times New Roman" w:cs="Times New Roman"/>
          <w:sz w:val="24"/>
          <w:szCs w:val="24"/>
        </w:rPr>
        <w:t>between perceived fear of traditional biomedical and psychological services and choice of service for counseling among Christian adults?</w:t>
      </w:r>
    </w:p>
    <w:p w:rsidR="0073580E" w:rsidRPr="0073580E" w:rsidRDefault="00113602" w:rsidP="00E21A74">
      <w:pPr>
        <w:spacing w:line="480" w:lineRule="auto"/>
        <w:ind w:firstLine="720"/>
        <w:rPr>
          <w:rFonts w:ascii="Times New Roman" w:hAnsi="Times New Roman" w:cs="Times New Roman"/>
          <w:sz w:val="24"/>
          <w:szCs w:val="24"/>
        </w:rPr>
      </w:pPr>
      <w:r w:rsidRPr="00E21A74">
        <w:rPr>
          <w:rFonts w:ascii="Times New Roman" w:hAnsi="Times New Roman" w:cs="Times New Roman"/>
          <w:b/>
          <w:sz w:val="24"/>
          <w:szCs w:val="24"/>
        </w:rPr>
        <w:lastRenderedPageBreak/>
        <w:t>H</w:t>
      </w:r>
      <w:r w:rsidR="00E21A74" w:rsidRPr="00E21A74">
        <w:rPr>
          <w:rFonts w:ascii="Times New Roman" w:hAnsi="Times New Roman" w:cs="Times New Roman"/>
          <w:b/>
          <w:sz w:val="24"/>
          <w:szCs w:val="24"/>
        </w:rPr>
        <w:t>2</w:t>
      </w:r>
      <w:r w:rsidRPr="00E21A74">
        <w:rPr>
          <w:rFonts w:ascii="Times New Roman" w:hAnsi="Times New Roman" w:cs="Times New Roman"/>
          <w:b/>
          <w:sz w:val="24"/>
          <w:szCs w:val="24"/>
          <w:vertAlign w:val="subscript"/>
        </w:rPr>
        <w:t>0</w:t>
      </w:r>
      <w:r w:rsidRPr="0073580E">
        <w:rPr>
          <w:rFonts w:ascii="Times New Roman" w:hAnsi="Times New Roman" w:cs="Times New Roman"/>
          <w:sz w:val="24"/>
          <w:szCs w:val="24"/>
        </w:rPr>
        <w:t xml:space="preserve">: There is a </w:t>
      </w:r>
      <w:r w:rsidR="001A3021">
        <w:rPr>
          <w:rFonts w:ascii="Times New Roman" w:hAnsi="Times New Roman" w:cs="Times New Roman"/>
          <w:sz w:val="24"/>
          <w:szCs w:val="24"/>
        </w:rPr>
        <w:t>correlation</w:t>
      </w:r>
      <w:r w:rsidRPr="0073580E">
        <w:rPr>
          <w:rFonts w:ascii="Times New Roman" w:hAnsi="Times New Roman" w:cs="Times New Roman"/>
          <w:sz w:val="24"/>
          <w:szCs w:val="24"/>
        </w:rPr>
        <w:t xml:space="preserve"> between perceived fear of traditional biomedical and psychological services and choice of service for counseling among Christian adults.</w:t>
      </w:r>
    </w:p>
    <w:p w:rsidR="001676D0" w:rsidRDefault="00113602" w:rsidP="00E21A74">
      <w:pPr>
        <w:spacing w:line="480" w:lineRule="auto"/>
        <w:ind w:firstLine="720"/>
        <w:rPr>
          <w:rFonts w:ascii="Times New Roman" w:hAnsi="Times New Roman" w:cs="Times New Roman"/>
          <w:sz w:val="24"/>
          <w:szCs w:val="24"/>
        </w:rPr>
      </w:pPr>
      <w:r w:rsidRPr="00E21A74">
        <w:rPr>
          <w:rFonts w:ascii="Times New Roman" w:hAnsi="Times New Roman" w:cs="Times New Roman"/>
          <w:b/>
          <w:sz w:val="24"/>
          <w:szCs w:val="24"/>
        </w:rPr>
        <w:t>H</w:t>
      </w:r>
      <w:r w:rsidR="00E21A74" w:rsidRPr="00E21A74">
        <w:rPr>
          <w:rFonts w:ascii="Times New Roman" w:hAnsi="Times New Roman" w:cs="Times New Roman"/>
          <w:b/>
          <w:sz w:val="24"/>
          <w:szCs w:val="24"/>
        </w:rPr>
        <w:t>2</w:t>
      </w:r>
      <w:r w:rsidR="00E21A74" w:rsidRPr="00E21A74">
        <w:rPr>
          <w:rFonts w:ascii="Times New Roman" w:hAnsi="Times New Roman" w:cs="Times New Roman"/>
          <w:b/>
          <w:sz w:val="24"/>
          <w:szCs w:val="24"/>
          <w:vertAlign w:val="subscript"/>
        </w:rPr>
        <w:t>a</w:t>
      </w:r>
      <w:r w:rsidRPr="0073580E">
        <w:rPr>
          <w:rFonts w:ascii="Times New Roman" w:hAnsi="Times New Roman" w:cs="Times New Roman"/>
          <w:sz w:val="24"/>
          <w:szCs w:val="24"/>
        </w:rPr>
        <w:t xml:space="preserve">: There is no </w:t>
      </w:r>
      <w:r w:rsidR="001D49C7">
        <w:rPr>
          <w:rFonts w:ascii="Times New Roman" w:hAnsi="Times New Roman" w:cs="Times New Roman"/>
          <w:sz w:val="24"/>
          <w:szCs w:val="24"/>
        </w:rPr>
        <w:t>correlation</w:t>
      </w:r>
      <w:r w:rsidRPr="0073580E">
        <w:rPr>
          <w:rFonts w:ascii="Times New Roman" w:hAnsi="Times New Roman" w:cs="Times New Roman"/>
          <w:sz w:val="24"/>
          <w:szCs w:val="24"/>
        </w:rPr>
        <w:t xml:space="preserve"> between perceived fear of traditional biomedical and psychological services and choice of</w:t>
      </w:r>
      <w:r w:rsidRPr="0073580E">
        <w:rPr>
          <w:rFonts w:ascii="Times New Roman" w:hAnsi="Times New Roman" w:cs="Times New Roman"/>
          <w:sz w:val="24"/>
          <w:szCs w:val="24"/>
        </w:rPr>
        <w:t xml:space="preserve"> service for counseling among Christian adults</w:t>
      </w:r>
      <w:r>
        <w:rPr>
          <w:rFonts w:ascii="Times New Roman" w:hAnsi="Times New Roman" w:cs="Times New Roman"/>
          <w:sz w:val="24"/>
          <w:szCs w:val="24"/>
        </w:rPr>
        <w:t>.</w:t>
      </w:r>
    </w:p>
    <w:p w:rsidR="0073580E" w:rsidRPr="00E21A74" w:rsidRDefault="00113602" w:rsidP="00E21A74">
      <w:pPr>
        <w:spacing w:line="480" w:lineRule="auto"/>
        <w:ind w:firstLine="720"/>
        <w:rPr>
          <w:rFonts w:ascii="Times New Roman" w:hAnsi="Times New Roman" w:cs="Times New Roman"/>
          <w:sz w:val="24"/>
          <w:szCs w:val="24"/>
        </w:rPr>
      </w:pPr>
      <w:r w:rsidRPr="00E21A74">
        <w:rPr>
          <w:rFonts w:ascii="Times New Roman" w:hAnsi="Times New Roman" w:cs="Times New Roman"/>
          <w:sz w:val="24"/>
          <w:szCs w:val="24"/>
        </w:rPr>
        <w:t xml:space="preserve">RQ 3: What is the </w:t>
      </w:r>
      <w:r w:rsidR="001A3021" w:rsidRPr="00E21A74">
        <w:rPr>
          <w:rFonts w:ascii="Times New Roman" w:hAnsi="Times New Roman" w:cs="Times New Roman"/>
          <w:sz w:val="24"/>
          <w:szCs w:val="24"/>
        </w:rPr>
        <w:t>correlation</w:t>
      </w:r>
      <w:r w:rsidRPr="00E21A74">
        <w:rPr>
          <w:rFonts w:ascii="Times New Roman" w:hAnsi="Times New Roman" w:cs="Times New Roman"/>
          <w:sz w:val="24"/>
          <w:szCs w:val="24"/>
        </w:rPr>
        <w:t xml:space="preserve"> between the choice of service for counseling and delay of mental illness reporting among Christian adults?</w:t>
      </w:r>
    </w:p>
    <w:p w:rsidR="0073580E" w:rsidRPr="0073580E" w:rsidRDefault="00113602" w:rsidP="00E21A74">
      <w:pPr>
        <w:spacing w:line="480" w:lineRule="auto"/>
        <w:ind w:firstLine="720"/>
        <w:rPr>
          <w:rFonts w:ascii="Times New Roman" w:hAnsi="Times New Roman" w:cs="Times New Roman"/>
          <w:sz w:val="24"/>
          <w:szCs w:val="24"/>
        </w:rPr>
      </w:pPr>
      <w:r w:rsidRPr="00E21A74">
        <w:rPr>
          <w:rFonts w:ascii="Times New Roman" w:hAnsi="Times New Roman" w:cs="Times New Roman"/>
          <w:b/>
          <w:sz w:val="24"/>
          <w:szCs w:val="24"/>
        </w:rPr>
        <w:t>H</w:t>
      </w:r>
      <w:r w:rsidR="00E21A74" w:rsidRPr="00E21A74">
        <w:rPr>
          <w:rFonts w:ascii="Times New Roman" w:hAnsi="Times New Roman" w:cs="Times New Roman"/>
          <w:b/>
          <w:sz w:val="24"/>
          <w:szCs w:val="24"/>
        </w:rPr>
        <w:t>3</w:t>
      </w:r>
      <w:r w:rsidRPr="00E21A74">
        <w:rPr>
          <w:rFonts w:ascii="Times New Roman" w:hAnsi="Times New Roman" w:cs="Times New Roman"/>
          <w:b/>
          <w:sz w:val="24"/>
          <w:szCs w:val="24"/>
          <w:vertAlign w:val="subscript"/>
        </w:rPr>
        <w:t>0</w:t>
      </w:r>
      <w:r w:rsidRPr="0073580E">
        <w:rPr>
          <w:rFonts w:ascii="Times New Roman" w:hAnsi="Times New Roman" w:cs="Times New Roman"/>
          <w:sz w:val="24"/>
          <w:szCs w:val="24"/>
        </w:rPr>
        <w:t xml:space="preserve">: There is a </w:t>
      </w:r>
      <w:r w:rsidR="001D49C7">
        <w:rPr>
          <w:rFonts w:ascii="Times New Roman" w:hAnsi="Times New Roman" w:cs="Times New Roman"/>
          <w:sz w:val="24"/>
          <w:szCs w:val="24"/>
        </w:rPr>
        <w:t>correlation</w:t>
      </w:r>
      <w:r w:rsidRPr="0073580E">
        <w:rPr>
          <w:rFonts w:ascii="Times New Roman" w:hAnsi="Times New Roman" w:cs="Times New Roman"/>
          <w:sz w:val="24"/>
          <w:szCs w:val="24"/>
        </w:rPr>
        <w:t xml:space="preserve"> between choice of service among Christian adults and delay of mental illness reporting.</w:t>
      </w:r>
    </w:p>
    <w:p w:rsidR="001D49C7" w:rsidRDefault="00113602" w:rsidP="00E21A74">
      <w:pPr>
        <w:spacing w:line="480" w:lineRule="auto"/>
        <w:ind w:firstLine="720"/>
        <w:rPr>
          <w:rFonts w:ascii="Times New Roman" w:hAnsi="Times New Roman" w:cs="Times New Roman"/>
          <w:sz w:val="24"/>
          <w:szCs w:val="24"/>
        </w:rPr>
      </w:pPr>
      <w:r w:rsidRPr="00E21A74">
        <w:rPr>
          <w:rFonts w:ascii="Times New Roman" w:hAnsi="Times New Roman" w:cs="Times New Roman"/>
          <w:b/>
          <w:sz w:val="24"/>
          <w:szCs w:val="24"/>
        </w:rPr>
        <w:t>H</w:t>
      </w:r>
      <w:r w:rsidR="00E21A74" w:rsidRPr="00E21A74">
        <w:rPr>
          <w:rFonts w:ascii="Times New Roman" w:hAnsi="Times New Roman" w:cs="Times New Roman"/>
          <w:b/>
          <w:sz w:val="24"/>
          <w:szCs w:val="24"/>
        </w:rPr>
        <w:t>3</w:t>
      </w:r>
      <w:r w:rsidR="00E21A74" w:rsidRPr="00E21A74">
        <w:rPr>
          <w:rFonts w:ascii="Times New Roman" w:hAnsi="Times New Roman" w:cs="Times New Roman"/>
          <w:b/>
          <w:sz w:val="24"/>
          <w:szCs w:val="24"/>
          <w:vertAlign w:val="subscript"/>
        </w:rPr>
        <w:t>a</w:t>
      </w:r>
      <w:r w:rsidRPr="0073580E">
        <w:rPr>
          <w:rFonts w:ascii="Times New Roman" w:hAnsi="Times New Roman" w:cs="Times New Roman"/>
          <w:sz w:val="24"/>
          <w:szCs w:val="24"/>
        </w:rPr>
        <w:t xml:space="preserve">: There is no </w:t>
      </w:r>
      <w:r>
        <w:rPr>
          <w:rFonts w:ascii="Times New Roman" w:hAnsi="Times New Roman" w:cs="Times New Roman"/>
          <w:sz w:val="24"/>
          <w:szCs w:val="24"/>
        </w:rPr>
        <w:t>correlation</w:t>
      </w:r>
      <w:r w:rsidRPr="0073580E">
        <w:rPr>
          <w:rFonts w:ascii="Times New Roman" w:hAnsi="Times New Roman" w:cs="Times New Roman"/>
          <w:sz w:val="24"/>
          <w:szCs w:val="24"/>
        </w:rPr>
        <w:t xml:space="preserve"> between choice of service among Christian adults and delay of mental illness reporting.</w:t>
      </w:r>
      <w:r>
        <w:rPr>
          <w:rFonts w:ascii="Times New Roman" w:hAnsi="Times New Roman" w:cs="Times New Roman"/>
          <w:sz w:val="24"/>
          <w:szCs w:val="24"/>
        </w:rPr>
        <w:tab/>
      </w:r>
    </w:p>
    <w:p w:rsidR="00CC32A5" w:rsidRDefault="00113602" w:rsidP="00CC32A5">
      <w:pPr>
        <w:spacing w:line="480" w:lineRule="auto"/>
        <w:jc w:val="center"/>
        <w:rPr>
          <w:rFonts w:ascii="Times New Roman" w:hAnsi="Times New Roman" w:cs="Times New Roman"/>
          <w:b/>
          <w:sz w:val="24"/>
          <w:szCs w:val="24"/>
        </w:rPr>
      </w:pPr>
      <w:r w:rsidRPr="00CC32A5">
        <w:rPr>
          <w:rFonts w:ascii="Times New Roman" w:hAnsi="Times New Roman" w:cs="Times New Roman"/>
          <w:b/>
          <w:sz w:val="24"/>
          <w:szCs w:val="24"/>
        </w:rPr>
        <w:t>Data Collection</w:t>
      </w:r>
    </w:p>
    <w:p w:rsidR="003E42AD" w:rsidRDefault="00113602" w:rsidP="003E42AD">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used</w:t>
      </w:r>
      <w:r w:rsidRPr="00E21A74">
        <w:rPr>
          <w:rFonts w:ascii="Times New Roman" w:hAnsi="Times New Roman" w:cs="Times New Roman"/>
          <w:sz w:val="24"/>
          <w:szCs w:val="24"/>
        </w:rPr>
        <w:t xml:space="preserve"> survey questionn</w:t>
      </w:r>
      <w:r w:rsidRPr="00E21A74">
        <w:rPr>
          <w:rFonts w:ascii="Times New Roman" w:hAnsi="Times New Roman" w:cs="Times New Roman"/>
          <w:sz w:val="24"/>
          <w:szCs w:val="24"/>
        </w:rPr>
        <w:t xml:space="preserve">aires </w:t>
      </w:r>
      <w:r>
        <w:rPr>
          <w:rFonts w:ascii="Times New Roman" w:hAnsi="Times New Roman" w:cs="Times New Roman"/>
          <w:sz w:val="24"/>
          <w:szCs w:val="24"/>
        </w:rPr>
        <w:t>to collect data</w:t>
      </w:r>
      <w:r w:rsidRPr="00E21A74">
        <w:rPr>
          <w:rFonts w:ascii="Times New Roman" w:hAnsi="Times New Roman" w:cs="Times New Roman"/>
          <w:sz w:val="24"/>
          <w:szCs w:val="24"/>
        </w:rPr>
        <w:t>. A self</w:t>
      </w:r>
      <w:r>
        <w:rPr>
          <w:rFonts w:ascii="Times New Roman" w:hAnsi="Times New Roman" w:cs="Times New Roman"/>
          <w:sz w:val="24"/>
          <w:szCs w:val="24"/>
        </w:rPr>
        <w:t>-</w:t>
      </w:r>
      <w:r w:rsidRPr="00E21A74">
        <w:rPr>
          <w:rFonts w:ascii="Times New Roman" w:hAnsi="Times New Roman" w:cs="Times New Roman"/>
          <w:sz w:val="24"/>
          <w:szCs w:val="24"/>
        </w:rPr>
        <w:t>administered questionnaire w</w:t>
      </w:r>
      <w:r>
        <w:rPr>
          <w:rFonts w:ascii="Times New Roman" w:hAnsi="Times New Roman" w:cs="Times New Roman"/>
          <w:sz w:val="24"/>
          <w:szCs w:val="24"/>
        </w:rPr>
        <w:t>as</w:t>
      </w:r>
      <w:r w:rsidRPr="00E21A74">
        <w:rPr>
          <w:rFonts w:ascii="Times New Roman" w:hAnsi="Times New Roman" w:cs="Times New Roman"/>
          <w:sz w:val="24"/>
          <w:szCs w:val="24"/>
        </w:rPr>
        <w:t xml:space="preserve"> used to gain demographic and personal information from the participants. The questionnaire</w:t>
      </w:r>
      <w:r>
        <w:rPr>
          <w:rFonts w:ascii="Times New Roman" w:hAnsi="Times New Roman" w:cs="Times New Roman"/>
          <w:sz w:val="24"/>
          <w:szCs w:val="24"/>
        </w:rPr>
        <w:t xml:space="preserve"> </w:t>
      </w:r>
      <w:r w:rsidRPr="00E21A74">
        <w:rPr>
          <w:rFonts w:ascii="Times New Roman" w:hAnsi="Times New Roman" w:cs="Times New Roman"/>
          <w:sz w:val="24"/>
          <w:szCs w:val="24"/>
        </w:rPr>
        <w:t>include</w:t>
      </w:r>
      <w:r>
        <w:rPr>
          <w:rFonts w:ascii="Times New Roman" w:hAnsi="Times New Roman" w:cs="Times New Roman"/>
          <w:sz w:val="24"/>
          <w:szCs w:val="24"/>
        </w:rPr>
        <w:t>d</w:t>
      </w:r>
      <w:r w:rsidRPr="00E21A74">
        <w:rPr>
          <w:rFonts w:ascii="Times New Roman" w:hAnsi="Times New Roman" w:cs="Times New Roman"/>
          <w:sz w:val="24"/>
          <w:szCs w:val="24"/>
        </w:rPr>
        <w:t xml:space="preserve"> religious-oriented items and items concerning individual preferences for psychological or church counseling. </w:t>
      </w:r>
      <w:r>
        <w:rPr>
          <w:rFonts w:ascii="Times New Roman" w:hAnsi="Times New Roman" w:cs="Times New Roman"/>
          <w:sz w:val="24"/>
          <w:szCs w:val="24"/>
        </w:rPr>
        <w:t xml:space="preserve">Furthermore, the questionnaire </w:t>
      </w:r>
      <w:r w:rsidRPr="00E21A74">
        <w:rPr>
          <w:rFonts w:ascii="Times New Roman" w:hAnsi="Times New Roman" w:cs="Times New Roman"/>
          <w:sz w:val="24"/>
          <w:szCs w:val="24"/>
        </w:rPr>
        <w:t>include</w:t>
      </w:r>
      <w:r>
        <w:rPr>
          <w:rFonts w:ascii="Times New Roman" w:hAnsi="Times New Roman" w:cs="Times New Roman"/>
          <w:sz w:val="24"/>
          <w:szCs w:val="24"/>
        </w:rPr>
        <w:t>d</w:t>
      </w:r>
      <w:r w:rsidRPr="00E21A74">
        <w:rPr>
          <w:rFonts w:ascii="Times New Roman" w:hAnsi="Times New Roman" w:cs="Times New Roman"/>
          <w:sz w:val="24"/>
          <w:szCs w:val="24"/>
        </w:rPr>
        <w:t xml:space="preserve"> questions </w:t>
      </w:r>
      <w:r>
        <w:rPr>
          <w:rFonts w:ascii="Times New Roman" w:hAnsi="Times New Roman" w:cs="Times New Roman"/>
          <w:sz w:val="24"/>
          <w:szCs w:val="24"/>
        </w:rPr>
        <w:t xml:space="preserve">on participants' </w:t>
      </w:r>
      <w:r w:rsidRPr="00E21A74">
        <w:rPr>
          <w:rFonts w:ascii="Times New Roman" w:hAnsi="Times New Roman" w:cs="Times New Roman"/>
          <w:sz w:val="24"/>
          <w:szCs w:val="24"/>
        </w:rPr>
        <w:t>experiences</w:t>
      </w:r>
      <w:r>
        <w:rPr>
          <w:rFonts w:ascii="Times New Roman" w:hAnsi="Times New Roman" w:cs="Times New Roman"/>
          <w:sz w:val="24"/>
          <w:szCs w:val="24"/>
        </w:rPr>
        <w:t xml:space="preserve"> with </w:t>
      </w:r>
      <w:r w:rsidRPr="00E21A74">
        <w:rPr>
          <w:rFonts w:ascii="Times New Roman" w:hAnsi="Times New Roman" w:cs="Times New Roman"/>
          <w:sz w:val="24"/>
          <w:szCs w:val="24"/>
        </w:rPr>
        <w:t xml:space="preserve">psychological or church counseling. The second means of </w:t>
      </w:r>
      <w:r>
        <w:rPr>
          <w:rFonts w:ascii="Times New Roman" w:hAnsi="Times New Roman" w:cs="Times New Roman"/>
          <w:sz w:val="24"/>
          <w:szCs w:val="24"/>
        </w:rPr>
        <w:t>collec</w:t>
      </w:r>
      <w:r>
        <w:rPr>
          <w:rFonts w:ascii="Times New Roman" w:hAnsi="Times New Roman" w:cs="Times New Roman"/>
          <w:sz w:val="24"/>
          <w:szCs w:val="24"/>
        </w:rPr>
        <w:t xml:space="preserve">ting data was </w:t>
      </w:r>
      <w:r w:rsidRPr="00E21A74">
        <w:rPr>
          <w:rFonts w:ascii="Times New Roman" w:hAnsi="Times New Roman" w:cs="Times New Roman"/>
          <w:sz w:val="24"/>
          <w:szCs w:val="24"/>
        </w:rPr>
        <w:t>electronic, using SurveyMonkey</w:t>
      </w:r>
      <w:r>
        <w:rPr>
          <w:rFonts w:ascii="Times New Roman" w:hAnsi="Times New Roman" w:cs="Times New Roman"/>
          <w:sz w:val="24"/>
          <w:szCs w:val="24"/>
        </w:rPr>
        <w:t>. The participants were exclusively Christians who resided in South California.</w:t>
      </w:r>
      <w:r w:rsidR="00D50C12">
        <w:rPr>
          <w:rFonts w:ascii="Times New Roman" w:hAnsi="Times New Roman" w:cs="Times New Roman"/>
          <w:sz w:val="24"/>
          <w:szCs w:val="24"/>
        </w:rPr>
        <w:t xml:space="preserve"> Before analysis, data were cleaned and categorical data coded for correlation analysis.</w:t>
      </w:r>
      <w:r w:rsidR="00DB3E74">
        <w:rPr>
          <w:rFonts w:ascii="Times New Roman" w:hAnsi="Times New Roman" w:cs="Times New Roman"/>
          <w:sz w:val="24"/>
          <w:szCs w:val="24"/>
        </w:rPr>
        <w:t xml:space="preserve"> The pairwise deletion was conducted for the </w:t>
      </w:r>
      <w:r w:rsidR="00444A25">
        <w:rPr>
          <w:rFonts w:ascii="Times New Roman" w:hAnsi="Times New Roman" w:cs="Times New Roman"/>
          <w:sz w:val="24"/>
          <w:szCs w:val="24"/>
        </w:rPr>
        <w:t>“</w:t>
      </w:r>
      <w:r w:rsidR="00DB3E74">
        <w:rPr>
          <w:rFonts w:ascii="Times New Roman" w:hAnsi="Times New Roman" w:cs="Times New Roman"/>
          <w:sz w:val="24"/>
          <w:szCs w:val="24"/>
        </w:rPr>
        <w:t>level of a college education</w:t>
      </w:r>
      <w:r w:rsidR="00444A25">
        <w:rPr>
          <w:rFonts w:ascii="Times New Roman" w:hAnsi="Times New Roman" w:cs="Times New Roman"/>
          <w:sz w:val="24"/>
          <w:szCs w:val="24"/>
        </w:rPr>
        <w:t>”</w:t>
      </w:r>
      <w:r w:rsidR="00DB3E74">
        <w:rPr>
          <w:rFonts w:ascii="Times New Roman" w:hAnsi="Times New Roman" w:cs="Times New Roman"/>
          <w:sz w:val="24"/>
          <w:szCs w:val="24"/>
        </w:rPr>
        <w:t xml:space="preserve"> for entries that were not relevant to the data.</w:t>
      </w:r>
    </w:p>
    <w:p w:rsidR="003E42AD" w:rsidRDefault="00113602" w:rsidP="003E42A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Study </w:t>
      </w:r>
      <w:r w:rsidRPr="003E42AD">
        <w:rPr>
          <w:rFonts w:ascii="Times New Roman" w:hAnsi="Times New Roman" w:cs="Times New Roman"/>
          <w:b/>
          <w:sz w:val="24"/>
          <w:szCs w:val="24"/>
        </w:rPr>
        <w:t xml:space="preserve">Sample </w:t>
      </w:r>
    </w:p>
    <w:p w:rsidR="003D6C40" w:rsidRDefault="00113602" w:rsidP="003D6C40">
      <w:pPr>
        <w:spacing w:line="480" w:lineRule="auto"/>
        <w:ind w:firstLine="720"/>
        <w:rPr>
          <w:rFonts w:ascii="Times New Roman" w:hAnsi="Times New Roman" w:cs="Times New Roman"/>
          <w:sz w:val="24"/>
          <w:szCs w:val="24"/>
        </w:rPr>
      </w:pPr>
      <w:r w:rsidRPr="003E42AD">
        <w:rPr>
          <w:rFonts w:ascii="Times New Roman" w:hAnsi="Times New Roman" w:cs="Times New Roman"/>
          <w:sz w:val="24"/>
          <w:szCs w:val="24"/>
        </w:rPr>
        <w:lastRenderedPageBreak/>
        <w:t>Adults from different religious communities in Southern California, including churches, community centers, and universities, were the main subjects of the study. T</w:t>
      </w:r>
      <w:r w:rsidRPr="003E42AD">
        <w:rPr>
          <w:rFonts w:ascii="Times New Roman" w:hAnsi="Times New Roman" w:cs="Times New Roman"/>
          <w:sz w:val="24"/>
          <w:szCs w:val="24"/>
        </w:rPr>
        <w:t xml:space="preserve">he first requirement for inclusion in the study </w:t>
      </w:r>
      <w:r w:rsidR="00444A25">
        <w:rPr>
          <w:rFonts w:ascii="Times New Roman" w:hAnsi="Times New Roman" w:cs="Times New Roman"/>
          <w:sz w:val="24"/>
          <w:szCs w:val="24"/>
        </w:rPr>
        <w:t>wa</w:t>
      </w:r>
      <w:r w:rsidRPr="003E42AD">
        <w:rPr>
          <w:rFonts w:ascii="Times New Roman" w:hAnsi="Times New Roman" w:cs="Times New Roman"/>
          <w:sz w:val="24"/>
          <w:szCs w:val="24"/>
        </w:rPr>
        <w:t>s that participants identif</w:t>
      </w:r>
      <w:r w:rsidR="00444A25">
        <w:rPr>
          <w:rFonts w:ascii="Times New Roman" w:hAnsi="Times New Roman" w:cs="Times New Roman"/>
          <w:sz w:val="24"/>
          <w:szCs w:val="24"/>
        </w:rPr>
        <w:t>ied</w:t>
      </w:r>
      <w:r w:rsidRPr="003E42AD">
        <w:rPr>
          <w:rFonts w:ascii="Times New Roman" w:hAnsi="Times New Roman" w:cs="Times New Roman"/>
          <w:sz w:val="24"/>
          <w:szCs w:val="24"/>
        </w:rPr>
        <w:t xml:space="preserve"> as belonging to a Christian denomination or nondenominational organization, and the second requirement is that they reside in the Southern California region. Using this popula</w:t>
      </w:r>
      <w:r w:rsidRPr="003E42AD">
        <w:rPr>
          <w:rFonts w:ascii="Times New Roman" w:hAnsi="Times New Roman" w:cs="Times New Roman"/>
          <w:sz w:val="24"/>
          <w:szCs w:val="24"/>
        </w:rPr>
        <w:t>tion's size of about 2 million people, the target sample size was 128 people.</w:t>
      </w:r>
    </w:p>
    <w:p w:rsidR="00FC0234" w:rsidRDefault="00113602" w:rsidP="00F7179D">
      <w:pPr>
        <w:spacing w:line="480" w:lineRule="auto"/>
        <w:ind w:firstLine="720"/>
        <w:rPr>
          <w:rFonts w:ascii="Times New Roman" w:hAnsi="Times New Roman" w:cs="Times New Roman"/>
          <w:sz w:val="24"/>
          <w:szCs w:val="24"/>
        </w:rPr>
      </w:pPr>
      <w:r w:rsidRPr="00FC0234">
        <w:rPr>
          <w:rFonts w:ascii="Times New Roman" w:hAnsi="Times New Roman" w:cs="Times New Roman"/>
          <w:sz w:val="24"/>
          <w:szCs w:val="24"/>
        </w:rPr>
        <w:t xml:space="preserve">Adult Christians (Catholic or Protestant) from diverse demographic groups who attend religious institutions and colleges in Southern California make up the sample population for </w:t>
      </w:r>
      <w:r w:rsidRPr="00FC0234">
        <w:rPr>
          <w:rFonts w:ascii="Times New Roman" w:hAnsi="Times New Roman" w:cs="Times New Roman"/>
          <w:sz w:val="24"/>
          <w:szCs w:val="24"/>
        </w:rPr>
        <w:t xml:space="preserve">this study. There </w:t>
      </w:r>
      <w:r w:rsidR="00444A25">
        <w:rPr>
          <w:rFonts w:ascii="Times New Roman" w:hAnsi="Times New Roman" w:cs="Times New Roman"/>
          <w:sz w:val="24"/>
          <w:szCs w:val="24"/>
        </w:rPr>
        <w:t>we</w:t>
      </w:r>
      <w:r w:rsidRPr="00FC0234">
        <w:rPr>
          <w:rFonts w:ascii="Times New Roman" w:hAnsi="Times New Roman" w:cs="Times New Roman"/>
          <w:sz w:val="24"/>
          <w:szCs w:val="24"/>
        </w:rPr>
        <w:t xml:space="preserve">re 133 participants in the sample, of which 64 (48.1%) are women and 69 (51.9%) are men. In terms of age distribution, the sample includes people from a range of ages. The bulk of participants—41, or 30.8%—are in the 30- to 39-year-old </w:t>
      </w:r>
      <w:r w:rsidRPr="00FC0234">
        <w:rPr>
          <w:rFonts w:ascii="Times New Roman" w:hAnsi="Times New Roman" w:cs="Times New Roman"/>
          <w:sz w:val="24"/>
          <w:szCs w:val="24"/>
        </w:rPr>
        <w:t>age range. Age group 21-29 make up the second-largest group, with 22 (16.5%) participants. Each of the age categories 40-49 and 50-59 ha</w:t>
      </w:r>
      <w:r w:rsidR="00444A25">
        <w:rPr>
          <w:rFonts w:ascii="Times New Roman" w:hAnsi="Times New Roman" w:cs="Times New Roman"/>
          <w:sz w:val="24"/>
          <w:szCs w:val="24"/>
        </w:rPr>
        <w:t>d</w:t>
      </w:r>
      <w:r w:rsidRPr="00FC0234">
        <w:rPr>
          <w:rFonts w:ascii="Times New Roman" w:hAnsi="Times New Roman" w:cs="Times New Roman"/>
          <w:sz w:val="24"/>
          <w:szCs w:val="24"/>
        </w:rPr>
        <w:t xml:space="preserve"> 23 (17.3%) participants. With 9 (6.8%) people, the age group 18-20 has the smallest representation, and 15 (11.3%) of </w:t>
      </w:r>
      <w:r w:rsidRPr="00FC0234">
        <w:rPr>
          <w:rFonts w:ascii="Times New Roman" w:hAnsi="Times New Roman" w:cs="Times New Roman"/>
          <w:sz w:val="24"/>
          <w:szCs w:val="24"/>
        </w:rPr>
        <w:t>the sample's participants are 60 or older.</w:t>
      </w:r>
    </w:p>
    <w:p w:rsidR="00FC0234" w:rsidRDefault="00113602" w:rsidP="00F7179D">
      <w:pPr>
        <w:spacing w:line="480" w:lineRule="auto"/>
        <w:ind w:firstLine="720"/>
        <w:rPr>
          <w:rFonts w:ascii="Times New Roman" w:hAnsi="Times New Roman" w:cs="Times New Roman"/>
          <w:sz w:val="24"/>
          <w:szCs w:val="24"/>
        </w:rPr>
      </w:pPr>
      <w:r w:rsidRPr="00FC0234">
        <w:rPr>
          <w:rFonts w:ascii="Times New Roman" w:hAnsi="Times New Roman" w:cs="Times New Roman"/>
          <w:sz w:val="24"/>
          <w:szCs w:val="24"/>
        </w:rPr>
        <w:t xml:space="preserve">Participants have a range of educational backgrounds in terms of educational levels. Individuals with "some college but no degree" include three (2.3%), those with associate degrees include 11, those with </w:t>
      </w:r>
      <w:r w:rsidRPr="00FC0234">
        <w:rPr>
          <w:rFonts w:ascii="Times New Roman" w:hAnsi="Times New Roman" w:cs="Times New Roman"/>
          <w:sz w:val="24"/>
          <w:szCs w:val="24"/>
        </w:rPr>
        <w:t xml:space="preserve">bachelor's degrees include 30, and those with graduate degrees include twelve (9.0%). Only 4 (3.0%) of the sample's participants indicated they do not identify as Christians, compared to 129 (97.0%) who responded "yes" to the question. The sample reflects </w:t>
      </w:r>
      <w:r w:rsidRPr="00FC0234">
        <w:rPr>
          <w:rFonts w:ascii="Times New Roman" w:hAnsi="Times New Roman" w:cs="Times New Roman"/>
          <w:sz w:val="24"/>
          <w:szCs w:val="24"/>
        </w:rPr>
        <w:t>a variety of groups with Christian denominational affiliation. "Other," with 60 (45.1%) participation, is the largest denominational group. While the "Protestant (General)" category has the lowest representation with only 1 (0.8%) participant. The Orthodox</w:t>
      </w:r>
      <w:r w:rsidRPr="00FC0234">
        <w:rPr>
          <w:rFonts w:ascii="Times New Roman" w:hAnsi="Times New Roman" w:cs="Times New Roman"/>
          <w:sz w:val="24"/>
          <w:szCs w:val="24"/>
        </w:rPr>
        <w:t xml:space="preserve"> and Evangelical (Non-denomination) groups each have 36 (27.1%) participants</w:t>
      </w:r>
      <w:r>
        <w:rPr>
          <w:rFonts w:ascii="Times New Roman" w:hAnsi="Times New Roman" w:cs="Times New Roman"/>
          <w:sz w:val="24"/>
          <w:szCs w:val="24"/>
        </w:rPr>
        <w:t>.</w:t>
      </w:r>
    </w:p>
    <w:p w:rsidR="00FC0234" w:rsidRDefault="00113602" w:rsidP="00FC0234">
      <w:pPr>
        <w:spacing w:after="0" w:line="480" w:lineRule="auto"/>
        <w:ind w:firstLine="720"/>
        <w:rPr>
          <w:rFonts w:ascii="Times New Roman" w:hAnsi="Times New Roman" w:cs="Times New Roman"/>
          <w:sz w:val="24"/>
          <w:szCs w:val="24"/>
        </w:rPr>
      </w:pPr>
      <w:r w:rsidRPr="00FC0234">
        <w:rPr>
          <w:rFonts w:ascii="Times New Roman" w:hAnsi="Times New Roman" w:cs="Times New Roman"/>
          <w:sz w:val="24"/>
          <w:szCs w:val="24"/>
        </w:rPr>
        <w:lastRenderedPageBreak/>
        <w:t>A total of 128 (96.2%) of the participants said they presently live in Southern California, while 5 (3.8%) said they do not.</w:t>
      </w:r>
      <w:r w:rsidR="00444A25">
        <w:rPr>
          <w:rFonts w:ascii="Times New Roman" w:hAnsi="Times New Roman" w:cs="Times New Roman"/>
          <w:sz w:val="24"/>
          <w:szCs w:val="24"/>
        </w:rPr>
        <w:t xml:space="preserve"> </w:t>
      </w:r>
      <w:r w:rsidRPr="00FC0234">
        <w:rPr>
          <w:rFonts w:ascii="Times New Roman" w:hAnsi="Times New Roman" w:cs="Times New Roman"/>
          <w:sz w:val="24"/>
          <w:szCs w:val="24"/>
        </w:rPr>
        <w:t>The percentage of individuals who attend religious se</w:t>
      </w:r>
      <w:r w:rsidRPr="00FC0234">
        <w:rPr>
          <w:rFonts w:ascii="Times New Roman" w:hAnsi="Times New Roman" w:cs="Times New Roman"/>
          <w:sz w:val="24"/>
          <w:szCs w:val="24"/>
        </w:rPr>
        <w:t>rvices in the Southern California region is 105 (78.9%), whereas 28 (21.1%) do not. The sample comprises members with various levels of commitment in their respective churches. The majority of participants, 61 (45.9%), describe themselves as "Not very invo</w:t>
      </w:r>
      <w:r w:rsidRPr="00FC0234">
        <w:rPr>
          <w:rFonts w:ascii="Times New Roman" w:hAnsi="Times New Roman" w:cs="Times New Roman"/>
          <w:sz w:val="24"/>
          <w:szCs w:val="24"/>
        </w:rPr>
        <w:t>lved," followed by 53 (39.8%) who describe themselves as "Moderately involved," and 19 (14.3%) who describe themselves as "Very involved" through involvement in ministries and volunteering</w:t>
      </w:r>
      <w:r>
        <w:rPr>
          <w:rFonts w:ascii="Times New Roman" w:hAnsi="Times New Roman" w:cs="Times New Roman"/>
          <w:sz w:val="24"/>
          <w:szCs w:val="24"/>
        </w:rPr>
        <w:t>.</w:t>
      </w:r>
    </w:p>
    <w:p w:rsidR="003E42AD" w:rsidRPr="00FC0234" w:rsidRDefault="00113602" w:rsidP="003E42AD">
      <w:pPr>
        <w:spacing w:after="0" w:line="480" w:lineRule="auto"/>
        <w:rPr>
          <w:rFonts w:ascii="Times New Roman" w:hAnsi="Times New Roman" w:cs="Times New Roman"/>
          <w:sz w:val="24"/>
          <w:szCs w:val="24"/>
        </w:rPr>
      </w:pPr>
      <w:r>
        <w:rPr>
          <w:rFonts w:ascii="Times New Roman" w:hAnsi="Times New Roman" w:cs="Times New Roman"/>
          <w:b/>
          <w:sz w:val="24"/>
          <w:szCs w:val="24"/>
        </w:rPr>
        <w:t>Table 1</w:t>
      </w:r>
    </w:p>
    <w:p w:rsidR="00D50C12" w:rsidRPr="00D50C12" w:rsidRDefault="00113602" w:rsidP="003E42AD">
      <w:pPr>
        <w:spacing w:after="0" w:line="480" w:lineRule="auto"/>
        <w:rPr>
          <w:rFonts w:ascii="Times New Roman" w:hAnsi="Times New Roman" w:cs="Times New Roman"/>
          <w:b/>
          <w:sz w:val="24"/>
          <w:szCs w:val="24"/>
        </w:rPr>
      </w:pPr>
      <w:r w:rsidRPr="00D50C12">
        <w:rPr>
          <w:rFonts w:ascii="Times New Roman" w:hAnsi="Times New Roman" w:cs="Times New Roman"/>
          <w:i/>
          <w:iCs/>
          <w:sz w:val="24"/>
          <w:szCs w:val="24"/>
        </w:rPr>
        <w:t>Demographic Characteristics of the Sample Population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2363"/>
        <w:gridCol w:w="3117"/>
      </w:tblGrid>
      <w:tr w:rsidR="00C00549" w:rsidTr="00323588">
        <w:tc>
          <w:tcPr>
            <w:tcW w:w="3870" w:type="dxa"/>
            <w:tcBorders>
              <w:bottom w:val="single" w:sz="4" w:space="0" w:color="auto"/>
            </w:tcBorders>
          </w:tcPr>
          <w:p w:rsidR="00D50C12" w:rsidRPr="003E3098" w:rsidRDefault="00113602" w:rsidP="003D6C40">
            <w:pPr>
              <w:spacing w:line="480" w:lineRule="auto"/>
              <w:rPr>
                <w:rFonts w:ascii="Times New Roman" w:hAnsi="Times New Roman" w:cs="Times New Roman"/>
                <w:b/>
                <w:sz w:val="24"/>
                <w:szCs w:val="24"/>
              </w:rPr>
            </w:pPr>
            <w:r w:rsidRPr="003E3098">
              <w:rPr>
                <w:rFonts w:ascii="Times New Roman" w:hAnsi="Times New Roman" w:cs="Times New Roman"/>
                <w:b/>
                <w:sz w:val="24"/>
                <w:szCs w:val="24"/>
              </w:rPr>
              <w:t>Categ</w:t>
            </w:r>
            <w:r w:rsidRPr="003E3098">
              <w:rPr>
                <w:rFonts w:ascii="Times New Roman" w:hAnsi="Times New Roman" w:cs="Times New Roman"/>
                <w:b/>
                <w:sz w:val="24"/>
                <w:szCs w:val="24"/>
              </w:rPr>
              <w:t>orical Variable</w:t>
            </w:r>
          </w:p>
        </w:tc>
        <w:tc>
          <w:tcPr>
            <w:tcW w:w="2363" w:type="dxa"/>
            <w:tcBorders>
              <w:bottom w:val="single" w:sz="4" w:space="0" w:color="auto"/>
            </w:tcBorders>
          </w:tcPr>
          <w:p w:rsidR="00D50C12" w:rsidRPr="003E3098" w:rsidRDefault="00113602" w:rsidP="00F7179D">
            <w:pPr>
              <w:spacing w:line="480" w:lineRule="auto"/>
              <w:jc w:val="center"/>
              <w:rPr>
                <w:rFonts w:ascii="Times New Roman" w:hAnsi="Times New Roman" w:cs="Times New Roman"/>
                <w:b/>
                <w:sz w:val="24"/>
                <w:szCs w:val="24"/>
              </w:rPr>
            </w:pPr>
            <w:r w:rsidRPr="003E3098">
              <w:rPr>
                <w:rFonts w:ascii="Times New Roman" w:hAnsi="Times New Roman" w:cs="Times New Roman"/>
                <w:b/>
                <w:sz w:val="24"/>
                <w:szCs w:val="24"/>
              </w:rPr>
              <w:t>Frequency</w:t>
            </w:r>
          </w:p>
        </w:tc>
        <w:tc>
          <w:tcPr>
            <w:tcW w:w="3117" w:type="dxa"/>
            <w:tcBorders>
              <w:bottom w:val="single" w:sz="4" w:space="0" w:color="auto"/>
            </w:tcBorders>
          </w:tcPr>
          <w:p w:rsidR="00D50C12" w:rsidRPr="003E3098" w:rsidRDefault="00113602" w:rsidP="00F7179D">
            <w:pPr>
              <w:spacing w:line="480" w:lineRule="auto"/>
              <w:jc w:val="center"/>
              <w:rPr>
                <w:rFonts w:ascii="Times New Roman" w:hAnsi="Times New Roman" w:cs="Times New Roman"/>
                <w:b/>
                <w:sz w:val="24"/>
                <w:szCs w:val="24"/>
              </w:rPr>
            </w:pPr>
            <w:r w:rsidRPr="003E3098">
              <w:rPr>
                <w:rFonts w:ascii="Times New Roman" w:hAnsi="Times New Roman" w:cs="Times New Roman"/>
                <w:b/>
                <w:sz w:val="24"/>
                <w:szCs w:val="24"/>
              </w:rPr>
              <w:t>% of Total</w:t>
            </w:r>
          </w:p>
        </w:tc>
      </w:tr>
      <w:tr w:rsidR="00C00549" w:rsidTr="00323588">
        <w:tc>
          <w:tcPr>
            <w:tcW w:w="3870" w:type="dxa"/>
            <w:tcBorders>
              <w:top w:val="single" w:sz="4" w:space="0" w:color="auto"/>
            </w:tcBorders>
          </w:tcPr>
          <w:p w:rsidR="00D50C12" w:rsidRPr="003E3098" w:rsidRDefault="00113602" w:rsidP="003D6C40">
            <w:pPr>
              <w:spacing w:line="480" w:lineRule="auto"/>
              <w:rPr>
                <w:rFonts w:ascii="Times New Roman" w:hAnsi="Times New Roman" w:cs="Times New Roman"/>
                <w:sz w:val="24"/>
                <w:szCs w:val="24"/>
              </w:rPr>
            </w:pPr>
            <w:r w:rsidRPr="003E3098">
              <w:rPr>
                <w:rFonts w:ascii="Times New Roman" w:hAnsi="Times New Roman" w:cs="Times New Roman"/>
                <w:sz w:val="24"/>
                <w:szCs w:val="24"/>
              </w:rPr>
              <w:t>Gender</w:t>
            </w:r>
          </w:p>
        </w:tc>
        <w:tc>
          <w:tcPr>
            <w:tcW w:w="2363" w:type="dxa"/>
            <w:tcBorders>
              <w:top w:val="single" w:sz="4" w:space="0" w:color="auto"/>
            </w:tcBorders>
          </w:tcPr>
          <w:p w:rsidR="00D50C12" w:rsidRPr="003E3098" w:rsidRDefault="00D50C12" w:rsidP="00F7179D">
            <w:pPr>
              <w:spacing w:line="480" w:lineRule="auto"/>
              <w:jc w:val="center"/>
              <w:rPr>
                <w:rFonts w:ascii="Times New Roman" w:hAnsi="Times New Roman" w:cs="Times New Roman"/>
                <w:sz w:val="24"/>
                <w:szCs w:val="24"/>
              </w:rPr>
            </w:pPr>
          </w:p>
        </w:tc>
        <w:tc>
          <w:tcPr>
            <w:tcW w:w="3117" w:type="dxa"/>
            <w:tcBorders>
              <w:top w:val="single" w:sz="4" w:space="0" w:color="auto"/>
            </w:tcBorders>
          </w:tcPr>
          <w:p w:rsidR="00D50C12" w:rsidRPr="003E3098" w:rsidRDefault="00D50C12" w:rsidP="00F7179D">
            <w:pPr>
              <w:spacing w:line="480" w:lineRule="auto"/>
              <w:jc w:val="center"/>
              <w:rPr>
                <w:rFonts w:ascii="Times New Roman" w:hAnsi="Times New Roman" w:cs="Times New Roman"/>
                <w:sz w:val="24"/>
                <w:szCs w:val="24"/>
              </w:rPr>
            </w:pPr>
          </w:p>
        </w:tc>
      </w:tr>
      <w:tr w:rsidR="00C00549" w:rsidTr="00323588">
        <w:tc>
          <w:tcPr>
            <w:tcW w:w="3870" w:type="dxa"/>
          </w:tcPr>
          <w:p w:rsidR="00D50C12" w:rsidRPr="003E3098" w:rsidRDefault="00113602" w:rsidP="003D6C40">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Female</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64</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48.1</w:t>
            </w:r>
          </w:p>
        </w:tc>
      </w:tr>
      <w:tr w:rsidR="00C00549" w:rsidTr="00323588">
        <w:tc>
          <w:tcPr>
            <w:tcW w:w="3870" w:type="dxa"/>
          </w:tcPr>
          <w:p w:rsidR="00D50C12" w:rsidRPr="003E3098" w:rsidRDefault="00113602" w:rsidP="003D6C40">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Male</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69</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51.9</w:t>
            </w:r>
          </w:p>
        </w:tc>
      </w:tr>
      <w:tr w:rsidR="00C00549" w:rsidTr="00323588">
        <w:tc>
          <w:tcPr>
            <w:tcW w:w="3870" w:type="dxa"/>
          </w:tcPr>
          <w:p w:rsidR="00D50C12" w:rsidRPr="003E3098" w:rsidRDefault="00113602" w:rsidP="003D6C40">
            <w:pPr>
              <w:spacing w:line="480" w:lineRule="auto"/>
              <w:rPr>
                <w:rFonts w:ascii="Times New Roman" w:hAnsi="Times New Roman" w:cs="Times New Roman"/>
                <w:sz w:val="24"/>
                <w:szCs w:val="24"/>
              </w:rPr>
            </w:pPr>
            <w:r w:rsidRPr="003E3098">
              <w:rPr>
                <w:rFonts w:ascii="Times New Roman" w:hAnsi="Times New Roman" w:cs="Times New Roman"/>
                <w:sz w:val="24"/>
                <w:szCs w:val="24"/>
              </w:rPr>
              <w:t>Age</w:t>
            </w:r>
          </w:p>
        </w:tc>
        <w:tc>
          <w:tcPr>
            <w:tcW w:w="2363" w:type="dxa"/>
          </w:tcPr>
          <w:p w:rsidR="00D50C12" w:rsidRPr="003E3098" w:rsidRDefault="00D50C12" w:rsidP="00F7179D">
            <w:pPr>
              <w:spacing w:line="480" w:lineRule="auto"/>
              <w:jc w:val="center"/>
              <w:rPr>
                <w:rFonts w:ascii="Times New Roman" w:hAnsi="Times New Roman" w:cs="Times New Roman"/>
                <w:sz w:val="24"/>
                <w:szCs w:val="24"/>
              </w:rPr>
            </w:pPr>
          </w:p>
        </w:tc>
        <w:tc>
          <w:tcPr>
            <w:tcW w:w="3117" w:type="dxa"/>
          </w:tcPr>
          <w:p w:rsidR="00D50C12" w:rsidRPr="003E3098" w:rsidRDefault="00D50C12" w:rsidP="00F7179D">
            <w:pPr>
              <w:spacing w:line="480" w:lineRule="auto"/>
              <w:jc w:val="center"/>
              <w:rPr>
                <w:rFonts w:ascii="Times New Roman" w:hAnsi="Times New Roman" w:cs="Times New Roman"/>
                <w:sz w:val="24"/>
                <w:szCs w:val="24"/>
              </w:rPr>
            </w:pPr>
          </w:p>
        </w:tc>
      </w:tr>
      <w:tr w:rsidR="00C00549" w:rsidTr="00323588">
        <w:tc>
          <w:tcPr>
            <w:tcW w:w="3870" w:type="dxa"/>
          </w:tcPr>
          <w:p w:rsidR="00D50C12" w:rsidRPr="003E3098" w:rsidRDefault="00113602" w:rsidP="003D6C40">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18-20</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9</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6.8</w:t>
            </w:r>
          </w:p>
        </w:tc>
      </w:tr>
      <w:tr w:rsidR="00C00549" w:rsidTr="00323588">
        <w:tc>
          <w:tcPr>
            <w:tcW w:w="3870" w:type="dxa"/>
          </w:tcPr>
          <w:p w:rsidR="00D50C12" w:rsidRPr="003E3098" w:rsidRDefault="00113602" w:rsidP="003D6C40">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21-29</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22</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16.5</w:t>
            </w:r>
          </w:p>
        </w:tc>
      </w:tr>
      <w:tr w:rsidR="00C00549" w:rsidTr="00323588">
        <w:tc>
          <w:tcPr>
            <w:tcW w:w="3870" w:type="dxa"/>
          </w:tcPr>
          <w:p w:rsidR="00D50C12" w:rsidRPr="003E3098" w:rsidRDefault="00113602" w:rsidP="003D6C40">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30-39</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41</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30.8</w:t>
            </w:r>
          </w:p>
        </w:tc>
      </w:tr>
      <w:tr w:rsidR="00C00549" w:rsidTr="00323588">
        <w:tc>
          <w:tcPr>
            <w:tcW w:w="3870" w:type="dxa"/>
          </w:tcPr>
          <w:p w:rsidR="00D50C12" w:rsidRPr="003E3098" w:rsidRDefault="00113602" w:rsidP="003D6C40">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40-49</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23</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17.3</w:t>
            </w:r>
          </w:p>
        </w:tc>
      </w:tr>
      <w:tr w:rsidR="00C00549" w:rsidTr="00323588">
        <w:tc>
          <w:tcPr>
            <w:tcW w:w="3870" w:type="dxa"/>
          </w:tcPr>
          <w:p w:rsidR="00D50C12" w:rsidRPr="003E3098" w:rsidRDefault="00113602" w:rsidP="003D6C40">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50-59</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23</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17.3</w:t>
            </w:r>
          </w:p>
        </w:tc>
      </w:tr>
      <w:tr w:rsidR="00C00549" w:rsidTr="00323588">
        <w:tc>
          <w:tcPr>
            <w:tcW w:w="3870" w:type="dxa"/>
          </w:tcPr>
          <w:p w:rsidR="00D50C12" w:rsidRPr="003E3098" w:rsidRDefault="00113602" w:rsidP="003D6C4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3E3098">
              <w:rPr>
                <w:rFonts w:ascii="Times New Roman" w:hAnsi="Times New Roman" w:cs="Times New Roman"/>
                <w:sz w:val="24"/>
                <w:szCs w:val="24"/>
              </w:rPr>
              <w:t>60 or older</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15</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11.3</w:t>
            </w:r>
          </w:p>
        </w:tc>
      </w:tr>
      <w:tr w:rsidR="00C00549" w:rsidTr="00323588">
        <w:tc>
          <w:tcPr>
            <w:tcW w:w="3870" w:type="dxa"/>
          </w:tcPr>
          <w:p w:rsidR="00D50C12" w:rsidRPr="003E3098" w:rsidRDefault="00113602" w:rsidP="003D6C40">
            <w:pPr>
              <w:spacing w:line="480" w:lineRule="auto"/>
              <w:rPr>
                <w:rFonts w:ascii="Times New Roman" w:hAnsi="Times New Roman" w:cs="Times New Roman"/>
                <w:sz w:val="24"/>
                <w:szCs w:val="24"/>
              </w:rPr>
            </w:pPr>
            <w:r w:rsidRPr="003E3098">
              <w:rPr>
                <w:rFonts w:ascii="Times New Roman" w:hAnsi="Times New Roman" w:cs="Times New Roman"/>
                <w:sz w:val="24"/>
                <w:szCs w:val="24"/>
              </w:rPr>
              <w:t>Level of College</w:t>
            </w:r>
          </w:p>
        </w:tc>
        <w:tc>
          <w:tcPr>
            <w:tcW w:w="2363" w:type="dxa"/>
          </w:tcPr>
          <w:p w:rsidR="00D50C12" w:rsidRPr="003E3098" w:rsidRDefault="00D50C12" w:rsidP="00F7179D">
            <w:pPr>
              <w:spacing w:line="480" w:lineRule="auto"/>
              <w:jc w:val="center"/>
              <w:rPr>
                <w:rFonts w:ascii="Times New Roman" w:hAnsi="Times New Roman" w:cs="Times New Roman"/>
                <w:sz w:val="24"/>
                <w:szCs w:val="24"/>
              </w:rPr>
            </w:pPr>
          </w:p>
        </w:tc>
        <w:tc>
          <w:tcPr>
            <w:tcW w:w="3117" w:type="dxa"/>
          </w:tcPr>
          <w:p w:rsidR="00D50C12" w:rsidRPr="003E3098" w:rsidRDefault="00D50C12" w:rsidP="00F7179D">
            <w:pPr>
              <w:spacing w:line="480" w:lineRule="auto"/>
              <w:jc w:val="center"/>
              <w:rPr>
                <w:rFonts w:ascii="Times New Roman" w:hAnsi="Times New Roman" w:cs="Times New Roman"/>
                <w:sz w:val="24"/>
                <w:szCs w:val="24"/>
              </w:rPr>
            </w:pPr>
          </w:p>
        </w:tc>
      </w:tr>
      <w:tr w:rsidR="00C00549" w:rsidTr="00323588">
        <w:trPr>
          <w:trHeight w:val="333"/>
        </w:trPr>
        <w:tc>
          <w:tcPr>
            <w:tcW w:w="3870"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Some college but no degree</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2.3</w:t>
            </w:r>
          </w:p>
        </w:tc>
      </w:tr>
      <w:tr w:rsidR="00C00549" w:rsidTr="00323588">
        <w:tc>
          <w:tcPr>
            <w:tcW w:w="3870"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 xml:space="preserve">Associate </w:t>
            </w:r>
            <w:r w:rsidRPr="003E3098">
              <w:rPr>
                <w:rFonts w:ascii="Times New Roman" w:hAnsi="Times New Roman" w:cs="Times New Roman"/>
                <w:sz w:val="24"/>
                <w:szCs w:val="24"/>
              </w:rPr>
              <w:t>degree</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w:t>
            </w:r>
            <w:r w:rsidR="00DB3E74" w:rsidRPr="003E3098">
              <w:rPr>
                <w:rFonts w:ascii="Times New Roman" w:hAnsi="Times New Roman" w:cs="Times New Roman"/>
                <w:sz w:val="24"/>
                <w:szCs w:val="24"/>
              </w:rPr>
              <w:t>1</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8.3</w:t>
            </w:r>
          </w:p>
        </w:tc>
      </w:tr>
      <w:tr w:rsidR="00C00549" w:rsidTr="00323588">
        <w:tc>
          <w:tcPr>
            <w:tcW w:w="3870"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Bachelor’s degree</w:t>
            </w:r>
          </w:p>
        </w:tc>
        <w:tc>
          <w:tcPr>
            <w:tcW w:w="2363"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30</w:t>
            </w:r>
          </w:p>
        </w:tc>
        <w:tc>
          <w:tcPr>
            <w:tcW w:w="3117" w:type="dxa"/>
          </w:tcPr>
          <w:p w:rsidR="00D50C12"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22.6</w:t>
            </w:r>
          </w:p>
        </w:tc>
      </w:tr>
      <w:tr w:rsidR="00C00549" w:rsidTr="00323588">
        <w:tc>
          <w:tcPr>
            <w:tcW w:w="3870"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Graduate degree</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w:t>
            </w:r>
            <w:r w:rsidR="00DB3E74" w:rsidRPr="003E3098">
              <w:rPr>
                <w:rFonts w:ascii="Times New Roman" w:hAnsi="Times New Roman" w:cs="Times New Roman"/>
                <w:sz w:val="24"/>
                <w:szCs w:val="24"/>
              </w:rPr>
              <w:t>2</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9.0</w:t>
            </w:r>
          </w:p>
        </w:tc>
      </w:tr>
      <w:tr w:rsidR="00C00549" w:rsidTr="00323588">
        <w:tc>
          <w:tcPr>
            <w:tcW w:w="3870" w:type="dxa"/>
          </w:tcPr>
          <w:p w:rsidR="004D68A3" w:rsidRPr="003E3098" w:rsidRDefault="00113602" w:rsidP="003D6C40">
            <w:pPr>
              <w:spacing w:line="480" w:lineRule="auto"/>
              <w:rPr>
                <w:rFonts w:ascii="Times New Roman" w:hAnsi="Times New Roman" w:cs="Times New Roman"/>
                <w:sz w:val="24"/>
                <w:szCs w:val="24"/>
              </w:rPr>
            </w:pPr>
            <w:r w:rsidRPr="003E3098">
              <w:rPr>
                <w:rFonts w:ascii="Times New Roman" w:hAnsi="Times New Roman" w:cs="Times New Roman"/>
                <w:sz w:val="24"/>
                <w:szCs w:val="24"/>
              </w:rPr>
              <w:t>Do you identify as a Christian?</w:t>
            </w:r>
          </w:p>
        </w:tc>
        <w:tc>
          <w:tcPr>
            <w:tcW w:w="2363" w:type="dxa"/>
          </w:tcPr>
          <w:p w:rsidR="004D68A3" w:rsidRPr="003E3098" w:rsidRDefault="004D68A3" w:rsidP="00F7179D">
            <w:pPr>
              <w:spacing w:line="480" w:lineRule="auto"/>
              <w:jc w:val="center"/>
              <w:rPr>
                <w:rFonts w:ascii="Times New Roman" w:hAnsi="Times New Roman" w:cs="Times New Roman"/>
                <w:sz w:val="24"/>
                <w:szCs w:val="24"/>
              </w:rPr>
            </w:pPr>
          </w:p>
        </w:tc>
        <w:tc>
          <w:tcPr>
            <w:tcW w:w="3117" w:type="dxa"/>
          </w:tcPr>
          <w:p w:rsidR="004D68A3" w:rsidRPr="003E3098" w:rsidRDefault="004D68A3" w:rsidP="00F7179D">
            <w:pPr>
              <w:spacing w:line="480" w:lineRule="auto"/>
              <w:jc w:val="center"/>
              <w:rPr>
                <w:rFonts w:ascii="Times New Roman" w:hAnsi="Times New Roman" w:cs="Times New Roman"/>
                <w:sz w:val="24"/>
                <w:szCs w:val="24"/>
              </w:rPr>
            </w:pPr>
          </w:p>
        </w:tc>
      </w:tr>
      <w:tr w:rsidR="00C00549" w:rsidTr="00323588">
        <w:tc>
          <w:tcPr>
            <w:tcW w:w="3870"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lastRenderedPageBreak/>
              <w:t>Yes</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129</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97.0</w:t>
            </w:r>
          </w:p>
        </w:tc>
      </w:tr>
      <w:tr w:rsidR="00C00549" w:rsidTr="00323588">
        <w:tc>
          <w:tcPr>
            <w:tcW w:w="3870"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No</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4</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3.0</w:t>
            </w:r>
          </w:p>
        </w:tc>
      </w:tr>
      <w:tr w:rsidR="00C00549" w:rsidTr="00323588">
        <w:tc>
          <w:tcPr>
            <w:tcW w:w="3870" w:type="dxa"/>
          </w:tcPr>
          <w:p w:rsidR="004D68A3" w:rsidRDefault="00113602" w:rsidP="00323588">
            <w:pPr>
              <w:spacing w:line="360" w:lineRule="auto"/>
              <w:rPr>
                <w:rFonts w:ascii="Times New Roman" w:hAnsi="Times New Roman" w:cs="Times New Roman"/>
                <w:sz w:val="24"/>
                <w:szCs w:val="24"/>
              </w:rPr>
            </w:pPr>
            <w:r w:rsidRPr="003E3098">
              <w:rPr>
                <w:rFonts w:ascii="Times New Roman" w:hAnsi="Times New Roman" w:cs="Times New Roman"/>
                <w:sz w:val="24"/>
                <w:szCs w:val="24"/>
              </w:rPr>
              <w:t>What denomination of Christianity do you identify with?</w:t>
            </w:r>
          </w:p>
          <w:p w:rsidR="00323588" w:rsidRPr="003E3098" w:rsidRDefault="00323588" w:rsidP="00323588">
            <w:pPr>
              <w:spacing w:line="360" w:lineRule="auto"/>
              <w:rPr>
                <w:rFonts w:ascii="Times New Roman" w:hAnsi="Times New Roman" w:cs="Times New Roman"/>
                <w:sz w:val="24"/>
                <w:szCs w:val="24"/>
              </w:rPr>
            </w:pPr>
          </w:p>
        </w:tc>
        <w:tc>
          <w:tcPr>
            <w:tcW w:w="2363" w:type="dxa"/>
          </w:tcPr>
          <w:p w:rsidR="004D68A3" w:rsidRPr="003E3098" w:rsidRDefault="004D68A3" w:rsidP="00F7179D">
            <w:pPr>
              <w:spacing w:line="360" w:lineRule="auto"/>
              <w:jc w:val="center"/>
              <w:rPr>
                <w:rFonts w:ascii="Times New Roman" w:hAnsi="Times New Roman" w:cs="Times New Roman"/>
                <w:sz w:val="24"/>
                <w:szCs w:val="24"/>
              </w:rPr>
            </w:pPr>
          </w:p>
        </w:tc>
        <w:tc>
          <w:tcPr>
            <w:tcW w:w="3117" w:type="dxa"/>
          </w:tcPr>
          <w:p w:rsidR="004D68A3" w:rsidRPr="003E3098" w:rsidRDefault="004D68A3" w:rsidP="00F7179D">
            <w:pPr>
              <w:spacing w:line="360" w:lineRule="auto"/>
              <w:jc w:val="center"/>
              <w:rPr>
                <w:rFonts w:ascii="Times New Roman" w:hAnsi="Times New Roman" w:cs="Times New Roman"/>
                <w:sz w:val="24"/>
                <w:szCs w:val="24"/>
              </w:rPr>
            </w:pPr>
          </w:p>
        </w:tc>
      </w:tr>
      <w:tr w:rsidR="00C00549" w:rsidTr="00323588">
        <w:tc>
          <w:tcPr>
            <w:tcW w:w="3870" w:type="dxa"/>
          </w:tcPr>
          <w:p w:rsidR="004D68A3" w:rsidRPr="003E3098" w:rsidRDefault="00113602" w:rsidP="00323588">
            <w:pPr>
              <w:spacing w:line="360" w:lineRule="auto"/>
              <w:ind w:left="525"/>
              <w:jc w:val="both"/>
              <w:rPr>
                <w:rFonts w:ascii="Times New Roman" w:hAnsi="Times New Roman" w:cs="Times New Roman"/>
                <w:sz w:val="24"/>
                <w:szCs w:val="24"/>
              </w:rPr>
            </w:pPr>
            <w:r w:rsidRPr="003E3098">
              <w:rPr>
                <w:rFonts w:ascii="Times New Roman" w:hAnsi="Times New Roman" w:cs="Times New Roman"/>
                <w:sz w:val="24"/>
                <w:szCs w:val="24"/>
              </w:rPr>
              <w:t>Orthodox</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36</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27.1</w:t>
            </w:r>
          </w:p>
        </w:tc>
      </w:tr>
      <w:tr w:rsidR="00C00549" w:rsidTr="00323588">
        <w:tc>
          <w:tcPr>
            <w:tcW w:w="3870" w:type="dxa"/>
          </w:tcPr>
          <w:p w:rsidR="004D68A3" w:rsidRPr="003E3098" w:rsidRDefault="00113602" w:rsidP="00323588">
            <w:pPr>
              <w:spacing w:line="360" w:lineRule="auto"/>
              <w:ind w:left="525"/>
              <w:jc w:val="both"/>
              <w:rPr>
                <w:rFonts w:ascii="Times New Roman" w:hAnsi="Times New Roman" w:cs="Times New Roman"/>
                <w:sz w:val="24"/>
                <w:szCs w:val="24"/>
              </w:rPr>
            </w:pPr>
            <w:r w:rsidRPr="003E3098">
              <w:rPr>
                <w:rFonts w:ascii="Times New Roman" w:hAnsi="Times New Roman" w:cs="Times New Roman"/>
                <w:sz w:val="24"/>
                <w:szCs w:val="24"/>
              </w:rPr>
              <w:t>Protestant (General)</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0.8</w:t>
            </w:r>
          </w:p>
        </w:tc>
      </w:tr>
      <w:tr w:rsidR="00C00549" w:rsidTr="00323588">
        <w:tc>
          <w:tcPr>
            <w:tcW w:w="3870" w:type="dxa"/>
          </w:tcPr>
          <w:p w:rsidR="004D68A3" w:rsidRPr="003E3098" w:rsidRDefault="00113602" w:rsidP="00323588">
            <w:pPr>
              <w:spacing w:line="360" w:lineRule="auto"/>
              <w:ind w:left="525"/>
              <w:jc w:val="both"/>
              <w:rPr>
                <w:rFonts w:ascii="Times New Roman" w:hAnsi="Times New Roman" w:cs="Times New Roman"/>
                <w:sz w:val="24"/>
                <w:szCs w:val="24"/>
              </w:rPr>
            </w:pPr>
            <w:r w:rsidRPr="003E3098">
              <w:rPr>
                <w:rFonts w:ascii="Times New Roman" w:hAnsi="Times New Roman" w:cs="Times New Roman"/>
                <w:sz w:val="24"/>
                <w:szCs w:val="24"/>
              </w:rPr>
              <w:t>Evangelical</w:t>
            </w:r>
            <w:r w:rsidR="00323588">
              <w:rPr>
                <w:rFonts w:ascii="Times New Roman" w:hAnsi="Times New Roman" w:cs="Times New Roman"/>
                <w:sz w:val="24"/>
                <w:szCs w:val="24"/>
              </w:rPr>
              <w:t xml:space="preserve"> </w:t>
            </w:r>
            <w:r w:rsidRPr="003E3098">
              <w:rPr>
                <w:rFonts w:ascii="Times New Roman" w:hAnsi="Times New Roman" w:cs="Times New Roman"/>
                <w:sz w:val="24"/>
                <w:szCs w:val="24"/>
              </w:rPr>
              <w:t>(Non-denomination)</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36</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27.1</w:t>
            </w:r>
          </w:p>
        </w:tc>
      </w:tr>
      <w:tr w:rsidR="00C00549" w:rsidTr="00323588">
        <w:tc>
          <w:tcPr>
            <w:tcW w:w="3870" w:type="dxa"/>
          </w:tcPr>
          <w:p w:rsidR="004D68A3" w:rsidRPr="003E3098" w:rsidRDefault="00113602" w:rsidP="00323588">
            <w:pPr>
              <w:spacing w:line="480" w:lineRule="auto"/>
              <w:ind w:left="525"/>
              <w:jc w:val="both"/>
              <w:rPr>
                <w:rFonts w:ascii="Times New Roman" w:hAnsi="Times New Roman" w:cs="Times New Roman"/>
                <w:sz w:val="24"/>
                <w:szCs w:val="24"/>
              </w:rPr>
            </w:pPr>
            <w:r w:rsidRPr="003E3098">
              <w:rPr>
                <w:rFonts w:ascii="Times New Roman" w:hAnsi="Times New Roman" w:cs="Times New Roman"/>
                <w:sz w:val="24"/>
                <w:szCs w:val="24"/>
              </w:rPr>
              <w:t>Other</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60</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45.1</w:t>
            </w:r>
          </w:p>
        </w:tc>
      </w:tr>
      <w:tr w:rsidR="00C00549" w:rsidTr="00323588">
        <w:tc>
          <w:tcPr>
            <w:tcW w:w="3870" w:type="dxa"/>
          </w:tcPr>
          <w:p w:rsidR="004D68A3" w:rsidRPr="003E3098" w:rsidRDefault="00113602" w:rsidP="00323588">
            <w:pPr>
              <w:spacing w:line="360" w:lineRule="auto"/>
              <w:rPr>
                <w:rFonts w:ascii="Times New Roman" w:hAnsi="Times New Roman" w:cs="Times New Roman"/>
                <w:sz w:val="24"/>
                <w:szCs w:val="24"/>
              </w:rPr>
            </w:pPr>
            <w:r w:rsidRPr="003E3098">
              <w:rPr>
                <w:rFonts w:ascii="Times New Roman" w:hAnsi="Times New Roman" w:cs="Times New Roman"/>
                <w:sz w:val="24"/>
                <w:szCs w:val="24"/>
              </w:rPr>
              <w:t>Do you currently live in the Southern California area?</w:t>
            </w:r>
          </w:p>
        </w:tc>
        <w:tc>
          <w:tcPr>
            <w:tcW w:w="2363" w:type="dxa"/>
          </w:tcPr>
          <w:p w:rsidR="004D68A3" w:rsidRPr="003E3098" w:rsidRDefault="004D68A3" w:rsidP="00F7179D">
            <w:pPr>
              <w:spacing w:line="480" w:lineRule="auto"/>
              <w:jc w:val="center"/>
              <w:rPr>
                <w:rFonts w:ascii="Times New Roman" w:hAnsi="Times New Roman" w:cs="Times New Roman"/>
                <w:sz w:val="24"/>
                <w:szCs w:val="24"/>
              </w:rPr>
            </w:pPr>
          </w:p>
        </w:tc>
        <w:tc>
          <w:tcPr>
            <w:tcW w:w="3117" w:type="dxa"/>
          </w:tcPr>
          <w:p w:rsidR="004D68A3" w:rsidRPr="003E3098" w:rsidRDefault="004D68A3" w:rsidP="00F7179D">
            <w:pPr>
              <w:spacing w:line="480" w:lineRule="auto"/>
              <w:jc w:val="center"/>
              <w:rPr>
                <w:rFonts w:ascii="Times New Roman" w:hAnsi="Times New Roman" w:cs="Times New Roman"/>
                <w:sz w:val="24"/>
                <w:szCs w:val="24"/>
              </w:rPr>
            </w:pPr>
          </w:p>
        </w:tc>
      </w:tr>
      <w:tr w:rsidR="00C00549" w:rsidTr="00323588">
        <w:tc>
          <w:tcPr>
            <w:tcW w:w="3870"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Yes</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w:t>
            </w:r>
            <w:r w:rsidR="00DB3E74" w:rsidRPr="003E3098">
              <w:rPr>
                <w:rFonts w:ascii="Times New Roman" w:hAnsi="Times New Roman" w:cs="Times New Roman"/>
                <w:sz w:val="24"/>
                <w:szCs w:val="24"/>
              </w:rPr>
              <w:t>2</w:t>
            </w:r>
            <w:r w:rsidRPr="003E3098">
              <w:rPr>
                <w:rFonts w:ascii="Times New Roman" w:hAnsi="Times New Roman" w:cs="Times New Roman"/>
                <w:sz w:val="24"/>
                <w:szCs w:val="24"/>
              </w:rPr>
              <w:t>8</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96.2</w:t>
            </w:r>
          </w:p>
        </w:tc>
      </w:tr>
      <w:tr w:rsidR="00C00549" w:rsidTr="00323588">
        <w:tc>
          <w:tcPr>
            <w:tcW w:w="3870"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No</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5</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3.8</w:t>
            </w:r>
          </w:p>
        </w:tc>
      </w:tr>
      <w:tr w:rsidR="00C00549" w:rsidTr="00323588">
        <w:tc>
          <w:tcPr>
            <w:tcW w:w="3870" w:type="dxa"/>
          </w:tcPr>
          <w:p w:rsidR="004D68A3" w:rsidRPr="003E3098" w:rsidRDefault="00113602" w:rsidP="00F7179D">
            <w:pPr>
              <w:spacing w:line="360" w:lineRule="auto"/>
              <w:rPr>
                <w:rFonts w:ascii="Times New Roman" w:hAnsi="Times New Roman" w:cs="Times New Roman"/>
                <w:sz w:val="24"/>
                <w:szCs w:val="24"/>
              </w:rPr>
            </w:pPr>
            <w:r w:rsidRPr="003E3098">
              <w:rPr>
                <w:rFonts w:ascii="Times New Roman" w:hAnsi="Times New Roman" w:cs="Times New Roman"/>
                <w:sz w:val="24"/>
                <w:szCs w:val="24"/>
              </w:rPr>
              <w:t>Do you attend religious services in the Southern California area?</w:t>
            </w:r>
          </w:p>
        </w:tc>
        <w:tc>
          <w:tcPr>
            <w:tcW w:w="2363" w:type="dxa"/>
          </w:tcPr>
          <w:p w:rsidR="004D68A3" w:rsidRPr="003E3098" w:rsidRDefault="004D68A3" w:rsidP="00F7179D">
            <w:pPr>
              <w:spacing w:line="480" w:lineRule="auto"/>
              <w:jc w:val="center"/>
              <w:rPr>
                <w:rFonts w:ascii="Times New Roman" w:hAnsi="Times New Roman" w:cs="Times New Roman"/>
                <w:sz w:val="24"/>
                <w:szCs w:val="24"/>
              </w:rPr>
            </w:pPr>
          </w:p>
        </w:tc>
        <w:tc>
          <w:tcPr>
            <w:tcW w:w="3117" w:type="dxa"/>
          </w:tcPr>
          <w:p w:rsidR="004D68A3" w:rsidRPr="003E3098" w:rsidRDefault="004D68A3" w:rsidP="00F7179D">
            <w:pPr>
              <w:spacing w:line="480" w:lineRule="auto"/>
              <w:jc w:val="center"/>
              <w:rPr>
                <w:rFonts w:ascii="Times New Roman" w:hAnsi="Times New Roman" w:cs="Times New Roman"/>
                <w:sz w:val="24"/>
                <w:szCs w:val="24"/>
              </w:rPr>
            </w:pPr>
          </w:p>
        </w:tc>
      </w:tr>
      <w:tr w:rsidR="00C00549" w:rsidTr="00323588">
        <w:tc>
          <w:tcPr>
            <w:tcW w:w="3870" w:type="dxa"/>
          </w:tcPr>
          <w:p w:rsidR="004D68A3" w:rsidRPr="003E3098" w:rsidRDefault="00113602" w:rsidP="00F7179D">
            <w:pPr>
              <w:spacing w:line="480" w:lineRule="auto"/>
              <w:jc w:val="center"/>
              <w:rPr>
                <w:rFonts w:ascii="Times New Roman" w:hAnsi="Times New Roman" w:cs="Times New Roman"/>
                <w:sz w:val="24"/>
                <w:szCs w:val="24"/>
              </w:rPr>
            </w:pPr>
            <w:r w:rsidRPr="003E3098">
              <w:rPr>
                <w:rFonts w:ascii="Times New Roman" w:hAnsi="Times New Roman" w:cs="Times New Roman"/>
              </w:rPr>
              <w:t>Yes</w:t>
            </w:r>
          </w:p>
        </w:tc>
        <w:tc>
          <w:tcPr>
            <w:tcW w:w="2363" w:type="dxa"/>
          </w:tcPr>
          <w:p w:rsidR="004D68A3" w:rsidRPr="003E3098" w:rsidRDefault="00113602" w:rsidP="00F7179D">
            <w:pPr>
              <w:spacing w:line="480" w:lineRule="auto"/>
              <w:jc w:val="center"/>
              <w:rPr>
                <w:rFonts w:ascii="Times New Roman" w:hAnsi="Times New Roman" w:cs="Times New Roman"/>
                <w:sz w:val="24"/>
                <w:szCs w:val="24"/>
              </w:rPr>
            </w:pPr>
            <w:r w:rsidRPr="003E3098">
              <w:rPr>
                <w:rFonts w:ascii="Times New Roman" w:hAnsi="Times New Roman" w:cs="Times New Roman"/>
                <w:sz w:val="24"/>
                <w:szCs w:val="24"/>
              </w:rPr>
              <w:t>105</w:t>
            </w:r>
          </w:p>
        </w:tc>
        <w:tc>
          <w:tcPr>
            <w:tcW w:w="3117" w:type="dxa"/>
          </w:tcPr>
          <w:p w:rsidR="004D68A3" w:rsidRPr="003E3098" w:rsidRDefault="00113602" w:rsidP="00F7179D">
            <w:pPr>
              <w:spacing w:line="480" w:lineRule="auto"/>
              <w:jc w:val="center"/>
              <w:rPr>
                <w:rFonts w:ascii="Times New Roman" w:hAnsi="Times New Roman" w:cs="Times New Roman"/>
                <w:sz w:val="24"/>
                <w:szCs w:val="24"/>
              </w:rPr>
            </w:pPr>
            <w:r w:rsidRPr="003E3098">
              <w:rPr>
                <w:rFonts w:ascii="Times New Roman" w:hAnsi="Times New Roman" w:cs="Times New Roman"/>
                <w:sz w:val="24"/>
                <w:szCs w:val="24"/>
              </w:rPr>
              <w:t>78.9</w:t>
            </w:r>
          </w:p>
        </w:tc>
      </w:tr>
      <w:tr w:rsidR="00C00549" w:rsidTr="00323588">
        <w:tc>
          <w:tcPr>
            <w:tcW w:w="3870" w:type="dxa"/>
          </w:tcPr>
          <w:p w:rsidR="004D68A3" w:rsidRPr="003E3098" w:rsidRDefault="00113602" w:rsidP="00F7179D">
            <w:pPr>
              <w:spacing w:line="480" w:lineRule="auto"/>
              <w:jc w:val="center"/>
              <w:rPr>
                <w:rFonts w:ascii="Times New Roman" w:hAnsi="Times New Roman" w:cs="Times New Roman"/>
                <w:sz w:val="24"/>
                <w:szCs w:val="24"/>
              </w:rPr>
            </w:pPr>
            <w:r w:rsidRPr="003E3098">
              <w:rPr>
                <w:rFonts w:ascii="Times New Roman" w:hAnsi="Times New Roman" w:cs="Times New Roman"/>
              </w:rPr>
              <w:t>No</w:t>
            </w:r>
          </w:p>
        </w:tc>
        <w:tc>
          <w:tcPr>
            <w:tcW w:w="2363" w:type="dxa"/>
          </w:tcPr>
          <w:p w:rsidR="004D68A3" w:rsidRPr="003E3098" w:rsidRDefault="00113602" w:rsidP="00F7179D">
            <w:pPr>
              <w:spacing w:line="480" w:lineRule="auto"/>
              <w:jc w:val="center"/>
              <w:rPr>
                <w:rFonts w:ascii="Times New Roman" w:hAnsi="Times New Roman" w:cs="Times New Roman"/>
                <w:sz w:val="24"/>
                <w:szCs w:val="24"/>
              </w:rPr>
            </w:pPr>
            <w:r w:rsidRPr="003E3098">
              <w:rPr>
                <w:rFonts w:ascii="Times New Roman" w:hAnsi="Times New Roman" w:cs="Times New Roman"/>
                <w:sz w:val="24"/>
                <w:szCs w:val="24"/>
              </w:rPr>
              <w:t>28</w:t>
            </w:r>
          </w:p>
        </w:tc>
        <w:tc>
          <w:tcPr>
            <w:tcW w:w="3117" w:type="dxa"/>
          </w:tcPr>
          <w:p w:rsidR="004D68A3" w:rsidRPr="003E3098" w:rsidRDefault="00113602" w:rsidP="00F7179D">
            <w:pPr>
              <w:spacing w:line="480" w:lineRule="auto"/>
              <w:jc w:val="center"/>
              <w:rPr>
                <w:rFonts w:ascii="Times New Roman" w:hAnsi="Times New Roman" w:cs="Times New Roman"/>
                <w:sz w:val="24"/>
                <w:szCs w:val="24"/>
              </w:rPr>
            </w:pPr>
            <w:r w:rsidRPr="003E3098">
              <w:rPr>
                <w:rFonts w:ascii="Times New Roman" w:hAnsi="Times New Roman" w:cs="Times New Roman"/>
                <w:sz w:val="24"/>
                <w:szCs w:val="24"/>
              </w:rPr>
              <w:t>21.1</w:t>
            </w:r>
          </w:p>
        </w:tc>
      </w:tr>
      <w:tr w:rsidR="00C00549" w:rsidTr="00323588">
        <w:trPr>
          <w:trHeight w:val="602"/>
        </w:trPr>
        <w:tc>
          <w:tcPr>
            <w:tcW w:w="3870" w:type="dxa"/>
          </w:tcPr>
          <w:p w:rsidR="004D68A3" w:rsidRPr="003E3098" w:rsidRDefault="00113602" w:rsidP="00F7179D">
            <w:pPr>
              <w:spacing w:line="360" w:lineRule="auto"/>
              <w:rPr>
                <w:rFonts w:ascii="Times New Roman" w:hAnsi="Times New Roman" w:cs="Times New Roman"/>
              </w:rPr>
            </w:pPr>
            <w:r w:rsidRPr="003E3098">
              <w:rPr>
                <w:rFonts w:ascii="Times New Roman" w:hAnsi="Times New Roman" w:cs="Times New Roman"/>
                <w:sz w:val="24"/>
                <w:szCs w:val="24"/>
              </w:rPr>
              <w:t>How involved are you in your church?</w:t>
            </w:r>
            <w:r w:rsidRPr="003E3098">
              <w:rPr>
                <w:rFonts w:ascii="Times New Roman" w:hAnsi="Times New Roman" w:cs="Times New Roman"/>
                <w:sz w:val="24"/>
                <w:szCs w:val="24"/>
              </w:rPr>
              <w:t xml:space="preserve"> (ministries, volunteering)</w:t>
            </w:r>
          </w:p>
        </w:tc>
        <w:tc>
          <w:tcPr>
            <w:tcW w:w="2363" w:type="dxa"/>
          </w:tcPr>
          <w:p w:rsidR="004D68A3" w:rsidRPr="003E3098" w:rsidRDefault="004D68A3" w:rsidP="00F7179D">
            <w:pPr>
              <w:spacing w:line="480" w:lineRule="auto"/>
              <w:jc w:val="center"/>
              <w:rPr>
                <w:rFonts w:ascii="Times New Roman" w:hAnsi="Times New Roman" w:cs="Times New Roman"/>
                <w:sz w:val="24"/>
                <w:szCs w:val="24"/>
              </w:rPr>
            </w:pPr>
          </w:p>
        </w:tc>
        <w:tc>
          <w:tcPr>
            <w:tcW w:w="3117" w:type="dxa"/>
          </w:tcPr>
          <w:p w:rsidR="004D68A3" w:rsidRPr="003E3098" w:rsidRDefault="004D68A3" w:rsidP="00F7179D">
            <w:pPr>
              <w:spacing w:line="480" w:lineRule="auto"/>
              <w:jc w:val="center"/>
              <w:rPr>
                <w:rFonts w:ascii="Times New Roman" w:hAnsi="Times New Roman" w:cs="Times New Roman"/>
                <w:sz w:val="24"/>
                <w:szCs w:val="24"/>
              </w:rPr>
            </w:pPr>
          </w:p>
        </w:tc>
      </w:tr>
      <w:tr w:rsidR="00C00549" w:rsidTr="00323588">
        <w:tc>
          <w:tcPr>
            <w:tcW w:w="3870" w:type="dxa"/>
          </w:tcPr>
          <w:p w:rsidR="004D68A3" w:rsidRPr="003E3098" w:rsidRDefault="00113602" w:rsidP="00F7179D">
            <w:pPr>
              <w:spacing w:line="360" w:lineRule="auto"/>
              <w:jc w:val="center"/>
              <w:rPr>
                <w:rFonts w:ascii="Times New Roman" w:hAnsi="Times New Roman" w:cs="Times New Roman"/>
              </w:rPr>
            </w:pPr>
            <w:r w:rsidRPr="003E3098">
              <w:rPr>
                <w:rFonts w:ascii="Times New Roman" w:hAnsi="Times New Roman" w:cs="Times New Roman"/>
                <w:sz w:val="24"/>
                <w:szCs w:val="24"/>
              </w:rPr>
              <w:t>Not very involved</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61</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45.9</w:t>
            </w:r>
          </w:p>
        </w:tc>
      </w:tr>
      <w:tr w:rsidR="00C00549" w:rsidTr="00323588">
        <w:tc>
          <w:tcPr>
            <w:tcW w:w="3870" w:type="dxa"/>
          </w:tcPr>
          <w:p w:rsidR="004D68A3" w:rsidRPr="003E3098" w:rsidRDefault="00113602" w:rsidP="00F7179D">
            <w:pPr>
              <w:spacing w:line="360" w:lineRule="auto"/>
              <w:jc w:val="center"/>
              <w:rPr>
                <w:rFonts w:ascii="Times New Roman" w:hAnsi="Times New Roman" w:cs="Times New Roman"/>
              </w:rPr>
            </w:pPr>
            <w:r w:rsidRPr="003E3098">
              <w:rPr>
                <w:rFonts w:ascii="Times New Roman" w:hAnsi="Times New Roman" w:cs="Times New Roman"/>
                <w:sz w:val="24"/>
                <w:szCs w:val="24"/>
              </w:rPr>
              <w:t>Moderately involved</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53</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39.8</w:t>
            </w:r>
          </w:p>
        </w:tc>
      </w:tr>
      <w:tr w:rsidR="00C00549" w:rsidTr="00323588">
        <w:tc>
          <w:tcPr>
            <w:tcW w:w="3870"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Very involved</w:t>
            </w:r>
          </w:p>
        </w:tc>
        <w:tc>
          <w:tcPr>
            <w:tcW w:w="2363"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19</w:t>
            </w:r>
          </w:p>
        </w:tc>
        <w:tc>
          <w:tcPr>
            <w:tcW w:w="3117" w:type="dxa"/>
          </w:tcPr>
          <w:p w:rsidR="004D68A3" w:rsidRPr="003E3098" w:rsidRDefault="00113602" w:rsidP="00F7179D">
            <w:pPr>
              <w:spacing w:line="360" w:lineRule="auto"/>
              <w:jc w:val="center"/>
              <w:rPr>
                <w:rFonts w:ascii="Times New Roman" w:hAnsi="Times New Roman" w:cs="Times New Roman"/>
                <w:sz w:val="24"/>
                <w:szCs w:val="24"/>
              </w:rPr>
            </w:pPr>
            <w:r w:rsidRPr="003E3098">
              <w:rPr>
                <w:rFonts w:ascii="Times New Roman" w:hAnsi="Times New Roman" w:cs="Times New Roman"/>
                <w:sz w:val="24"/>
                <w:szCs w:val="24"/>
              </w:rPr>
              <w:t>14.3</w:t>
            </w:r>
          </w:p>
        </w:tc>
      </w:tr>
    </w:tbl>
    <w:p w:rsidR="0000362F" w:rsidRPr="003E42AD" w:rsidRDefault="0000362F" w:rsidP="003E42AD">
      <w:pPr>
        <w:spacing w:after="0" w:line="480" w:lineRule="auto"/>
        <w:rPr>
          <w:rFonts w:ascii="Times New Roman" w:hAnsi="Times New Roman" w:cs="Times New Roman"/>
          <w:b/>
          <w:sz w:val="24"/>
          <w:szCs w:val="24"/>
        </w:rPr>
      </w:pPr>
    </w:p>
    <w:p w:rsidR="00E21A74" w:rsidRDefault="00113602" w:rsidP="00FC0234">
      <w:pPr>
        <w:spacing w:after="0" w:line="480" w:lineRule="auto"/>
        <w:jc w:val="center"/>
        <w:rPr>
          <w:rFonts w:ascii="Times New Roman" w:hAnsi="Times New Roman" w:cs="Times New Roman"/>
          <w:b/>
          <w:sz w:val="24"/>
          <w:szCs w:val="24"/>
        </w:rPr>
      </w:pPr>
      <w:r w:rsidRPr="00FC0234">
        <w:rPr>
          <w:rFonts w:ascii="Times New Roman" w:hAnsi="Times New Roman" w:cs="Times New Roman"/>
          <w:b/>
          <w:sz w:val="24"/>
          <w:szCs w:val="24"/>
        </w:rPr>
        <w:t>Results</w:t>
      </w:r>
    </w:p>
    <w:p w:rsidR="0000362F" w:rsidRDefault="00113602" w:rsidP="00FC0234">
      <w:pPr>
        <w:spacing w:after="0" w:line="480" w:lineRule="auto"/>
        <w:rPr>
          <w:rFonts w:ascii="Times New Roman" w:hAnsi="Times New Roman" w:cs="Times New Roman"/>
          <w:b/>
          <w:sz w:val="24"/>
          <w:szCs w:val="24"/>
        </w:rPr>
      </w:pPr>
      <w:r>
        <w:rPr>
          <w:rFonts w:ascii="Times New Roman" w:hAnsi="Times New Roman" w:cs="Times New Roman"/>
          <w:b/>
          <w:sz w:val="24"/>
          <w:szCs w:val="24"/>
        </w:rPr>
        <w:t>Descriptive Statistics</w:t>
      </w:r>
    </w:p>
    <w:p w:rsidR="0000362F" w:rsidRDefault="00113602" w:rsidP="00FC023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Pr="00FC0234">
        <w:rPr>
          <w:rFonts w:ascii="Times New Roman" w:hAnsi="Times New Roman" w:cs="Times New Roman"/>
          <w:sz w:val="24"/>
          <w:szCs w:val="24"/>
        </w:rPr>
        <w:t xml:space="preserve">This section presents the key findings and analyses from the study exploring the correlation between religious attitudes toward traditional biomedical and psychological services </w:t>
      </w:r>
      <w:r w:rsidRPr="00FC0234">
        <w:rPr>
          <w:rFonts w:ascii="Times New Roman" w:hAnsi="Times New Roman" w:cs="Times New Roman"/>
          <w:sz w:val="24"/>
          <w:szCs w:val="24"/>
        </w:rPr>
        <w:lastRenderedPageBreak/>
        <w:t>and the perceived fear of such services among Christian adults in Southern Cal</w:t>
      </w:r>
      <w:r w:rsidRPr="00FC0234">
        <w:rPr>
          <w:rFonts w:ascii="Times New Roman" w:hAnsi="Times New Roman" w:cs="Times New Roman"/>
          <w:sz w:val="24"/>
          <w:szCs w:val="24"/>
        </w:rPr>
        <w:t>ifornia religious communities and colleges. The results provide valuable insights into the relationships between these variables and shed light on how religious attitudes influence the choice of counseling service. Additionally, the section examines the co</w:t>
      </w:r>
      <w:r w:rsidRPr="00FC0234">
        <w:rPr>
          <w:rFonts w:ascii="Times New Roman" w:hAnsi="Times New Roman" w:cs="Times New Roman"/>
          <w:sz w:val="24"/>
          <w:szCs w:val="24"/>
        </w:rPr>
        <w:t>rrelation between the choice of counseling service and potential delays in reporting mental illness when seeking traditional biomedical and psychological providers.</w:t>
      </w:r>
      <w:r w:rsidR="00C374A8" w:rsidRPr="00C374A8">
        <w:rPr>
          <w:rFonts w:ascii="Times New Roman" w:hAnsi="Times New Roman" w:cs="Times New Roman"/>
          <w:sz w:val="24"/>
          <w:szCs w:val="24"/>
        </w:rPr>
        <w:t xml:space="preserve"> </w:t>
      </w:r>
    </w:p>
    <w:p w:rsidR="00C374A8" w:rsidRDefault="00113602" w:rsidP="0000362F">
      <w:pPr>
        <w:spacing w:after="0" w:line="480" w:lineRule="auto"/>
        <w:ind w:firstLine="720"/>
        <w:rPr>
          <w:rFonts w:ascii="Times New Roman" w:hAnsi="Times New Roman" w:cs="Times New Roman"/>
          <w:sz w:val="24"/>
          <w:szCs w:val="24"/>
        </w:rPr>
      </w:pPr>
      <w:r w:rsidRPr="00C374A8">
        <w:rPr>
          <w:rFonts w:ascii="Times New Roman" w:hAnsi="Times New Roman" w:cs="Times New Roman"/>
          <w:sz w:val="24"/>
          <w:szCs w:val="24"/>
        </w:rPr>
        <w:t>In the framework of their Christian religion, participants' attitudes, convictions, and pe</w:t>
      </w:r>
      <w:r w:rsidRPr="00C374A8">
        <w:rPr>
          <w:rFonts w:ascii="Times New Roman" w:hAnsi="Times New Roman" w:cs="Times New Roman"/>
          <w:sz w:val="24"/>
          <w:szCs w:val="24"/>
        </w:rPr>
        <w:t>rceptions of conventional biomedical and psychological services are covered by the topic of religious attitudes. It captures the degree to which people agree or disagree with religious ideas or teachings about receiving mental health care from nonreligious</w:t>
      </w:r>
      <w:r w:rsidRPr="00C374A8">
        <w:rPr>
          <w:rFonts w:ascii="Times New Roman" w:hAnsi="Times New Roman" w:cs="Times New Roman"/>
          <w:sz w:val="24"/>
          <w:szCs w:val="24"/>
        </w:rPr>
        <w:t xml:space="preserve"> sources</w:t>
      </w:r>
      <w:r w:rsidR="00444A25">
        <w:rPr>
          <w:rFonts w:ascii="Times New Roman" w:hAnsi="Times New Roman" w:cs="Times New Roman"/>
          <w:sz w:val="24"/>
          <w:szCs w:val="24"/>
        </w:rPr>
        <w:t xml:space="preserve"> </w:t>
      </w:r>
      <w:r w:rsidR="00444A25" w:rsidRPr="00444A25">
        <w:rPr>
          <w:rFonts w:ascii="Times New Roman" w:hAnsi="Times New Roman" w:cs="Times New Roman"/>
          <w:sz w:val="24"/>
          <w:szCs w:val="24"/>
        </w:rPr>
        <w:t>(Kassis &amp; Papps, 2020)</w:t>
      </w:r>
      <w:r w:rsidRPr="00C374A8">
        <w:rPr>
          <w:rFonts w:ascii="Times New Roman" w:hAnsi="Times New Roman" w:cs="Times New Roman"/>
          <w:sz w:val="24"/>
          <w:szCs w:val="24"/>
        </w:rPr>
        <w:t>. This variable is essential to understanding how people's perspectives on conventional mental health services are influenced by their religious convictions.</w:t>
      </w:r>
    </w:p>
    <w:p w:rsidR="00C374A8" w:rsidRDefault="00113602" w:rsidP="00FC023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374A8">
        <w:rPr>
          <w:rFonts w:ascii="Times New Roman" w:hAnsi="Times New Roman" w:cs="Times New Roman"/>
          <w:sz w:val="24"/>
          <w:szCs w:val="24"/>
        </w:rPr>
        <w:t xml:space="preserve">Regarding standard biomedical and psychological therapies within </w:t>
      </w:r>
      <w:r w:rsidRPr="00C374A8">
        <w:rPr>
          <w:rFonts w:ascii="Times New Roman" w:hAnsi="Times New Roman" w:cs="Times New Roman"/>
          <w:sz w:val="24"/>
          <w:szCs w:val="24"/>
        </w:rPr>
        <w:t>the context of their Christian religion: participants' attitudes, beliefs, and perceptions are referred to as their "</w:t>
      </w:r>
      <w:r w:rsidR="0000362F">
        <w:rPr>
          <w:rFonts w:ascii="Times New Roman" w:hAnsi="Times New Roman" w:cs="Times New Roman"/>
          <w:sz w:val="24"/>
          <w:szCs w:val="24"/>
        </w:rPr>
        <w:t>R</w:t>
      </w:r>
      <w:r w:rsidRPr="00C374A8">
        <w:rPr>
          <w:rFonts w:ascii="Times New Roman" w:hAnsi="Times New Roman" w:cs="Times New Roman"/>
          <w:sz w:val="24"/>
          <w:szCs w:val="24"/>
        </w:rPr>
        <w:t>eligious attitudes." It captures how closely or differently people abide by religious ideas when seeking out nonreligious sources of menta</w:t>
      </w:r>
      <w:r w:rsidRPr="00C374A8">
        <w:rPr>
          <w:rFonts w:ascii="Times New Roman" w:hAnsi="Times New Roman" w:cs="Times New Roman"/>
          <w:sz w:val="24"/>
          <w:szCs w:val="24"/>
        </w:rPr>
        <w:t>l health care</w:t>
      </w:r>
      <w:r w:rsidR="00444A25">
        <w:rPr>
          <w:rFonts w:ascii="Times New Roman" w:hAnsi="Times New Roman" w:cs="Times New Roman"/>
          <w:sz w:val="24"/>
          <w:szCs w:val="24"/>
        </w:rPr>
        <w:t xml:space="preserve"> </w:t>
      </w:r>
      <w:r w:rsidR="00444A25" w:rsidRPr="00444A25">
        <w:rPr>
          <w:rFonts w:ascii="Times New Roman" w:hAnsi="Times New Roman" w:cs="Times New Roman"/>
          <w:sz w:val="24"/>
          <w:szCs w:val="24"/>
        </w:rPr>
        <w:t>(Kohrt et al., 2020)</w:t>
      </w:r>
      <w:r w:rsidRPr="00C374A8">
        <w:rPr>
          <w:rFonts w:ascii="Times New Roman" w:hAnsi="Times New Roman" w:cs="Times New Roman"/>
          <w:sz w:val="24"/>
          <w:szCs w:val="24"/>
        </w:rPr>
        <w:t>. This variable is very important in examining how people's attitudes toward conventional mental health services are influenced by their religious beliefs.</w:t>
      </w:r>
    </w:p>
    <w:p w:rsidR="00C374A8" w:rsidRDefault="00113602" w:rsidP="00FC023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374A8">
        <w:rPr>
          <w:rFonts w:ascii="Times New Roman" w:hAnsi="Times New Roman" w:cs="Times New Roman"/>
          <w:sz w:val="24"/>
          <w:szCs w:val="24"/>
        </w:rPr>
        <w:t>The participant's reported worries about using conventional biome</w:t>
      </w:r>
      <w:r w:rsidRPr="00C374A8">
        <w:rPr>
          <w:rFonts w:ascii="Times New Roman" w:hAnsi="Times New Roman" w:cs="Times New Roman"/>
          <w:sz w:val="24"/>
          <w:szCs w:val="24"/>
        </w:rPr>
        <w:t>dical and psychological therapies are captured in the study's "Perceived Fear of Traditional Services" variable. It covers feelings like worry, trepidation, or resistance to seeking help from secular mental health professionals. The identification of poten</w:t>
      </w:r>
      <w:r w:rsidRPr="00C374A8">
        <w:rPr>
          <w:rFonts w:ascii="Times New Roman" w:hAnsi="Times New Roman" w:cs="Times New Roman"/>
          <w:sz w:val="24"/>
          <w:szCs w:val="24"/>
        </w:rPr>
        <w:t xml:space="preserve">tial obstacles or stigmas that might influence people's </w:t>
      </w:r>
      <w:r w:rsidRPr="00C374A8">
        <w:rPr>
          <w:rFonts w:ascii="Times New Roman" w:hAnsi="Times New Roman" w:cs="Times New Roman"/>
          <w:sz w:val="24"/>
          <w:szCs w:val="24"/>
        </w:rPr>
        <w:lastRenderedPageBreak/>
        <w:t>decision-making processes while thinking about conventional mental health support is made easier with an understanding of this variable</w:t>
      </w:r>
      <w:r w:rsidR="004D2D46">
        <w:rPr>
          <w:rFonts w:ascii="Times New Roman" w:hAnsi="Times New Roman" w:cs="Times New Roman"/>
          <w:sz w:val="24"/>
          <w:szCs w:val="24"/>
        </w:rPr>
        <w:t xml:space="preserve"> </w:t>
      </w:r>
      <w:r w:rsidR="004D2D46" w:rsidRPr="004D2D46">
        <w:rPr>
          <w:rFonts w:ascii="Times New Roman" w:hAnsi="Times New Roman" w:cs="Times New Roman"/>
          <w:sz w:val="24"/>
          <w:szCs w:val="24"/>
        </w:rPr>
        <w:t>(Kassis &amp; Papps, 2020)</w:t>
      </w:r>
      <w:r w:rsidRPr="00C374A8">
        <w:rPr>
          <w:rFonts w:ascii="Times New Roman" w:hAnsi="Times New Roman" w:cs="Times New Roman"/>
          <w:sz w:val="24"/>
          <w:szCs w:val="24"/>
        </w:rPr>
        <w:t>.</w:t>
      </w:r>
    </w:p>
    <w:p w:rsidR="00C374A8" w:rsidRDefault="00113602" w:rsidP="00FC023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362F" w:rsidRPr="0000362F">
        <w:rPr>
          <w:rFonts w:ascii="Times New Roman" w:hAnsi="Times New Roman" w:cs="Times New Roman"/>
          <w:sz w:val="24"/>
          <w:szCs w:val="24"/>
        </w:rPr>
        <w:t>"Choice of Service for Counseling" refers to the types of counseling services that participants prefer to use while seeking mental health care. It makes a distinction between psychological counseling offered by experts in the secular world and counseling offered in a religious setting at a church</w:t>
      </w:r>
      <w:r w:rsidR="004D2D46">
        <w:rPr>
          <w:rFonts w:ascii="Times New Roman" w:hAnsi="Times New Roman" w:cs="Times New Roman"/>
          <w:sz w:val="24"/>
          <w:szCs w:val="24"/>
        </w:rPr>
        <w:t xml:space="preserve"> </w:t>
      </w:r>
      <w:r w:rsidR="004D2D46" w:rsidRPr="004D2D46">
        <w:rPr>
          <w:rFonts w:ascii="Times New Roman" w:hAnsi="Times New Roman" w:cs="Times New Roman"/>
          <w:sz w:val="24"/>
          <w:szCs w:val="24"/>
        </w:rPr>
        <w:t>(Li et al., 2023)</w:t>
      </w:r>
      <w:r w:rsidR="0000362F" w:rsidRPr="0000362F">
        <w:rPr>
          <w:rFonts w:ascii="Times New Roman" w:hAnsi="Times New Roman" w:cs="Times New Roman"/>
          <w:sz w:val="24"/>
          <w:szCs w:val="24"/>
        </w:rPr>
        <w:t>. This variable is crucial to understanding how people's preferences for mental health services may be influenced by perceived fear and religious sentiments.</w:t>
      </w:r>
    </w:p>
    <w:p w:rsidR="0000362F" w:rsidRDefault="00113602" w:rsidP="00FC023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0362F">
        <w:rPr>
          <w:rFonts w:ascii="Times New Roman" w:hAnsi="Times New Roman" w:cs="Times New Roman"/>
          <w:sz w:val="24"/>
          <w:szCs w:val="24"/>
        </w:rPr>
        <w:t>Any delays in seeking treatment for mental illness from conventional biologic</w:t>
      </w:r>
      <w:r w:rsidRPr="0000362F">
        <w:rPr>
          <w:rFonts w:ascii="Times New Roman" w:hAnsi="Times New Roman" w:cs="Times New Roman"/>
          <w:sz w:val="24"/>
          <w:szCs w:val="24"/>
        </w:rPr>
        <w:t xml:space="preserve">al and psychological providers are referred to as "Potential Delays in Reporting Mental Illness" and are related to the counseling service of choice. To get insight into potential delays or early intervention techniques within the Christian population, it </w:t>
      </w:r>
      <w:r w:rsidRPr="0000362F">
        <w:rPr>
          <w:rFonts w:ascii="Times New Roman" w:hAnsi="Times New Roman" w:cs="Times New Roman"/>
          <w:sz w:val="24"/>
          <w:szCs w:val="24"/>
        </w:rPr>
        <w:t>investigates if participants' choice of counseling service impacts the timing of seeking professional mental health help</w:t>
      </w:r>
      <w:r w:rsidR="004D2D46">
        <w:rPr>
          <w:rFonts w:ascii="Times New Roman" w:hAnsi="Times New Roman" w:cs="Times New Roman"/>
          <w:sz w:val="24"/>
          <w:szCs w:val="24"/>
        </w:rPr>
        <w:t xml:space="preserve"> </w:t>
      </w:r>
      <w:r w:rsidR="004D2D46" w:rsidRPr="004D2D46">
        <w:rPr>
          <w:rFonts w:ascii="Times New Roman" w:hAnsi="Times New Roman" w:cs="Times New Roman"/>
          <w:sz w:val="24"/>
          <w:szCs w:val="24"/>
        </w:rPr>
        <w:t>(Pereira et al., 2013)</w:t>
      </w:r>
      <w:r w:rsidRPr="0000362F">
        <w:rPr>
          <w:rFonts w:ascii="Times New Roman" w:hAnsi="Times New Roman" w:cs="Times New Roman"/>
          <w:sz w:val="24"/>
          <w:szCs w:val="24"/>
        </w:rPr>
        <w:t>.</w:t>
      </w:r>
    </w:p>
    <w:p w:rsidR="00D355FE" w:rsidRDefault="00113602" w:rsidP="00FC023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02F02">
        <w:rPr>
          <w:rFonts w:ascii="Times New Roman" w:hAnsi="Times New Roman" w:cs="Times New Roman"/>
          <w:sz w:val="24"/>
          <w:szCs w:val="24"/>
        </w:rPr>
        <w:t xml:space="preserve">The participant's views, perceptions, and attitudes toward conventional biomedical and psychological services </w:t>
      </w:r>
      <w:r w:rsidRPr="00402F02">
        <w:rPr>
          <w:rFonts w:ascii="Times New Roman" w:hAnsi="Times New Roman" w:cs="Times New Roman"/>
          <w:sz w:val="24"/>
          <w:szCs w:val="24"/>
        </w:rPr>
        <w:t>within the framework of their Christian faith are represented by the variable "Religious Attitudes" in this study.  A total of 133 individuals' responses make up the data. The mean score is 39.48, with scores ranging from 25 to 67. As a result, it can be c</w:t>
      </w:r>
      <w:r w:rsidRPr="00402F02">
        <w:rPr>
          <w:rFonts w:ascii="Times New Roman" w:hAnsi="Times New Roman" w:cs="Times New Roman"/>
          <w:sz w:val="24"/>
          <w:szCs w:val="24"/>
        </w:rPr>
        <w:t>oncluded that participants' attitudes toward mental health services are generally relatively in line with or influenced by their beliefs. The attitudes appear to range around the mean, showing some variability in participant viewpoints, according to the st</w:t>
      </w:r>
      <w:r w:rsidRPr="00402F02">
        <w:rPr>
          <w:rFonts w:ascii="Times New Roman" w:hAnsi="Times New Roman" w:cs="Times New Roman"/>
          <w:sz w:val="24"/>
          <w:szCs w:val="24"/>
        </w:rPr>
        <w:t xml:space="preserve">andard deviation of 9.00. Given that more participants tend to have slightly higher scores in religious attitudes, the distribution of religious attitudes is slightly positively skewed (skewness = 0.741). With a mesokurtic pattern (kurtosis = </w:t>
      </w:r>
      <w:r w:rsidRPr="00402F02">
        <w:rPr>
          <w:rFonts w:ascii="Times New Roman" w:hAnsi="Times New Roman" w:cs="Times New Roman"/>
          <w:sz w:val="24"/>
          <w:szCs w:val="24"/>
        </w:rPr>
        <w:lastRenderedPageBreak/>
        <w:t>0.36), the di</w:t>
      </w:r>
      <w:r w:rsidRPr="00402F02">
        <w:rPr>
          <w:rFonts w:ascii="Times New Roman" w:hAnsi="Times New Roman" w:cs="Times New Roman"/>
          <w:sz w:val="24"/>
          <w:szCs w:val="24"/>
        </w:rPr>
        <w:t>stribution similarly resembles a normal distribution in that the data are moderately peaked.</w:t>
      </w:r>
    </w:p>
    <w:p w:rsidR="005836DE" w:rsidRDefault="00113602" w:rsidP="00FC0234">
      <w:pPr>
        <w:spacing w:after="0" w:line="480" w:lineRule="auto"/>
        <w:rPr>
          <w:rFonts w:ascii="Times New Roman" w:hAnsi="Times New Roman" w:cs="Times New Roman"/>
          <w:sz w:val="24"/>
          <w:szCs w:val="24"/>
        </w:rPr>
      </w:pPr>
      <w:r>
        <w:rPr>
          <w:rFonts w:ascii="Times New Roman" w:hAnsi="Times New Roman" w:cs="Times New Roman"/>
          <w:sz w:val="24"/>
          <w:szCs w:val="24"/>
        </w:rPr>
        <w:tab/>
        <w:t>Regarding</w:t>
      </w:r>
      <w:r w:rsidRPr="005836DE">
        <w:rPr>
          <w:rFonts w:ascii="Times New Roman" w:hAnsi="Times New Roman" w:cs="Times New Roman"/>
          <w:sz w:val="24"/>
          <w:szCs w:val="24"/>
        </w:rPr>
        <w:t xml:space="preserve"> conventional biomedical and psychological services, participants' feelings of anxiety or apprehension are represented by the variable "Perceived Fear".  A total of 133 individuals' responses are included in the data. With an average score of 54.23, the fe</w:t>
      </w:r>
      <w:r w:rsidRPr="005836DE">
        <w:rPr>
          <w:rFonts w:ascii="Times New Roman" w:hAnsi="Times New Roman" w:cs="Times New Roman"/>
          <w:sz w:val="24"/>
          <w:szCs w:val="24"/>
        </w:rPr>
        <w:t>lt terror ratings range from 19 to 90. This shows that participants' overall apprehension toward conventional services is modest. The subjects' responses varied significantly around the mean, as shown by the standard deviation of 15.53, which offers signif</w:t>
      </w:r>
      <w:r w:rsidRPr="005836DE">
        <w:rPr>
          <w:rFonts w:ascii="Times New Roman" w:hAnsi="Times New Roman" w:cs="Times New Roman"/>
          <w:sz w:val="24"/>
          <w:szCs w:val="24"/>
        </w:rPr>
        <w:t>icant heterogeneity in the felt fear levels. According to the distribution of "perceived fear", which is significantly negatively skewed (skewness = -0.19), more participants often report feeling less scared. Additionally, the distribution has a platykurti</w:t>
      </w:r>
      <w:r w:rsidRPr="005836DE">
        <w:rPr>
          <w:rFonts w:ascii="Times New Roman" w:hAnsi="Times New Roman" w:cs="Times New Roman"/>
          <w:sz w:val="24"/>
          <w:szCs w:val="24"/>
        </w:rPr>
        <w:t>c pattern (kurtosis = -0.15), indicating that the data is slightly flatter than would be expected from a normal distribution.</w:t>
      </w:r>
    </w:p>
    <w:p w:rsidR="005836DE" w:rsidRDefault="00113602" w:rsidP="00FC023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836DE">
        <w:rPr>
          <w:rFonts w:ascii="Times New Roman" w:hAnsi="Times New Roman" w:cs="Times New Roman"/>
          <w:sz w:val="24"/>
          <w:szCs w:val="24"/>
        </w:rPr>
        <w:t>When participants seek mental health care, the variable "Choice of Service for Counseling" reflects their preferences for the cou</w:t>
      </w:r>
      <w:r w:rsidRPr="005836DE">
        <w:rPr>
          <w:rFonts w:ascii="Times New Roman" w:hAnsi="Times New Roman" w:cs="Times New Roman"/>
          <w:sz w:val="24"/>
          <w:szCs w:val="24"/>
        </w:rPr>
        <w:t>nseling service they prefer.  A sum of 133 individuals' responses are included in the data. The range of choice scores is 27 to 99, with a mean of 59.40. This suggests that participants, in general, favor secular psychological therapy services over religio</w:t>
      </w:r>
      <w:r w:rsidRPr="005836DE">
        <w:rPr>
          <w:rFonts w:ascii="Times New Roman" w:hAnsi="Times New Roman" w:cs="Times New Roman"/>
          <w:sz w:val="24"/>
          <w:szCs w:val="24"/>
        </w:rPr>
        <w:t>us treatment. The 12.42 standard deviation implies some variation in the individuals' preferences relative to the mean. A balanced distribution of preferences between secular and church-based counseling services is shown by the distribution of choice of se</w:t>
      </w:r>
      <w:r w:rsidRPr="005836DE">
        <w:rPr>
          <w:rFonts w:ascii="Times New Roman" w:hAnsi="Times New Roman" w:cs="Times New Roman"/>
          <w:sz w:val="24"/>
          <w:szCs w:val="24"/>
        </w:rPr>
        <w:t>rvice, which is almost symmetrical (skewness = -0.01). Additionally, the distribution displays a leptokurtic pattern (kurtosis = 0.793), which denotes that the data has slightly heavier tails than expected from a normal distribution.</w:t>
      </w:r>
    </w:p>
    <w:p w:rsidR="00D355FE" w:rsidRDefault="00113602" w:rsidP="00FC023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5836DE">
        <w:rPr>
          <w:rFonts w:ascii="Times New Roman" w:hAnsi="Times New Roman" w:cs="Times New Roman"/>
          <w:sz w:val="24"/>
          <w:szCs w:val="24"/>
        </w:rPr>
        <w:t xml:space="preserve">The variable "Choice </w:t>
      </w:r>
      <w:r w:rsidRPr="005836DE">
        <w:rPr>
          <w:rFonts w:ascii="Times New Roman" w:hAnsi="Times New Roman" w:cs="Times New Roman"/>
          <w:sz w:val="24"/>
          <w:szCs w:val="24"/>
        </w:rPr>
        <w:t>of Service for Counseling" indicates the counseling service preferences of participants when they seek mental health care.  The data includes replies from a total of 133 people. Choice scores vary from 27 to 99, with a mean of 59.40. This implies that part</w:t>
      </w:r>
      <w:r w:rsidRPr="005836DE">
        <w:rPr>
          <w:rFonts w:ascii="Times New Roman" w:hAnsi="Times New Roman" w:cs="Times New Roman"/>
          <w:sz w:val="24"/>
          <w:szCs w:val="24"/>
        </w:rPr>
        <w:t>icipants favor secular psychological therapy over religious therapy in general. The 12.42 standard deviation suggests that the individuals' choices can differ from the mean in various ways. The distribution of service preference, which is nearly symmetrica</w:t>
      </w:r>
      <w:r w:rsidRPr="005836DE">
        <w:rPr>
          <w:rFonts w:ascii="Times New Roman" w:hAnsi="Times New Roman" w:cs="Times New Roman"/>
          <w:sz w:val="24"/>
          <w:szCs w:val="24"/>
        </w:rPr>
        <w:t>l (skewness = -0.01), demonstrates a balanced distribution of preferences between secular and church-based counseling services. The distribution also exhibits a leptokurtic pattern (kurtosis = 0.793), which indicates that the data has slightly heavier tail</w:t>
      </w:r>
      <w:r w:rsidRPr="005836DE">
        <w:rPr>
          <w:rFonts w:ascii="Times New Roman" w:hAnsi="Times New Roman" w:cs="Times New Roman"/>
          <w:sz w:val="24"/>
          <w:szCs w:val="24"/>
        </w:rPr>
        <w:t>s than would be predicted from a normal distribution.</w:t>
      </w:r>
    </w:p>
    <w:p w:rsidR="00D355FE" w:rsidRDefault="00113602" w:rsidP="00FC0234">
      <w:pPr>
        <w:spacing w:after="0" w:line="480" w:lineRule="auto"/>
        <w:rPr>
          <w:rFonts w:ascii="Times New Roman" w:hAnsi="Times New Roman" w:cs="Times New Roman"/>
          <w:b/>
          <w:sz w:val="24"/>
          <w:szCs w:val="24"/>
        </w:rPr>
      </w:pPr>
      <w:r w:rsidRPr="00D355FE">
        <w:rPr>
          <w:rFonts w:ascii="Times New Roman" w:hAnsi="Times New Roman" w:cs="Times New Roman"/>
          <w:b/>
          <w:sz w:val="24"/>
          <w:szCs w:val="24"/>
        </w:rPr>
        <w:t>Table 2</w:t>
      </w:r>
    </w:p>
    <w:p w:rsidR="00D355FE" w:rsidRPr="00D355FE" w:rsidRDefault="00113602" w:rsidP="00FC0234">
      <w:pPr>
        <w:spacing w:after="0" w:line="480" w:lineRule="auto"/>
        <w:rPr>
          <w:rFonts w:ascii="Times New Roman" w:hAnsi="Times New Roman" w:cs="Times New Roman"/>
          <w:i/>
          <w:sz w:val="24"/>
          <w:szCs w:val="24"/>
        </w:rPr>
      </w:pPr>
      <w:r w:rsidRPr="00D355FE">
        <w:rPr>
          <w:rFonts w:ascii="Times New Roman" w:hAnsi="Times New Roman" w:cs="Times New Roman"/>
          <w:i/>
          <w:sz w:val="24"/>
          <w:szCs w:val="24"/>
        </w:rPr>
        <w:t>Descriptive Statistics of The Main Independent and Independent Variables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767"/>
        <w:gridCol w:w="1349"/>
        <w:gridCol w:w="1559"/>
        <w:gridCol w:w="1559"/>
      </w:tblGrid>
      <w:tr w:rsidR="00C00549" w:rsidTr="003E682D">
        <w:tc>
          <w:tcPr>
            <w:tcW w:w="1558" w:type="dxa"/>
          </w:tcPr>
          <w:p w:rsidR="0099319F" w:rsidRPr="0000362F" w:rsidRDefault="00113602" w:rsidP="00E21A74">
            <w:pPr>
              <w:spacing w:line="480" w:lineRule="auto"/>
              <w:rPr>
                <w:rFonts w:ascii="Times New Roman" w:hAnsi="Times New Roman" w:cs="Times New Roman"/>
                <w:b/>
                <w:sz w:val="24"/>
                <w:szCs w:val="24"/>
              </w:rPr>
            </w:pPr>
            <w:r w:rsidRPr="0000362F">
              <w:rPr>
                <w:rFonts w:ascii="Times New Roman" w:hAnsi="Times New Roman" w:cs="Times New Roman"/>
                <w:b/>
                <w:sz w:val="24"/>
                <w:szCs w:val="24"/>
              </w:rPr>
              <w:t>Parameters</w:t>
            </w:r>
          </w:p>
        </w:tc>
        <w:tc>
          <w:tcPr>
            <w:tcW w:w="1767" w:type="dxa"/>
          </w:tcPr>
          <w:p w:rsidR="0099319F" w:rsidRDefault="0099319F" w:rsidP="003E682D">
            <w:pPr>
              <w:spacing w:line="480" w:lineRule="auto"/>
              <w:jc w:val="center"/>
              <w:rPr>
                <w:rFonts w:ascii="Times New Roman" w:hAnsi="Times New Roman" w:cs="Times New Roman"/>
                <w:sz w:val="24"/>
                <w:szCs w:val="24"/>
              </w:rPr>
            </w:pPr>
          </w:p>
        </w:tc>
        <w:tc>
          <w:tcPr>
            <w:tcW w:w="1349" w:type="dxa"/>
          </w:tcPr>
          <w:p w:rsidR="0099319F" w:rsidRDefault="0099319F" w:rsidP="003E682D">
            <w:pPr>
              <w:spacing w:line="480" w:lineRule="auto"/>
              <w:jc w:val="center"/>
              <w:rPr>
                <w:rFonts w:ascii="Times New Roman" w:hAnsi="Times New Roman" w:cs="Times New Roman"/>
                <w:sz w:val="24"/>
                <w:szCs w:val="24"/>
              </w:rPr>
            </w:pPr>
          </w:p>
        </w:tc>
        <w:tc>
          <w:tcPr>
            <w:tcW w:w="1559" w:type="dxa"/>
          </w:tcPr>
          <w:p w:rsidR="0099319F" w:rsidRDefault="0099319F" w:rsidP="003E682D">
            <w:pPr>
              <w:spacing w:line="480" w:lineRule="auto"/>
              <w:jc w:val="center"/>
              <w:rPr>
                <w:rFonts w:ascii="Times New Roman" w:hAnsi="Times New Roman" w:cs="Times New Roman"/>
                <w:sz w:val="24"/>
                <w:szCs w:val="24"/>
              </w:rPr>
            </w:pPr>
          </w:p>
        </w:tc>
        <w:tc>
          <w:tcPr>
            <w:tcW w:w="1559" w:type="dxa"/>
          </w:tcPr>
          <w:p w:rsidR="0099319F" w:rsidRDefault="0099319F" w:rsidP="003E682D">
            <w:pPr>
              <w:spacing w:line="480" w:lineRule="auto"/>
              <w:jc w:val="center"/>
              <w:rPr>
                <w:rFonts w:ascii="Times New Roman" w:hAnsi="Times New Roman" w:cs="Times New Roman"/>
                <w:sz w:val="24"/>
                <w:szCs w:val="24"/>
              </w:rPr>
            </w:pPr>
          </w:p>
        </w:tc>
      </w:tr>
      <w:tr w:rsidR="00C00549" w:rsidTr="003E682D">
        <w:trPr>
          <w:trHeight w:val="1008"/>
        </w:trPr>
        <w:tc>
          <w:tcPr>
            <w:tcW w:w="1558" w:type="dxa"/>
            <w:tcBorders>
              <w:bottom w:val="single" w:sz="4" w:space="0" w:color="auto"/>
            </w:tcBorders>
          </w:tcPr>
          <w:p w:rsidR="0099319F" w:rsidRPr="0000362F" w:rsidRDefault="0099319F" w:rsidP="0000362F">
            <w:pPr>
              <w:jc w:val="center"/>
              <w:rPr>
                <w:rFonts w:ascii="Times New Roman" w:hAnsi="Times New Roman" w:cs="Times New Roman"/>
                <w:b/>
                <w:sz w:val="24"/>
                <w:szCs w:val="24"/>
              </w:rPr>
            </w:pPr>
          </w:p>
        </w:tc>
        <w:tc>
          <w:tcPr>
            <w:tcW w:w="1767" w:type="dxa"/>
            <w:tcBorders>
              <w:bottom w:val="single" w:sz="4" w:space="0" w:color="auto"/>
            </w:tcBorders>
          </w:tcPr>
          <w:p w:rsidR="0099319F" w:rsidRPr="0000362F" w:rsidRDefault="00113602" w:rsidP="003E682D">
            <w:pPr>
              <w:jc w:val="center"/>
              <w:rPr>
                <w:rFonts w:ascii="Times New Roman" w:hAnsi="Times New Roman" w:cs="Times New Roman"/>
                <w:b/>
                <w:sz w:val="24"/>
                <w:szCs w:val="24"/>
              </w:rPr>
            </w:pPr>
            <w:r w:rsidRPr="0000362F">
              <w:rPr>
                <w:rFonts w:ascii="Times New Roman" w:hAnsi="Times New Roman" w:cs="Times New Roman"/>
                <w:b/>
                <w:sz w:val="24"/>
                <w:szCs w:val="24"/>
              </w:rPr>
              <w:t>Religious attitudes</w:t>
            </w:r>
          </w:p>
        </w:tc>
        <w:tc>
          <w:tcPr>
            <w:tcW w:w="1349" w:type="dxa"/>
            <w:tcBorders>
              <w:bottom w:val="single" w:sz="4" w:space="0" w:color="auto"/>
            </w:tcBorders>
          </w:tcPr>
          <w:p w:rsidR="0099319F" w:rsidRPr="0000362F" w:rsidRDefault="00113602" w:rsidP="003E682D">
            <w:pPr>
              <w:jc w:val="center"/>
              <w:rPr>
                <w:rFonts w:ascii="Times New Roman" w:hAnsi="Times New Roman" w:cs="Times New Roman"/>
                <w:b/>
                <w:sz w:val="24"/>
                <w:szCs w:val="24"/>
              </w:rPr>
            </w:pPr>
            <w:r w:rsidRPr="0000362F">
              <w:rPr>
                <w:rFonts w:ascii="Times New Roman" w:hAnsi="Times New Roman" w:cs="Times New Roman"/>
                <w:b/>
                <w:sz w:val="24"/>
                <w:szCs w:val="24"/>
              </w:rPr>
              <w:t>Perceived Fear</w:t>
            </w:r>
          </w:p>
        </w:tc>
        <w:tc>
          <w:tcPr>
            <w:tcW w:w="1559" w:type="dxa"/>
            <w:tcBorders>
              <w:bottom w:val="single" w:sz="4" w:space="0" w:color="auto"/>
            </w:tcBorders>
          </w:tcPr>
          <w:p w:rsidR="0099319F" w:rsidRPr="0000362F" w:rsidRDefault="00113602" w:rsidP="003E682D">
            <w:pPr>
              <w:jc w:val="center"/>
              <w:rPr>
                <w:rFonts w:ascii="Times New Roman" w:hAnsi="Times New Roman" w:cs="Times New Roman"/>
                <w:b/>
                <w:sz w:val="24"/>
                <w:szCs w:val="24"/>
              </w:rPr>
            </w:pPr>
            <w:r w:rsidRPr="0000362F">
              <w:rPr>
                <w:rFonts w:ascii="Times New Roman" w:hAnsi="Times New Roman" w:cs="Times New Roman"/>
                <w:b/>
                <w:sz w:val="24"/>
                <w:szCs w:val="24"/>
              </w:rPr>
              <w:t>Choice of Service for Counseling</w:t>
            </w:r>
          </w:p>
        </w:tc>
        <w:tc>
          <w:tcPr>
            <w:tcW w:w="1559" w:type="dxa"/>
            <w:tcBorders>
              <w:bottom w:val="single" w:sz="4" w:space="0" w:color="auto"/>
            </w:tcBorders>
          </w:tcPr>
          <w:p w:rsidR="0099319F" w:rsidRDefault="00113602" w:rsidP="003E682D">
            <w:pPr>
              <w:jc w:val="center"/>
              <w:rPr>
                <w:rFonts w:ascii="Times New Roman" w:hAnsi="Times New Roman" w:cs="Times New Roman"/>
                <w:b/>
                <w:sz w:val="24"/>
                <w:szCs w:val="24"/>
              </w:rPr>
            </w:pPr>
            <w:r>
              <w:rPr>
                <w:rFonts w:ascii="Times New Roman" w:hAnsi="Times New Roman" w:cs="Times New Roman"/>
                <w:b/>
                <w:sz w:val="24"/>
                <w:szCs w:val="24"/>
              </w:rPr>
              <w:t>Delay of Mental Illness</w:t>
            </w:r>
          </w:p>
          <w:p w:rsidR="00D355FE" w:rsidRPr="0000362F" w:rsidRDefault="00D355FE" w:rsidP="003E682D">
            <w:pPr>
              <w:jc w:val="center"/>
              <w:rPr>
                <w:rFonts w:ascii="Times New Roman" w:hAnsi="Times New Roman" w:cs="Times New Roman"/>
                <w:b/>
                <w:sz w:val="24"/>
                <w:szCs w:val="24"/>
              </w:rPr>
            </w:pPr>
          </w:p>
        </w:tc>
      </w:tr>
      <w:tr w:rsidR="00C00549" w:rsidTr="003E682D">
        <w:tc>
          <w:tcPr>
            <w:tcW w:w="1558" w:type="dxa"/>
            <w:tcBorders>
              <w:top w:val="single" w:sz="4" w:space="0" w:color="auto"/>
            </w:tcBorders>
          </w:tcPr>
          <w:p w:rsidR="0099319F" w:rsidRPr="0000362F" w:rsidRDefault="00113602" w:rsidP="00D355FE">
            <w:pPr>
              <w:spacing w:line="480" w:lineRule="auto"/>
              <w:rPr>
                <w:rFonts w:ascii="Times New Roman" w:hAnsi="Times New Roman" w:cs="Times New Roman"/>
                <w:sz w:val="24"/>
                <w:szCs w:val="24"/>
              </w:rPr>
            </w:pPr>
            <w:r w:rsidRPr="0000362F">
              <w:rPr>
                <w:rFonts w:ascii="Times New Roman" w:hAnsi="Times New Roman" w:cs="Times New Roman"/>
                <w:sz w:val="24"/>
                <w:szCs w:val="24"/>
              </w:rPr>
              <w:t>N</w:t>
            </w:r>
          </w:p>
        </w:tc>
        <w:tc>
          <w:tcPr>
            <w:tcW w:w="1767" w:type="dxa"/>
            <w:tcBorders>
              <w:top w:val="single" w:sz="4" w:space="0" w:color="auto"/>
            </w:tcBorders>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349" w:type="dxa"/>
            <w:tcBorders>
              <w:top w:val="single" w:sz="4" w:space="0" w:color="auto"/>
            </w:tcBorders>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559" w:type="dxa"/>
            <w:tcBorders>
              <w:top w:val="single" w:sz="4" w:space="0" w:color="auto"/>
            </w:tcBorders>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559" w:type="dxa"/>
            <w:tcBorders>
              <w:top w:val="single" w:sz="4" w:space="0" w:color="auto"/>
            </w:tcBorders>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133</w:t>
            </w:r>
          </w:p>
        </w:tc>
      </w:tr>
      <w:tr w:rsidR="00C00549" w:rsidTr="003E682D">
        <w:tc>
          <w:tcPr>
            <w:tcW w:w="1558" w:type="dxa"/>
          </w:tcPr>
          <w:p w:rsidR="0099319F" w:rsidRPr="0000362F" w:rsidRDefault="00113602" w:rsidP="0099319F">
            <w:pPr>
              <w:spacing w:line="480" w:lineRule="auto"/>
              <w:rPr>
                <w:rFonts w:ascii="Times New Roman" w:hAnsi="Times New Roman" w:cs="Times New Roman"/>
                <w:sz w:val="24"/>
                <w:szCs w:val="24"/>
              </w:rPr>
            </w:pPr>
            <w:r w:rsidRPr="0000362F">
              <w:rPr>
                <w:rFonts w:ascii="Times New Roman" w:hAnsi="Times New Roman" w:cs="Times New Roman"/>
              </w:rPr>
              <w:t>Minimum</w:t>
            </w:r>
          </w:p>
        </w:tc>
        <w:tc>
          <w:tcPr>
            <w:tcW w:w="1767"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34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C00549" w:rsidTr="003E682D">
        <w:tc>
          <w:tcPr>
            <w:tcW w:w="1558" w:type="dxa"/>
          </w:tcPr>
          <w:p w:rsidR="0099319F" w:rsidRPr="0000362F" w:rsidRDefault="00113602" w:rsidP="0099319F">
            <w:pPr>
              <w:rPr>
                <w:rFonts w:ascii="Times New Roman" w:hAnsi="Times New Roman" w:cs="Times New Roman"/>
              </w:rPr>
            </w:pPr>
            <w:r w:rsidRPr="0000362F">
              <w:rPr>
                <w:rFonts w:ascii="Times New Roman" w:hAnsi="Times New Roman" w:cs="Times New Roman"/>
              </w:rPr>
              <w:t>Maximum</w:t>
            </w:r>
          </w:p>
        </w:tc>
        <w:tc>
          <w:tcPr>
            <w:tcW w:w="1767"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34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99</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C00549" w:rsidTr="003E682D">
        <w:tc>
          <w:tcPr>
            <w:tcW w:w="1558" w:type="dxa"/>
          </w:tcPr>
          <w:p w:rsidR="0099319F" w:rsidRPr="0000362F" w:rsidRDefault="00113602" w:rsidP="0099319F">
            <w:pPr>
              <w:spacing w:line="480" w:lineRule="auto"/>
              <w:rPr>
                <w:rFonts w:ascii="Times New Roman" w:hAnsi="Times New Roman" w:cs="Times New Roman"/>
                <w:sz w:val="24"/>
                <w:szCs w:val="24"/>
              </w:rPr>
            </w:pPr>
            <w:r w:rsidRPr="0000362F">
              <w:rPr>
                <w:rFonts w:ascii="Times New Roman" w:hAnsi="Times New Roman" w:cs="Times New Roman"/>
              </w:rPr>
              <w:t>Mean</w:t>
            </w:r>
          </w:p>
        </w:tc>
        <w:tc>
          <w:tcPr>
            <w:tcW w:w="1767"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39.48</w:t>
            </w:r>
          </w:p>
        </w:tc>
        <w:tc>
          <w:tcPr>
            <w:tcW w:w="134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54.23</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59.40</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13.88</w:t>
            </w:r>
          </w:p>
        </w:tc>
      </w:tr>
      <w:tr w:rsidR="00C00549" w:rsidTr="003E682D">
        <w:tc>
          <w:tcPr>
            <w:tcW w:w="1558" w:type="dxa"/>
          </w:tcPr>
          <w:p w:rsidR="0099319F" w:rsidRPr="0000362F" w:rsidRDefault="00113602" w:rsidP="0099319F">
            <w:pPr>
              <w:rPr>
                <w:rFonts w:ascii="Times New Roman" w:hAnsi="Times New Roman" w:cs="Times New Roman"/>
                <w:sz w:val="24"/>
                <w:szCs w:val="24"/>
              </w:rPr>
            </w:pPr>
            <w:r w:rsidRPr="0000362F">
              <w:rPr>
                <w:rFonts w:ascii="Times New Roman" w:hAnsi="Times New Roman" w:cs="Times New Roman"/>
              </w:rPr>
              <w:t>Standard Deviation</w:t>
            </w:r>
          </w:p>
        </w:tc>
        <w:tc>
          <w:tcPr>
            <w:tcW w:w="1767"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134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15.53</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12.42</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4.65</w:t>
            </w:r>
          </w:p>
        </w:tc>
      </w:tr>
      <w:tr w:rsidR="00C00549" w:rsidTr="003E682D">
        <w:tc>
          <w:tcPr>
            <w:tcW w:w="1558" w:type="dxa"/>
          </w:tcPr>
          <w:p w:rsidR="0099319F" w:rsidRPr="0000362F" w:rsidRDefault="00113602" w:rsidP="0099319F">
            <w:pPr>
              <w:spacing w:line="480" w:lineRule="auto"/>
              <w:rPr>
                <w:rFonts w:ascii="Times New Roman" w:hAnsi="Times New Roman" w:cs="Times New Roman"/>
                <w:sz w:val="24"/>
                <w:szCs w:val="24"/>
              </w:rPr>
            </w:pPr>
            <w:r w:rsidRPr="0000362F">
              <w:rPr>
                <w:rFonts w:ascii="Times New Roman" w:hAnsi="Times New Roman" w:cs="Times New Roman"/>
              </w:rPr>
              <w:t>Skewness</w:t>
            </w:r>
          </w:p>
        </w:tc>
        <w:tc>
          <w:tcPr>
            <w:tcW w:w="1767"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0.741</w:t>
            </w:r>
          </w:p>
        </w:tc>
        <w:tc>
          <w:tcPr>
            <w:tcW w:w="134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C00549" w:rsidTr="003E682D">
        <w:tc>
          <w:tcPr>
            <w:tcW w:w="1558" w:type="dxa"/>
          </w:tcPr>
          <w:p w:rsidR="0099319F" w:rsidRPr="0000362F" w:rsidRDefault="00113602" w:rsidP="0099319F">
            <w:pPr>
              <w:spacing w:line="480" w:lineRule="auto"/>
              <w:rPr>
                <w:rFonts w:ascii="Times New Roman" w:hAnsi="Times New Roman" w:cs="Times New Roman"/>
              </w:rPr>
            </w:pPr>
            <w:r w:rsidRPr="0000362F">
              <w:rPr>
                <w:rFonts w:ascii="Times New Roman" w:hAnsi="Times New Roman" w:cs="Times New Roman"/>
              </w:rPr>
              <w:t>Kurtosis</w:t>
            </w:r>
          </w:p>
        </w:tc>
        <w:tc>
          <w:tcPr>
            <w:tcW w:w="1767"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34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0.793</w:t>
            </w:r>
          </w:p>
        </w:tc>
        <w:tc>
          <w:tcPr>
            <w:tcW w:w="1559" w:type="dxa"/>
          </w:tcPr>
          <w:p w:rsidR="0099319F" w:rsidRDefault="00113602" w:rsidP="003E682D">
            <w:pPr>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r>
    </w:tbl>
    <w:p w:rsidR="00FC0234" w:rsidRDefault="00FC0234" w:rsidP="00E21A74">
      <w:pPr>
        <w:spacing w:after="0" w:line="480" w:lineRule="auto"/>
        <w:rPr>
          <w:rFonts w:ascii="Times New Roman" w:hAnsi="Times New Roman" w:cs="Times New Roman"/>
          <w:sz w:val="24"/>
          <w:szCs w:val="24"/>
        </w:rPr>
      </w:pPr>
    </w:p>
    <w:p w:rsidR="00402F02" w:rsidRDefault="00113602" w:rsidP="00E21A74">
      <w:pPr>
        <w:spacing w:after="0" w:line="480" w:lineRule="auto"/>
        <w:rPr>
          <w:rFonts w:ascii="Times New Roman" w:hAnsi="Times New Roman" w:cs="Times New Roman"/>
          <w:b/>
          <w:sz w:val="24"/>
          <w:szCs w:val="24"/>
        </w:rPr>
      </w:pPr>
      <w:r w:rsidRPr="005836DE">
        <w:rPr>
          <w:rFonts w:ascii="Times New Roman" w:hAnsi="Times New Roman" w:cs="Times New Roman"/>
          <w:b/>
          <w:sz w:val="24"/>
          <w:szCs w:val="24"/>
        </w:rPr>
        <w:lastRenderedPageBreak/>
        <w:t>Assumptions</w:t>
      </w:r>
      <w:r w:rsidR="003E682D">
        <w:rPr>
          <w:rFonts w:ascii="Times New Roman" w:hAnsi="Times New Roman" w:cs="Times New Roman"/>
          <w:b/>
          <w:sz w:val="24"/>
          <w:szCs w:val="24"/>
        </w:rPr>
        <w:t xml:space="preserve"> Analysis</w:t>
      </w:r>
    </w:p>
    <w:p w:rsidR="003E682D" w:rsidRDefault="00113602" w:rsidP="00E028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assumptions of correlation analysis are </w:t>
      </w:r>
      <w:r>
        <w:rPr>
          <w:rFonts w:ascii="Times New Roman" w:hAnsi="Times New Roman" w:cs="Times New Roman"/>
          <w:sz w:val="24"/>
          <w:szCs w:val="24"/>
        </w:rPr>
        <w:t>important considerations that ensure the reliability and validity</w:t>
      </w:r>
      <w:r w:rsidR="005534EF">
        <w:rPr>
          <w:rFonts w:ascii="Times New Roman" w:hAnsi="Times New Roman" w:cs="Times New Roman"/>
          <w:sz w:val="24"/>
          <w:szCs w:val="24"/>
        </w:rPr>
        <w:t xml:space="preserve"> of the correlation coefficient. The assumptions are that the variables under study must be continuous, the variables should have a linear relationship, there should be no significant outliers, and the variables should be approximately distributed.  </w:t>
      </w:r>
    </w:p>
    <w:p w:rsidR="005534EF" w:rsidRDefault="00113602" w:rsidP="00E21A74">
      <w:pPr>
        <w:spacing w:after="0" w:line="480" w:lineRule="auto"/>
        <w:rPr>
          <w:rFonts w:ascii="Times New Roman" w:hAnsi="Times New Roman" w:cs="Times New Roman"/>
          <w:b/>
          <w:i/>
          <w:sz w:val="24"/>
          <w:szCs w:val="24"/>
        </w:rPr>
      </w:pPr>
      <w:r w:rsidRPr="005534EF">
        <w:rPr>
          <w:rFonts w:ascii="Times New Roman" w:hAnsi="Times New Roman" w:cs="Times New Roman"/>
          <w:b/>
          <w:i/>
          <w:sz w:val="24"/>
          <w:szCs w:val="24"/>
        </w:rPr>
        <w:t>Assumption 1</w:t>
      </w:r>
    </w:p>
    <w:p w:rsidR="005534EF" w:rsidRDefault="00113602" w:rsidP="00E028D0">
      <w:pPr>
        <w:spacing w:after="0" w:line="480" w:lineRule="auto"/>
        <w:ind w:firstLine="720"/>
        <w:rPr>
          <w:rFonts w:ascii="Times New Roman" w:hAnsi="Times New Roman" w:cs="Times New Roman"/>
          <w:sz w:val="24"/>
          <w:szCs w:val="24"/>
        </w:rPr>
      </w:pPr>
      <w:r w:rsidRPr="005534EF">
        <w:rPr>
          <w:rFonts w:ascii="Times New Roman" w:hAnsi="Times New Roman" w:cs="Times New Roman"/>
          <w:sz w:val="24"/>
          <w:szCs w:val="24"/>
        </w:rPr>
        <w:t xml:space="preserve">Conducting correlation analysis requires the assumption that the study's key variables satisfy the requirement of being measured at the interval or ratio level. By quantifying the </w:t>
      </w:r>
      <w:r w:rsidRPr="005534EF">
        <w:rPr>
          <w:rFonts w:ascii="Times New Roman" w:hAnsi="Times New Roman" w:cs="Times New Roman"/>
          <w:sz w:val="24"/>
          <w:szCs w:val="24"/>
        </w:rPr>
        <w:t>degree and direction of the relationship between two continuous variables, correlation analysis can provide light on the associations between them. Both factors are evaluated in this study utilizing Likert scale-based survey questionnaires that let respond</w:t>
      </w:r>
      <w:r w:rsidRPr="005534EF">
        <w:rPr>
          <w:rFonts w:ascii="Times New Roman" w:hAnsi="Times New Roman" w:cs="Times New Roman"/>
          <w:sz w:val="24"/>
          <w:szCs w:val="24"/>
        </w:rPr>
        <w:t>ents give evaluations on a continuous scale</w:t>
      </w:r>
      <w:r w:rsidR="005C1307">
        <w:rPr>
          <w:rFonts w:ascii="Times New Roman" w:hAnsi="Times New Roman" w:cs="Times New Roman"/>
          <w:sz w:val="24"/>
          <w:szCs w:val="24"/>
        </w:rPr>
        <w:t xml:space="preserve"> (</w:t>
      </w:r>
      <w:r w:rsidR="005C1307" w:rsidRPr="005C1307">
        <w:rPr>
          <w:rFonts w:ascii="Times New Roman" w:hAnsi="Times New Roman" w:cs="Times New Roman"/>
          <w:color w:val="222222"/>
          <w:sz w:val="24"/>
          <w:szCs w:val="24"/>
          <w:shd w:val="clear" w:color="auto" w:fill="FFFFFF"/>
        </w:rPr>
        <w:t>Gogtay</w:t>
      </w:r>
      <w:r w:rsidR="005C1307">
        <w:rPr>
          <w:rFonts w:ascii="Times New Roman" w:hAnsi="Times New Roman" w:cs="Times New Roman"/>
          <w:color w:val="222222"/>
          <w:sz w:val="24"/>
          <w:szCs w:val="24"/>
          <w:shd w:val="clear" w:color="auto" w:fill="FFFFFF"/>
        </w:rPr>
        <w:t xml:space="preserve"> </w:t>
      </w:r>
      <w:r w:rsidR="005C1307" w:rsidRPr="005C1307">
        <w:rPr>
          <w:rFonts w:ascii="Times New Roman" w:hAnsi="Times New Roman" w:cs="Times New Roman"/>
          <w:color w:val="222222"/>
          <w:sz w:val="24"/>
          <w:szCs w:val="24"/>
          <w:shd w:val="clear" w:color="auto" w:fill="FFFFFF"/>
        </w:rPr>
        <w:t>&amp; Thatte</w:t>
      </w:r>
      <w:r w:rsidR="005C1307">
        <w:rPr>
          <w:rFonts w:ascii="Times New Roman" w:hAnsi="Times New Roman" w:cs="Times New Roman"/>
          <w:color w:val="222222"/>
          <w:sz w:val="24"/>
          <w:szCs w:val="24"/>
          <w:shd w:val="clear" w:color="auto" w:fill="FFFFFF"/>
        </w:rPr>
        <w:t>, 2017</w:t>
      </w:r>
      <w:r w:rsidR="005C1307">
        <w:rPr>
          <w:rFonts w:ascii="Times New Roman" w:hAnsi="Times New Roman" w:cs="Times New Roman"/>
          <w:sz w:val="24"/>
          <w:szCs w:val="24"/>
        </w:rPr>
        <w:t>)</w:t>
      </w:r>
      <w:r w:rsidRPr="005534EF">
        <w:rPr>
          <w:rFonts w:ascii="Times New Roman" w:hAnsi="Times New Roman" w:cs="Times New Roman"/>
          <w:sz w:val="24"/>
          <w:szCs w:val="24"/>
        </w:rPr>
        <w:t>. The data gathered for all variables are transformed into interval-level measurements using the Likert scale, enabling useful statistical analyses. To evaluate the linear relationship betw</w:t>
      </w:r>
      <w:r w:rsidRPr="005534EF">
        <w:rPr>
          <w:rFonts w:ascii="Times New Roman" w:hAnsi="Times New Roman" w:cs="Times New Roman"/>
          <w:sz w:val="24"/>
          <w:szCs w:val="24"/>
        </w:rPr>
        <w:t>een two interval-level variables, the study can generate Pearson correlation coefficients.</w:t>
      </w:r>
    </w:p>
    <w:p w:rsidR="00E028D0" w:rsidRDefault="00113602" w:rsidP="00E028D0">
      <w:pPr>
        <w:spacing w:after="0" w:line="480" w:lineRule="auto"/>
        <w:rPr>
          <w:rFonts w:ascii="Times New Roman" w:hAnsi="Times New Roman" w:cs="Times New Roman"/>
          <w:b/>
          <w:i/>
          <w:sz w:val="24"/>
          <w:szCs w:val="24"/>
        </w:rPr>
      </w:pPr>
      <w:r w:rsidRPr="00E028D0">
        <w:rPr>
          <w:rFonts w:ascii="Times New Roman" w:hAnsi="Times New Roman" w:cs="Times New Roman"/>
          <w:b/>
          <w:i/>
          <w:sz w:val="24"/>
          <w:szCs w:val="24"/>
        </w:rPr>
        <w:t>Assumption 2</w:t>
      </w:r>
    </w:p>
    <w:p w:rsidR="00E028D0" w:rsidRDefault="00113602" w:rsidP="00E028D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77C46">
        <w:rPr>
          <w:rFonts w:ascii="Times New Roman" w:hAnsi="Times New Roman" w:cs="Times New Roman"/>
          <w:sz w:val="24"/>
          <w:szCs w:val="24"/>
        </w:rPr>
        <w:t>The assumption of a linear relationship in correlation analysis states that a straight line can properly depict the relationship between two variables.</w:t>
      </w:r>
      <w:r w:rsidRPr="00777C46">
        <w:rPr>
          <w:rFonts w:ascii="Times New Roman" w:hAnsi="Times New Roman" w:cs="Times New Roman"/>
          <w:sz w:val="24"/>
          <w:szCs w:val="24"/>
        </w:rPr>
        <w:t xml:space="preserve"> It means that both variables adjust proportionally consistently and predictably as one changes. The strength and direction of this linear link are evaluated using correlation analysis, specifically Pearson correlation. The correlation coefficient might no</w:t>
      </w:r>
      <w:r w:rsidRPr="00777C46">
        <w:rPr>
          <w:rFonts w:ascii="Times New Roman" w:hAnsi="Times New Roman" w:cs="Times New Roman"/>
          <w:sz w:val="24"/>
          <w:szCs w:val="24"/>
        </w:rPr>
        <w:t>t adequately reflect the association if the relationships between the variables are nonlinear</w:t>
      </w:r>
      <w:r w:rsidR="005C1307">
        <w:rPr>
          <w:rFonts w:ascii="Times New Roman" w:hAnsi="Times New Roman" w:cs="Times New Roman"/>
          <w:sz w:val="24"/>
          <w:szCs w:val="24"/>
        </w:rPr>
        <w:t xml:space="preserve"> (Makowski et al., 2020)</w:t>
      </w:r>
      <w:r w:rsidRPr="00777C46">
        <w:rPr>
          <w:rFonts w:ascii="Times New Roman" w:hAnsi="Times New Roman" w:cs="Times New Roman"/>
          <w:sz w:val="24"/>
          <w:szCs w:val="24"/>
        </w:rPr>
        <w:t xml:space="preserve">. Therefore, it is essential to assume that there is a linear relationship when evaluating correlation results and making inferences about </w:t>
      </w:r>
      <w:r w:rsidRPr="00777C46">
        <w:rPr>
          <w:rFonts w:ascii="Times New Roman" w:hAnsi="Times New Roman" w:cs="Times New Roman"/>
          <w:sz w:val="24"/>
          <w:szCs w:val="24"/>
        </w:rPr>
        <w:t xml:space="preserve">the </w:t>
      </w:r>
      <w:r w:rsidRPr="00777C46">
        <w:rPr>
          <w:rFonts w:ascii="Times New Roman" w:hAnsi="Times New Roman" w:cs="Times New Roman"/>
          <w:sz w:val="24"/>
          <w:szCs w:val="24"/>
        </w:rPr>
        <w:lastRenderedPageBreak/>
        <w:t>direction and strength of the relationship between the variables.</w:t>
      </w:r>
      <w:r>
        <w:rPr>
          <w:rFonts w:ascii="Times New Roman" w:hAnsi="Times New Roman" w:cs="Times New Roman"/>
          <w:sz w:val="24"/>
          <w:szCs w:val="24"/>
        </w:rPr>
        <w:t xml:space="preserve"> The following diagrams show the linear relationship between the variables under study.</w:t>
      </w:r>
      <w:r w:rsidR="0078309B">
        <w:rPr>
          <w:rFonts w:ascii="Times New Roman" w:hAnsi="Times New Roman" w:cs="Times New Roman"/>
          <w:sz w:val="24"/>
          <w:szCs w:val="24"/>
        </w:rPr>
        <w:t xml:space="preserve"> As shown in Figure 1, Figure 2, and Figure 3 there is a linear relationship </w:t>
      </w:r>
      <w:r w:rsidR="001D6981">
        <w:rPr>
          <w:rFonts w:ascii="Times New Roman" w:hAnsi="Times New Roman" w:cs="Times New Roman"/>
          <w:sz w:val="24"/>
          <w:szCs w:val="24"/>
        </w:rPr>
        <w:t>between religious</w:t>
      </w:r>
      <w:r w:rsidR="0078309B">
        <w:rPr>
          <w:rFonts w:ascii="Times New Roman" w:hAnsi="Times New Roman" w:cs="Times New Roman"/>
          <w:sz w:val="24"/>
          <w:szCs w:val="24"/>
        </w:rPr>
        <w:t xml:space="preserve"> attitude and perceived fear, choice of service and delay of mental health</w:t>
      </w:r>
      <w:r w:rsidR="001343A1">
        <w:rPr>
          <w:rFonts w:ascii="Times New Roman" w:hAnsi="Times New Roman" w:cs="Times New Roman"/>
          <w:sz w:val="24"/>
          <w:szCs w:val="24"/>
        </w:rPr>
        <w:t>; and choice of service and delay of mental illness.</w:t>
      </w:r>
    </w:p>
    <w:p w:rsidR="00E00308" w:rsidRDefault="00113602" w:rsidP="00E028D0">
      <w:pPr>
        <w:spacing w:after="0" w:line="480" w:lineRule="auto"/>
        <w:rPr>
          <w:rFonts w:ascii="Times New Roman" w:hAnsi="Times New Roman" w:cs="Times New Roman"/>
          <w:b/>
          <w:sz w:val="24"/>
          <w:szCs w:val="24"/>
        </w:rPr>
      </w:pPr>
      <w:r w:rsidRPr="00E00308">
        <w:rPr>
          <w:rFonts w:ascii="Times New Roman" w:hAnsi="Times New Roman" w:cs="Times New Roman"/>
          <w:b/>
          <w:sz w:val="24"/>
          <w:szCs w:val="24"/>
        </w:rPr>
        <w:t>Figure 1</w:t>
      </w:r>
    </w:p>
    <w:p w:rsidR="00E00308" w:rsidRPr="00E00308" w:rsidRDefault="00113602" w:rsidP="00E028D0">
      <w:pPr>
        <w:spacing w:after="0" w:line="480" w:lineRule="auto"/>
        <w:rPr>
          <w:rFonts w:ascii="Times New Roman" w:hAnsi="Times New Roman" w:cs="Times New Roman"/>
          <w:i/>
          <w:sz w:val="24"/>
          <w:szCs w:val="24"/>
        </w:rPr>
      </w:pPr>
      <w:r w:rsidRPr="00E00308">
        <w:rPr>
          <w:rFonts w:ascii="Times New Roman" w:hAnsi="Times New Roman" w:cs="Times New Roman"/>
          <w:b/>
          <w:i/>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348615</wp:posOffset>
            </wp:positionV>
            <wp:extent cx="4314825" cy="2536825"/>
            <wp:effectExtent l="0" t="0" r="0" b="0"/>
            <wp:wrapThrough wrapText="bothSides">
              <wp:wrapPolygon edited="0">
                <wp:start x="0" y="0"/>
                <wp:lineTo x="0" y="21411"/>
                <wp:lineTo x="21457" y="21411"/>
                <wp:lineTo x="21457"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27401" cy="25447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0308">
        <w:rPr>
          <w:rFonts w:ascii="Times New Roman" w:hAnsi="Times New Roman" w:cs="Times New Roman"/>
          <w:i/>
          <w:sz w:val="24"/>
          <w:szCs w:val="24"/>
        </w:rPr>
        <w:t>The Linear Relationship Between Religious Attitude and Perceived Fear</w:t>
      </w:r>
    </w:p>
    <w:p w:rsidR="00E00308" w:rsidRDefault="00E00308" w:rsidP="00E028D0">
      <w:pPr>
        <w:spacing w:after="0" w:line="480" w:lineRule="auto"/>
        <w:rPr>
          <w:rFonts w:ascii="Times New Roman" w:hAnsi="Times New Roman" w:cs="Times New Roman"/>
          <w:b/>
          <w:sz w:val="24"/>
          <w:szCs w:val="24"/>
        </w:rPr>
      </w:pPr>
    </w:p>
    <w:p w:rsidR="00E00308" w:rsidRPr="00E00308" w:rsidRDefault="00E00308" w:rsidP="00E00308">
      <w:pPr>
        <w:rPr>
          <w:rFonts w:ascii="Times New Roman" w:hAnsi="Times New Roman" w:cs="Times New Roman"/>
          <w:sz w:val="24"/>
          <w:szCs w:val="24"/>
        </w:rPr>
      </w:pPr>
    </w:p>
    <w:p w:rsidR="00E00308" w:rsidRPr="00E00308" w:rsidRDefault="00E00308" w:rsidP="00E00308">
      <w:pPr>
        <w:rPr>
          <w:rFonts w:ascii="Times New Roman" w:hAnsi="Times New Roman" w:cs="Times New Roman"/>
          <w:sz w:val="24"/>
          <w:szCs w:val="24"/>
        </w:rPr>
      </w:pPr>
    </w:p>
    <w:p w:rsidR="00E00308" w:rsidRPr="00E00308" w:rsidRDefault="00E00308" w:rsidP="00E00308">
      <w:pPr>
        <w:rPr>
          <w:rFonts w:ascii="Times New Roman" w:hAnsi="Times New Roman" w:cs="Times New Roman"/>
          <w:sz w:val="24"/>
          <w:szCs w:val="24"/>
        </w:rPr>
      </w:pPr>
    </w:p>
    <w:p w:rsidR="00E00308" w:rsidRPr="00E00308" w:rsidRDefault="00E00308" w:rsidP="00E00308">
      <w:pPr>
        <w:rPr>
          <w:rFonts w:ascii="Times New Roman" w:hAnsi="Times New Roman" w:cs="Times New Roman"/>
          <w:sz w:val="24"/>
          <w:szCs w:val="24"/>
        </w:rPr>
      </w:pPr>
    </w:p>
    <w:p w:rsidR="00E00308" w:rsidRPr="00E00308" w:rsidRDefault="00E00308" w:rsidP="00E00308">
      <w:pPr>
        <w:rPr>
          <w:rFonts w:ascii="Times New Roman" w:hAnsi="Times New Roman" w:cs="Times New Roman"/>
          <w:sz w:val="24"/>
          <w:szCs w:val="24"/>
        </w:rPr>
      </w:pPr>
    </w:p>
    <w:p w:rsidR="00E00308" w:rsidRPr="00E00308" w:rsidRDefault="00E00308" w:rsidP="00E00308">
      <w:pPr>
        <w:rPr>
          <w:rFonts w:ascii="Times New Roman" w:hAnsi="Times New Roman" w:cs="Times New Roman"/>
          <w:sz w:val="24"/>
          <w:szCs w:val="24"/>
        </w:rPr>
      </w:pPr>
    </w:p>
    <w:p w:rsidR="00E00308" w:rsidRDefault="00E00308" w:rsidP="00E00308">
      <w:pPr>
        <w:rPr>
          <w:rFonts w:ascii="Times New Roman" w:hAnsi="Times New Roman" w:cs="Times New Roman"/>
          <w:sz w:val="24"/>
          <w:szCs w:val="24"/>
        </w:rPr>
      </w:pPr>
    </w:p>
    <w:p w:rsidR="00E00308" w:rsidRPr="00E00308" w:rsidRDefault="00E00308" w:rsidP="00E00308">
      <w:pPr>
        <w:rPr>
          <w:rFonts w:ascii="Times New Roman" w:hAnsi="Times New Roman" w:cs="Times New Roman"/>
          <w:sz w:val="24"/>
          <w:szCs w:val="24"/>
        </w:rPr>
      </w:pPr>
    </w:p>
    <w:p w:rsidR="00777C46" w:rsidRPr="00E00308" w:rsidRDefault="00113602" w:rsidP="00E028D0">
      <w:pPr>
        <w:spacing w:after="0" w:line="480" w:lineRule="auto"/>
        <w:rPr>
          <w:rFonts w:ascii="Times New Roman" w:hAnsi="Times New Roman" w:cs="Times New Roman"/>
          <w:b/>
          <w:sz w:val="24"/>
          <w:szCs w:val="24"/>
        </w:rPr>
      </w:pPr>
      <w:r w:rsidRPr="00E00308">
        <w:rPr>
          <w:rFonts w:ascii="Times New Roman" w:hAnsi="Times New Roman" w:cs="Times New Roman"/>
          <w:b/>
          <w:sz w:val="24"/>
          <w:szCs w:val="24"/>
        </w:rPr>
        <w:t>Figure 2</w:t>
      </w:r>
    </w:p>
    <w:p w:rsidR="00E00308" w:rsidRPr="00E00308" w:rsidRDefault="00113602" w:rsidP="00E028D0">
      <w:pPr>
        <w:spacing w:after="0" w:line="480" w:lineRule="auto"/>
        <w:rPr>
          <w:rFonts w:ascii="Times New Roman" w:hAnsi="Times New Roman" w:cs="Times New Roman"/>
          <w:i/>
          <w:sz w:val="24"/>
          <w:szCs w:val="24"/>
        </w:rPr>
      </w:pPr>
      <w:r w:rsidRPr="00E00308">
        <w:rPr>
          <w:rFonts w:ascii="Times New Roman" w:hAnsi="Times New Roman" w:cs="Times New Roman"/>
          <w:i/>
          <w:sz w:val="24"/>
          <w:szCs w:val="24"/>
        </w:rPr>
        <w:t>The Linear Relationship Between</w:t>
      </w:r>
      <w:r w:rsidRPr="00E00308">
        <w:rPr>
          <w:rFonts w:ascii="Times New Roman" w:hAnsi="Times New Roman" w:cs="Times New Roman"/>
          <w:i/>
          <w:sz w:val="24"/>
          <w:szCs w:val="24"/>
        </w:rPr>
        <w:t xml:space="preserve"> Choice of Service and Delay of Mental Illness</w:t>
      </w:r>
    </w:p>
    <w:p w:rsidR="0078309B" w:rsidRDefault="00113602" w:rsidP="00E028D0">
      <w:pPr>
        <w:spacing w:after="0" w:line="480" w:lineRule="auto"/>
        <w:rPr>
          <w:rFonts w:ascii="Times New Roman" w:hAnsi="Times New Roman" w:cs="Times New Roman"/>
          <w:sz w:val="24"/>
          <w:szCs w:val="24"/>
        </w:rPr>
      </w:pPr>
      <w:r w:rsidRPr="00E00308">
        <w:rPr>
          <w:rFonts w:ascii="Times New Roman" w:hAnsi="Times New Roman" w:cs="Times New Roman"/>
          <w:i/>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247015</wp:posOffset>
            </wp:positionV>
            <wp:extent cx="4913630" cy="3200400"/>
            <wp:effectExtent l="0" t="0" r="1270" b="0"/>
            <wp:wrapThrough wrapText="bothSides">
              <wp:wrapPolygon edited="0">
                <wp:start x="0" y="0"/>
                <wp:lineTo x="0" y="21471"/>
                <wp:lineTo x="21522" y="21471"/>
                <wp:lineTo x="2152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1363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0308" w:rsidRDefault="00E00308" w:rsidP="00E028D0">
      <w:pPr>
        <w:spacing w:after="0" w:line="480" w:lineRule="auto"/>
        <w:rPr>
          <w:rFonts w:ascii="Times New Roman" w:hAnsi="Times New Roman" w:cs="Times New Roman"/>
          <w:b/>
          <w:sz w:val="24"/>
          <w:szCs w:val="24"/>
        </w:rPr>
      </w:pPr>
    </w:p>
    <w:p w:rsidR="0078309B" w:rsidRPr="0078309B" w:rsidRDefault="0078309B" w:rsidP="00E028D0">
      <w:pPr>
        <w:spacing w:after="0" w:line="480" w:lineRule="auto"/>
        <w:rPr>
          <w:rFonts w:ascii="Times New Roman" w:hAnsi="Times New Roman" w:cs="Times New Roman"/>
          <w:b/>
          <w:sz w:val="24"/>
          <w:szCs w:val="24"/>
        </w:rPr>
      </w:pPr>
    </w:p>
    <w:p w:rsidR="0078309B" w:rsidRDefault="0078309B" w:rsidP="00E028D0">
      <w:pPr>
        <w:spacing w:after="0" w:line="480" w:lineRule="auto"/>
        <w:rPr>
          <w:rFonts w:ascii="Times New Roman" w:hAnsi="Times New Roman" w:cs="Times New Roman"/>
          <w:sz w:val="24"/>
          <w:szCs w:val="24"/>
        </w:rPr>
      </w:pPr>
    </w:p>
    <w:p w:rsidR="0078309B" w:rsidRDefault="0078309B" w:rsidP="00E028D0">
      <w:pPr>
        <w:spacing w:after="0" w:line="480" w:lineRule="auto"/>
        <w:rPr>
          <w:rFonts w:ascii="Times New Roman" w:hAnsi="Times New Roman" w:cs="Times New Roman"/>
          <w:sz w:val="24"/>
          <w:szCs w:val="24"/>
        </w:rPr>
      </w:pPr>
    </w:p>
    <w:p w:rsidR="0078309B" w:rsidRDefault="0078309B" w:rsidP="00E028D0">
      <w:pPr>
        <w:spacing w:after="0" w:line="480" w:lineRule="auto"/>
        <w:rPr>
          <w:rFonts w:ascii="Times New Roman" w:hAnsi="Times New Roman" w:cs="Times New Roman"/>
          <w:sz w:val="24"/>
          <w:szCs w:val="24"/>
        </w:rPr>
      </w:pPr>
    </w:p>
    <w:p w:rsidR="0078309B" w:rsidRDefault="0078309B" w:rsidP="00E028D0">
      <w:pPr>
        <w:spacing w:after="0" w:line="480" w:lineRule="auto"/>
        <w:rPr>
          <w:rFonts w:ascii="Times New Roman" w:hAnsi="Times New Roman" w:cs="Times New Roman"/>
          <w:sz w:val="24"/>
          <w:szCs w:val="24"/>
        </w:rPr>
      </w:pPr>
    </w:p>
    <w:p w:rsidR="0078309B" w:rsidRDefault="0078309B" w:rsidP="00E028D0">
      <w:pPr>
        <w:spacing w:after="0" w:line="480" w:lineRule="auto"/>
        <w:rPr>
          <w:rFonts w:ascii="Times New Roman" w:hAnsi="Times New Roman" w:cs="Times New Roman"/>
          <w:sz w:val="24"/>
          <w:szCs w:val="24"/>
        </w:rPr>
      </w:pPr>
    </w:p>
    <w:p w:rsidR="0078309B" w:rsidRDefault="0078309B" w:rsidP="00E028D0">
      <w:pPr>
        <w:spacing w:after="0" w:line="480" w:lineRule="auto"/>
        <w:rPr>
          <w:rFonts w:ascii="Times New Roman" w:hAnsi="Times New Roman" w:cs="Times New Roman"/>
          <w:sz w:val="24"/>
          <w:szCs w:val="24"/>
        </w:rPr>
      </w:pPr>
    </w:p>
    <w:p w:rsidR="0078309B" w:rsidRDefault="0078309B" w:rsidP="00E028D0">
      <w:pPr>
        <w:spacing w:after="0" w:line="480" w:lineRule="auto"/>
        <w:rPr>
          <w:rFonts w:ascii="Times New Roman" w:hAnsi="Times New Roman" w:cs="Times New Roman"/>
          <w:sz w:val="24"/>
          <w:szCs w:val="24"/>
        </w:rPr>
      </w:pPr>
    </w:p>
    <w:p w:rsidR="0078309B" w:rsidRDefault="00113602" w:rsidP="00E028D0">
      <w:pPr>
        <w:spacing w:after="0" w:line="480" w:lineRule="auto"/>
        <w:rPr>
          <w:rFonts w:ascii="Times New Roman" w:hAnsi="Times New Roman" w:cs="Times New Roman"/>
          <w:b/>
          <w:sz w:val="24"/>
          <w:szCs w:val="24"/>
        </w:rPr>
      </w:pPr>
      <w:r w:rsidRPr="0078309B">
        <w:rPr>
          <w:rFonts w:ascii="Times New Roman" w:hAnsi="Times New Roman" w:cs="Times New Roman"/>
          <w:b/>
          <w:sz w:val="24"/>
          <w:szCs w:val="24"/>
        </w:rPr>
        <w:t>Figure 3</w:t>
      </w:r>
    </w:p>
    <w:p w:rsidR="0078309B" w:rsidRPr="0078309B" w:rsidRDefault="00113602" w:rsidP="00E028D0">
      <w:pPr>
        <w:spacing w:after="0" w:line="480" w:lineRule="auto"/>
        <w:rPr>
          <w:rFonts w:ascii="Times New Roman" w:hAnsi="Times New Roman" w:cs="Times New Roman"/>
          <w:i/>
          <w:sz w:val="24"/>
          <w:szCs w:val="24"/>
        </w:rPr>
      </w:pPr>
      <w:r w:rsidRPr="0078309B">
        <w:rPr>
          <w:rFonts w:ascii="Times New Roman" w:hAnsi="Times New Roman" w:cs="Times New Roman"/>
          <w:i/>
          <w:sz w:val="24"/>
          <w:szCs w:val="24"/>
        </w:rPr>
        <w:t>The Linear Relationship Between</w:t>
      </w:r>
      <w:r>
        <w:rPr>
          <w:rFonts w:ascii="Times New Roman" w:hAnsi="Times New Roman" w:cs="Times New Roman"/>
          <w:i/>
          <w:sz w:val="24"/>
          <w:szCs w:val="24"/>
        </w:rPr>
        <w:t xml:space="preserve"> Perceived Fear and Choice of Service</w:t>
      </w:r>
    </w:p>
    <w:p w:rsidR="0078309B" w:rsidRDefault="00113602" w:rsidP="00E028D0">
      <w:pPr>
        <w:spacing w:after="0" w:line="480" w:lineRule="auto"/>
        <w:rPr>
          <w:rFonts w:ascii="Times New Roman" w:hAnsi="Times New Roman" w:cs="Times New Roman"/>
          <w:b/>
          <w:sz w:val="24"/>
          <w:szCs w:val="24"/>
        </w:rPr>
      </w:pPr>
      <w:r w:rsidRPr="0078309B">
        <w:rPr>
          <w:rFonts w:ascii="Times New Roman" w:hAnsi="Times New Roman" w:cs="Times New Roman"/>
          <w:b/>
          <w:noProof/>
          <w:sz w:val="24"/>
          <w:szCs w:val="24"/>
        </w:rPr>
        <w:drawing>
          <wp:inline distT="0" distB="0" distL="0" distR="0">
            <wp:extent cx="5095875" cy="2837815"/>
            <wp:effectExtent l="0" t="0" r="952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5875" cy="2837815"/>
                    </a:xfrm>
                    <a:prstGeom prst="rect">
                      <a:avLst/>
                    </a:prstGeom>
                    <a:noFill/>
                    <a:ln>
                      <a:noFill/>
                    </a:ln>
                  </pic:spPr>
                </pic:pic>
              </a:graphicData>
            </a:graphic>
          </wp:inline>
        </w:drawing>
      </w:r>
    </w:p>
    <w:p w:rsidR="001343A1" w:rsidRDefault="00113602" w:rsidP="00E028D0">
      <w:pPr>
        <w:spacing w:after="0" w:line="480" w:lineRule="auto"/>
        <w:rPr>
          <w:rFonts w:ascii="Times New Roman" w:hAnsi="Times New Roman" w:cs="Times New Roman"/>
          <w:b/>
          <w:i/>
          <w:sz w:val="24"/>
          <w:szCs w:val="24"/>
        </w:rPr>
      </w:pPr>
      <w:r w:rsidRPr="001343A1">
        <w:rPr>
          <w:rFonts w:ascii="Times New Roman" w:hAnsi="Times New Roman" w:cs="Times New Roman"/>
          <w:b/>
          <w:i/>
          <w:sz w:val="24"/>
          <w:szCs w:val="24"/>
        </w:rPr>
        <w:t>Assumption 3</w:t>
      </w:r>
    </w:p>
    <w:p w:rsidR="001343A1" w:rsidRDefault="00113602" w:rsidP="001343A1">
      <w:pPr>
        <w:spacing w:after="0" w:line="480" w:lineRule="auto"/>
        <w:ind w:firstLine="720"/>
        <w:rPr>
          <w:rFonts w:ascii="Times New Roman" w:hAnsi="Times New Roman" w:cs="Times New Roman"/>
          <w:sz w:val="24"/>
          <w:szCs w:val="24"/>
        </w:rPr>
      </w:pPr>
      <w:r w:rsidRPr="001343A1">
        <w:rPr>
          <w:rFonts w:ascii="Times New Roman" w:hAnsi="Times New Roman" w:cs="Times New Roman"/>
          <w:sz w:val="24"/>
          <w:szCs w:val="24"/>
        </w:rPr>
        <w:t xml:space="preserve">To assure the validity and reliability of the correlation analysis between religious attitudes, perceived fear, and other variables in this study, it is essential to assume that there are </w:t>
      </w:r>
      <w:r w:rsidRPr="001343A1">
        <w:rPr>
          <w:rFonts w:ascii="Times New Roman" w:hAnsi="Times New Roman" w:cs="Times New Roman"/>
          <w:sz w:val="24"/>
          <w:szCs w:val="24"/>
        </w:rPr>
        <w:lastRenderedPageBreak/>
        <w:t>no significant outliers. The existence of outliers, which are extrem</w:t>
      </w:r>
      <w:r w:rsidRPr="001343A1">
        <w:rPr>
          <w:rFonts w:ascii="Times New Roman" w:hAnsi="Times New Roman" w:cs="Times New Roman"/>
          <w:sz w:val="24"/>
          <w:szCs w:val="24"/>
        </w:rPr>
        <w:t>e data points that differ significantly from the rest of the data, can skew correlation coefficients and produce false conclusions. Outliers must be carefully identified and handled since they might change the direction and strength of correlations between</w:t>
      </w:r>
      <w:r w:rsidRPr="001343A1">
        <w:rPr>
          <w:rFonts w:ascii="Times New Roman" w:hAnsi="Times New Roman" w:cs="Times New Roman"/>
          <w:sz w:val="24"/>
          <w:szCs w:val="24"/>
        </w:rPr>
        <w:t xml:space="preserve"> variables, thus leading to incorrect conclusions.</w:t>
      </w:r>
      <w:r>
        <w:rPr>
          <w:rFonts w:ascii="Times New Roman" w:hAnsi="Times New Roman" w:cs="Times New Roman"/>
          <w:sz w:val="24"/>
          <w:szCs w:val="24"/>
        </w:rPr>
        <w:t xml:space="preserve"> The following box plot shows the presence or absence or absence of outliers</w:t>
      </w:r>
      <w:r w:rsidR="005F0EF6" w:rsidRPr="005F0EF6">
        <w:rPr>
          <w:rFonts w:ascii="Arial" w:hAnsi="Arial" w:cs="Arial"/>
          <w:color w:val="222222"/>
          <w:sz w:val="20"/>
          <w:szCs w:val="20"/>
          <w:shd w:val="clear" w:color="auto" w:fill="FFFFFF"/>
        </w:rPr>
        <w:t xml:space="preserve"> </w:t>
      </w:r>
      <w:r w:rsidR="005F0EF6" w:rsidRPr="005F0EF6">
        <w:rPr>
          <w:rFonts w:ascii="Times New Roman" w:hAnsi="Times New Roman" w:cs="Times New Roman"/>
          <w:color w:val="222222"/>
          <w:sz w:val="24"/>
          <w:szCs w:val="24"/>
          <w:shd w:val="clear" w:color="auto" w:fill="FFFFFF"/>
        </w:rPr>
        <w:t>(Senthilnathan, 2019)</w:t>
      </w:r>
      <w:r>
        <w:rPr>
          <w:rFonts w:ascii="Times New Roman" w:hAnsi="Times New Roman" w:cs="Times New Roman"/>
          <w:sz w:val="24"/>
          <w:szCs w:val="24"/>
        </w:rPr>
        <w:t>.</w:t>
      </w:r>
      <w:r w:rsidR="001133ED">
        <w:rPr>
          <w:rFonts w:ascii="Times New Roman" w:hAnsi="Times New Roman" w:cs="Times New Roman"/>
          <w:sz w:val="24"/>
          <w:szCs w:val="24"/>
        </w:rPr>
        <w:t xml:space="preserve"> Figure 4 shows that “Perceived fear” and “Delay of mental illness” do not have outliers. However, “Choice of Service” and “Religious attitude” have negligible outliers that cannot affect correlation analysis, </w:t>
      </w:r>
    </w:p>
    <w:p w:rsidR="001133ED" w:rsidRPr="001133ED" w:rsidRDefault="00113602" w:rsidP="001133ED">
      <w:pPr>
        <w:spacing w:after="0" w:line="480" w:lineRule="auto"/>
        <w:rPr>
          <w:rFonts w:ascii="Times New Roman" w:hAnsi="Times New Roman" w:cs="Times New Roman"/>
          <w:b/>
          <w:sz w:val="24"/>
          <w:szCs w:val="24"/>
        </w:rPr>
      </w:pPr>
      <w:r w:rsidRPr="001133ED">
        <w:rPr>
          <w:rFonts w:ascii="Times New Roman" w:hAnsi="Times New Roman" w:cs="Times New Roman"/>
          <w:b/>
          <w:sz w:val="24"/>
          <w:szCs w:val="24"/>
        </w:rPr>
        <w:t>Figure 4</w:t>
      </w:r>
    </w:p>
    <w:p w:rsidR="001133ED" w:rsidRPr="001133ED" w:rsidRDefault="00113602" w:rsidP="001133ED">
      <w:pPr>
        <w:spacing w:after="0" w:line="480" w:lineRule="auto"/>
        <w:rPr>
          <w:rFonts w:ascii="Times New Roman" w:hAnsi="Times New Roman" w:cs="Times New Roman"/>
          <w:i/>
          <w:sz w:val="24"/>
          <w:szCs w:val="24"/>
        </w:rPr>
      </w:pPr>
      <w:r w:rsidRPr="001133ED">
        <w:rPr>
          <w:rFonts w:ascii="Times New Roman" w:hAnsi="Times New Roman" w:cs="Times New Roman"/>
          <w:i/>
          <w:noProof/>
          <w:sz w:val="24"/>
          <w:szCs w:val="24"/>
        </w:rPr>
        <w:drawing>
          <wp:anchor distT="0" distB="0" distL="114300" distR="114300" simplePos="0" relativeHeight="251660288" behindDoc="0" locked="0" layoutInCell="1" allowOverlap="1">
            <wp:simplePos x="0" y="0"/>
            <wp:positionH relativeFrom="column">
              <wp:posOffset>104775</wp:posOffset>
            </wp:positionH>
            <wp:positionV relativeFrom="paragraph">
              <wp:posOffset>363855</wp:posOffset>
            </wp:positionV>
            <wp:extent cx="5886450" cy="3343275"/>
            <wp:effectExtent l="0" t="0" r="0" b="9525"/>
            <wp:wrapThrough wrapText="bothSides">
              <wp:wrapPolygon edited="0">
                <wp:start x="0" y="0"/>
                <wp:lineTo x="0" y="21538"/>
                <wp:lineTo x="21530" y="21538"/>
                <wp:lineTo x="2153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8645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33ED">
        <w:rPr>
          <w:rFonts w:ascii="Times New Roman" w:hAnsi="Times New Roman" w:cs="Times New Roman"/>
          <w:i/>
          <w:sz w:val="24"/>
          <w:szCs w:val="24"/>
        </w:rPr>
        <w:t xml:space="preserve">Box Plots for The Main Independent </w:t>
      </w:r>
      <w:r w:rsidRPr="001133ED">
        <w:rPr>
          <w:rFonts w:ascii="Times New Roman" w:hAnsi="Times New Roman" w:cs="Times New Roman"/>
          <w:i/>
          <w:sz w:val="24"/>
          <w:szCs w:val="24"/>
        </w:rPr>
        <w:t>and Independent Variables</w:t>
      </w:r>
    </w:p>
    <w:p w:rsidR="001343A1" w:rsidRDefault="00113602" w:rsidP="000F152F">
      <w:pPr>
        <w:spacing w:after="0" w:line="480" w:lineRule="auto"/>
        <w:rPr>
          <w:rFonts w:ascii="Times New Roman" w:hAnsi="Times New Roman" w:cs="Times New Roman"/>
          <w:b/>
          <w:i/>
          <w:sz w:val="24"/>
          <w:szCs w:val="24"/>
        </w:rPr>
      </w:pPr>
      <w:r w:rsidRPr="000F152F">
        <w:rPr>
          <w:rFonts w:ascii="Times New Roman" w:hAnsi="Times New Roman" w:cs="Times New Roman"/>
          <w:b/>
          <w:i/>
          <w:sz w:val="24"/>
          <w:szCs w:val="24"/>
        </w:rPr>
        <w:t>Assumption 4</w:t>
      </w:r>
    </w:p>
    <w:p w:rsidR="000F152F" w:rsidRDefault="00113602" w:rsidP="000F152F">
      <w:pPr>
        <w:spacing w:after="0" w:line="480" w:lineRule="auto"/>
        <w:ind w:firstLine="720"/>
        <w:rPr>
          <w:rFonts w:ascii="Times New Roman" w:hAnsi="Times New Roman" w:cs="Times New Roman"/>
          <w:sz w:val="24"/>
          <w:szCs w:val="24"/>
        </w:rPr>
      </w:pPr>
      <w:r w:rsidRPr="000F152F">
        <w:rPr>
          <w:rFonts w:ascii="Times New Roman" w:hAnsi="Times New Roman" w:cs="Times New Roman"/>
          <w:sz w:val="24"/>
          <w:szCs w:val="24"/>
        </w:rPr>
        <w:t xml:space="preserve">Assessing the statistical significance of the Pearson correlation in this study requires adhering to the presumption that the variables should be normally distributed. While determining </w:t>
      </w:r>
      <w:r w:rsidRPr="000F152F">
        <w:rPr>
          <w:rFonts w:ascii="Times New Roman" w:hAnsi="Times New Roman" w:cs="Times New Roman"/>
          <w:sz w:val="24"/>
          <w:szCs w:val="24"/>
        </w:rPr>
        <w:lastRenderedPageBreak/>
        <w:t xml:space="preserve">bivariate normality—the normal </w:t>
      </w:r>
      <w:r w:rsidRPr="000F152F">
        <w:rPr>
          <w:rFonts w:ascii="Times New Roman" w:hAnsi="Times New Roman" w:cs="Times New Roman"/>
          <w:sz w:val="24"/>
          <w:szCs w:val="24"/>
        </w:rPr>
        <w:t>distribution of both variables—may be difficult, it can be done more simply by examining the normality of each variable separately</w:t>
      </w:r>
      <w:r w:rsidR="005F0EF6">
        <w:rPr>
          <w:rFonts w:ascii="Times New Roman" w:hAnsi="Times New Roman" w:cs="Times New Roman"/>
          <w:sz w:val="24"/>
          <w:szCs w:val="24"/>
        </w:rPr>
        <w:t xml:space="preserve"> (Williams et al., 2022)</w:t>
      </w:r>
      <w:r w:rsidRPr="000F152F">
        <w:rPr>
          <w:rFonts w:ascii="Times New Roman" w:hAnsi="Times New Roman" w:cs="Times New Roman"/>
          <w:sz w:val="24"/>
          <w:szCs w:val="24"/>
        </w:rPr>
        <w:t xml:space="preserve">. Researchers make sure that the data for each variable follows a broadly normal distribution by </w:t>
      </w:r>
      <w:r w:rsidRPr="000F152F">
        <w:rPr>
          <w:rFonts w:ascii="Times New Roman" w:hAnsi="Times New Roman" w:cs="Times New Roman"/>
          <w:sz w:val="24"/>
          <w:szCs w:val="24"/>
        </w:rPr>
        <w:t>looking at the individual normality of religious attitudes, reported fear, choice of counseling service, and delay of mental illness.</w:t>
      </w:r>
      <w:r>
        <w:rPr>
          <w:rFonts w:ascii="Times New Roman" w:hAnsi="Times New Roman" w:cs="Times New Roman"/>
          <w:sz w:val="24"/>
          <w:szCs w:val="24"/>
        </w:rPr>
        <w:t xml:space="preserve"> Figure 5, Figure 6, Figure 7, and </w:t>
      </w:r>
      <w:r w:rsidR="00604386">
        <w:rPr>
          <w:rFonts w:ascii="Times New Roman" w:hAnsi="Times New Roman" w:cs="Times New Roman"/>
          <w:sz w:val="24"/>
          <w:szCs w:val="24"/>
        </w:rPr>
        <w:t>Figure 8 shows that all the variables are normally distributed.</w:t>
      </w:r>
    </w:p>
    <w:p w:rsidR="00982309" w:rsidRDefault="00113602" w:rsidP="00982309">
      <w:pPr>
        <w:spacing w:after="0" w:line="480" w:lineRule="auto"/>
        <w:rPr>
          <w:rFonts w:ascii="Times New Roman" w:hAnsi="Times New Roman" w:cs="Times New Roman"/>
          <w:b/>
          <w:sz w:val="24"/>
          <w:szCs w:val="24"/>
        </w:rPr>
      </w:pPr>
      <w:r w:rsidRPr="00982309">
        <w:rPr>
          <w:rFonts w:ascii="Times New Roman" w:hAnsi="Times New Roman" w:cs="Times New Roman"/>
          <w:b/>
          <w:sz w:val="24"/>
          <w:szCs w:val="24"/>
        </w:rPr>
        <w:t>Figure 4</w:t>
      </w:r>
    </w:p>
    <w:p w:rsidR="00982309" w:rsidRPr="00982309" w:rsidRDefault="00113602" w:rsidP="00982309">
      <w:pPr>
        <w:spacing w:after="0" w:line="480" w:lineRule="auto"/>
        <w:rPr>
          <w:rFonts w:ascii="Times New Roman" w:hAnsi="Times New Roman" w:cs="Times New Roman"/>
          <w:i/>
          <w:sz w:val="24"/>
          <w:szCs w:val="24"/>
        </w:rPr>
      </w:pPr>
      <w:r w:rsidRPr="00982309">
        <w:rPr>
          <w:rFonts w:ascii="Times New Roman" w:hAnsi="Times New Roman" w:cs="Times New Roman"/>
          <w:i/>
          <w:sz w:val="24"/>
          <w:szCs w:val="24"/>
        </w:rPr>
        <w:t>The Distributio</w:t>
      </w:r>
      <w:r w:rsidRPr="00982309">
        <w:rPr>
          <w:rFonts w:ascii="Times New Roman" w:hAnsi="Times New Roman" w:cs="Times New Roman"/>
          <w:i/>
          <w:sz w:val="24"/>
          <w:szCs w:val="24"/>
        </w:rPr>
        <w:t xml:space="preserve">n of Religious Attitude </w:t>
      </w:r>
    </w:p>
    <w:p w:rsidR="00604386" w:rsidRDefault="00113602" w:rsidP="000F152F">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8089" cy="29337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9265" cy="2940273"/>
                    </a:xfrm>
                    <a:prstGeom prst="rect">
                      <a:avLst/>
                    </a:prstGeom>
                    <a:noFill/>
                    <a:ln>
                      <a:noFill/>
                    </a:ln>
                  </pic:spPr>
                </pic:pic>
              </a:graphicData>
            </a:graphic>
          </wp:inline>
        </w:drawing>
      </w:r>
    </w:p>
    <w:p w:rsidR="00982309" w:rsidRDefault="00982309" w:rsidP="00982309">
      <w:pPr>
        <w:spacing w:after="0" w:line="480" w:lineRule="auto"/>
        <w:rPr>
          <w:rFonts w:ascii="Times New Roman" w:hAnsi="Times New Roman" w:cs="Times New Roman"/>
          <w:b/>
          <w:sz w:val="24"/>
          <w:szCs w:val="24"/>
        </w:rPr>
      </w:pPr>
    </w:p>
    <w:p w:rsidR="00982309" w:rsidRDefault="00982309" w:rsidP="00982309">
      <w:pPr>
        <w:spacing w:after="0" w:line="480" w:lineRule="auto"/>
        <w:rPr>
          <w:rFonts w:ascii="Times New Roman" w:hAnsi="Times New Roman" w:cs="Times New Roman"/>
          <w:b/>
          <w:sz w:val="24"/>
          <w:szCs w:val="24"/>
        </w:rPr>
      </w:pPr>
    </w:p>
    <w:p w:rsidR="00982309" w:rsidRDefault="00982309" w:rsidP="00982309">
      <w:pPr>
        <w:spacing w:after="0" w:line="480" w:lineRule="auto"/>
        <w:rPr>
          <w:rFonts w:ascii="Times New Roman" w:hAnsi="Times New Roman" w:cs="Times New Roman"/>
          <w:b/>
          <w:sz w:val="24"/>
          <w:szCs w:val="24"/>
        </w:rPr>
      </w:pPr>
    </w:p>
    <w:p w:rsidR="00982309" w:rsidRDefault="00982309" w:rsidP="00982309">
      <w:pPr>
        <w:spacing w:after="0" w:line="480" w:lineRule="auto"/>
        <w:rPr>
          <w:rFonts w:ascii="Times New Roman" w:hAnsi="Times New Roman" w:cs="Times New Roman"/>
          <w:b/>
          <w:sz w:val="24"/>
          <w:szCs w:val="24"/>
        </w:rPr>
      </w:pPr>
    </w:p>
    <w:p w:rsidR="00982309" w:rsidRDefault="00982309" w:rsidP="00982309">
      <w:pPr>
        <w:spacing w:after="0" w:line="480" w:lineRule="auto"/>
        <w:rPr>
          <w:rFonts w:ascii="Times New Roman" w:hAnsi="Times New Roman" w:cs="Times New Roman"/>
          <w:b/>
          <w:sz w:val="24"/>
          <w:szCs w:val="24"/>
        </w:rPr>
      </w:pPr>
    </w:p>
    <w:p w:rsidR="00982309" w:rsidRDefault="00982309" w:rsidP="00982309">
      <w:pPr>
        <w:spacing w:after="0" w:line="480" w:lineRule="auto"/>
        <w:rPr>
          <w:rFonts w:ascii="Times New Roman" w:hAnsi="Times New Roman" w:cs="Times New Roman"/>
          <w:b/>
          <w:sz w:val="24"/>
          <w:szCs w:val="24"/>
        </w:rPr>
      </w:pPr>
    </w:p>
    <w:p w:rsidR="00982309" w:rsidRDefault="00982309" w:rsidP="00982309">
      <w:pPr>
        <w:spacing w:after="0" w:line="480" w:lineRule="auto"/>
        <w:rPr>
          <w:rFonts w:ascii="Times New Roman" w:hAnsi="Times New Roman" w:cs="Times New Roman"/>
          <w:b/>
          <w:sz w:val="24"/>
          <w:szCs w:val="24"/>
        </w:rPr>
      </w:pPr>
    </w:p>
    <w:p w:rsidR="00982309" w:rsidRDefault="00982309" w:rsidP="00982309">
      <w:pPr>
        <w:spacing w:after="0" w:line="480" w:lineRule="auto"/>
        <w:rPr>
          <w:rFonts w:ascii="Times New Roman" w:hAnsi="Times New Roman" w:cs="Times New Roman"/>
          <w:b/>
          <w:sz w:val="24"/>
          <w:szCs w:val="24"/>
        </w:rPr>
      </w:pPr>
    </w:p>
    <w:p w:rsidR="00982309" w:rsidRDefault="00113602" w:rsidP="00982309">
      <w:pPr>
        <w:spacing w:after="0" w:line="480" w:lineRule="auto"/>
        <w:rPr>
          <w:rFonts w:ascii="Times New Roman" w:hAnsi="Times New Roman" w:cs="Times New Roman"/>
          <w:b/>
          <w:sz w:val="24"/>
          <w:szCs w:val="24"/>
        </w:rPr>
      </w:pPr>
      <w:r w:rsidRPr="00982309">
        <w:rPr>
          <w:rFonts w:ascii="Times New Roman" w:hAnsi="Times New Roman" w:cs="Times New Roman"/>
          <w:b/>
          <w:sz w:val="24"/>
          <w:szCs w:val="24"/>
        </w:rPr>
        <w:t>Figure 5</w:t>
      </w:r>
    </w:p>
    <w:p w:rsidR="00982309" w:rsidRDefault="00113602" w:rsidP="00982309">
      <w:pPr>
        <w:spacing w:after="0" w:line="480" w:lineRule="auto"/>
        <w:rPr>
          <w:rFonts w:ascii="Times New Roman" w:hAnsi="Times New Roman" w:cs="Times New Roman"/>
          <w:b/>
          <w:sz w:val="24"/>
          <w:szCs w:val="24"/>
        </w:rPr>
      </w:pPr>
      <w:r w:rsidRPr="00982309">
        <w:rPr>
          <w:rFonts w:ascii="Times New Roman" w:hAnsi="Times New Roman" w:cs="Times New Roman"/>
          <w:i/>
          <w:sz w:val="24"/>
          <w:szCs w:val="24"/>
        </w:rPr>
        <w:t>The distribution of Choic</w:t>
      </w:r>
      <w:r>
        <w:rPr>
          <w:rFonts w:ascii="Times New Roman" w:hAnsi="Times New Roman" w:cs="Times New Roman"/>
          <w:i/>
          <w:sz w:val="24"/>
          <w:szCs w:val="24"/>
        </w:rPr>
        <w:t>e</w:t>
      </w:r>
    </w:p>
    <w:p w:rsidR="00982309" w:rsidRDefault="00113602" w:rsidP="00982309">
      <w:pPr>
        <w:spacing w:after="0" w:line="480" w:lineRule="auto"/>
        <w:rPr>
          <w:rFonts w:ascii="Times New Roman" w:hAnsi="Times New Roman" w:cs="Times New Roman"/>
          <w:i/>
          <w:sz w:val="24"/>
          <w:szCs w:val="24"/>
        </w:rPr>
      </w:pPr>
      <w:r>
        <w:rPr>
          <w:rFonts w:ascii="Times New Roman" w:hAnsi="Times New Roman" w:cs="Times New Roman"/>
          <w:noProof/>
          <w:sz w:val="24"/>
          <w:szCs w:val="24"/>
        </w:rPr>
        <w:drawing>
          <wp:inline distT="0" distB="0" distL="0" distR="0">
            <wp:extent cx="4696578" cy="27622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03451" cy="2766292"/>
                    </a:xfrm>
                    <a:prstGeom prst="rect">
                      <a:avLst/>
                    </a:prstGeom>
                    <a:noFill/>
                    <a:ln>
                      <a:noFill/>
                    </a:ln>
                  </pic:spPr>
                </pic:pic>
              </a:graphicData>
            </a:graphic>
          </wp:inline>
        </w:drawing>
      </w:r>
      <w:r w:rsidRPr="00982309">
        <w:rPr>
          <w:rFonts w:ascii="Times New Roman" w:hAnsi="Times New Roman" w:cs="Times New Roman"/>
          <w:i/>
          <w:sz w:val="24"/>
          <w:szCs w:val="24"/>
        </w:rPr>
        <w:t xml:space="preserve">e of Service </w:t>
      </w:r>
    </w:p>
    <w:p w:rsidR="00982309" w:rsidRDefault="00982309" w:rsidP="00982309">
      <w:pPr>
        <w:rPr>
          <w:rFonts w:ascii="Times New Roman" w:hAnsi="Times New Roman" w:cs="Times New Roman"/>
          <w:sz w:val="24"/>
          <w:szCs w:val="24"/>
        </w:rPr>
      </w:pPr>
    </w:p>
    <w:p w:rsidR="00982309" w:rsidRDefault="00113602" w:rsidP="00982309">
      <w:pPr>
        <w:rPr>
          <w:rFonts w:ascii="Times New Roman" w:hAnsi="Times New Roman" w:cs="Times New Roman"/>
          <w:b/>
          <w:sz w:val="24"/>
          <w:szCs w:val="24"/>
        </w:rPr>
      </w:pPr>
      <w:r w:rsidRPr="00982309">
        <w:rPr>
          <w:rFonts w:ascii="Times New Roman" w:hAnsi="Times New Roman" w:cs="Times New Roman"/>
          <w:b/>
          <w:sz w:val="24"/>
          <w:szCs w:val="24"/>
        </w:rPr>
        <w:t>Figure 6</w:t>
      </w:r>
    </w:p>
    <w:p w:rsidR="00982309" w:rsidRPr="00982309" w:rsidRDefault="00113602" w:rsidP="00982309">
      <w:pPr>
        <w:rPr>
          <w:rFonts w:ascii="Times New Roman" w:hAnsi="Times New Roman" w:cs="Times New Roman"/>
          <w:i/>
          <w:sz w:val="24"/>
          <w:szCs w:val="24"/>
        </w:rPr>
      </w:pPr>
      <w:r w:rsidRPr="00982309">
        <w:rPr>
          <w:rFonts w:ascii="Times New Roman" w:hAnsi="Times New Roman" w:cs="Times New Roman"/>
          <w:i/>
          <w:sz w:val="24"/>
          <w:szCs w:val="24"/>
        </w:rPr>
        <w:t>The distribution of perceived fear</w:t>
      </w:r>
    </w:p>
    <w:p w:rsidR="00982309" w:rsidRDefault="00113602" w:rsidP="00982309">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800600" cy="2823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15269" cy="2832058"/>
                    </a:xfrm>
                    <a:prstGeom prst="rect">
                      <a:avLst/>
                    </a:prstGeom>
                    <a:noFill/>
                    <a:ln>
                      <a:noFill/>
                    </a:ln>
                  </pic:spPr>
                </pic:pic>
              </a:graphicData>
            </a:graphic>
          </wp:inline>
        </w:drawing>
      </w:r>
    </w:p>
    <w:p w:rsidR="001D6981" w:rsidRDefault="00113602" w:rsidP="00982309">
      <w:pPr>
        <w:rPr>
          <w:rFonts w:ascii="Times New Roman" w:hAnsi="Times New Roman" w:cs="Times New Roman"/>
          <w:b/>
          <w:sz w:val="24"/>
          <w:szCs w:val="24"/>
        </w:rPr>
      </w:pPr>
      <w:r>
        <w:rPr>
          <w:rFonts w:ascii="Times New Roman" w:hAnsi="Times New Roman" w:cs="Times New Roman"/>
          <w:b/>
          <w:sz w:val="24"/>
          <w:szCs w:val="24"/>
        </w:rPr>
        <w:t>Figure 7</w:t>
      </w:r>
    </w:p>
    <w:p w:rsidR="001D6981" w:rsidRDefault="00113602" w:rsidP="00982309">
      <w:pPr>
        <w:rPr>
          <w:rFonts w:ascii="Times New Roman" w:hAnsi="Times New Roman" w:cs="Times New Roman"/>
          <w:i/>
          <w:sz w:val="24"/>
          <w:szCs w:val="24"/>
        </w:rPr>
      </w:pPr>
      <w:r w:rsidRPr="001D6981">
        <w:rPr>
          <w:rFonts w:ascii="Times New Roman" w:hAnsi="Times New Roman" w:cs="Times New Roman"/>
          <w:i/>
          <w:sz w:val="24"/>
          <w:szCs w:val="24"/>
        </w:rPr>
        <w:lastRenderedPageBreak/>
        <w:t>The distribution of Mental Illness</w:t>
      </w:r>
    </w:p>
    <w:p w:rsidR="001D6981" w:rsidRDefault="00113602" w:rsidP="00982309">
      <w:pPr>
        <w:rPr>
          <w:rFonts w:ascii="Times New Roman" w:hAnsi="Times New Roman" w:cs="Times New Roman"/>
          <w:i/>
          <w:sz w:val="24"/>
          <w:szCs w:val="24"/>
        </w:rPr>
      </w:pPr>
      <w:r>
        <w:rPr>
          <w:rFonts w:ascii="Times New Roman" w:hAnsi="Times New Roman" w:cs="Times New Roman"/>
          <w:noProof/>
          <w:sz w:val="24"/>
          <w:szCs w:val="24"/>
        </w:rPr>
        <w:drawing>
          <wp:inline distT="0" distB="0" distL="0" distR="0">
            <wp:extent cx="4629150" cy="28857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60769" cy="2905510"/>
                    </a:xfrm>
                    <a:prstGeom prst="rect">
                      <a:avLst/>
                    </a:prstGeom>
                    <a:noFill/>
                    <a:ln>
                      <a:noFill/>
                    </a:ln>
                  </pic:spPr>
                </pic:pic>
              </a:graphicData>
            </a:graphic>
          </wp:inline>
        </w:drawing>
      </w:r>
    </w:p>
    <w:p w:rsidR="001D6981" w:rsidRDefault="00113602" w:rsidP="00982309">
      <w:pPr>
        <w:rPr>
          <w:rFonts w:ascii="Times New Roman" w:hAnsi="Times New Roman" w:cs="Times New Roman"/>
          <w:b/>
          <w:i/>
          <w:sz w:val="24"/>
          <w:szCs w:val="24"/>
        </w:rPr>
      </w:pPr>
      <w:r w:rsidRPr="001D6981">
        <w:rPr>
          <w:rFonts w:ascii="Times New Roman" w:hAnsi="Times New Roman" w:cs="Times New Roman"/>
          <w:b/>
          <w:i/>
          <w:sz w:val="24"/>
          <w:szCs w:val="24"/>
        </w:rPr>
        <w:t>Remark</w:t>
      </w:r>
      <w:r>
        <w:rPr>
          <w:rFonts w:ascii="Times New Roman" w:hAnsi="Times New Roman" w:cs="Times New Roman"/>
          <w:b/>
          <w:i/>
          <w:sz w:val="24"/>
          <w:szCs w:val="24"/>
        </w:rPr>
        <w:t>s</w:t>
      </w:r>
    </w:p>
    <w:p w:rsidR="001D6981" w:rsidRDefault="00113602" w:rsidP="001D6981">
      <w:pPr>
        <w:spacing w:line="480" w:lineRule="auto"/>
        <w:ind w:firstLine="720"/>
        <w:rPr>
          <w:rFonts w:ascii="Times New Roman" w:hAnsi="Times New Roman" w:cs="Times New Roman"/>
          <w:sz w:val="24"/>
          <w:szCs w:val="24"/>
        </w:rPr>
      </w:pPr>
      <w:r w:rsidRPr="001D6981">
        <w:rPr>
          <w:rFonts w:ascii="Times New Roman" w:hAnsi="Times New Roman" w:cs="Times New Roman"/>
          <w:sz w:val="24"/>
          <w:szCs w:val="24"/>
        </w:rPr>
        <w:t>From t</w:t>
      </w:r>
      <w:r>
        <w:rPr>
          <w:rFonts w:ascii="Times New Roman" w:hAnsi="Times New Roman" w:cs="Times New Roman"/>
          <w:sz w:val="24"/>
          <w:szCs w:val="24"/>
        </w:rPr>
        <w:t xml:space="preserve">he assumption analysis, correlation analysis best fits the data and hence can be used to analyze the research questions and give an informed reference. The following section will analyze the research questions and thus accept or reject the hypothesis at a </w:t>
      </w:r>
      <w:r>
        <w:rPr>
          <w:rFonts w:ascii="Times New Roman" w:hAnsi="Times New Roman" w:cs="Times New Roman"/>
          <w:sz w:val="24"/>
          <w:szCs w:val="24"/>
        </w:rPr>
        <w:t xml:space="preserve">0.05 level of significance. </w:t>
      </w:r>
    </w:p>
    <w:p w:rsidR="00285DE7" w:rsidRDefault="00113602" w:rsidP="00285DE7">
      <w:pPr>
        <w:spacing w:line="480" w:lineRule="auto"/>
        <w:rPr>
          <w:rFonts w:ascii="Times New Roman" w:hAnsi="Times New Roman" w:cs="Times New Roman"/>
          <w:b/>
          <w:sz w:val="24"/>
          <w:szCs w:val="24"/>
        </w:rPr>
      </w:pPr>
      <w:r w:rsidRPr="00285DE7">
        <w:rPr>
          <w:rFonts w:ascii="Times New Roman" w:hAnsi="Times New Roman" w:cs="Times New Roman"/>
          <w:b/>
          <w:sz w:val="24"/>
          <w:szCs w:val="24"/>
        </w:rPr>
        <w:t>Research Question Analysis</w:t>
      </w:r>
    </w:p>
    <w:p w:rsidR="00285DE7" w:rsidRDefault="00113602" w:rsidP="00285D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section will analyze the research questions by providing statistical evidence that will lead to either accepting or rejecting the hypothesis. </w:t>
      </w:r>
    </w:p>
    <w:p w:rsidR="00285DE7" w:rsidRDefault="00113602" w:rsidP="00285DE7">
      <w:pPr>
        <w:spacing w:line="480" w:lineRule="auto"/>
        <w:rPr>
          <w:rFonts w:ascii="Times New Roman" w:hAnsi="Times New Roman" w:cs="Times New Roman"/>
          <w:b/>
          <w:sz w:val="24"/>
          <w:szCs w:val="24"/>
        </w:rPr>
      </w:pPr>
      <w:r w:rsidRPr="00285DE7">
        <w:rPr>
          <w:rFonts w:ascii="Times New Roman" w:hAnsi="Times New Roman" w:cs="Times New Roman"/>
          <w:b/>
          <w:sz w:val="24"/>
          <w:szCs w:val="24"/>
        </w:rPr>
        <w:t xml:space="preserve">RQ 1: What is the correlation between religious </w:t>
      </w:r>
      <w:r w:rsidRPr="00285DE7">
        <w:rPr>
          <w:rFonts w:ascii="Times New Roman" w:hAnsi="Times New Roman" w:cs="Times New Roman"/>
          <w:b/>
          <w:sz w:val="24"/>
          <w:szCs w:val="24"/>
        </w:rPr>
        <w:t>attitudes and perceived fear of traditional biomedical and psychological services among Christian adults?</w:t>
      </w:r>
    </w:p>
    <w:p w:rsidR="00AC78FB" w:rsidRDefault="00113602" w:rsidP="00AC78FB">
      <w:pPr>
        <w:spacing w:line="480" w:lineRule="auto"/>
        <w:ind w:firstLine="720"/>
        <w:rPr>
          <w:rFonts w:ascii="Times New Roman" w:hAnsi="Times New Roman" w:cs="Times New Roman"/>
          <w:sz w:val="24"/>
          <w:szCs w:val="24"/>
        </w:rPr>
      </w:pPr>
      <w:r w:rsidRPr="00AC78FB">
        <w:rPr>
          <w:rFonts w:ascii="Times New Roman" w:hAnsi="Times New Roman" w:cs="Times New Roman"/>
          <w:sz w:val="24"/>
          <w:szCs w:val="24"/>
        </w:rPr>
        <w:t xml:space="preserve">Table 3 </w:t>
      </w:r>
      <w:r>
        <w:rPr>
          <w:rFonts w:ascii="Times New Roman" w:hAnsi="Times New Roman" w:cs="Times New Roman"/>
          <w:sz w:val="24"/>
          <w:szCs w:val="24"/>
        </w:rPr>
        <w:t>shows the correlation</w:t>
      </w:r>
      <w:r w:rsidRPr="00AC78FB">
        <w:rPr>
          <w:rFonts w:ascii="Times New Roman" w:hAnsi="Times New Roman" w:cs="Times New Roman"/>
          <w:sz w:val="24"/>
          <w:szCs w:val="24"/>
        </w:rPr>
        <w:t xml:space="preserve"> between religious attitudes and perceived fear of traditional biomedical and psychological services among Christian adults of traditional biomedical and psychological services among Christian adults. The correlation coefficient, represented by </w:t>
      </w:r>
      <w:r w:rsidRPr="00AC78FB">
        <w:rPr>
          <w:rFonts w:ascii="Times New Roman" w:hAnsi="Times New Roman" w:cs="Times New Roman"/>
          <w:sz w:val="24"/>
          <w:szCs w:val="24"/>
        </w:rPr>
        <w:lastRenderedPageBreak/>
        <w:t>measures th</w:t>
      </w:r>
      <w:r w:rsidRPr="00AC78FB">
        <w:rPr>
          <w:rFonts w:ascii="Times New Roman" w:hAnsi="Times New Roman" w:cs="Times New Roman"/>
          <w:sz w:val="24"/>
          <w:szCs w:val="24"/>
        </w:rPr>
        <w:t>e strength and direction of this relationship</w:t>
      </w:r>
      <w:r>
        <w:rPr>
          <w:rFonts w:ascii="Times New Roman" w:hAnsi="Times New Roman" w:cs="Times New Roman"/>
          <w:sz w:val="24"/>
          <w:szCs w:val="24"/>
        </w:rPr>
        <w:t xml:space="preserve">. </w:t>
      </w:r>
      <w:r w:rsidRPr="00AC78FB">
        <w:rPr>
          <w:rFonts w:ascii="Times New Roman" w:hAnsi="Times New Roman" w:cs="Times New Roman"/>
          <w:sz w:val="24"/>
          <w:szCs w:val="24"/>
        </w:rPr>
        <w:t>For the variable "Perceive</w:t>
      </w:r>
      <w:r>
        <w:rPr>
          <w:rFonts w:ascii="Times New Roman" w:hAnsi="Times New Roman" w:cs="Times New Roman"/>
          <w:sz w:val="24"/>
          <w:szCs w:val="24"/>
        </w:rPr>
        <w:t xml:space="preserve">d </w:t>
      </w:r>
      <w:r w:rsidRPr="00AC78FB">
        <w:rPr>
          <w:rFonts w:ascii="Times New Roman" w:hAnsi="Times New Roman" w:cs="Times New Roman"/>
          <w:sz w:val="24"/>
          <w:szCs w:val="24"/>
        </w:rPr>
        <w:t xml:space="preserve">Fear," the Pearson correlation coefficient is 0.314. The correlation is positive, indicating that as religious attitudes increase, perceived fear of traditional services also tends </w:t>
      </w:r>
      <w:r w:rsidRPr="00AC78FB">
        <w:rPr>
          <w:rFonts w:ascii="Times New Roman" w:hAnsi="Times New Roman" w:cs="Times New Roman"/>
          <w:sz w:val="24"/>
          <w:szCs w:val="24"/>
        </w:rPr>
        <w:t xml:space="preserve">to increase, </w:t>
      </w:r>
      <w:r>
        <w:rPr>
          <w:rFonts w:ascii="Times New Roman" w:hAnsi="Times New Roman" w:cs="Times New Roman"/>
          <w:sz w:val="24"/>
          <w:szCs w:val="24"/>
        </w:rPr>
        <w:t>al</w:t>
      </w:r>
      <w:r w:rsidRPr="00AC78FB">
        <w:rPr>
          <w:rFonts w:ascii="Times New Roman" w:hAnsi="Times New Roman" w:cs="Times New Roman"/>
          <w:sz w:val="24"/>
          <w:szCs w:val="24"/>
        </w:rPr>
        <w:t xml:space="preserve">though the relationship is </w:t>
      </w:r>
      <w:r>
        <w:rPr>
          <w:rFonts w:ascii="Times New Roman" w:hAnsi="Times New Roman" w:cs="Times New Roman"/>
          <w:sz w:val="24"/>
          <w:szCs w:val="24"/>
        </w:rPr>
        <w:t>merely</w:t>
      </w:r>
      <w:r w:rsidRPr="00AC78FB">
        <w:rPr>
          <w:rFonts w:ascii="Times New Roman" w:hAnsi="Times New Roman" w:cs="Times New Roman"/>
          <w:sz w:val="24"/>
          <w:szCs w:val="24"/>
        </w:rPr>
        <w:t xml:space="preserve"> strong.</w:t>
      </w:r>
    </w:p>
    <w:p w:rsidR="00AC78FB" w:rsidRDefault="00113602" w:rsidP="00AC78FB">
      <w:pPr>
        <w:spacing w:line="480" w:lineRule="auto"/>
        <w:ind w:firstLine="720"/>
        <w:rPr>
          <w:rFonts w:ascii="Times New Roman" w:hAnsi="Times New Roman" w:cs="Times New Roman"/>
          <w:sz w:val="24"/>
          <w:szCs w:val="24"/>
        </w:rPr>
      </w:pPr>
      <w:r w:rsidRPr="00AC78FB">
        <w:rPr>
          <w:rFonts w:ascii="Times New Roman" w:hAnsi="Times New Roman" w:cs="Times New Roman"/>
          <w:sz w:val="24"/>
          <w:szCs w:val="24"/>
        </w:rPr>
        <w:t>To determine whether this correlation is statistically significant at the 0.05% level of significance (alpha = 0.05)</w:t>
      </w:r>
      <w:r>
        <w:rPr>
          <w:rFonts w:ascii="Times New Roman" w:hAnsi="Times New Roman" w:cs="Times New Roman"/>
          <w:sz w:val="24"/>
          <w:szCs w:val="24"/>
        </w:rPr>
        <w:t>, a</w:t>
      </w:r>
      <w:r w:rsidRPr="00AC78FB">
        <w:rPr>
          <w:rFonts w:ascii="Times New Roman" w:hAnsi="Times New Roman" w:cs="Times New Roman"/>
          <w:sz w:val="24"/>
          <w:szCs w:val="24"/>
        </w:rPr>
        <w:t xml:space="preserve"> p-value of 0.00 means that the correlation is statistically significant at any </w:t>
      </w:r>
      <w:r w:rsidRPr="00AC78FB">
        <w:rPr>
          <w:rFonts w:ascii="Times New Roman" w:hAnsi="Times New Roman" w:cs="Times New Roman"/>
          <w:sz w:val="24"/>
          <w:szCs w:val="24"/>
        </w:rPr>
        <w:t>reasonable level of significance, as it is well below the threshold of 0.05. Therefore, we can reject the null hypothesis that there is no correlation between religious attitudes and perceived fear. Instead, we accept the alternative hypothesis that a sign</w:t>
      </w:r>
      <w:r w:rsidRPr="00AC78FB">
        <w:rPr>
          <w:rFonts w:ascii="Times New Roman" w:hAnsi="Times New Roman" w:cs="Times New Roman"/>
          <w:sz w:val="24"/>
          <w:szCs w:val="24"/>
        </w:rPr>
        <w:t>ificant positive correlation exists between these variables among Christian adults in the studied population.</w:t>
      </w:r>
    </w:p>
    <w:p w:rsidR="00EE2B86" w:rsidRDefault="00113602" w:rsidP="00AC78FB">
      <w:pPr>
        <w:spacing w:line="480" w:lineRule="auto"/>
        <w:rPr>
          <w:rFonts w:ascii="Times New Roman" w:hAnsi="Times New Roman" w:cs="Times New Roman"/>
          <w:b/>
          <w:sz w:val="24"/>
          <w:szCs w:val="24"/>
        </w:rPr>
      </w:pPr>
      <w:r>
        <w:rPr>
          <w:rFonts w:ascii="Times New Roman" w:hAnsi="Times New Roman" w:cs="Times New Roman"/>
          <w:b/>
          <w:sz w:val="24"/>
          <w:szCs w:val="24"/>
        </w:rPr>
        <w:t>Table 3</w:t>
      </w:r>
    </w:p>
    <w:p w:rsidR="00D35695" w:rsidRPr="00D35695" w:rsidRDefault="00113602" w:rsidP="00285DE7">
      <w:pPr>
        <w:spacing w:line="480" w:lineRule="auto"/>
        <w:rPr>
          <w:rFonts w:ascii="Times New Roman" w:hAnsi="Times New Roman" w:cs="Times New Roman"/>
          <w:i/>
          <w:sz w:val="24"/>
          <w:szCs w:val="24"/>
        </w:rPr>
      </w:pPr>
      <w:r w:rsidRPr="00D35695">
        <w:rPr>
          <w:rFonts w:ascii="Times New Roman" w:hAnsi="Times New Roman" w:cs="Times New Roman"/>
          <w:i/>
          <w:sz w:val="24"/>
          <w:szCs w:val="24"/>
        </w:rPr>
        <w:t>The Correlation between Religious Attitude and Perceived Fear</w:t>
      </w:r>
    </w:p>
    <w:tbl>
      <w:tblPr>
        <w:tblpPr w:leftFromText="180" w:rightFromText="180" w:vertAnchor="text" w:horzAnchor="margin" w:tblpY="39"/>
        <w:tblW w:w="7936" w:type="dxa"/>
        <w:shd w:val="clear" w:color="auto" w:fill="FFFFFF" w:themeFill="background1"/>
        <w:tblLayout w:type="fixed"/>
        <w:tblLook w:val="04A0" w:firstRow="1" w:lastRow="0" w:firstColumn="1" w:lastColumn="0" w:noHBand="0" w:noVBand="1"/>
      </w:tblPr>
      <w:tblGrid>
        <w:gridCol w:w="2785"/>
        <w:gridCol w:w="2700"/>
        <w:gridCol w:w="2451"/>
      </w:tblGrid>
      <w:tr w:rsidR="00C00549" w:rsidTr="00D35695">
        <w:trPr>
          <w:cantSplit/>
          <w:trHeight w:val="260"/>
        </w:trPr>
        <w:tc>
          <w:tcPr>
            <w:tcW w:w="793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rsidR="00D35695" w:rsidRPr="00EE2B86" w:rsidRDefault="00113602" w:rsidP="00D35695">
            <w:pPr>
              <w:spacing w:after="0" w:line="240" w:lineRule="auto"/>
              <w:jc w:val="center"/>
              <w:rPr>
                <w:rFonts w:ascii="Times New Roman" w:eastAsia="Times New Roman" w:hAnsi="Times New Roman" w:cs="Times New Roman"/>
                <w:b/>
                <w:bCs/>
                <w:sz w:val="24"/>
                <w:szCs w:val="24"/>
              </w:rPr>
            </w:pPr>
            <w:r w:rsidRPr="00EE2B86">
              <w:rPr>
                <w:rFonts w:ascii="Times New Roman" w:eastAsia="Times New Roman" w:hAnsi="Times New Roman" w:cs="Times New Roman"/>
                <w:b/>
                <w:bCs/>
                <w:sz w:val="24"/>
                <w:szCs w:val="24"/>
              </w:rPr>
              <w:t>Correlations</w:t>
            </w:r>
          </w:p>
        </w:tc>
      </w:tr>
      <w:tr w:rsidR="00C00549" w:rsidTr="00D35695">
        <w:trPr>
          <w:cantSplit/>
          <w:trHeight w:val="416"/>
        </w:trPr>
        <w:tc>
          <w:tcPr>
            <w:tcW w:w="5485"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 </w:t>
            </w:r>
          </w:p>
        </w:tc>
        <w:tc>
          <w:tcPr>
            <w:tcW w:w="2451"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jc w:val="center"/>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Religious</w:t>
            </w:r>
            <w:r w:rsidRPr="00D35695">
              <w:rPr>
                <w:rFonts w:ascii="Times New Roman" w:eastAsia="Times New Roman" w:hAnsi="Times New Roman" w:cs="Times New Roman"/>
                <w:sz w:val="24"/>
                <w:szCs w:val="24"/>
              </w:rPr>
              <w:t xml:space="preserve"> </w:t>
            </w:r>
            <w:r w:rsidRPr="00EE2B86">
              <w:rPr>
                <w:rFonts w:ascii="Times New Roman" w:eastAsia="Times New Roman" w:hAnsi="Times New Roman" w:cs="Times New Roman"/>
                <w:sz w:val="24"/>
                <w:szCs w:val="24"/>
              </w:rPr>
              <w:t>Attitude</w:t>
            </w:r>
          </w:p>
        </w:tc>
      </w:tr>
      <w:tr w:rsidR="00C00549" w:rsidTr="00D35695">
        <w:trPr>
          <w:cantSplit/>
          <w:trHeight w:val="416"/>
        </w:trPr>
        <w:tc>
          <w:tcPr>
            <w:tcW w:w="2785"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D35695">
              <w:rPr>
                <w:rFonts w:ascii="Times New Roman" w:eastAsia="Times New Roman" w:hAnsi="Times New Roman" w:cs="Times New Roman"/>
                <w:sz w:val="24"/>
                <w:szCs w:val="24"/>
              </w:rPr>
              <w:t>Religious Attitude</w:t>
            </w:r>
          </w:p>
        </w:tc>
        <w:tc>
          <w:tcPr>
            <w:tcW w:w="2700"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Pearson Correlation</w:t>
            </w:r>
          </w:p>
        </w:tc>
        <w:tc>
          <w:tcPr>
            <w:tcW w:w="2451"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jc w:val="right"/>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1</w:t>
            </w:r>
          </w:p>
        </w:tc>
      </w:tr>
      <w:tr w:rsidR="00C00549" w:rsidTr="00D35695">
        <w:trPr>
          <w:trHeight w:val="273"/>
        </w:trPr>
        <w:tc>
          <w:tcPr>
            <w:tcW w:w="278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35695" w:rsidRPr="00EE2B86" w:rsidRDefault="00D35695" w:rsidP="00D35695">
            <w:pPr>
              <w:spacing w:after="0" w:line="240" w:lineRule="auto"/>
              <w:rPr>
                <w:rFonts w:ascii="Times New Roman" w:eastAsia="Times New Roman" w:hAnsi="Times New Roman" w:cs="Times New Roman"/>
                <w:sz w:val="24"/>
                <w:szCs w:val="24"/>
              </w:rPr>
            </w:pPr>
          </w:p>
        </w:tc>
        <w:tc>
          <w:tcPr>
            <w:tcW w:w="2700"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Sig. (2-tailed)</w:t>
            </w:r>
          </w:p>
        </w:tc>
        <w:tc>
          <w:tcPr>
            <w:tcW w:w="2451"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 </w:t>
            </w:r>
          </w:p>
        </w:tc>
      </w:tr>
      <w:tr w:rsidR="00C00549" w:rsidTr="00D35695">
        <w:trPr>
          <w:trHeight w:val="260"/>
        </w:trPr>
        <w:tc>
          <w:tcPr>
            <w:tcW w:w="278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35695" w:rsidRPr="00EE2B86" w:rsidRDefault="00D35695" w:rsidP="00D35695">
            <w:pPr>
              <w:spacing w:after="0" w:line="240" w:lineRule="auto"/>
              <w:rPr>
                <w:rFonts w:ascii="Times New Roman" w:eastAsia="Times New Roman" w:hAnsi="Times New Roman" w:cs="Times New Roman"/>
                <w:sz w:val="24"/>
                <w:szCs w:val="24"/>
              </w:rPr>
            </w:pPr>
          </w:p>
        </w:tc>
        <w:tc>
          <w:tcPr>
            <w:tcW w:w="2700"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N</w:t>
            </w:r>
          </w:p>
        </w:tc>
        <w:tc>
          <w:tcPr>
            <w:tcW w:w="2451"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jc w:val="right"/>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133</w:t>
            </w:r>
          </w:p>
        </w:tc>
      </w:tr>
      <w:tr w:rsidR="00C00549" w:rsidTr="00D35695">
        <w:trPr>
          <w:cantSplit/>
          <w:trHeight w:val="416"/>
        </w:trPr>
        <w:tc>
          <w:tcPr>
            <w:tcW w:w="2785"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D35695">
              <w:rPr>
                <w:rFonts w:ascii="Times New Roman" w:eastAsia="Times New Roman" w:hAnsi="Times New Roman" w:cs="Times New Roman"/>
                <w:sz w:val="24"/>
                <w:szCs w:val="24"/>
              </w:rPr>
              <w:t>Perceived Fear</w:t>
            </w:r>
          </w:p>
        </w:tc>
        <w:tc>
          <w:tcPr>
            <w:tcW w:w="2700"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Pearson Correlation</w:t>
            </w:r>
          </w:p>
        </w:tc>
        <w:tc>
          <w:tcPr>
            <w:tcW w:w="2451"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jc w:val="right"/>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.314</w:t>
            </w:r>
            <w:r w:rsidRPr="00EE2B86">
              <w:rPr>
                <w:rFonts w:ascii="Times New Roman" w:eastAsia="Times New Roman" w:hAnsi="Times New Roman" w:cs="Times New Roman"/>
                <w:sz w:val="24"/>
                <w:szCs w:val="24"/>
                <w:vertAlign w:val="superscript"/>
              </w:rPr>
              <w:t>**</w:t>
            </w:r>
          </w:p>
        </w:tc>
      </w:tr>
      <w:tr w:rsidR="00C00549" w:rsidTr="00D35695">
        <w:trPr>
          <w:trHeight w:val="260"/>
        </w:trPr>
        <w:tc>
          <w:tcPr>
            <w:tcW w:w="278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35695" w:rsidRPr="00EE2B86" w:rsidRDefault="00D35695" w:rsidP="00D35695">
            <w:pPr>
              <w:spacing w:after="0" w:line="240" w:lineRule="auto"/>
              <w:rPr>
                <w:rFonts w:ascii="Times New Roman" w:eastAsia="Times New Roman" w:hAnsi="Times New Roman" w:cs="Times New Roman"/>
                <w:sz w:val="24"/>
                <w:szCs w:val="24"/>
              </w:rPr>
            </w:pPr>
          </w:p>
        </w:tc>
        <w:tc>
          <w:tcPr>
            <w:tcW w:w="2700"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Sig. (2-tailed)</w:t>
            </w:r>
          </w:p>
        </w:tc>
        <w:tc>
          <w:tcPr>
            <w:tcW w:w="2451"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jc w:val="right"/>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0</w:t>
            </w:r>
            <w:r w:rsidRPr="00D35695">
              <w:rPr>
                <w:rFonts w:ascii="Times New Roman" w:eastAsia="Times New Roman" w:hAnsi="Times New Roman" w:cs="Times New Roman"/>
                <w:sz w:val="24"/>
                <w:szCs w:val="24"/>
              </w:rPr>
              <w:t>.05</w:t>
            </w:r>
          </w:p>
        </w:tc>
      </w:tr>
      <w:tr w:rsidR="00C00549" w:rsidTr="00D35695">
        <w:trPr>
          <w:trHeight w:val="260"/>
        </w:trPr>
        <w:tc>
          <w:tcPr>
            <w:tcW w:w="278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35695" w:rsidRPr="00EE2B86" w:rsidRDefault="00D35695" w:rsidP="00D35695">
            <w:pPr>
              <w:spacing w:after="0" w:line="240" w:lineRule="auto"/>
              <w:rPr>
                <w:rFonts w:ascii="Times New Roman" w:eastAsia="Times New Roman" w:hAnsi="Times New Roman" w:cs="Times New Roman"/>
                <w:sz w:val="24"/>
                <w:szCs w:val="24"/>
              </w:rPr>
            </w:pPr>
          </w:p>
        </w:tc>
        <w:tc>
          <w:tcPr>
            <w:tcW w:w="2700"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N</w:t>
            </w:r>
          </w:p>
        </w:tc>
        <w:tc>
          <w:tcPr>
            <w:tcW w:w="2451" w:type="dxa"/>
            <w:tcBorders>
              <w:top w:val="nil"/>
              <w:left w:val="nil"/>
              <w:bottom w:val="single" w:sz="4" w:space="0" w:color="auto"/>
              <w:right w:val="single" w:sz="4" w:space="0" w:color="auto"/>
            </w:tcBorders>
            <w:shd w:val="clear" w:color="auto" w:fill="FFFFFF" w:themeFill="background1"/>
            <w:vAlign w:val="center"/>
            <w:hideMark/>
          </w:tcPr>
          <w:p w:rsidR="00D35695" w:rsidRPr="00EE2B86" w:rsidRDefault="00113602" w:rsidP="00D35695">
            <w:pPr>
              <w:spacing w:after="0" w:line="240" w:lineRule="auto"/>
              <w:jc w:val="right"/>
              <w:rPr>
                <w:rFonts w:ascii="Times New Roman" w:eastAsia="Times New Roman" w:hAnsi="Times New Roman" w:cs="Times New Roman"/>
                <w:sz w:val="24"/>
                <w:szCs w:val="24"/>
              </w:rPr>
            </w:pPr>
            <w:r w:rsidRPr="00EE2B86">
              <w:rPr>
                <w:rFonts w:ascii="Times New Roman" w:eastAsia="Times New Roman" w:hAnsi="Times New Roman" w:cs="Times New Roman"/>
                <w:sz w:val="24"/>
                <w:szCs w:val="24"/>
              </w:rPr>
              <w:t>133</w:t>
            </w:r>
          </w:p>
        </w:tc>
      </w:tr>
    </w:tbl>
    <w:p w:rsidR="00EE2B86" w:rsidRDefault="00EE2B86" w:rsidP="00285DE7">
      <w:pPr>
        <w:spacing w:line="480" w:lineRule="auto"/>
        <w:rPr>
          <w:rFonts w:ascii="Times New Roman" w:hAnsi="Times New Roman" w:cs="Times New Roman"/>
          <w:b/>
          <w:sz w:val="24"/>
          <w:szCs w:val="24"/>
        </w:rPr>
      </w:pPr>
    </w:p>
    <w:p w:rsidR="00EE2B86" w:rsidRDefault="00EE2B86" w:rsidP="00285DE7">
      <w:pPr>
        <w:spacing w:line="480" w:lineRule="auto"/>
        <w:rPr>
          <w:rFonts w:ascii="Times New Roman" w:hAnsi="Times New Roman" w:cs="Times New Roman"/>
          <w:b/>
          <w:sz w:val="24"/>
          <w:szCs w:val="24"/>
        </w:rPr>
      </w:pPr>
    </w:p>
    <w:p w:rsidR="00285DE7" w:rsidRPr="00285DE7" w:rsidRDefault="00285DE7" w:rsidP="00285DE7">
      <w:pPr>
        <w:spacing w:line="480" w:lineRule="auto"/>
        <w:rPr>
          <w:rFonts w:ascii="Times New Roman" w:hAnsi="Times New Roman" w:cs="Times New Roman"/>
          <w:b/>
          <w:sz w:val="24"/>
          <w:szCs w:val="24"/>
        </w:rPr>
      </w:pPr>
    </w:p>
    <w:p w:rsidR="00285DE7" w:rsidRDefault="00285DE7" w:rsidP="00285DE7">
      <w:pPr>
        <w:spacing w:line="480" w:lineRule="auto"/>
        <w:rPr>
          <w:rFonts w:ascii="Times New Roman" w:hAnsi="Times New Roman" w:cs="Times New Roman"/>
          <w:sz w:val="24"/>
          <w:szCs w:val="24"/>
        </w:rPr>
      </w:pPr>
    </w:p>
    <w:p w:rsidR="00656B99" w:rsidRDefault="00656B99" w:rsidP="00285DE7">
      <w:pPr>
        <w:spacing w:line="480" w:lineRule="auto"/>
        <w:rPr>
          <w:rFonts w:ascii="Times New Roman" w:hAnsi="Times New Roman" w:cs="Times New Roman"/>
          <w:sz w:val="24"/>
          <w:szCs w:val="24"/>
        </w:rPr>
      </w:pPr>
    </w:p>
    <w:p w:rsidR="00656B99" w:rsidRDefault="00656B99" w:rsidP="00285DE7">
      <w:pPr>
        <w:spacing w:line="480" w:lineRule="auto"/>
        <w:rPr>
          <w:rFonts w:ascii="Times New Roman" w:hAnsi="Times New Roman" w:cs="Times New Roman"/>
          <w:sz w:val="24"/>
          <w:szCs w:val="24"/>
        </w:rPr>
      </w:pPr>
    </w:p>
    <w:p w:rsidR="00656B99" w:rsidRDefault="00656B99" w:rsidP="00285DE7">
      <w:pPr>
        <w:spacing w:line="480" w:lineRule="auto"/>
        <w:rPr>
          <w:rFonts w:ascii="Times New Roman" w:hAnsi="Times New Roman" w:cs="Times New Roman"/>
          <w:sz w:val="24"/>
          <w:szCs w:val="24"/>
        </w:rPr>
      </w:pPr>
    </w:p>
    <w:p w:rsidR="00D35695" w:rsidRDefault="00D35695" w:rsidP="00285DE7">
      <w:pPr>
        <w:spacing w:line="480" w:lineRule="auto"/>
        <w:rPr>
          <w:rFonts w:ascii="Times New Roman" w:hAnsi="Times New Roman" w:cs="Times New Roman"/>
          <w:b/>
          <w:sz w:val="24"/>
          <w:szCs w:val="24"/>
        </w:rPr>
      </w:pPr>
    </w:p>
    <w:p w:rsidR="00D35695" w:rsidRDefault="00113602" w:rsidP="00285DE7">
      <w:pPr>
        <w:spacing w:line="480" w:lineRule="auto"/>
        <w:rPr>
          <w:rFonts w:ascii="Times New Roman" w:hAnsi="Times New Roman" w:cs="Times New Roman"/>
          <w:b/>
          <w:sz w:val="24"/>
          <w:szCs w:val="24"/>
        </w:rPr>
      </w:pPr>
      <w:r w:rsidRPr="00D35695">
        <w:rPr>
          <w:rFonts w:ascii="Times New Roman" w:hAnsi="Times New Roman" w:cs="Times New Roman"/>
          <w:b/>
          <w:sz w:val="24"/>
          <w:szCs w:val="24"/>
        </w:rPr>
        <w:lastRenderedPageBreak/>
        <w:t xml:space="preserve">RQ 2: What is the correlation between perceived fear of traditional biomedical and psychological services and choice of service for counseling </w:t>
      </w:r>
      <w:r w:rsidRPr="00D35695">
        <w:rPr>
          <w:rFonts w:ascii="Times New Roman" w:hAnsi="Times New Roman" w:cs="Times New Roman"/>
          <w:b/>
          <w:sz w:val="24"/>
          <w:szCs w:val="24"/>
        </w:rPr>
        <w:t>among Christian adults?</w:t>
      </w:r>
    </w:p>
    <w:p w:rsidR="00E01E53" w:rsidRDefault="00113602" w:rsidP="00E01E53">
      <w:pPr>
        <w:spacing w:line="480" w:lineRule="auto"/>
        <w:ind w:firstLine="720"/>
        <w:rPr>
          <w:rFonts w:ascii="Times New Roman" w:hAnsi="Times New Roman" w:cs="Times New Roman"/>
          <w:sz w:val="24"/>
          <w:szCs w:val="24"/>
        </w:rPr>
      </w:pPr>
      <w:r w:rsidRPr="00E01E53">
        <w:rPr>
          <w:rFonts w:ascii="Times New Roman" w:hAnsi="Times New Roman" w:cs="Times New Roman"/>
          <w:sz w:val="24"/>
          <w:szCs w:val="24"/>
        </w:rPr>
        <w:t>In Table 4, the correlation coefficient between "Perceived Fear of traditional biomedical and psychological services" and "Choice of counseling service" among Christian adults is 0.341. The correlation coefficient represents the str</w:t>
      </w:r>
      <w:r w:rsidRPr="00E01E53">
        <w:rPr>
          <w:rFonts w:ascii="Times New Roman" w:hAnsi="Times New Roman" w:cs="Times New Roman"/>
          <w:sz w:val="24"/>
          <w:szCs w:val="24"/>
        </w:rPr>
        <w:t>ength and direction of the linear relationship between the two variables. The correlation coefficient of 0.341 indicates a moderate positive correlation between perceived fear and the choice of counseling service. Therefore, as the perceived fear of tradit</w:t>
      </w:r>
      <w:r w:rsidRPr="00E01E53">
        <w:rPr>
          <w:rFonts w:ascii="Times New Roman" w:hAnsi="Times New Roman" w:cs="Times New Roman"/>
          <w:sz w:val="24"/>
          <w:szCs w:val="24"/>
        </w:rPr>
        <w:t>ional services increases, the preference for choosing counseling from church-based services also tends to increase. Conversely, as perceived fear decreases, the preference for secular psychological counseling services may become more pronounced.</w:t>
      </w:r>
    </w:p>
    <w:p w:rsidR="00E01E53" w:rsidRDefault="00113602" w:rsidP="00E01E53">
      <w:pPr>
        <w:spacing w:line="480" w:lineRule="auto"/>
        <w:ind w:firstLine="720"/>
        <w:rPr>
          <w:rFonts w:ascii="Times New Roman" w:hAnsi="Times New Roman" w:cs="Times New Roman"/>
          <w:sz w:val="24"/>
          <w:szCs w:val="24"/>
        </w:rPr>
      </w:pPr>
      <w:r w:rsidRPr="00E01E53">
        <w:rPr>
          <w:rFonts w:ascii="Times New Roman" w:hAnsi="Times New Roman" w:cs="Times New Roman"/>
          <w:sz w:val="24"/>
          <w:szCs w:val="24"/>
        </w:rPr>
        <w:t xml:space="preserve"> The p-val</w:t>
      </w:r>
      <w:r w:rsidRPr="00E01E53">
        <w:rPr>
          <w:rFonts w:ascii="Times New Roman" w:hAnsi="Times New Roman" w:cs="Times New Roman"/>
          <w:sz w:val="24"/>
          <w:szCs w:val="24"/>
        </w:rPr>
        <w:t>ue associated with the correlation coefficient is reported as 0.000, which means the correlation is significant at the 0.01 level (two-tailed). Since the significance level (alpha) is set at 0.05% (or 0.05), this p-value is smaller than the significance le</w:t>
      </w:r>
      <w:r w:rsidRPr="00E01E53">
        <w:rPr>
          <w:rFonts w:ascii="Times New Roman" w:hAnsi="Times New Roman" w:cs="Times New Roman"/>
          <w:sz w:val="24"/>
          <w:szCs w:val="24"/>
        </w:rPr>
        <w:t>vel, indicating that the correlation between perceived fear and choice of service is statistically significant. Therefore, based on the results of the correlation analysis, we can reject the null hypothesis (H</w:t>
      </w:r>
      <w:r w:rsidRPr="00E01E53">
        <w:rPr>
          <w:rFonts w:ascii="Times New Roman" w:hAnsi="Times New Roman" w:cs="Times New Roman"/>
          <w:sz w:val="24"/>
          <w:szCs w:val="24"/>
          <w:vertAlign w:val="subscript"/>
        </w:rPr>
        <w:t>0</w:t>
      </w:r>
      <w:r w:rsidRPr="00E01E53">
        <w:rPr>
          <w:rFonts w:ascii="Times New Roman" w:hAnsi="Times New Roman" w:cs="Times New Roman"/>
          <w:sz w:val="24"/>
          <w:szCs w:val="24"/>
        </w:rPr>
        <w:t>) that there is no correlation between perceiv</w:t>
      </w:r>
      <w:r w:rsidRPr="00E01E53">
        <w:rPr>
          <w:rFonts w:ascii="Times New Roman" w:hAnsi="Times New Roman" w:cs="Times New Roman"/>
          <w:sz w:val="24"/>
          <w:szCs w:val="24"/>
        </w:rPr>
        <w:t>ed fear and choice of service for counseling among Christian adults. Instead, we can accept the alternative hypothesis (H</w:t>
      </w:r>
      <w:r w:rsidRPr="00E01E53">
        <w:rPr>
          <w:rFonts w:ascii="Times New Roman" w:hAnsi="Times New Roman" w:cs="Times New Roman"/>
          <w:sz w:val="24"/>
          <w:szCs w:val="24"/>
          <w:vertAlign w:val="subscript"/>
        </w:rPr>
        <w:t>1</w:t>
      </w:r>
      <w:r w:rsidRPr="00E01E53">
        <w:rPr>
          <w:rFonts w:ascii="Times New Roman" w:hAnsi="Times New Roman" w:cs="Times New Roman"/>
          <w:sz w:val="24"/>
          <w:szCs w:val="24"/>
        </w:rPr>
        <w:t>) that there is a statistically significant correlation between these variables. The findings suggest that perceived fear plays a role</w:t>
      </w:r>
      <w:r w:rsidRPr="00E01E53">
        <w:rPr>
          <w:rFonts w:ascii="Times New Roman" w:hAnsi="Times New Roman" w:cs="Times New Roman"/>
          <w:sz w:val="24"/>
          <w:szCs w:val="24"/>
        </w:rPr>
        <w:t xml:space="preserve"> in influencing the choice of counseling service among Christian adults in Southern California religious communities and colleges.</w:t>
      </w:r>
    </w:p>
    <w:p w:rsidR="00E01E53" w:rsidRDefault="00E01E53" w:rsidP="00E01E53">
      <w:pPr>
        <w:spacing w:line="480" w:lineRule="auto"/>
        <w:ind w:firstLine="720"/>
        <w:rPr>
          <w:rFonts w:ascii="Times New Roman" w:hAnsi="Times New Roman" w:cs="Times New Roman"/>
          <w:sz w:val="24"/>
          <w:szCs w:val="24"/>
        </w:rPr>
      </w:pPr>
    </w:p>
    <w:p w:rsidR="00E01E53" w:rsidRDefault="00113602" w:rsidP="00E01E53">
      <w:pPr>
        <w:spacing w:line="480" w:lineRule="auto"/>
        <w:rPr>
          <w:rFonts w:ascii="Times New Roman" w:hAnsi="Times New Roman" w:cs="Times New Roman"/>
          <w:b/>
          <w:sz w:val="24"/>
          <w:szCs w:val="24"/>
        </w:rPr>
      </w:pPr>
      <w:r w:rsidRPr="00E01E53">
        <w:rPr>
          <w:rFonts w:ascii="Times New Roman" w:hAnsi="Times New Roman" w:cs="Times New Roman"/>
          <w:b/>
          <w:sz w:val="24"/>
          <w:szCs w:val="24"/>
        </w:rPr>
        <w:t>Table 4</w:t>
      </w:r>
    </w:p>
    <w:p w:rsidR="001D584A" w:rsidRPr="007678E9" w:rsidRDefault="00113602" w:rsidP="007678E9">
      <w:pPr>
        <w:spacing w:line="480" w:lineRule="auto"/>
        <w:rPr>
          <w:rFonts w:ascii="Times New Roman" w:hAnsi="Times New Roman" w:cs="Times New Roman"/>
          <w:i/>
          <w:sz w:val="24"/>
          <w:szCs w:val="24"/>
        </w:rPr>
      </w:pPr>
      <w:r w:rsidRPr="00835AB1">
        <w:rPr>
          <w:rFonts w:ascii="Times New Roman" w:hAnsi="Times New Roman" w:cs="Times New Roman"/>
          <w:i/>
          <w:sz w:val="24"/>
          <w:szCs w:val="24"/>
        </w:rPr>
        <w:lastRenderedPageBreak/>
        <w:t xml:space="preserve">The Correlation </w:t>
      </w:r>
      <w:r w:rsidR="00835AB1" w:rsidRPr="00835AB1">
        <w:rPr>
          <w:rFonts w:ascii="Times New Roman" w:hAnsi="Times New Roman" w:cs="Times New Roman"/>
          <w:i/>
          <w:sz w:val="24"/>
          <w:szCs w:val="24"/>
        </w:rPr>
        <w:t xml:space="preserve">Between Perceived Fear And Choice Of Counselling Among Adult </w:t>
      </w:r>
      <w:r w:rsidRPr="00835AB1">
        <w:rPr>
          <w:rFonts w:ascii="Times New Roman" w:hAnsi="Times New Roman" w:cs="Times New Roman"/>
          <w:i/>
          <w:sz w:val="24"/>
          <w:szCs w:val="24"/>
        </w:rPr>
        <w:t xml:space="preserve">Christian Adults </w:t>
      </w:r>
    </w:p>
    <w:tbl>
      <w:tblPr>
        <w:tblW w:w="8536" w:type="dxa"/>
        <w:tblInd w:w="-5" w:type="dxa"/>
        <w:shd w:val="clear" w:color="auto" w:fill="FFFFFF" w:themeFill="background1"/>
        <w:tblLook w:val="04A0" w:firstRow="1" w:lastRow="0" w:firstColumn="1" w:lastColumn="0" w:noHBand="0" w:noVBand="1"/>
      </w:tblPr>
      <w:tblGrid>
        <w:gridCol w:w="2056"/>
        <w:gridCol w:w="3074"/>
        <w:gridCol w:w="1710"/>
        <w:gridCol w:w="1696"/>
      </w:tblGrid>
      <w:tr w:rsidR="00C00549" w:rsidTr="00656B99">
        <w:trPr>
          <w:trHeight w:val="315"/>
        </w:trPr>
        <w:tc>
          <w:tcPr>
            <w:tcW w:w="853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56B99" w:rsidRPr="00656B99" w:rsidRDefault="00113602" w:rsidP="00656B99">
            <w:pPr>
              <w:spacing w:after="0" w:line="240" w:lineRule="auto"/>
              <w:jc w:val="center"/>
              <w:rPr>
                <w:rFonts w:ascii="Times New Roman" w:eastAsia="Times New Roman" w:hAnsi="Times New Roman" w:cs="Times New Roman"/>
                <w:b/>
                <w:bCs/>
                <w:sz w:val="24"/>
                <w:szCs w:val="24"/>
              </w:rPr>
            </w:pPr>
            <w:r w:rsidRPr="00656B99">
              <w:rPr>
                <w:rFonts w:ascii="Times New Roman" w:eastAsia="Times New Roman" w:hAnsi="Times New Roman" w:cs="Times New Roman"/>
                <w:b/>
                <w:bCs/>
                <w:sz w:val="24"/>
                <w:szCs w:val="24"/>
              </w:rPr>
              <w:t>Correlations</w:t>
            </w:r>
          </w:p>
        </w:tc>
      </w:tr>
      <w:tr w:rsidR="00C00549" w:rsidTr="00656B99">
        <w:trPr>
          <w:trHeight w:val="495"/>
        </w:trPr>
        <w:tc>
          <w:tcPr>
            <w:tcW w:w="51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 </w:t>
            </w:r>
          </w:p>
        </w:tc>
        <w:tc>
          <w:tcPr>
            <w:tcW w:w="1710" w:type="dxa"/>
            <w:tcBorders>
              <w:top w:val="nil"/>
              <w:left w:val="nil"/>
              <w:bottom w:val="single" w:sz="4" w:space="0" w:color="auto"/>
              <w:right w:val="single" w:sz="4" w:space="0" w:color="auto"/>
            </w:tcBorders>
            <w:shd w:val="clear" w:color="auto" w:fill="FFFFFF" w:themeFill="background1"/>
            <w:vAlign w:val="bottom"/>
            <w:hideMark/>
          </w:tcPr>
          <w:p w:rsidR="00656B99" w:rsidRPr="00656B99" w:rsidRDefault="00113602" w:rsidP="00656B99">
            <w:pPr>
              <w:spacing w:after="0" w:line="240" w:lineRule="auto"/>
              <w:jc w:val="center"/>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Perceived</w:t>
            </w:r>
            <w:r>
              <w:rPr>
                <w:rFonts w:ascii="Times New Roman" w:eastAsia="Times New Roman" w:hAnsi="Times New Roman" w:cs="Times New Roman"/>
                <w:sz w:val="24"/>
                <w:szCs w:val="24"/>
              </w:rPr>
              <w:t xml:space="preserve"> f</w:t>
            </w:r>
            <w:r w:rsidRPr="00656B99">
              <w:rPr>
                <w:rFonts w:ascii="Times New Roman" w:eastAsia="Times New Roman" w:hAnsi="Times New Roman" w:cs="Times New Roman"/>
                <w:sz w:val="24"/>
                <w:szCs w:val="24"/>
              </w:rPr>
              <w:t>ear</w:t>
            </w:r>
          </w:p>
        </w:tc>
        <w:tc>
          <w:tcPr>
            <w:tcW w:w="1696" w:type="dxa"/>
            <w:tcBorders>
              <w:top w:val="nil"/>
              <w:left w:val="nil"/>
              <w:bottom w:val="single" w:sz="4" w:space="0" w:color="auto"/>
              <w:right w:val="single" w:sz="4" w:space="0" w:color="auto"/>
            </w:tcBorders>
            <w:shd w:val="clear" w:color="auto" w:fill="FFFFFF" w:themeFill="background1"/>
            <w:vAlign w:val="bottom"/>
            <w:hideMark/>
          </w:tcPr>
          <w:p w:rsidR="00656B99" w:rsidRPr="00656B99" w:rsidRDefault="00113602" w:rsidP="00656B99">
            <w:pPr>
              <w:spacing w:after="0" w:line="240" w:lineRule="auto"/>
              <w:jc w:val="center"/>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Choice</w:t>
            </w:r>
            <w:r>
              <w:rPr>
                <w:rFonts w:ascii="Times New Roman" w:eastAsia="Times New Roman" w:hAnsi="Times New Roman" w:cs="Times New Roman"/>
                <w:sz w:val="24"/>
                <w:szCs w:val="24"/>
              </w:rPr>
              <w:t xml:space="preserve"> </w:t>
            </w:r>
            <w:r w:rsidRPr="00656B9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656B99">
              <w:rPr>
                <w:rFonts w:ascii="Times New Roman" w:eastAsia="Times New Roman" w:hAnsi="Times New Roman" w:cs="Times New Roman"/>
                <w:sz w:val="24"/>
                <w:szCs w:val="24"/>
              </w:rPr>
              <w:t>Service</w:t>
            </w:r>
          </w:p>
        </w:tc>
      </w:tr>
      <w:tr w:rsidR="00C00549" w:rsidTr="00656B99">
        <w:trPr>
          <w:trHeight w:val="720"/>
        </w:trPr>
        <w:tc>
          <w:tcPr>
            <w:tcW w:w="2056" w:type="dxa"/>
            <w:vMerge w:val="restart"/>
            <w:tcBorders>
              <w:top w:val="nil"/>
              <w:left w:val="single" w:sz="4" w:space="0" w:color="auto"/>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Perceived</w:t>
            </w:r>
            <w:r>
              <w:rPr>
                <w:rFonts w:ascii="Times New Roman" w:eastAsia="Times New Roman" w:hAnsi="Times New Roman" w:cs="Times New Roman"/>
                <w:sz w:val="24"/>
                <w:szCs w:val="24"/>
              </w:rPr>
              <w:t xml:space="preserve"> </w:t>
            </w:r>
            <w:r w:rsidRPr="00656B99">
              <w:rPr>
                <w:rFonts w:ascii="Times New Roman" w:eastAsia="Times New Roman" w:hAnsi="Times New Roman" w:cs="Times New Roman"/>
                <w:sz w:val="24"/>
                <w:szCs w:val="24"/>
              </w:rPr>
              <w:t>Fear</w:t>
            </w:r>
          </w:p>
        </w:tc>
        <w:tc>
          <w:tcPr>
            <w:tcW w:w="3074" w:type="dxa"/>
            <w:tcBorders>
              <w:top w:val="nil"/>
              <w:left w:val="nil"/>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Pearson Correlation</w:t>
            </w:r>
          </w:p>
        </w:tc>
        <w:tc>
          <w:tcPr>
            <w:tcW w:w="1710"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1</w:t>
            </w:r>
          </w:p>
        </w:tc>
        <w:tc>
          <w:tcPr>
            <w:tcW w:w="1696"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.341</w:t>
            </w:r>
            <w:r w:rsidRPr="00656B99">
              <w:rPr>
                <w:rFonts w:ascii="Times New Roman" w:eastAsia="Times New Roman" w:hAnsi="Times New Roman" w:cs="Times New Roman"/>
                <w:sz w:val="24"/>
                <w:szCs w:val="24"/>
                <w:vertAlign w:val="superscript"/>
              </w:rPr>
              <w:t>**</w:t>
            </w:r>
          </w:p>
        </w:tc>
      </w:tr>
      <w:tr w:rsidR="00C00549" w:rsidTr="00656B99">
        <w:trPr>
          <w:trHeight w:val="480"/>
        </w:trPr>
        <w:tc>
          <w:tcPr>
            <w:tcW w:w="2056"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56B99" w:rsidRPr="00656B99" w:rsidRDefault="00656B99" w:rsidP="00656B99">
            <w:pPr>
              <w:spacing w:after="0" w:line="240" w:lineRule="auto"/>
              <w:rPr>
                <w:rFonts w:ascii="Times New Roman" w:eastAsia="Times New Roman" w:hAnsi="Times New Roman" w:cs="Times New Roman"/>
                <w:sz w:val="24"/>
                <w:szCs w:val="24"/>
              </w:rPr>
            </w:pPr>
          </w:p>
        </w:tc>
        <w:tc>
          <w:tcPr>
            <w:tcW w:w="3074" w:type="dxa"/>
            <w:tcBorders>
              <w:top w:val="nil"/>
              <w:left w:val="nil"/>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Sig. (2-tailed)</w:t>
            </w:r>
          </w:p>
        </w:tc>
        <w:tc>
          <w:tcPr>
            <w:tcW w:w="1710" w:type="dxa"/>
            <w:tcBorders>
              <w:top w:val="nil"/>
              <w:left w:val="nil"/>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 </w:t>
            </w:r>
          </w:p>
        </w:tc>
        <w:tc>
          <w:tcPr>
            <w:tcW w:w="1696"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0.000</w:t>
            </w:r>
          </w:p>
        </w:tc>
      </w:tr>
      <w:tr w:rsidR="00C00549" w:rsidTr="00656B99">
        <w:trPr>
          <w:trHeight w:val="300"/>
        </w:trPr>
        <w:tc>
          <w:tcPr>
            <w:tcW w:w="2056"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56B99" w:rsidRPr="00656B99" w:rsidRDefault="00656B99" w:rsidP="00656B99">
            <w:pPr>
              <w:spacing w:after="0" w:line="240" w:lineRule="auto"/>
              <w:rPr>
                <w:rFonts w:ascii="Times New Roman" w:eastAsia="Times New Roman" w:hAnsi="Times New Roman" w:cs="Times New Roman"/>
                <w:sz w:val="24"/>
                <w:szCs w:val="24"/>
              </w:rPr>
            </w:pPr>
          </w:p>
        </w:tc>
        <w:tc>
          <w:tcPr>
            <w:tcW w:w="3074" w:type="dxa"/>
            <w:tcBorders>
              <w:top w:val="nil"/>
              <w:left w:val="nil"/>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N</w:t>
            </w:r>
          </w:p>
        </w:tc>
        <w:tc>
          <w:tcPr>
            <w:tcW w:w="1710"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133</w:t>
            </w:r>
          </w:p>
        </w:tc>
        <w:tc>
          <w:tcPr>
            <w:tcW w:w="1696"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133</w:t>
            </w:r>
          </w:p>
        </w:tc>
      </w:tr>
      <w:tr w:rsidR="00C00549" w:rsidTr="00656B99">
        <w:trPr>
          <w:trHeight w:val="720"/>
        </w:trPr>
        <w:tc>
          <w:tcPr>
            <w:tcW w:w="2056" w:type="dxa"/>
            <w:vMerge w:val="restart"/>
            <w:tcBorders>
              <w:top w:val="nil"/>
              <w:left w:val="single" w:sz="4" w:space="0" w:color="auto"/>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Choic</w:t>
            </w:r>
            <w:r>
              <w:rPr>
                <w:rFonts w:ascii="Times New Roman" w:eastAsia="Times New Roman" w:hAnsi="Times New Roman" w:cs="Times New Roman"/>
                <w:sz w:val="24"/>
                <w:szCs w:val="24"/>
              </w:rPr>
              <w:t xml:space="preserve">e </w:t>
            </w:r>
            <w:r w:rsidRPr="00656B9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s</w:t>
            </w:r>
            <w:r w:rsidRPr="00656B99">
              <w:rPr>
                <w:rFonts w:ascii="Times New Roman" w:eastAsia="Times New Roman" w:hAnsi="Times New Roman" w:cs="Times New Roman"/>
                <w:sz w:val="24"/>
                <w:szCs w:val="24"/>
              </w:rPr>
              <w:t>ervice</w:t>
            </w:r>
          </w:p>
        </w:tc>
        <w:tc>
          <w:tcPr>
            <w:tcW w:w="3074" w:type="dxa"/>
            <w:tcBorders>
              <w:top w:val="nil"/>
              <w:left w:val="nil"/>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Pearson Correlation</w:t>
            </w:r>
          </w:p>
        </w:tc>
        <w:tc>
          <w:tcPr>
            <w:tcW w:w="1710"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.341</w:t>
            </w:r>
            <w:r w:rsidRPr="00656B99">
              <w:rPr>
                <w:rFonts w:ascii="Times New Roman" w:eastAsia="Times New Roman" w:hAnsi="Times New Roman" w:cs="Times New Roman"/>
                <w:sz w:val="24"/>
                <w:szCs w:val="24"/>
                <w:vertAlign w:val="superscript"/>
              </w:rPr>
              <w:t>**</w:t>
            </w:r>
          </w:p>
        </w:tc>
        <w:tc>
          <w:tcPr>
            <w:tcW w:w="1696"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1</w:t>
            </w:r>
          </w:p>
        </w:tc>
      </w:tr>
      <w:tr w:rsidR="00C00549" w:rsidTr="00656B99">
        <w:trPr>
          <w:trHeight w:val="480"/>
        </w:trPr>
        <w:tc>
          <w:tcPr>
            <w:tcW w:w="2056"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56B99" w:rsidRPr="00656B99" w:rsidRDefault="00656B99" w:rsidP="00656B99">
            <w:pPr>
              <w:spacing w:after="0" w:line="240" w:lineRule="auto"/>
              <w:rPr>
                <w:rFonts w:ascii="Times New Roman" w:eastAsia="Times New Roman" w:hAnsi="Times New Roman" w:cs="Times New Roman"/>
                <w:sz w:val="24"/>
                <w:szCs w:val="24"/>
              </w:rPr>
            </w:pPr>
          </w:p>
        </w:tc>
        <w:tc>
          <w:tcPr>
            <w:tcW w:w="3074" w:type="dxa"/>
            <w:tcBorders>
              <w:top w:val="nil"/>
              <w:left w:val="nil"/>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Sig. (2-tailed)</w:t>
            </w:r>
          </w:p>
        </w:tc>
        <w:tc>
          <w:tcPr>
            <w:tcW w:w="1710"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0.000</w:t>
            </w:r>
          </w:p>
        </w:tc>
        <w:tc>
          <w:tcPr>
            <w:tcW w:w="1696" w:type="dxa"/>
            <w:tcBorders>
              <w:top w:val="nil"/>
              <w:left w:val="nil"/>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 </w:t>
            </w:r>
          </w:p>
        </w:tc>
      </w:tr>
      <w:tr w:rsidR="00C00549" w:rsidTr="00656B99">
        <w:trPr>
          <w:trHeight w:val="480"/>
        </w:trPr>
        <w:tc>
          <w:tcPr>
            <w:tcW w:w="2056"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56B99" w:rsidRPr="00656B99" w:rsidRDefault="00656B99" w:rsidP="00656B99">
            <w:pPr>
              <w:spacing w:after="0" w:line="240" w:lineRule="auto"/>
              <w:rPr>
                <w:rFonts w:ascii="Times New Roman" w:eastAsia="Times New Roman" w:hAnsi="Times New Roman" w:cs="Times New Roman"/>
                <w:sz w:val="24"/>
                <w:szCs w:val="24"/>
              </w:rPr>
            </w:pPr>
          </w:p>
        </w:tc>
        <w:tc>
          <w:tcPr>
            <w:tcW w:w="3074" w:type="dxa"/>
            <w:tcBorders>
              <w:top w:val="nil"/>
              <w:left w:val="nil"/>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N</w:t>
            </w:r>
          </w:p>
        </w:tc>
        <w:tc>
          <w:tcPr>
            <w:tcW w:w="1710"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133</w:t>
            </w:r>
          </w:p>
        </w:tc>
        <w:tc>
          <w:tcPr>
            <w:tcW w:w="1696" w:type="dxa"/>
            <w:tcBorders>
              <w:top w:val="nil"/>
              <w:left w:val="nil"/>
              <w:bottom w:val="single" w:sz="4" w:space="0" w:color="auto"/>
              <w:right w:val="single" w:sz="4" w:space="0" w:color="auto"/>
            </w:tcBorders>
            <w:shd w:val="clear" w:color="auto" w:fill="FFFFFF" w:themeFill="background1"/>
            <w:noWrap/>
            <w:hideMark/>
          </w:tcPr>
          <w:p w:rsidR="00656B99" w:rsidRPr="00656B99" w:rsidRDefault="00113602" w:rsidP="00656B99">
            <w:pPr>
              <w:spacing w:after="0" w:line="240" w:lineRule="auto"/>
              <w:jc w:val="right"/>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133</w:t>
            </w:r>
          </w:p>
        </w:tc>
      </w:tr>
      <w:tr w:rsidR="00C00549" w:rsidTr="00656B99">
        <w:trPr>
          <w:trHeight w:val="300"/>
        </w:trPr>
        <w:tc>
          <w:tcPr>
            <w:tcW w:w="8536"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656B99" w:rsidRPr="00656B99" w:rsidRDefault="00113602" w:rsidP="00656B99">
            <w:pPr>
              <w:spacing w:after="0" w:line="240" w:lineRule="auto"/>
              <w:rPr>
                <w:rFonts w:ascii="Times New Roman" w:eastAsia="Times New Roman" w:hAnsi="Times New Roman" w:cs="Times New Roman"/>
                <w:sz w:val="24"/>
                <w:szCs w:val="24"/>
              </w:rPr>
            </w:pPr>
            <w:r w:rsidRPr="00656B99">
              <w:rPr>
                <w:rFonts w:ascii="Times New Roman" w:eastAsia="Times New Roman" w:hAnsi="Times New Roman" w:cs="Times New Roman"/>
                <w:sz w:val="24"/>
                <w:szCs w:val="24"/>
              </w:rPr>
              <w:t xml:space="preserve">**. Correlation is significant at the 0.01 level </w:t>
            </w:r>
            <w:r w:rsidRPr="00656B99">
              <w:rPr>
                <w:rFonts w:ascii="Times New Roman" w:eastAsia="Times New Roman" w:hAnsi="Times New Roman" w:cs="Times New Roman"/>
                <w:sz w:val="24"/>
                <w:szCs w:val="24"/>
              </w:rPr>
              <w:t>(2-tailed).</w:t>
            </w:r>
          </w:p>
        </w:tc>
      </w:tr>
    </w:tbl>
    <w:p w:rsidR="00F35656" w:rsidRDefault="00F35656" w:rsidP="00285DE7">
      <w:pPr>
        <w:spacing w:line="480" w:lineRule="auto"/>
        <w:rPr>
          <w:rFonts w:ascii="Times New Roman" w:hAnsi="Times New Roman" w:cs="Times New Roman"/>
          <w:b/>
          <w:sz w:val="24"/>
          <w:szCs w:val="24"/>
        </w:rPr>
      </w:pPr>
    </w:p>
    <w:p w:rsidR="00835AB1" w:rsidRDefault="00113602" w:rsidP="00835AB1">
      <w:pPr>
        <w:spacing w:line="480" w:lineRule="auto"/>
        <w:rPr>
          <w:rFonts w:ascii="Times New Roman" w:hAnsi="Times New Roman" w:cs="Times New Roman"/>
          <w:b/>
          <w:sz w:val="24"/>
          <w:szCs w:val="24"/>
        </w:rPr>
      </w:pPr>
      <w:r w:rsidRPr="00835AB1">
        <w:rPr>
          <w:rFonts w:ascii="Times New Roman" w:hAnsi="Times New Roman" w:cs="Times New Roman"/>
          <w:b/>
          <w:sz w:val="24"/>
          <w:szCs w:val="24"/>
        </w:rPr>
        <w:t>RQ 3: What is the correlation between the choice of service for counseling and delay of mental illness reporting among Christian adults?</w:t>
      </w:r>
    </w:p>
    <w:p w:rsidR="003B55E4" w:rsidRDefault="00113602" w:rsidP="003B55E4">
      <w:pPr>
        <w:spacing w:line="480" w:lineRule="auto"/>
        <w:ind w:firstLine="720"/>
        <w:rPr>
          <w:rFonts w:ascii="Times New Roman" w:hAnsi="Times New Roman" w:cs="Times New Roman"/>
          <w:sz w:val="24"/>
          <w:szCs w:val="24"/>
        </w:rPr>
      </w:pPr>
      <w:r w:rsidRPr="003B55E4">
        <w:rPr>
          <w:rFonts w:ascii="Times New Roman" w:hAnsi="Times New Roman" w:cs="Times New Roman"/>
          <w:sz w:val="24"/>
          <w:szCs w:val="24"/>
        </w:rPr>
        <w:t>With a significance level (p-value) of 0, the Pearson correlation coefficient between these two variables is 0.506. The linear relationship between the two variables is measured by the correlation coefficient, which also indicates its strength and directio</w:t>
      </w:r>
      <w:r w:rsidRPr="003B55E4">
        <w:rPr>
          <w:rFonts w:ascii="Times New Roman" w:hAnsi="Times New Roman" w:cs="Times New Roman"/>
          <w:sz w:val="24"/>
          <w:szCs w:val="24"/>
        </w:rPr>
        <w:t>n. The association is regarded as statistically significant because the p-value is less than the selected significance level of 0.05 (or 5%), denoted as the 0.01 level (2-tailed). This indicates that there is substantial evidence to disprove the null hypot</w:t>
      </w:r>
      <w:r w:rsidRPr="003B55E4">
        <w:rPr>
          <w:rFonts w:ascii="Times New Roman" w:hAnsi="Times New Roman" w:cs="Times New Roman"/>
          <w:sz w:val="24"/>
          <w:szCs w:val="24"/>
        </w:rPr>
        <w:t>hesis, according to which there is no relationship between the "Choice of Service for Counseling" and the "Delay of Mental Illness Reporting." The choice of counseling service and the delay in reporting mental illness are positively correlated, as shown by</w:t>
      </w:r>
      <w:r w:rsidRPr="003B55E4">
        <w:rPr>
          <w:rFonts w:ascii="Times New Roman" w:hAnsi="Times New Roman" w:cs="Times New Roman"/>
          <w:sz w:val="24"/>
          <w:szCs w:val="24"/>
        </w:rPr>
        <w:t xml:space="preserve"> the positive correlation coefficient of 0.506, which is statistically significant. </w:t>
      </w:r>
    </w:p>
    <w:p w:rsidR="007678E9" w:rsidRPr="007678E9" w:rsidRDefault="00113602" w:rsidP="003B55E4">
      <w:pPr>
        <w:spacing w:line="480" w:lineRule="auto"/>
        <w:ind w:firstLine="720"/>
        <w:rPr>
          <w:rFonts w:ascii="Times New Roman" w:hAnsi="Times New Roman" w:cs="Times New Roman"/>
          <w:sz w:val="24"/>
          <w:szCs w:val="24"/>
        </w:rPr>
      </w:pPr>
      <w:r w:rsidRPr="003B55E4">
        <w:rPr>
          <w:rFonts w:ascii="Times New Roman" w:hAnsi="Times New Roman" w:cs="Times New Roman"/>
          <w:sz w:val="24"/>
          <w:szCs w:val="24"/>
        </w:rPr>
        <w:lastRenderedPageBreak/>
        <w:t xml:space="preserve">This shows that Christian adults may have distinct delays in obtaining mental health support depending on whether they prefer a certain sort of counseling service such as </w:t>
      </w:r>
      <w:r w:rsidRPr="003B55E4">
        <w:rPr>
          <w:rFonts w:ascii="Times New Roman" w:hAnsi="Times New Roman" w:cs="Times New Roman"/>
          <w:sz w:val="24"/>
          <w:szCs w:val="24"/>
        </w:rPr>
        <w:t>secular psychological counseling or church-based counseling. In conclusion, the given correlation analysis rejects the null hypothesis at the level of significance of 0.05% that there is no link between the "Choice of Service for Counseling" and the "Delay</w:t>
      </w:r>
      <w:r w:rsidRPr="003B55E4">
        <w:rPr>
          <w:rFonts w:ascii="Times New Roman" w:hAnsi="Times New Roman" w:cs="Times New Roman"/>
          <w:sz w:val="24"/>
          <w:szCs w:val="24"/>
        </w:rPr>
        <w:t xml:space="preserve"> of Mental Illness Reporting" among Christian adults. The statistically significant positive connection suggests that the study participants' choice of counseling service is related to their delayed reporting of mental illness.</w:t>
      </w:r>
    </w:p>
    <w:tbl>
      <w:tblPr>
        <w:tblW w:w="7830" w:type="dxa"/>
        <w:tblInd w:w="-5" w:type="dxa"/>
        <w:shd w:val="clear" w:color="auto" w:fill="FFFFFF" w:themeFill="background1"/>
        <w:tblLayout w:type="fixed"/>
        <w:tblLook w:val="04A0" w:firstRow="1" w:lastRow="0" w:firstColumn="1" w:lastColumn="0" w:noHBand="0" w:noVBand="1"/>
      </w:tblPr>
      <w:tblGrid>
        <w:gridCol w:w="2880"/>
        <w:gridCol w:w="2970"/>
        <w:gridCol w:w="1980"/>
      </w:tblGrid>
      <w:tr w:rsidR="00C00549" w:rsidTr="007678E9">
        <w:trPr>
          <w:cantSplit/>
          <w:trHeight w:val="315"/>
        </w:trPr>
        <w:tc>
          <w:tcPr>
            <w:tcW w:w="783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jc w:val="center"/>
              <w:rPr>
                <w:rFonts w:ascii="Times New Roman" w:eastAsia="Times New Roman" w:hAnsi="Times New Roman" w:cs="Times New Roman"/>
                <w:b/>
                <w:bCs/>
                <w:sz w:val="24"/>
                <w:szCs w:val="24"/>
              </w:rPr>
            </w:pPr>
            <w:r w:rsidRPr="007678E9">
              <w:rPr>
                <w:rFonts w:ascii="Times New Roman" w:eastAsia="Times New Roman" w:hAnsi="Times New Roman" w:cs="Times New Roman"/>
                <w:b/>
                <w:bCs/>
                <w:sz w:val="24"/>
                <w:szCs w:val="24"/>
              </w:rPr>
              <w:t>Correlations</w:t>
            </w:r>
          </w:p>
        </w:tc>
      </w:tr>
      <w:tr w:rsidR="00C00549" w:rsidTr="007678E9">
        <w:trPr>
          <w:cantSplit/>
          <w:trHeight w:val="495"/>
        </w:trPr>
        <w:tc>
          <w:tcPr>
            <w:tcW w:w="585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 </w:t>
            </w:r>
          </w:p>
        </w:tc>
        <w:tc>
          <w:tcPr>
            <w:tcW w:w="198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jc w:val="center"/>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Choice of Se</w:t>
            </w:r>
            <w:r w:rsidRPr="007678E9">
              <w:rPr>
                <w:rFonts w:ascii="Times New Roman" w:eastAsia="Times New Roman" w:hAnsi="Times New Roman" w:cs="Times New Roman"/>
                <w:sz w:val="24"/>
                <w:szCs w:val="24"/>
              </w:rPr>
              <w:t>rvice</w:t>
            </w:r>
          </w:p>
        </w:tc>
      </w:tr>
      <w:tr w:rsidR="00C00549" w:rsidTr="007678E9">
        <w:trPr>
          <w:cantSplit/>
          <w:trHeight w:val="720"/>
        </w:trPr>
        <w:tc>
          <w:tcPr>
            <w:tcW w:w="288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Choice</w:t>
            </w:r>
            <w:r>
              <w:rPr>
                <w:rFonts w:ascii="Times New Roman" w:eastAsia="Times New Roman" w:hAnsi="Times New Roman" w:cs="Times New Roman"/>
                <w:sz w:val="24"/>
                <w:szCs w:val="24"/>
              </w:rPr>
              <w:t xml:space="preserve"> </w:t>
            </w:r>
            <w:r w:rsidRPr="007678E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678E9">
              <w:rPr>
                <w:rFonts w:ascii="Times New Roman" w:eastAsia="Times New Roman" w:hAnsi="Times New Roman" w:cs="Times New Roman"/>
                <w:sz w:val="24"/>
                <w:szCs w:val="24"/>
              </w:rPr>
              <w:t>Service</w:t>
            </w:r>
          </w:p>
        </w:tc>
        <w:tc>
          <w:tcPr>
            <w:tcW w:w="297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Pearson Correlation</w:t>
            </w:r>
          </w:p>
        </w:tc>
        <w:tc>
          <w:tcPr>
            <w:tcW w:w="198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jc w:val="right"/>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1</w:t>
            </w:r>
          </w:p>
        </w:tc>
      </w:tr>
      <w:tr w:rsidR="00C00549" w:rsidTr="007678E9">
        <w:trPr>
          <w:trHeight w:val="480"/>
        </w:trPr>
        <w:tc>
          <w:tcPr>
            <w:tcW w:w="28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7678E9" w:rsidRPr="007678E9" w:rsidRDefault="007678E9" w:rsidP="007678E9">
            <w:pPr>
              <w:spacing w:after="0" w:line="240" w:lineRule="auto"/>
              <w:rPr>
                <w:rFonts w:ascii="Times New Roman" w:eastAsia="Times New Roman" w:hAnsi="Times New Roman" w:cs="Times New Roman"/>
                <w:sz w:val="24"/>
                <w:szCs w:val="24"/>
              </w:rPr>
            </w:pPr>
          </w:p>
        </w:tc>
        <w:tc>
          <w:tcPr>
            <w:tcW w:w="297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Sig. (2-tailed)</w:t>
            </w:r>
          </w:p>
        </w:tc>
        <w:tc>
          <w:tcPr>
            <w:tcW w:w="198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 </w:t>
            </w:r>
          </w:p>
        </w:tc>
      </w:tr>
      <w:tr w:rsidR="00C00549" w:rsidTr="007678E9">
        <w:trPr>
          <w:trHeight w:val="300"/>
        </w:trPr>
        <w:tc>
          <w:tcPr>
            <w:tcW w:w="28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7678E9" w:rsidRPr="007678E9" w:rsidRDefault="007678E9" w:rsidP="007678E9">
            <w:pPr>
              <w:spacing w:after="0" w:line="240" w:lineRule="auto"/>
              <w:rPr>
                <w:rFonts w:ascii="Times New Roman" w:eastAsia="Times New Roman" w:hAnsi="Times New Roman" w:cs="Times New Roman"/>
                <w:sz w:val="24"/>
                <w:szCs w:val="24"/>
              </w:rPr>
            </w:pPr>
          </w:p>
        </w:tc>
        <w:tc>
          <w:tcPr>
            <w:tcW w:w="297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N</w:t>
            </w:r>
          </w:p>
        </w:tc>
        <w:tc>
          <w:tcPr>
            <w:tcW w:w="198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jc w:val="right"/>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133</w:t>
            </w:r>
          </w:p>
        </w:tc>
      </w:tr>
      <w:tr w:rsidR="00C00549" w:rsidTr="007678E9">
        <w:trPr>
          <w:cantSplit/>
          <w:trHeight w:val="720"/>
        </w:trPr>
        <w:tc>
          <w:tcPr>
            <w:tcW w:w="288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Delay</w:t>
            </w:r>
            <w:r>
              <w:rPr>
                <w:rFonts w:ascii="Times New Roman" w:eastAsia="Times New Roman" w:hAnsi="Times New Roman" w:cs="Times New Roman"/>
                <w:sz w:val="24"/>
                <w:szCs w:val="24"/>
              </w:rPr>
              <w:t xml:space="preserve"> </w:t>
            </w:r>
            <w:r w:rsidRPr="007678E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678E9">
              <w:rPr>
                <w:rFonts w:ascii="Times New Roman" w:eastAsia="Times New Roman" w:hAnsi="Times New Roman" w:cs="Times New Roman"/>
                <w:sz w:val="24"/>
                <w:szCs w:val="24"/>
              </w:rPr>
              <w:t>Mental</w:t>
            </w:r>
            <w:r>
              <w:rPr>
                <w:rFonts w:ascii="Times New Roman" w:eastAsia="Times New Roman" w:hAnsi="Times New Roman" w:cs="Times New Roman"/>
                <w:sz w:val="24"/>
                <w:szCs w:val="24"/>
              </w:rPr>
              <w:t xml:space="preserve"> </w:t>
            </w:r>
            <w:r w:rsidRPr="007678E9">
              <w:rPr>
                <w:rFonts w:ascii="Times New Roman" w:eastAsia="Times New Roman" w:hAnsi="Times New Roman" w:cs="Times New Roman"/>
                <w:sz w:val="24"/>
                <w:szCs w:val="24"/>
              </w:rPr>
              <w:t>Il</w:t>
            </w:r>
            <w:r>
              <w:rPr>
                <w:rFonts w:ascii="Times New Roman" w:eastAsia="Times New Roman" w:hAnsi="Times New Roman" w:cs="Times New Roman"/>
                <w:sz w:val="24"/>
                <w:szCs w:val="24"/>
              </w:rPr>
              <w:t>l</w:t>
            </w:r>
            <w:r w:rsidRPr="007678E9">
              <w:rPr>
                <w:rFonts w:ascii="Times New Roman" w:eastAsia="Times New Roman" w:hAnsi="Times New Roman" w:cs="Times New Roman"/>
                <w:sz w:val="24"/>
                <w:szCs w:val="24"/>
              </w:rPr>
              <w:t>ness</w:t>
            </w:r>
          </w:p>
        </w:tc>
        <w:tc>
          <w:tcPr>
            <w:tcW w:w="297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Pearson Correlation</w:t>
            </w:r>
          </w:p>
        </w:tc>
        <w:tc>
          <w:tcPr>
            <w:tcW w:w="198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jc w:val="right"/>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.506</w:t>
            </w:r>
            <w:r w:rsidRPr="007678E9">
              <w:rPr>
                <w:rFonts w:ascii="Times New Roman" w:eastAsia="Times New Roman" w:hAnsi="Times New Roman" w:cs="Times New Roman"/>
                <w:sz w:val="24"/>
                <w:szCs w:val="24"/>
                <w:vertAlign w:val="superscript"/>
              </w:rPr>
              <w:t>**</w:t>
            </w:r>
          </w:p>
        </w:tc>
      </w:tr>
      <w:tr w:rsidR="00C00549" w:rsidTr="007678E9">
        <w:trPr>
          <w:trHeight w:val="480"/>
        </w:trPr>
        <w:tc>
          <w:tcPr>
            <w:tcW w:w="28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7678E9" w:rsidRPr="007678E9" w:rsidRDefault="007678E9" w:rsidP="007678E9">
            <w:pPr>
              <w:spacing w:after="0" w:line="240" w:lineRule="auto"/>
              <w:rPr>
                <w:rFonts w:ascii="Times New Roman" w:eastAsia="Times New Roman" w:hAnsi="Times New Roman" w:cs="Times New Roman"/>
                <w:sz w:val="24"/>
                <w:szCs w:val="24"/>
              </w:rPr>
            </w:pPr>
          </w:p>
        </w:tc>
        <w:tc>
          <w:tcPr>
            <w:tcW w:w="297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Sig. (2-tailed)</w:t>
            </w:r>
          </w:p>
        </w:tc>
        <w:tc>
          <w:tcPr>
            <w:tcW w:w="198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jc w:val="right"/>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0</w:t>
            </w:r>
          </w:p>
        </w:tc>
      </w:tr>
      <w:tr w:rsidR="00C00549" w:rsidTr="007678E9">
        <w:trPr>
          <w:trHeight w:val="480"/>
        </w:trPr>
        <w:tc>
          <w:tcPr>
            <w:tcW w:w="28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7678E9" w:rsidRPr="007678E9" w:rsidRDefault="007678E9" w:rsidP="007678E9">
            <w:pPr>
              <w:spacing w:after="0" w:line="240" w:lineRule="auto"/>
              <w:rPr>
                <w:rFonts w:ascii="Times New Roman" w:eastAsia="Times New Roman" w:hAnsi="Times New Roman" w:cs="Times New Roman"/>
                <w:sz w:val="24"/>
                <w:szCs w:val="24"/>
              </w:rPr>
            </w:pPr>
          </w:p>
        </w:tc>
        <w:tc>
          <w:tcPr>
            <w:tcW w:w="297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N</w:t>
            </w:r>
          </w:p>
        </w:tc>
        <w:tc>
          <w:tcPr>
            <w:tcW w:w="1980" w:type="dxa"/>
            <w:tcBorders>
              <w:top w:val="nil"/>
              <w:left w:val="nil"/>
              <w:bottom w:val="single" w:sz="4" w:space="0" w:color="auto"/>
              <w:right w:val="single" w:sz="4" w:space="0" w:color="auto"/>
            </w:tcBorders>
            <w:shd w:val="clear" w:color="auto" w:fill="FFFFFF" w:themeFill="background1"/>
            <w:vAlign w:val="center"/>
            <w:hideMark/>
          </w:tcPr>
          <w:p w:rsidR="007678E9" w:rsidRPr="007678E9" w:rsidRDefault="00113602" w:rsidP="007678E9">
            <w:pPr>
              <w:spacing w:after="0" w:line="240" w:lineRule="auto"/>
              <w:jc w:val="right"/>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133</w:t>
            </w:r>
          </w:p>
        </w:tc>
      </w:tr>
      <w:tr w:rsidR="00C00549" w:rsidTr="007678E9">
        <w:trPr>
          <w:cantSplit/>
          <w:trHeight w:val="480"/>
        </w:trPr>
        <w:tc>
          <w:tcPr>
            <w:tcW w:w="7830" w:type="dxa"/>
            <w:gridSpan w:val="3"/>
            <w:tcBorders>
              <w:top w:val="nil"/>
              <w:left w:val="nil"/>
              <w:bottom w:val="nil"/>
              <w:right w:val="nil"/>
            </w:tcBorders>
            <w:shd w:val="clear" w:color="auto" w:fill="FFFFFF" w:themeFill="background1"/>
            <w:vAlign w:val="center"/>
            <w:hideMark/>
          </w:tcPr>
          <w:p w:rsidR="007678E9" w:rsidRPr="007678E9" w:rsidRDefault="00113602" w:rsidP="007678E9">
            <w:pPr>
              <w:spacing w:after="0" w:line="240" w:lineRule="auto"/>
              <w:rPr>
                <w:rFonts w:ascii="Times New Roman" w:eastAsia="Times New Roman" w:hAnsi="Times New Roman" w:cs="Times New Roman"/>
                <w:sz w:val="24"/>
                <w:szCs w:val="24"/>
              </w:rPr>
            </w:pPr>
            <w:r w:rsidRPr="007678E9">
              <w:rPr>
                <w:rFonts w:ascii="Times New Roman" w:eastAsia="Times New Roman" w:hAnsi="Times New Roman" w:cs="Times New Roman"/>
                <w:sz w:val="24"/>
                <w:szCs w:val="24"/>
              </w:rPr>
              <w:t>**. Correlation is significant at the 0.01 level (2-tailed).</w:t>
            </w:r>
          </w:p>
        </w:tc>
      </w:tr>
    </w:tbl>
    <w:p w:rsidR="007678E9" w:rsidRDefault="007678E9" w:rsidP="00835AB1">
      <w:pPr>
        <w:spacing w:line="480" w:lineRule="auto"/>
        <w:rPr>
          <w:rFonts w:ascii="Times New Roman" w:hAnsi="Times New Roman" w:cs="Times New Roman"/>
          <w:b/>
          <w:sz w:val="24"/>
          <w:szCs w:val="24"/>
        </w:rPr>
      </w:pPr>
    </w:p>
    <w:p w:rsidR="001D584A" w:rsidRDefault="00113602" w:rsidP="003B55E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Summary</w:t>
      </w:r>
    </w:p>
    <w:p w:rsidR="00CF1BA1" w:rsidRDefault="00113602" w:rsidP="00CF1BA1">
      <w:pPr>
        <w:spacing w:line="480" w:lineRule="auto"/>
        <w:ind w:firstLine="720"/>
        <w:rPr>
          <w:rFonts w:ascii="Times New Roman" w:hAnsi="Times New Roman" w:cs="Times New Roman"/>
          <w:sz w:val="24"/>
          <w:szCs w:val="24"/>
        </w:rPr>
      </w:pPr>
      <w:r w:rsidRPr="00CF1BA1">
        <w:rPr>
          <w:rFonts w:ascii="Times New Roman" w:hAnsi="Times New Roman" w:cs="Times New Roman"/>
          <w:sz w:val="24"/>
          <w:szCs w:val="24"/>
        </w:rPr>
        <w:t>This study investigated the interplay between religious attitudes, perceived fear of traditional biomedical and psychological services, choice of counseling service, and potential delays in reporting mental illness among Christian adults in Southern Califo</w:t>
      </w:r>
      <w:r w:rsidRPr="00CF1BA1">
        <w:rPr>
          <w:rFonts w:ascii="Times New Roman" w:hAnsi="Times New Roman" w:cs="Times New Roman"/>
          <w:sz w:val="24"/>
          <w:szCs w:val="24"/>
        </w:rPr>
        <w:t xml:space="preserve">rnia religious communities and colleges. The findings demonstrated significant correlations between these variables. Firstly, participants with stronger religious attitudes exhibited higher perceived fear </w:t>
      </w:r>
      <w:r w:rsidRPr="00CF1BA1">
        <w:rPr>
          <w:rFonts w:ascii="Times New Roman" w:hAnsi="Times New Roman" w:cs="Times New Roman"/>
          <w:sz w:val="24"/>
          <w:szCs w:val="24"/>
        </w:rPr>
        <w:lastRenderedPageBreak/>
        <w:t>when considering traditional mental health services</w:t>
      </w:r>
      <w:r w:rsidRPr="00CF1BA1">
        <w:rPr>
          <w:rFonts w:ascii="Times New Roman" w:hAnsi="Times New Roman" w:cs="Times New Roman"/>
          <w:sz w:val="24"/>
          <w:szCs w:val="24"/>
        </w:rPr>
        <w:t>, indicating that religious beliefs can influence apprehensions towards seeking such support. Secondly, individuals who reported lower perceived fear were more inclined to opt for secular psychological counseling rather than church-based counseling, implyi</w:t>
      </w:r>
      <w:r w:rsidRPr="00CF1BA1">
        <w:rPr>
          <w:rFonts w:ascii="Times New Roman" w:hAnsi="Times New Roman" w:cs="Times New Roman"/>
          <w:sz w:val="24"/>
          <w:szCs w:val="24"/>
        </w:rPr>
        <w:t>ng that lower fear levels may facilitate a preference for secular services. Lastly, the study revealed that the choice of counseling service was associated with the length of time individuals might delay seeking mental health support, emphasizing the impac</w:t>
      </w:r>
      <w:r w:rsidRPr="00CF1BA1">
        <w:rPr>
          <w:rFonts w:ascii="Times New Roman" w:hAnsi="Times New Roman" w:cs="Times New Roman"/>
          <w:sz w:val="24"/>
          <w:szCs w:val="24"/>
        </w:rPr>
        <w:t>t of service preferences on the timing of assistance-seeking.</w:t>
      </w:r>
    </w:p>
    <w:p w:rsidR="003B55E4" w:rsidRDefault="00113602" w:rsidP="00CF1BA1">
      <w:pPr>
        <w:spacing w:line="480" w:lineRule="auto"/>
        <w:ind w:firstLine="720"/>
        <w:rPr>
          <w:rFonts w:ascii="Times New Roman" w:hAnsi="Times New Roman" w:cs="Times New Roman"/>
          <w:sz w:val="24"/>
          <w:szCs w:val="24"/>
        </w:rPr>
      </w:pPr>
      <w:r w:rsidRPr="00CF1BA1">
        <w:rPr>
          <w:rFonts w:ascii="Times New Roman" w:hAnsi="Times New Roman" w:cs="Times New Roman"/>
          <w:sz w:val="24"/>
          <w:szCs w:val="24"/>
        </w:rPr>
        <w:t xml:space="preserve">Overall, the study's results shed light on the complex relationships within the Christian population regarding mental health support-seeking behaviors. The significant correlations underscore </w:t>
      </w:r>
      <w:r w:rsidRPr="00CF1BA1">
        <w:rPr>
          <w:rFonts w:ascii="Times New Roman" w:hAnsi="Times New Roman" w:cs="Times New Roman"/>
          <w:sz w:val="24"/>
          <w:szCs w:val="24"/>
        </w:rPr>
        <w:t>the relevance of religious beliefs in shaping perceptions and decisions related to traditional services. These findings hold implications for mental health practitioners and religious leaders, highlighting the importance of addressing perceived barriers an</w:t>
      </w:r>
      <w:r w:rsidRPr="00CF1BA1">
        <w:rPr>
          <w:rFonts w:ascii="Times New Roman" w:hAnsi="Times New Roman" w:cs="Times New Roman"/>
          <w:sz w:val="24"/>
          <w:szCs w:val="24"/>
        </w:rPr>
        <w:t>d stigma surrounding traditional services to promote timely mental health care access and support among Christian adults.</w:t>
      </w:r>
    </w:p>
    <w:p w:rsidR="005C1307" w:rsidRDefault="005C1307" w:rsidP="00CF1BA1">
      <w:pPr>
        <w:spacing w:line="480" w:lineRule="auto"/>
        <w:ind w:firstLine="720"/>
        <w:rPr>
          <w:rFonts w:ascii="Times New Roman" w:hAnsi="Times New Roman" w:cs="Times New Roman"/>
          <w:sz w:val="24"/>
          <w:szCs w:val="24"/>
        </w:rPr>
      </w:pPr>
    </w:p>
    <w:p w:rsidR="005C1307" w:rsidRDefault="005C1307" w:rsidP="00CF1BA1">
      <w:pPr>
        <w:spacing w:line="480" w:lineRule="auto"/>
        <w:ind w:firstLine="720"/>
        <w:rPr>
          <w:rFonts w:ascii="Times New Roman" w:hAnsi="Times New Roman" w:cs="Times New Roman"/>
          <w:sz w:val="24"/>
          <w:szCs w:val="24"/>
        </w:rPr>
      </w:pPr>
    </w:p>
    <w:p w:rsidR="005C1307" w:rsidRDefault="005C1307" w:rsidP="00CF1BA1">
      <w:pPr>
        <w:spacing w:line="480" w:lineRule="auto"/>
        <w:ind w:firstLine="720"/>
        <w:rPr>
          <w:rFonts w:ascii="Times New Roman" w:hAnsi="Times New Roman" w:cs="Times New Roman"/>
          <w:sz w:val="24"/>
          <w:szCs w:val="24"/>
        </w:rPr>
      </w:pPr>
    </w:p>
    <w:p w:rsidR="005C1307" w:rsidRDefault="005C1307" w:rsidP="00CF1BA1">
      <w:pPr>
        <w:spacing w:line="480" w:lineRule="auto"/>
        <w:ind w:firstLine="720"/>
        <w:rPr>
          <w:rFonts w:ascii="Times New Roman" w:hAnsi="Times New Roman" w:cs="Times New Roman"/>
          <w:sz w:val="24"/>
          <w:szCs w:val="24"/>
        </w:rPr>
      </w:pPr>
    </w:p>
    <w:p w:rsidR="005C1307" w:rsidRDefault="005C1307" w:rsidP="00CF1BA1">
      <w:pPr>
        <w:spacing w:line="480" w:lineRule="auto"/>
        <w:ind w:firstLine="720"/>
        <w:rPr>
          <w:rFonts w:ascii="Times New Roman" w:hAnsi="Times New Roman" w:cs="Times New Roman"/>
          <w:sz w:val="24"/>
          <w:szCs w:val="24"/>
        </w:rPr>
      </w:pPr>
    </w:p>
    <w:p w:rsidR="00812931" w:rsidRDefault="00812931" w:rsidP="005C1307">
      <w:pPr>
        <w:spacing w:line="480" w:lineRule="auto"/>
        <w:ind w:firstLine="720"/>
        <w:jc w:val="center"/>
        <w:rPr>
          <w:rFonts w:ascii="Times New Roman" w:hAnsi="Times New Roman" w:cs="Times New Roman"/>
          <w:sz w:val="24"/>
          <w:szCs w:val="24"/>
        </w:rPr>
      </w:pPr>
    </w:p>
    <w:p w:rsidR="00812931" w:rsidRDefault="00812931" w:rsidP="005C1307">
      <w:pPr>
        <w:spacing w:line="480" w:lineRule="auto"/>
        <w:ind w:firstLine="720"/>
        <w:jc w:val="center"/>
        <w:rPr>
          <w:rFonts w:ascii="Times New Roman" w:hAnsi="Times New Roman" w:cs="Times New Roman"/>
          <w:sz w:val="24"/>
          <w:szCs w:val="24"/>
        </w:rPr>
      </w:pPr>
    </w:p>
    <w:p w:rsidR="005C1307" w:rsidRDefault="00113602" w:rsidP="005C130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0EF6" w:rsidRPr="005F0EF6" w:rsidRDefault="00113602" w:rsidP="005F0EF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5F0EF6">
        <w:rPr>
          <w:rFonts w:ascii="Times New Roman" w:hAnsi="Times New Roman" w:cs="Times New Roman"/>
          <w:color w:val="222222"/>
          <w:sz w:val="24"/>
          <w:szCs w:val="24"/>
          <w:shd w:val="clear" w:color="auto" w:fill="FFFFFF"/>
        </w:rPr>
        <w:t>Gogtay, N. J., &amp; Thatte, U. M. (2017). Principles of correlation analysis. </w:t>
      </w:r>
      <w:r w:rsidRPr="005F0EF6">
        <w:rPr>
          <w:rFonts w:ascii="Times New Roman" w:hAnsi="Times New Roman" w:cs="Times New Roman"/>
          <w:i/>
          <w:iCs/>
          <w:color w:val="222222"/>
          <w:sz w:val="24"/>
          <w:szCs w:val="24"/>
          <w:shd w:val="clear" w:color="auto" w:fill="FFFFFF"/>
        </w:rPr>
        <w:t xml:space="preserve">Journal of the </w:t>
      </w:r>
      <w:r>
        <w:rPr>
          <w:rFonts w:ascii="Times New Roman" w:hAnsi="Times New Roman" w:cs="Times New Roman"/>
          <w:i/>
          <w:iCs/>
          <w:color w:val="222222"/>
          <w:sz w:val="24"/>
          <w:szCs w:val="24"/>
          <w:shd w:val="clear" w:color="auto" w:fill="FFFFFF"/>
        </w:rPr>
        <w:tab/>
      </w:r>
      <w:r w:rsidRPr="005F0EF6">
        <w:rPr>
          <w:rFonts w:ascii="Times New Roman" w:hAnsi="Times New Roman" w:cs="Times New Roman"/>
          <w:i/>
          <w:iCs/>
          <w:color w:val="222222"/>
          <w:sz w:val="24"/>
          <w:szCs w:val="24"/>
          <w:shd w:val="clear" w:color="auto" w:fill="FFFFFF"/>
        </w:rPr>
        <w:t xml:space="preserve">Association of Physicians </w:t>
      </w:r>
      <w:r w:rsidRPr="005F0EF6">
        <w:rPr>
          <w:rFonts w:ascii="Times New Roman" w:hAnsi="Times New Roman" w:cs="Times New Roman"/>
          <w:i/>
          <w:iCs/>
          <w:color w:val="222222"/>
          <w:sz w:val="24"/>
          <w:szCs w:val="24"/>
          <w:shd w:val="clear" w:color="auto" w:fill="FFFFFF"/>
        </w:rPr>
        <w:t>of India</w:t>
      </w:r>
      <w:r w:rsidRPr="005F0EF6">
        <w:rPr>
          <w:rFonts w:ascii="Times New Roman" w:hAnsi="Times New Roman" w:cs="Times New Roman"/>
          <w:color w:val="222222"/>
          <w:sz w:val="24"/>
          <w:szCs w:val="24"/>
          <w:shd w:val="clear" w:color="auto" w:fill="FFFFFF"/>
        </w:rPr>
        <w:t>, </w:t>
      </w:r>
      <w:r w:rsidRPr="005F0EF6">
        <w:rPr>
          <w:rFonts w:ascii="Times New Roman" w:hAnsi="Times New Roman" w:cs="Times New Roman"/>
          <w:i/>
          <w:iCs/>
          <w:color w:val="222222"/>
          <w:sz w:val="24"/>
          <w:szCs w:val="24"/>
          <w:shd w:val="clear" w:color="auto" w:fill="FFFFFF"/>
        </w:rPr>
        <w:t>65</w:t>
      </w:r>
      <w:r w:rsidRPr="005F0EF6">
        <w:rPr>
          <w:rFonts w:ascii="Times New Roman" w:hAnsi="Times New Roman" w:cs="Times New Roman"/>
          <w:color w:val="222222"/>
          <w:sz w:val="24"/>
          <w:szCs w:val="24"/>
          <w:shd w:val="clear" w:color="auto" w:fill="FFFFFF"/>
        </w:rPr>
        <w:t>(3), 78-81.</w:t>
      </w:r>
    </w:p>
    <w:p w:rsidR="005F0EF6" w:rsidRPr="005F0EF6" w:rsidRDefault="00113602" w:rsidP="005F0EF6">
      <w:pPr>
        <w:pStyle w:val="NormalWeb"/>
        <w:spacing w:before="0" w:beforeAutospacing="0" w:after="0" w:afterAutospacing="0" w:line="480" w:lineRule="auto"/>
        <w:ind w:left="720" w:hanging="720"/>
        <w:contextualSpacing/>
      </w:pPr>
      <w:r w:rsidRPr="005F0EF6">
        <w:t xml:space="preserve">Kassis, A., &amp; Papps, F. A. (2020). Integrating complementary and alternative therapies into professional psychological practice: An exploration of practitioners’ perceptions of benefits and barriers. </w:t>
      </w:r>
      <w:r w:rsidRPr="005F0EF6">
        <w:rPr>
          <w:i/>
          <w:iCs/>
        </w:rPr>
        <w:t xml:space="preserve">Complementary Therapies in </w:t>
      </w:r>
      <w:r w:rsidRPr="005F0EF6">
        <w:rPr>
          <w:i/>
          <w:iCs/>
        </w:rPr>
        <w:t>Clinical Practice</w:t>
      </w:r>
      <w:r w:rsidRPr="005F0EF6">
        <w:t xml:space="preserve">, </w:t>
      </w:r>
      <w:r w:rsidRPr="005F0EF6">
        <w:rPr>
          <w:i/>
          <w:iCs/>
        </w:rPr>
        <w:t>41</w:t>
      </w:r>
      <w:r w:rsidRPr="005F0EF6">
        <w:t>, 101238. https://doi.org/10.1016/j.ctcp.2020.101238</w:t>
      </w:r>
    </w:p>
    <w:p w:rsidR="005F0EF6" w:rsidRPr="005F0EF6" w:rsidRDefault="00113602" w:rsidP="005F0EF6">
      <w:pPr>
        <w:pStyle w:val="NormalWeb"/>
        <w:spacing w:before="0" w:beforeAutospacing="0" w:after="0" w:afterAutospacing="0" w:line="480" w:lineRule="auto"/>
        <w:ind w:left="720" w:hanging="720"/>
        <w:contextualSpacing/>
      </w:pPr>
      <w:r w:rsidRPr="005F0EF6">
        <w:t xml:space="preserve">Kohrt, B. A., Ottman, K., Panter-Brick, C., Konner, M., &amp; Patel, V. (2020). Why we heal: The evolution of psychological healing and implications for global mental health. </w:t>
      </w:r>
      <w:r w:rsidRPr="005F0EF6">
        <w:rPr>
          <w:i/>
          <w:iCs/>
        </w:rPr>
        <w:t>Clinical Ps</w:t>
      </w:r>
      <w:r w:rsidRPr="005F0EF6">
        <w:rPr>
          <w:i/>
          <w:iCs/>
        </w:rPr>
        <w:t>ychology Review</w:t>
      </w:r>
      <w:r w:rsidRPr="005F0EF6">
        <w:t xml:space="preserve">, </w:t>
      </w:r>
      <w:r w:rsidRPr="005F0EF6">
        <w:rPr>
          <w:i/>
          <w:iCs/>
        </w:rPr>
        <w:t>82</w:t>
      </w:r>
      <w:r w:rsidRPr="005F0EF6">
        <w:t>, 101920. https://doi.org/10.1016/j.cpr.2020.101920</w:t>
      </w:r>
    </w:p>
    <w:p w:rsidR="005F0EF6" w:rsidRPr="005F0EF6" w:rsidRDefault="00113602" w:rsidP="005F0EF6">
      <w:pPr>
        <w:pStyle w:val="NormalWeb"/>
        <w:spacing w:before="0" w:beforeAutospacing="0" w:after="0" w:afterAutospacing="0" w:line="480" w:lineRule="auto"/>
        <w:ind w:left="720" w:hanging="720"/>
        <w:contextualSpacing/>
      </w:pPr>
      <w:r w:rsidRPr="005F0EF6">
        <w:t xml:space="preserve">Li, Z., Fu, Y., Wang, C., Sun, H., &amp; Hung, P. (2023). Trends in the availability of community-based psychological counseling services for the oldest-old in China, 2005 to 2018. </w:t>
      </w:r>
      <w:r w:rsidRPr="005F0EF6">
        <w:rPr>
          <w:i/>
          <w:iCs/>
        </w:rPr>
        <w:t xml:space="preserve">Journal </w:t>
      </w:r>
      <w:r w:rsidRPr="005F0EF6">
        <w:rPr>
          <w:i/>
          <w:iCs/>
        </w:rPr>
        <w:t>of Affective Disorders</w:t>
      </w:r>
      <w:r w:rsidRPr="005F0EF6">
        <w:t xml:space="preserve">, </w:t>
      </w:r>
      <w:r w:rsidRPr="005F0EF6">
        <w:rPr>
          <w:i/>
          <w:iCs/>
        </w:rPr>
        <w:t>331</w:t>
      </w:r>
      <w:r w:rsidRPr="005F0EF6">
        <w:t>, 405–412. https://doi.org/10.1016/j.jad.2023.03.035</w:t>
      </w:r>
    </w:p>
    <w:p w:rsidR="005F0EF6" w:rsidRPr="005F0EF6" w:rsidRDefault="00113602" w:rsidP="005F0EF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5F0EF6">
        <w:rPr>
          <w:rFonts w:ascii="Times New Roman" w:hAnsi="Times New Roman" w:cs="Times New Roman"/>
          <w:color w:val="222222"/>
          <w:sz w:val="24"/>
          <w:szCs w:val="24"/>
          <w:shd w:val="clear" w:color="auto" w:fill="FFFFFF"/>
        </w:rPr>
        <w:t xml:space="preserve">Makowski, D., Ben-Shachar, M. S., Patil, I., &amp; Lüdecke, D. (2020). Methods and algorithms for </w:t>
      </w:r>
      <w:r w:rsidR="00812931">
        <w:rPr>
          <w:rFonts w:ascii="Times New Roman" w:hAnsi="Times New Roman" w:cs="Times New Roman"/>
          <w:color w:val="222222"/>
          <w:sz w:val="24"/>
          <w:szCs w:val="24"/>
          <w:shd w:val="clear" w:color="auto" w:fill="FFFFFF"/>
        </w:rPr>
        <w:tab/>
      </w:r>
      <w:bookmarkStart w:id="0" w:name="_GoBack"/>
      <w:bookmarkEnd w:id="0"/>
      <w:r w:rsidRPr="005F0EF6">
        <w:rPr>
          <w:rFonts w:ascii="Times New Roman" w:hAnsi="Times New Roman" w:cs="Times New Roman"/>
          <w:color w:val="222222"/>
          <w:sz w:val="24"/>
          <w:szCs w:val="24"/>
          <w:shd w:val="clear" w:color="auto" w:fill="FFFFFF"/>
        </w:rPr>
        <w:t>correlation analysis in R. </w:t>
      </w:r>
      <w:r w:rsidRPr="005F0EF6">
        <w:rPr>
          <w:rFonts w:ascii="Times New Roman" w:hAnsi="Times New Roman" w:cs="Times New Roman"/>
          <w:i/>
          <w:iCs/>
          <w:color w:val="222222"/>
          <w:sz w:val="24"/>
          <w:szCs w:val="24"/>
          <w:shd w:val="clear" w:color="auto" w:fill="FFFFFF"/>
        </w:rPr>
        <w:t>Journal of Open Source Software</w:t>
      </w:r>
      <w:r w:rsidRPr="005F0EF6">
        <w:rPr>
          <w:rFonts w:ascii="Times New Roman" w:hAnsi="Times New Roman" w:cs="Times New Roman"/>
          <w:color w:val="222222"/>
          <w:sz w:val="24"/>
          <w:szCs w:val="24"/>
          <w:shd w:val="clear" w:color="auto" w:fill="FFFFFF"/>
        </w:rPr>
        <w:t>, </w:t>
      </w:r>
      <w:r w:rsidRPr="005F0EF6">
        <w:rPr>
          <w:rFonts w:ascii="Times New Roman" w:hAnsi="Times New Roman" w:cs="Times New Roman"/>
          <w:i/>
          <w:iCs/>
          <w:color w:val="222222"/>
          <w:sz w:val="24"/>
          <w:szCs w:val="24"/>
          <w:shd w:val="clear" w:color="auto" w:fill="FFFFFF"/>
        </w:rPr>
        <w:t>5</w:t>
      </w:r>
      <w:r w:rsidRPr="005F0EF6">
        <w:rPr>
          <w:rFonts w:ascii="Times New Roman" w:hAnsi="Times New Roman" w:cs="Times New Roman"/>
          <w:color w:val="222222"/>
          <w:sz w:val="24"/>
          <w:szCs w:val="24"/>
          <w:shd w:val="clear" w:color="auto" w:fill="FFFFFF"/>
        </w:rPr>
        <w:t>(51), 2306.</w:t>
      </w:r>
    </w:p>
    <w:p w:rsidR="005F0EF6" w:rsidRPr="005F0EF6" w:rsidRDefault="00113602" w:rsidP="005F0EF6">
      <w:pPr>
        <w:pStyle w:val="NormalWeb"/>
        <w:spacing w:before="0" w:beforeAutospacing="0" w:after="0" w:afterAutospacing="0" w:line="480" w:lineRule="auto"/>
        <w:ind w:left="720" w:hanging="720"/>
        <w:contextualSpacing/>
      </w:pPr>
      <w:r w:rsidRPr="005F0EF6">
        <w:t>Pereira,</w:t>
      </w:r>
      <w:r w:rsidRPr="005F0EF6">
        <w:t xml:space="preserve"> S., Garrido, P., &amp; Colón, M. (2013). 2010 – Mental illness and risk of violence. </w:t>
      </w:r>
      <w:r w:rsidRPr="005F0EF6">
        <w:rPr>
          <w:i/>
          <w:iCs/>
        </w:rPr>
        <w:t>European Psychiatry</w:t>
      </w:r>
      <w:r w:rsidRPr="005F0EF6">
        <w:t xml:space="preserve">, </w:t>
      </w:r>
      <w:r w:rsidRPr="005F0EF6">
        <w:rPr>
          <w:i/>
          <w:iCs/>
        </w:rPr>
        <w:t>28</w:t>
      </w:r>
      <w:r w:rsidRPr="005F0EF6">
        <w:t>, 1. https://doi.org/10.1016/s0924-9338(13)76944-x</w:t>
      </w:r>
    </w:p>
    <w:p w:rsidR="005F0EF6" w:rsidRPr="005F0EF6" w:rsidRDefault="00113602" w:rsidP="005F0EF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5F0EF6">
        <w:rPr>
          <w:rFonts w:ascii="Times New Roman" w:hAnsi="Times New Roman" w:cs="Times New Roman"/>
          <w:color w:val="222222"/>
          <w:sz w:val="24"/>
          <w:szCs w:val="24"/>
          <w:shd w:val="clear" w:color="auto" w:fill="FFFFFF"/>
        </w:rPr>
        <w:t xml:space="preserve">Senthilnathan, S. (2019). The usefulness of correlation analysis. </w:t>
      </w:r>
      <w:r w:rsidRPr="005F0EF6">
        <w:rPr>
          <w:rFonts w:ascii="Times New Roman" w:hAnsi="Times New Roman" w:cs="Times New Roman"/>
          <w:i/>
          <w:iCs/>
          <w:color w:val="222222"/>
          <w:sz w:val="24"/>
          <w:szCs w:val="24"/>
          <w:shd w:val="clear" w:color="auto" w:fill="FFFFFF"/>
        </w:rPr>
        <w:t>Available at SSRN 3416918</w:t>
      </w:r>
      <w:r w:rsidRPr="005F0EF6">
        <w:rPr>
          <w:rFonts w:ascii="Times New Roman" w:hAnsi="Times New Roman" w:cs="Times New Roman"/>
          <w:color w:val="222222"/>
          <w:sz w:val="24"/>
          <w:szCs w:val="24"/>
          <w:shd w:val="clear" w:color="auto" w:fill="FFFFFF"/>
        </w:rPr>
        <w:t>.</w:t>
      </w:r>
    </w:p>
    <w:p w:rsidR="005F0EF6" w:rsidRPr="005F0EF6" w:rsidRDefault="00113602" w:rsidP="005F0EF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5F0EF6">
        <w:rPr>
          <w:rFonts w:ascii="Times New Roman" w:hAnsi="Times New Roman" w:cs="Times New Roman"/>
          <w:color w:val="222222"/>
          <w:sz w:val="24"/>
          <w:szCs w:val="24"/>
          <w:shd w:val="clear" w:color="auto" w:fill="FFFFFF"/>
        </w:rPr>
        <w:t>Willi</w:t>
      </w:r>
      <w:r w:rsidRPr="005F0EF6">
        <w:rPr>
          <w:rFonts w:ascii="Times New Roman" w:hAnsi="Times New Roman" w:cs="Times New Roman"/>
          <w:color w:val="222222"/>
          <w:sz w:val="24"/>
          <w:szCs w:val="24"/>
          <w:shd w:val="clear" w:color="auto" w:fill="FFFFFF"/>
        </w:rPr>
        <w:t xml:space="preserve">ams, J., Hill, R. R., Pignatiello Jr, J. J., &amp; Chicken, E. (2022). Wavelet analysis of variance </w:t>
      </w:r>
      <w:r w:rsidR="00812931">
        <w:rPr>
          <w:rFonts w:ascii="Times New Roman" w:hAnsi="Times New Roman" w:cs="Times New Roman"/>
          <w:color w:val="222222"/>
          <w:sz w:val="24"/>
          <w:szCs w:val="24"/>
          <w:shd w:val="clear" w:color="auto" w:fill="FFFFFF"/>
        </w:rPr>
        <w:tab/>
      </w:r>
      <w:r w:rsidRPr="005F0EF6">
        <w:rPr>
          <w:rFonts w:ascii="Times New Roman" w:hAnsi="Times New Roman" w:cs="Times New Roman"/>
          <w:color w:val="222222"/>
          <w:sz w:val="24"/>
          <w:szCs w:val="24"/>
          <w:shd w:val="clear" w:color="auto" w:fill="FFFFFF"/>
        </w:rPr>
        <w:t>box plot. </w:t>
      </w:r>
      <w:r w:rsidRPr="005F0EF6">
        <w:rPr>
          <w:rFonts w:ascii="Times New Roman" w:hAnsi="Times New Roman" w:cs="Times New Roman"/>
          <w:i/>
          <w:iCs/>
          <w:color w:val="222222"/>
          <w:sz w:val="24"/>
          <w:szCs w:val="24"/>
          <w:shd w:val="clear" w:color="auto" w:fill="FFFFFF"/>
        </w:rPr>
        <w:t>Journal of Applied Statistics</w:t>
      </w:r>
      <w:r w:rsidRPr="005F0EF6">
        <w:rPr>
          <w:rFonts w:ascii="Times New Roman" w:hAnsi="Times New Roman" w:cs="Times New Roman"/>
          <w:color w:val="222222"/>
          <w:sz w:val="24"/>
          <w:szCs w:val="24"/>
          <w:shd w:val="clear" w:color="auto" w:fill="FFFFFF"/>
        </w:rPr>
        <w:t>, </w:t>
      </w:r>
      <w:r w:rsidRPr="005F0EF6">
        <w:rPr>
          <w:rFonts w:ascii="Times New Roman" w:hAnsi="Times New Roman" w:cs="Times New Roman"/>
          <w:i/>
          <w:iCs/>
          <w:color w:val="222222"/>
          <w:sz w:val="24"/>
          <w:szCs w:val="24"/>
          <w:shd w:val="clear" w:color="auto" w:fill="FFFFFF"/>
        </w:rPr>
        <w:t>49</w:t>
      </w:r>
      <w:r w:rsidRPr="005F0EF6">
        <w:rPr>
          <w:rFonts w:ascii="Times New Roman" w:hAnsi="Times New Roman" w:cs="Times New Roman"/>
          <w:color w:val="222222"/>
          <w:sz w:val="24"/>
          <w:szCs w:val="24"/>
          <w:shd w:val="clear" w:color="auto" w:fill="FFFFFF"/>
        </w:rPr>
        <w:t>(14), 3536-3563.</w:t>
      </w:r>
    </w:p>
    <w:p w:rsidR="005F0EF6" w:rsidRPr="00CF1BA1" w:rsidRDefault="005F0EF6" w:rsidP="00CF1BA1">
      <w:pPr>
        <w:spacing w:line="480" w:lineRule="auto"/>
        <w:ind w:firstLine="720"/>
        <w:rPr>
          <w:rFonts w:ascii="Times New Roman" w:hAnsi="Times New Roman" w:cs="Times New Roman"/>
          <w:sz w:val="24"/>
          <w:szCs w:val="24"/>
        </w:rPr>
      </w:pPr>
    </w:p>
    <w:p w:rsidR="00835AB1" w:rsidRPr="00D35695" w:rsidRDefault="00835AB1" w:rsidP="00285DE7">
      <w:pPr>
        <w:spacing w:line="480" w:lineRule="auto"/>
        <w:rPr>
          <w:rFonts w:ascii="Times New Roman" w:hAnsi="Times New Roman" w:cs="Times New Roman"/>
          <w:b/>
          <w:sz w:val="24"/>
          <w:szCs w:val="24"/>
        </w:rPr>
      </w:pPr>
    </w:p>
    <w:sectPr w:rsidR="00835AB1" w:rsidRPr="00D356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602" w:rsidRDefault="00113602">
      <w:pPr>
        <w:spacing w:after="0" w:line="240" w:lineRule="auto"/>
      </w:pPr>
      <w:r>
        <w:separator/>
      </w:r>
    </w:p>
  </w:endnote>
  <w:endnote w:type="continuationSeparator" w:id="0">
    <w:p w:rsidR="00113602" w:rsidRDefault="0011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602" w:rsidRDefault="00113602">
      <w:pPr>
        <w:spacing w:after="0" w:line="240" w:lineRule="auto"/>
      </w:pPr>
      <w:r>
        <w:separator/>
      </w:r>
    </w:p>
  </w:footnote>
  <w:footnote w:type="continuationSeparator" w:id="0">
    <w:p w:rsidR="00113602" w:rsidRDefault="0011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625381"/>
      <w:docPartObj>
        <w:docPartGallery w:val="Page Numbers (Top of Page)"/>
        <w:docPartUnique/>
      </w:docPartObj>
    </w:sdtPr>
    <w:sdtEndPr>
      <w:rPr>
        <w:rFonts w:ascii="Times New Roman" w:hAnsi="Times New Roman" w:cs="Times New Roman"/>
        <w:noProof/>
        <w:sz w:val="24"/>
        <w:szCs w:val="24"/>
      </w:rPr>
    </w:sdtEndPr>
    <w:sdtContent>
      <w:p w:rsidR="005F1B52" w:rsidRPr="001676D0" w:rsidRDefault="00113602">
        <w:pPr>
          <w:pStyle w:val="Header"/>
          <w:jc w:val="right"/>
          <w:rPr>
            <w:rFonts w:ascii="Times New Roman" w:hAnsi="Times New Roman" w:cs="Times New Roman"/>
            <w:sz w:val="24"/>
            <w:szCs w:val="24"/>
          </w:rPr>
        </w:pPr>
        <w:r w:rsidRPr="001676D0">
          <w:rPr>
            <w:rFonts w:ascii="Times New Roman" w:hAnsi="Times New Roman" w:cs="Times New Roman"/>
            <w:sz w:val="24"/>
            <w:szCs w:val="24"/>
          </w:rPr>
          <w:fldChar w:fldCharType="begin"/>
        </w:r>
        <w:r w:rsidRPr="001676D0">
          <w:rPr>
            <w:rFonts w:ascii="Times New Roman" w:hAnsi="Times New Roman" w:cs="Times New Roman"/>
            <w:sz w:val="24"/>
            <w:szCs w:val="24"/>
          </w:rPr>
          <w:instrText xml:space="preserve"> PAGE   \* MERGEFORMAT </w:instrText>
        </w:r>
        <w:r w:rsidRPr="001676D0">
          <w:rPr>
            <w:rFonts w:ascii="Times New Roman" w:hAnsi="Times New Roman" w:cs="Times New Roman"/>
            <w:sz w:val="24"/>
            <w:szCs w:val="24"/>
          </w:rPr>
          <w:fldChar w:fldCharType="separate"/>
        </w:r>
        <w:r w:rsidRPr="001676D0">
          <w:rPr>
            <w:rFonts w:ascii="Times New Roman" w:hAnsi="Times New Roman" w:cs="Times New Roman"/>
            <w:noProof/>
            <w:sz w:val="24"/>
            <w:szCs w:val="24"/>
          </w:rPr>
          <w:t>2</w:t>
        </w:r>
        <w:r w:rsidRPr="001676D0">
          <w:rPr>
            <w:rFonts w:ascii="Times New Roman" w:hAnsi="Times New Roman" w:cs="Times New Roman"/>
            <w:noProof/>
            <w:sz w:val="24"/>
            <w:szCs w:val="24"/>
          </w:rPr>
          <w:fldChar w:fldCharType="end"/>
        </w:r>
      </w:p>
    </w:sdtContent>
  </w:sdt>
  <w:p w:rsidR="005F1B52" w:rsidRDefault="005F1B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E6"/>
    <w:rsid w:val="0000362F"/>
    <w:rsid w:val="000060B6"/>
    <w:rsid w:val="00064509"/>
    <w:rsid w:val="000F152F"/>
    <w:rsid w:val="001133ED"/>
    <w:rsid w:val="00113602"/>
    <w:rsid w:val="001343A1"/>
    <w:rsid w:val="001676D0"/>
    <w:rsid w:val="001A3021"/>
    <w:rsid w:val="001D49C7"/>
    <w:rsid w:val="001D584A"/>
    <w:rsid w:val="001D6981"/>
    <w:rsid w:val="002820F1"/>
    <w:rsid w:val="00285DE7"/>
    <w:rsid w:val="00323588"/>
    <w:rsid w:val="003B55E4"/>
    <w:rsid w:val="003D6C40"/>
    <w:rsid w:val="003E3098"/>
    <w:rsid w:val="003E42AD"/>
    <w:rsid w:val="003E682D"/>
    <w:rsid w:val="00402F02"/>
    <w:rsid w:val="00444A25"/>
    <w:rsid w:val="004C45D1"/>
    <w:rsid w:val="004D2D46"/>
    <w:rsid w:val="004D68A3"/>
    <w:rsid w:val="005534EF"/>
    <w:rsid w:val="005836DE"/>
    <w:rsid w:val="00586EE6"/>
    <w:rsid w:val="005C1307"/>
    <w:rsid w:val="005F0EF6"/>
    <w:rsid w:val="005F1B52"/>
    <w:rsid w:val="00604386"/>
    <w:rsid w:val="00656B99"/>
    <w:rsid w:val="0073580E"/>
    <w:rsid w:val="007678E9"/>
    <w:rsid w:val="00777C46"/>
    <w:rsid w:val="0078309B"/>
    <w:rsid w:val="007E43B3"/>
    <w:rsid w:val="00812931"/>
    <w:rsid w:val="00835AB1"/>
    <w:rsid w:val="00982309"/>
    <w:rsid w:val="0099319F"/>
    <w:rsid w:val="00A22AAB"/>
    <w:rsid w:val="00AC78FB"/>
    <w:rsid w:val="00C00549"/>
    <w:rsid w:val="00C374A8"/>
    <w:rsid w:val="00CC32A5"/>
    <w:rsid w:val="00CF1BA1"/>
    <w:rsid w:val="00D355FE"/>
    <w:rsid w:val="00D35695"/>
    <w:rsid w:val="00D50C12"/>
    <w:rsid w:val="00DB3E74"/>
    <w:rsid w:val="00E00308"/>
    <w:rsid w:val="00E01E53"/>
    <w:rsid w:val="00E028D0"/>
    <w:rsid w:val="00E21A74"/>
    <w:rsid w:val="00EE2B86"/>
    <w:rsid w:val="00F35656"/>
    <w:rsid w:val="00F7179D"/>
    <w:rsid w:val="00FC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A2DF"/>
  <w15:chartTrackingRefBased/>
  <w15:docId w15:val="{707236B0-DA48-4000-8939-F91AF3E3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6D0"/>
  </w:style>
  <w:style w:type="paragraph" w:styleId="Footer">
    <w:name w:val="footer"/>
    <w:basedOn w:val="Normal"/>
    <w:link w:val="FooterChar"/>
    <w:uiPriority w:val="99"/>
    <w:unhideWhenUsed/>
    <w:rsid w:val="00167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D0"/>
  </w:style>
  <w:style w:type="table" w:styleId="TableGrid">
    <w:name w:val="Table Grid"/>
    <w:basedOn w:val="TableNormal"/>
    <w:uiPriority w:val="39"/>
    <w:rsid w:val="00D50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0E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4143</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Analyst</dc:creator>
  <cp:lastModifiedBy>Analyst</cp:lastModifiedBy>
  <cp:revision>2</cp:revision>
  <dcterms:created xsi:type="dcterms:W3CDTF">2023-07-23T16:37:00Z</dcterms:created>
  <dcterms:modified xsi:type="dcterms:W3CDTF">2023-07-23T16:37:00Z</dcterms:modified>
</cp:coreProperties>
</file>