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sz w:val="28"/>
          <w:szCs w:val="28"/>
        </w:rPr>
      </w:pPr>
      <w:r w:rsidDel="00000000" w:rsidR="00000000" w:rsidRPr="00000000">
        <w:rPr>
          <w:rtl w:val="0"/>
        </w:rPr>
      </w:r>
    </w:p>
    <w:tbl>
      <w:tblPr>
        <w:tblStyle w:val="Table1"/>
        <w:tblW w:w="79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5"/>
        <w:tblGridChange w:id="0">
          <w:tblGrid>
            <w:gridCol w:w="7965"/>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MEMORIA PRÁCTICA 4</w:t>
            </w:r>
          </w:p>
          <w:p w:rsidR="00000000" w:rsidDel="00000000" w:rsidP="00000000" w:rsidRDefault="00000000" w:rsidRPr="00000000" w14:paraId="0000000D">
            <w:pPr>
              <w:jc w:val="center"/>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DISPLAY LCD</w:t>
            </w:r>
          </w:p>
          <w:p w:rsidR="00000000" w:rsidDel="00000000" w:rsidP="00000000" w:rsidRDefault="00000000" w:rsidRPr="00000000" w14:paraId="0000000E">
            <w:pPr>
              <w:jc w:val="center"/>
              <w:rPr>
                <w:rFonts w:ascii="Calibri" w:cs="Calibri" w:eastAsia="Calibri" w:hAnsi="Calibri"/>
                <w:b w:val="1"/>
                <w:sz w:val="28"/>
                <w:szCs w:val="28"/>
              </w:rPr>
            </w:pPr>
            <w:r w:rsidDel="00000000" w:rsidR="00000000" w:rsidRPr="00000000">
              <w:rPr>
                <w:rtl w:val="0"/>
              </w:rPr>
            </w:r>
          </w:p>
        </w:tc>
      </w:tr>
    </w:tbl>
    <w:p w:rsidR="00000000" w:rsidDel="00000000" w:rsidP="00000000" w:rsidRDefault="00000000" w:rsidRPr="00000000" w14:paraId="0000000F">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B">
      <w:pPr>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C">
      <w:pPr>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Patricia Cárdenas Fernández</w:t>
      </w:r>
    </w:p>
    <w:p w:rsidR="00000000" w:rsidDel="00000000" w:rsidP="00000000" w:rsidRDefault="00000000" w:rsidRPr="00000000" w14:paraId="0000001E">
      <w:pPr>
        <w:jc w:val="right"/>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3º Computadores A</w:t>
      </w:r>
      <w:r w:rsidDel="00000000" w:rsidR="00000000" w:rsidRPr="00000000">
        <w:rPr>
          <w:rtl w:val="0"/>
        </w:rPr>
      </w:r>
    </w:p>
    <w:p w:rsidR="00000000" w:rsidDel="00000000" w:rsidP="00000000" w:rsidRDefault="00000000" w:rsidRPr="00000000" w14:paraId="0000001F">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1">
      <w:pPr>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2">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ÍNDICE</w:t>
      </w:r>
    </w:p>
    <w:p w:rsidR="00000000" w:rsidDel="00000000" w:rsidP="00000000" w:rsidRDefault="00000000" w:rsidRPr="00000000" w14:paraId="00000023">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MATERIALES Y HERRAMIENTAS…………………………………………………………………………… 2</w:t>
      </w:r>
    </w:p>
    <w:p w:rsidR="00000000" w:rsidDel="00000000" w:rsidP="00000000" w:rsidRDefault="00000000" w:rsidRPr="00000000" w14:paraId="00000025">
      <w:pPr>
        <w:numPr>
          <w:ilvl w:val="0"/>
          <w:numId w:val="2"/>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FUNCIONAMIENTO Y MONTAJE………………………………………………………………………….. 2</w:t>
      </w:r>
    </w:p>
    <w:p w:rsidR="00000000" w:rsidDel="00000000" w:rsidP="00000000" w:rsidRDefault="00000000" w:rsidRPr="00000000" w14:paraId="00000026">
      <w:pPr>
        <w:numPr>
          <w:ilvl w:val="0"/>
          <w:numId w:val="2"/>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ANOTACIONES DEL CÓDIGO………………………………………………………………………………… 3</w:t>
      </w:r>
    </w:p>
    <w:p w:rsidR="00000000" w:rsidDel="00000000" w:rsidP="00000000" w:rsidRDefault="00000000" w:rsidRPr="00000000" w14:paraId="00000027">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 xml:space="preserve">3.1.   </w:t>
      </w:r>
      <w:r w:rsidDel="00000000" w:rsidR="00000000" w:rsidRPr="00000000">
        <w:rPr>
          <w:rFonts w:ascii="Calibri" w:cs="Calibri" w:eastAsia="Calibri" w:hAnsi="Calibri"/>
          <w:b w:val="1"/>
          <w:rtl w:val="0"/>
        </w:rPr>
        <w:t xml:space="preserve">NUESTRAS FUNCIONES DEFINIDAS</w:t>
      </w:r>
      <w:r w:rsidDel="00000000" w:rsidR="00000000" w:rsidRPr="00000000">
        <w:rPr>
          <w:rFonts w:ascii="Calibri" w:cs="Calibri" w:eastAsia="Calibri" w:hAnsi="Calibri"/>
          <w:b w:val="1"/>
          <w:sz w:val="24"/>
          <w:szCs w:val="24"/>
          <w:rtl w:val="0"/>
        </w:rPr>
        <w:t xml:space="preserve">…………………………………….. 3</w:t>
      </w:r>
    </w:p>
    <w:p w:rsidR="00000000" w:rsidDel="00000000" w:rsidP="00000000" w:rsidRDefault="00000000" w:rsidRPr="00000000" w14:paraId="00000028">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t xml:space="preserve">3.2.   </w:t>
      </w:r>
      <w:r w:rsidDel="00000000" w:rsidR="00000000" w:rsidRPr="00000000">
        <w:rPr>
          <w:rFonts w:ascii="Calibri" w:cs="Calibri" w:eastAsia="Calibri" w:hAnsi="Calibri"/>
          <w:b w:val="1"/>
          <w:rtl w:val="0"/>
        </w:rPr>
        <w:t xml:space="preserve">NUESTRO BUCLE WHILE</w:t>
      </w:r>
      <w:r w:rsidDel="00000000" w:rsidR="00000000" w:rsidRPr="00000000">
        <w:rPr>
          <w:rFonts w:ascii="Calibri" w:cs="Calibri" w:eastAsia="Calibri" w:hAnsi="Calibri"/>
          <w:b w:val="1"/>
          <w:sz w:val="24"/>
          <w:szCs w:val="24"/>
          <w:rtl w:val="0"/>
        </w:rPr>
        <w:t xml:space="preserve">………………………………………………………………………………. 5</w:t>
      </w:r>
    </w:p>
    <w:p w:rsidR="00000000" w:rsidDel="00000000" w:rsidP="00000000" w:rsidRDefault="00000000" w:rsidRPr="00000000" w14:paraId="00000029">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A">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B">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C">
      <w:pPr>
        <w:ind w:left="720"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2D">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E">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F">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0">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1">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2">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3">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4">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5">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6">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7">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8">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9">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A">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B">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C">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D">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E">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F">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0">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1">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2">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3">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4">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5">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6">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7">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8">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9">
      <w:pPr>
        <w:ind w:left="72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A">
      <w:pPr>
        <w:numPr>
          <w:ilvl w:val="0"/>
          <w:numId w:val="3"/>
        </w:numPr>
        <w:ind w:left="720" w:hanging="360"/>
        <w:jc w:val="both"/>
        <w:rPr>
          <w:rFonts w:ascii="Calibri" w:cs="Calibri" w:eastAsia="Calibri" w:hAnsi="Calibri"/>
          <w:b w:val="1"/>
        </w:rPr>
      </w:pPr>
      <w:r w:rsidDel="00000000" w:rsidR="00000000" w:rsidRPr="00000000">
        <w:rPr>
          <w:rFonts w:ascii="Calibri" w:cs="Calibri" w:eastAsia="Calibri" w:hAnsi="Calibri"/>
          <w:b w:val="1"/>
          <w:sz w:val="24"/>
          <w:szCs w:val="24"/>
          <w:rtl w:val="0"/>
        </w:rPr>
        <w:t xml:space="preserve">MATERIALES Y HERRAMIENTAS</w:t>
      </w:r>
    </w:p>
    <w:p w:rsidR="00000000" w:rsidDel="00000000" w:rsidP="00000000" w:rsidRDefault="00000000" w:rsidRPr="00000000" w14:paraId="0000004B">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Para realizar esta práctica hemos utilizado un display LCD, cables, resistencias y un transistor. Estos se han utilizado para montar el circuito en una protoboard.</w:t>
      </w:r>
    </w:p>
    <w:p w:rsidR="00000000" w:rsidDel="00000000" w:rsidP="00000000" w:rsidRDefault="00000000" w:rsidRPr="00000000" w14:paraId="0000004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rPr>
      </w:pPr>
      <w:r w:rsidDel="00000000" w:rsidR="00000000" w:rsidRPr="00000000">
        <w:rPr>
          <w:rFonts w:ascii="Calibri" w:cs="Calibri" w:eastAsia="Calibri" w:hAnsi="Calibri"/>
          <w:rtl w:val="0"/>
        </w:rPr>
        <w:t xml:space="preserve">Para tener mayor control sobre el display LCD necesitamos programar en C el comportamiento que queremos. Para ello hemos utilizado un microcontrolador </w:t>
      </w:r>
      <w:r w:rsidDel="00000000" w:rsidR="00000000" w:rsidRPr="00000000">
        <w:rPr>
          <w:rFonts w:ascii="Calibri" w:cs="Calibri" w:eastAsia="Calibri" w:hAnsi="Calibri"/>
          <w:b w:val="1"/>
          <w:rtl w:val="0"/>
        </w:rPr>
        <w:t xml:space="preserve">STM32 nucleo</w:t>
      </w:r>
      <w:r w:rsidDel="00000000" w:rsidR="00000000" w:rsidRPr="00000000">
        <w:rPr>
          <w:rFonts w:ascii="Calibri" w:cs="Calibri" w:eastAsia="Calibri" w:hAnsi="Calibri"/>
          <w:rtl w:val="0"/>
        </w:rPr>
        <w:t xml:space="preserve">, el cual lo hemos conectado al circuito.</w:t>
      </w:r>
    </w:p>
    <w:p w:rsidR="00000000" w:rsidDel="00000000" w:rsidP="00000000" w:rsidRDefault="00000000" w:rsidRPr="00000000" w14:paraId="000000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Además, necesitamos configurar el microcontrolador para que sea capaz de suministrar las señales a los componentes del circuito. El programa </w:t>
      </w:r>
      <w:r w:rsidDel="00000000" w:rsidR="00000000" w:rsidRPr="00000000">
        <w:rPr>
          <w:rFonts w:ascii="Calibri" w:cs="Calibri" w:eastAsia="Calibri" w:hAnsi="Calibri"/>
          <w:b w:val="1"/>
          <w:rtl w:val="0"/>
        </w:rPr>
        <w:t xml:space="preserve">STM32CubeMX </w:t>
      </w:r>
      <w:r w:rsidDel="00000000" w:rsidR="00000000" w:rsidRPr="00000000">
        <w:rPr>
          <w:rFonts w:ascii="Calibri" w:cs="Calibri" w:eastAsia="Calibri" w:hAnsi="Calibri"/>
          <w:rtl w:val="0"/>
        </w:rPr>
        <w:t xml:space="preserve">nos facilita la configuración e inicialización de los pines que queremos usar. Una vez configurados los pines del microcontrolador, pasamos a programar el funcionamiento en un entorno de programación, como es </w:t>
      </w:r>
      <w:r w:rsidDel="00000000" w:rsidR="00000000" w:rsidRPr="00000000">
        <w:rPr>
          <w:rFonts w:ascii="Calibri" w:cs="Calibri" w:eastAsia="Calibri" w:hAnsi="Calibri"/>
          <w:b w:val="1"/>
          <w:rtl w:val="0"/>
        </w:rPr>
        <w:t xml:space="preserve">eclipse</w:t>
      </w:r>
      <w:r w:rsidDel="00000000" w:rsidR="00000000" w:rsidRPr="00000000">
        <w:rPr>
          <w:rFonts w:ascii="Calibri" w:cs="Calibri" w:eastAsia="Calibri" w:hAnsi="Calibri"/>
          <w:rtl w:val="0"/>
        </w:rPr>
        <w:t xml:space="preserve">.</w:t>
      </w:r>
    </w:p>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numPr>
          <w:ilvl w:val="0"/>
          <w:numId w:val="3"/>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FUNCIONAMIENTO Y MONTAJE</w:t>
      </w:r>
    </w:p>
    <w:p w:rsidR="00000000" w:rsidDel="00000000" w:rsidP="00000000" w:rsidRDefault="00000000" w:rsidRPr="00000000" w14:paraId="00000053">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4">
      <w:pPr>
        <w:ind w:left="0" w:firstLine="0"/>
        <w:jc w:val="both"/>
        <w:rPr>
          <w:rFonts w:ascii="Calibri" w:cs="Calibri" w:eastAsia="Calibri" w:hAnsi="Calibri"/>
        </w:rPr>
      </w:pPr>
      <w:r w:rsidDel="00000000" w:rsidR="00000000" w:rsidRPr="00000000">
        <w:rPr>
          <w:rFonts w:ascii="Calibri" w:cs="Calibri" w:eastAsia="Calibri" w:hAnsi="Calibri"/>
          <w:rtl w:val="0"/>
        </w:rPr>
        <w:t xml:space="preserve">El display LCD tiene 8 pines, los cuales se se explican a continuación:</w:t>
      </w:r>
    </w:p>
    <w:p w:rsidR="00000000" w:rsidDel="00000000" w:rsidP="00000000" w:rsidRDefault="00000000" w:rsidRPr="00000000" w14:paraId="00000055">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Vcc: conectado a 5V de la placa.</w:t>
      </w:r>
    </w:p>
    <w:p w:rsidR="00000000" w:rsidDel="00000000" w:rsidP="00000000" w:rsidRDefault="00000000" w:rsidRPr="00000000" w14:paraId="00000057">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Vss: conectado a GND de la placa</w:t>
      </w:r>
    </w:p>
    <w:p w:rsidR="00000000" w:rsidDel="00000000" w:rsidP="00000000" w:rsidRDefault="00000000" w:rsidRPr="00000000" w14:paraId="00000058">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CS: chip select, activa o desactiva el display.</w:t>
      </w:r>
    </w:p>
    <w:p w:rsidR="00000000" w:rsidDel="00000000" w:rsidP="00000000" w:rsidRDefault="00000000" w:rsidRPr="00000000" w14:paraId="00000059">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C/D: command/data, determina si es un comando o un dato lo que se le envía.</w:t>
      </w:r>
    </w:p>
    <w:p w:rsidR="00000000" w:rsidDel="00000000" w:rsidP="00000000" w:rsidRDefault="00000000" w:rsidRPr="00000000" w14:paraId="0000005A">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BUSY: ocupado, le dice a la placa si está disponible o no para la recepción de un byte.</w:t>
      </w:r>
    </w:p>
    <w:p w:rsidR="00000000" w:rsidDel="00000000" w:rsidP="00000000" w:rsidRDefault="00000000" w:rsidRPr="00000000" w14:paraId="0000005B">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SCK: señal de reloj aportada por la placa.</w:t>
      </w:r>
    </w:p>
    <w:p w:rsidR="00000000" w:rsidDel="00000000" w:rsidP="00000000" w:rsidRDefault="00000000" w:rsidRPr="00000000" w14:paraId="0000005C">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SI: serial input, pin por el que se le envía cada bit del dato/comando.</w:t>
      </w:r>
    </w:p>
    <w:p w:rsidR="00000000" w:rsidDel="00000000" w:rsidP="00000000" w:rsidRDefault="00000000" w:rsidRPr="00000000" w14:paraId="0000005D">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SO: serial output, no lo usamos.</w:t>
      </w:r>
    </w:p>
    <w:p w:rsidR="00000000" w:rsidDel="00000000" w:rsidP="00000000" w:rsidRDefault="00000000" w:rsidRPr="00000000" w14:paraId="0000005E">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ind w:left="0" w:firstLine="0"/>
        <w:jc w:val="both"/>
        <w:rPr>
          <w:rFonts w:ascii="Calibri" w:cs="Calibri" w:eastAsia="Calibri" w:hAnsi="Calibri"/>
        </w:rPr>
      </w:pPr>
      <w:r w:rsidDel="00000000" w:rsidR="00000000" w:rsidRPr="00000000">
        <w:rPr>
          <w:rFonts w:ascii="Calibri" w:cs="Calibri" w:eastAsia="Calibri" w:hAnsi="Calibri"/>
          <w:rtl w:val="0"/>
        </w:rPr>
        <w:t xml:space="preserve">Como vemos, el envío de datos se realiza por un único pin serial, es decir, se van enviando los bits uno a uno hasta enviar el octavo bit. Es entonces cuando el chip del display codifica dicho byte y lo traduce a un carácter o un comando.</w:t>
      </w:r>
    </w:p>
    <w:p w:rsidR="00000000" w:rsidDel="00000000" w:rsidP="00000000" w:rsidRDefault="00000000" w:rsidRPr="00000000" w14:paraId="00000060">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ind w:left="0" w:firstLine="0"/>
        <w:jc w:val="both"/>
        <w:rPr>
          <w:rFonts w:ascii="Calibri" w:cs="Calibri" w:eastAsia="Calibri" w:hAnsi="Calibri"/>
        </w:rPr>
      </w:pPr>
      <w:r w:rsidDel="00000000" w:rsidR="00000000" w:rsidRPr="00000000">
        <w:rPr>
          <w:rFonts w:ascii="Calibri" w:cs="Calibri" w:eastAsia="Calibri" w:hAnsi="Calibri"/>
          <w:rtl w:val="0"/>
        </w:rPr>
        <w:t xml:space="preserve">Además, para poder controlar en apagado y encendido del display lo hemos conectado a un circuito con un transistor como se muestra a continuación:</w:t>
      </w:r>
    </w:p>
    <w:p w:rsidR="00000000" w:rsidDel="00000000" w:rsidP="00000000" w:rsidRDefault="00000000" w:rsidRPr="00000000" w14:paraId="00000062">
      <w:pPr>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63">
      <w:pPr>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44638" cy="205341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44638" cy="205341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3"/>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ANOTACIONES DEL CÓDIGO</w:t>
      </w:r>
    </w:p>
    <w:p w:rsidR="00000000" w:rsidDel="00000000" w:rsidP="00000000" w:rsidRDefault="00000000" w:rsidRPr="00000000" w14:paraId="00000065">
      <w:pPr>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3.1. </w:t>
      </w:r>
      <w:r w:rsidDel="00000000" w:rsidR="00000000" w:rsidRPr="00000000">
        <w:rPr>
          <w:rFonts w:ascii="Calibri" w:cs="Calibri" w:eastAsia="Calibri" w:hAnsi="Calibri"/>
          <w:b w:val="1"/>
          <w:rtl w:val="0"/>
        </w:rPr>
        <w:t xml:space="preserve">NUESTRAS FUNCIONES DEFINIDAS</w:t>
      </w:r>
      <w:r w:rsidDel="00000000" w:rsidR="00000000" w:rsidRPr="00000000">
        <w:rPr>
          <w:rtl w:val="0"/>
        </w:rPr>
      </w:r>
    </w:p>
    <w:p w:rsidR="00000000" w:rsidDel="00000000" w:rsidP="00000000" w:rsidRDefault="00000000" w:rsidRPr="00000000" w14:paraId="00000066">
      <w:pPr>
        <w:ind w:left="0" w:firstLine="0"/>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219075</wp:posOffset>
            </wp:positionV>
            <wp:extent cx="3864299" cy="1257672"/>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864299" cy="1257672"/>
                    </a:xfrm>
                    <a:prstGeom prst="rect"/>
                    <a:ln/>
                  </pic:spPr>
                </pic:pic>
              </a:graphicData>
            </a:graphic>
          </wp:anchor>
        </w:drawing>
      </w:r>
    </w:p>
    <w:p w:rsidR="00000000" w:rsidDel="00000000" w:rsidP="00000000" w:rsidRDefault="00000000" w:rsidRPr="00000000" w14:paraId="00000067">
      <w:pPr>
        <w:ind w:left="0" w:firstLine="0"/>
        <w:jc w:val="both"/>
        <w:rPr>
          <w:rFonts w:ascii="Calibri" w:cs="Calibri" w:eastAsia="Calibri" w:hAnsi="Calibri"/>
        </w:rPr>
      </w:pPr>
      <w:r w:rsidDel="00000000" w:rsidR="00000000" w:rsidRPr="00000000">
        <w:rPr>
          <w:rFonts w:ascii="Calibri" w:cs="Calibri" w:eastAsia="Calibri" w:hAnsi="Calibri"/>
          <w:rtl w:val="0"/>
        </w:rPr>
        <w:t xml:space="preserve">Este código únicamente nos sirve para apagar o encender el display dependiendo de si el modo es 0 (apagar) o 1 (encender). Y según el modo, activamos o desactivamos el pin.</w:t>
      </w:r>
    </w:p>
    <w:p w:rsidR="00000000" w:rsidDel="00000000" w:rsidP="00000000" w:rsidRDefault="00000000" w:rsidRPr="00000000" w14:paraId="00000068">
      <w:pPr>
        <w:ind w:left="0" w:firstLine="0"/>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1933575</wp:posOffset>
            </wp:positionH>
            <wp:positionV relativeFrom="paragraph">
              <wp:posOffset>304800</wp:posOffset>
            </wp:positionV>
            <wp:extent cx="4196933" cy="5402076"/>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96933" cy="5402076"/>
                    </a:xfrm>
                    <a:prstGeom prst="rect"/>
                    <a:ln/>
                  </pic:spPr>
                </pic:pic>
              </a:graphicData>
            </a:graphic>
          </wp:anchor>
        </w:drawing>
      </w:r>
    </w:p>
    <w:p w:rsidR="00000000" w:rsidDel="00000000" w:rsidP="00000000" w:rsidRDefault="00000000" w:rsidRPr="00000000" w14:paraId="00000069">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ind w:left="0" w:firstLine="0"/>
        <w:jc w:val="both"/>
        <w:rPr>
          <w:rFonts w:ascii="Calibri" w:cs="Calibri" w:eastAsia="Calibri" w:hAnsi="Calibri"/>
        </w:rPr>
      </w:pPr>
      <w:r w:rsidDel="00000000" w:rsidR="00000000" w:rsidRPr="00000000">
        <w:rPr>
          <w:rFonts w:ascii="Calibri" w:cs="Calibri" w:eastAsia="Calibri" w:hAnsi="Calibri"/>
          <w:rtl w:val="0"/>
        </w:rPr>
        <w:t xml:space="preserve">Esta es la función más importante de nuestro proyecto. En ella sucede el envío de los 8 bits de dato ó comando al display. </w:t>
      </w:r>
    </w:p>
    <w:p w:rsidR="00000000" w:rsidDel="00000000" w:rsidP="00000000" w:rsidRDefault="00000000" w:rsidRPr="00000000" w14:paraId="0000006B">
      <w:pPr>
        <w:ind w:left="0" w:firstLine="0"/>
        <w:jc w:val="both"/>
        <w:rPr>
          <w:rFonts w:ascii="Calibri" w:cs="Calibri" w:eastAsia="Calibri" w:hAnsi="Calibri"/>
        </w:rPr>
      </w:pPr>
      <w:r w:rsidDel="00000000" w:rsidR="00000000" w:rsidRPr="00000000">
        <w:rPr>
          <w:rFonts w:ascii="Calibri" w:cs="Calibri" w:eastAsia="Calibri" w:hAnsi="Calibri"/>
          <w:rtl w:val="0"/>
        </w:rPr>
        <w:t xml:space="preserve">Primero comienza poniendo a nivel bajo el pin de selección (funciona a nivel bajo) para el envío y posteriormente pregunta si está disponible. Cuando lo está comprueba si es un dato o comando lo que queremos enviar y comienza con el envío. Este se realiza bit a bit, y dependiendo de si el bit es 0 o 1, enviamos un 0 o 1 lógico. Todo esto siempre controlando la señal de reloj, como se muestra. </w:t>
      </w:r>
    </w:p>
    <w:p w:rsidR="00000000" w:rsidDel="00000000" w:rsidP="00000000" w:rsidRDefault="00000000" w:rsidRPr="00000000" w14:paraId="0000006C">
      <w:pPr>
        <w:ind w:left="0" w:firstLine="0"/>
        <w:jc w:val="both"/>
        <w:rPr>
          <w:rFonts w:ascii="Calibri" w:cs="Calibri" w:eastAsia="Calibri" w:hAnsi="Calibri"/>
        </w:rPr>
      </w:pPr>
      <w:r w:rsidDel="00000000" w:rsidR="00000000" w:rsidRPr="00000000">
        <w:rPr>
          <w:rFonts w:ascii="Calibri" w:cs="Calibri" w:eastAsia="Calibri" w:hAnsi="Calibri"/>
          <w:rtl w:val="0"/>
        </w:rPr>
        <w:t xml:space="preserve">Por último volvemos a activar el pin de selección, para detener el envío.</w:t>
      </w:r>
    </w:p>
    <w:p w:rsidR="00000000" w:rsidDel="00000000" w:rsidP="00000000" w:rsidRDefault="00000000" w:rsidRPr="00000000" w14:paraId="0000006D">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ind w:left="0" w:firstLine="0"/>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125524</wp:posOffset>
            </wp:positionV>
            <wp:extent cx="4071938" cy="382905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71938" cy="3829050"/>
                    </a:xfrm>
                    <a:prstGeom prst="rect"/>
                    <a:ln/>
                  </pic:spPr>
                </pic:pic>
              </a:graphicData>
            </a:graphic>
          </wp:anchor>
        </w:drawing>
      </w:r>
    </w:p>
    <w:p w:rsidR="00000000" w:rsidDel="00000000" w:rsidP="00000000" w:rsidRDefault="00000000" w:rsidRPr="00000000" w14:paraId="00000079">
      <w:pPr>
        <w:ind w:left="0" w:firstLine="0"/>
        <w:jc w:val="both"/>
        <w:rPr>
          <w:rFonts w:ascii="Calibri" w:cs="Calibri" w:eastAsia="Calibri" w:hAnsi="Calibri"/>
        </w:rPr>
      </w:pPr>
      <w:r w:rsidDel="00000000" w:rsidR="00000000" w:rsidRPr="00000000">
        <w:rPr>
          <w:rFonts w:ascii="Calibri" w:cs="Calibri" w:eastAsia="Calibri" w:hAnsi="Calibri"/>
          <w:rtl w:val="0"/>
        </w:rPr>
        <w:t xml:space="preserve">En esta parte del código lo que se hace es inicializar el display. Para ello usamos la función anterior </w:t>
      </w:r>
      <w:r w:rsidDel="00000000" w:rsidR="00000000" w:rsidRPr="00000000">
        <w:rPr>
          <w:rFonts w:ascii="Calibri" w:cs="Calibri" w:eastAsia="Calibri" w:hAnsi="Calibri"/>
          <w:i w:val="1"/>
          <w:rtl w:val="0"/>
        </w:rPr>
        <w:t xml:space="preserve">LCD_enviarByte</w:t>
      </w:r>
      <w:r w:rsidDel="00000000" w:rsidR="00000000" w:rsidRPr="00000000">
        <w:rPr>
          <w:rFonts w:ascii="Calibri" w:cs="Calibri" w:eastAsia="Calibri" w:hAnsi="Calibri"/>
          <w:rtl w:val="0"/>
        </w:rPr>
        <w:t xml:space="preserve"> para enviarle los bits. Como se puede observar, en este caso son todos comandos, que son los responsables de configurar el display. </w:t>
      </w:r>
    </w:p>
    <w:p w:rsidR="00000000" w:rsidDel="00000000" w:rsidP="00000000" w:rsidRDefault="00000000" w:rsidRPr="00000000" w14:paraId="0000007A">
      <w:pPr>
        <w:ind w:left="0" w:firstLine="0"/>
        <w:jc w:val="both"/>
        <w:rPr>
          <w:rFonts w:ascii="Calibri" w:cs="Calibri" w:eastAsia="Calibri" w:hAnsi="Calibri"/>
        </w:rPr>
      </w:pPr>
      <w:r w:rsidDel="00000000" w:rsidR="00000000" w:rsidRPr="00000000">
        <w:rPr>
          <w:rFonts w:ascii="Calibri" w:cs="Calibri" w:eastAsia="Calibri" w:hAnsi="Calibri"/>
          <w:rtl w:val="0"/>
        </w:rPr>
        <w:t xml:space="preserve">Estos comandos se encuentran definidos en la cabecera </w:t>
      </w:r>
      <w:r w:rsidDel="00000000" w:rsidR="00000000" w:rsidRPr="00000000">
        <w:rPr>
          <w:rFonts w:ascii="Calibri" w:cs="Calibri" w:eastAsia="Calibri" w:hAnsi="Calibri"/>
          <w:i w:val="1"/>
          <w:rtl w:val="0"/>
        </w:rPr>
        <w:t xml:space="preserve">main.h</w:t>
      </w:r>
      <w:r w:rsidDel="00000000" w:rsidR="00000000" w:rsidRPr="00000000">
        <w:rPr>
          <w:rFonts w:ascii="Calibri" w:cs="Calibri" w:eastAsia="Calibri" w:hAnsi="Calibri"/>
          <w:rtl w:val="0"/>
        </w:rPr>
        <w:t xml:space="preserve"> proporcionada junto al proyecto.</w:t>
      </w:r>
    </w:p>
    <w:p w:rsidR="00000000" w:rsidDel="00000000" w:rsidP="00000000" w:rsidRDefault="00000000" w:rsidRPr="00000000" w14:paraId="0000007B">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ind w:left="0" w:firstLine="0"/>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2343150</wp:posOffset>
            </wp:positionH>
            <wp:positionV relativeFrom="paragraph">
              <wp:posOffset>190500</wp:posOffset>
            </wp:positionV>
            <wp:extent cx="3643313" cy="1056561"/>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43313" cy="1056561"/>
                    </a:xfrm>
                    <a:prstGeom prst="rect"/>
                    <a:ln/>
                  </pic:spPr>
                </pic:pic>
              </a:graphicData>
            </a:graphic>
          </wp:anchor>
        </w:drawing>
      </w:r>
    </w:p>
    <w:p w:rsidR="00000000" w:rsidDel="00000000" w:rsidP="00000000" w:rsidRDefault="00000000" w:rsidRPr="00000000" w14:paraId="00000083">
      <w:pPr>
        <w:ind w:left="0" w:firstLine="0"/>
        <w:jc w:val="both"/>
        <w:rPr>
          <w:rFonts w:ascii="Calibri" w:cs="Calibri" w:eastAsia="Calibri" w:hAnsi="Calibri"/>
        </w:rPr>
      </w:pPr>
      <w:r w:rsidDel="00000000" w:rsidR="00000000" w:rsidRPr="00000000">
        <w:rPr>
          <w:rFonts w:ascii="Calibri" w:cs="Calibri" w:eastAsia="Calibri" w:hAnsi="Calibri"/>
          <w:rtl w:val="0"/>
        </w:rPr>
        <w:t xml:space="preserve">Esta función, que ya se nos daba implementada, lo único que hace es leer del pin BUSY, de manera que podamos saber cuándo está disponible el display para la recepción de datos o comandos.</w:t>
      </w:r>
    </w:p>
    <w:p w:rsidR="00000000" w:rsidDel="00000000" w:rsidP="00000000" w:rsidRDefault="00000000" w:rsidRPr="00000000" w14:paraId="00000084">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8">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ind w:firstLine="720"/>
        <w:jc w:val="both"/>
        <w:rPr>
          <w:rFonts w:ascii="Calibri" w:cs="Calibri" w:eastAsia="Calibri" w:hAnsi="Calibri"/>
        </w:rPr>
      </w:pPr>
      <w:r w:rsidDel="00000000" w:rsidR="00000000" w:rsidRPr="00000000">
        <w:rPr>
          <w:rFonts w:ascii="Calibri" w:cs="Calibri" w:eastAsia="Calibri" w:hAnsi="Calibri"/>
          <w:b w:val="1"/>
          <w:rtl w:val="0"/>
        </w:rPr>
        <w:t xml:space="preserve">3.2. NUESTRO BUCLE WHILE</w:t>
      </w:r>
      <w:r w:rsidDel="00000000" w:rsidR="00000000" w:rsidRPr="00000000">
        <w:rPr>
          <w:rtl w:val="0"/>
        </w:rPr>
      </w:r>
    </w:p>
    <w:p w:rsidR="00000000" w:rsidDel="00000000" w:rsidP="00000000" w:rsidRDefault="00000000" w:rsidRPr="00000000" w14:paraId="00000096">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7">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Por último, tenemos el programa principal. En él comencemos haciendo una prueba apagando y encendiendo el display, lo inicializamos y comenzamos con el bucle while. En este bucle lo que hacemos es ir enviando cada letra (se envía su carácter ascii) cada 10 milisegundos.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123348</wp:posOffset>
            </wp:positionV>
            <wp:extent cx="2443163" cy="3868341"/>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43163" cy="3868341"/>
                    </a:xfrm>
                    <a:prstGeom prst="rect"/>
                    <a:ln/>
                  </pic:spPr>
                </pic:pic>
              </a:graphicData>
            </a:graphic>
          </wp:anchor>
        </w:drawing>
      </w:r>
    </w:p>
    <w:p w:rsidR="00000000" w:rsidDel="00000000" w:rsidP="00000000" w:rsidRDefault="00000000" w:rsidRPr="00000000" w14:paraId="00000098">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9">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A">
      <w:pPr>
        <w:ind w:left="72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B">
      <w:pPr>
        <w:ind w:left="72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C">
      <w:pPr>
        <w:ind w:left="72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D">
      <w:pPr>
        <w:ind w:firstLine="720"/>
        <w:jc w:val="both"/>
        <w:rPr>
          <w:rFonts w:ascii="Calibri" w:cs="Calibri" w:eastAsia="Calibri" w:hAnsi="Calibri"/>
          <w:b w:val="1"/>
        </w:rPr>
      </w:pPr>
      <w:r w:rsidDel="00000000" w:rsidR="00000000" w:rsidRPr="00000000">
        <w:rPr>
          <w:rtl w:val="0"/>
        </w:rPr>
      </w:r>
    </w:p>
    <w:sectPr>
      <w:headerReference r:id="rId12" w:type="default"/>
      <w:headerReference r:id="rId13" w:type="first"/>
      <w:footerReference r:id="rId14" w:type="default"/>
      <w:footerReference r:id="rId15" w:type="first"/>
      <w:pgSz w:h="16834" w:w="11909" w:orient="portrait"/>
      <w:pgMar w:bottom="1440" w:top="1440" w:left="1440" w:right="1440" w:header="623.6220472440946"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center"/>
      <w:rPr>
        <w:sz w:val="20"/>
        <w:szCs w:val="20"/>
      </w:rPr>
    </w:pPr>
    <w:r w:rsidDel="00000000" w:rsidR="00000000" w:rsidRPr="00000000">
      <w:rPr>
        <w:sz w:val="20"/>
        <w:szCs w:val="20"/>
        <w:rtl w:val="0"/>
      </w:rPr>
      <w:t xml:space="preserve">Diseño con Microcontroladores                                                                  Patricia Cárdenas Fernández                                                   </w:t>
    </w:r>
  </w:p>
  <w:p w:rsidR="00000000" w:rsidDel="00000000" w:rsidP="00000000" w:rsidRDefault="00000000" w:rsidRPr="00000000" w14:paraId="000000A2">
    <w:pPr>
      <w:rPr>
        <w:sz w:val="20"/>
        <w:szCs w:val="20"/>
      </w:rPr>
    </w:pPr>
    <w:r w:rsidDel="00000000" w:rsidR="00000000" w:rsidRPr="00000000">
      <w:rPr>
        <w:sz w:val="20"/>
        <w:szCs w:val="20"/>
        <w:rtl w:val="0"/>
      </w:rPr>
      <w:t xml:space="preserve">3º Computadores 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