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959" w:rsidRDefault="000C3959" w:rsidP="002476F2">
      <w:r>
        <w:t>Patryk Fulara</w:t>
      </w:r>
      <w:r w:rsidR="002476F2">
        <w:t xml:space="preserve">  14-12-2017</w:t>
      </w:r>
    </w:p>
    <w:p w:rsidR="00933D5E" w:rsidRDefault="00933D5E" w:rsidP="00933D5E">
      <w:pPr>
        <w:pStyle w:val="Tytu"/>
        <w:jc w:val="center"/>
      </w:pPr>
      <w:r>
        <w:t xml:space="preserve">Sprawozdanie nr </w:t>
      </w:r>
      <w:r w:rsidR="00204004">
        <w:t>4</w:t>
      </w:r>
    </w:p>
    <w:p w:rsidR="00933D5E" w:rsidRDefault="00933D5E" w:rsidP="00933D5E">
      <w:pPr>
        <w:pStyle w:val="NormalnyWeb"/>
        <w:spacing w:after="0"/>
        <w:jc w:val="center"/>
      </w:pPr>
      <w:r>
        <w:t xml:space="preserve">Temat ćwiczenia: </w:t>
      </w:r>
      <w:r w:rsidR="00204004">
        <w:t>Uczenie sieci za pomocą reguły Hebba</w:t>
      </w:r>
    </w:p>
    <w:p w:rsidR="00031AF3" w:rsidRDefault="00031AF3" w:rsidP="00933D5E">
      <w:pPr>
        <w:pStyle w:val="NormalnyWeb"/>
        <w:spacing w:after="0"/>
        <w:jc w:val="center"/>
      </w:pPr>
    </w:p>
    <w:p w:rsidR="00031AF3" w:rsidRDefault="00031AF3" w:rsidP="00031AF3">
      <w:pPr>
        <w:pStyle w:val="Akapitzlist"/>
        <w:numPr>
          <w:ilvl w:val="0"/>
          <w:numId w:val="1"/>
        </w:numPr>
      </w:pPr>
      <w:r>
        <w:t>Cel ćwiczenia.</w:t>
      </w:r>
    </w:p>
    <w:p w:rsidR="00031AF3" w:rsidRDefault="00031AF3" w:rsidP="00031AF3">
      <w:pPr>
        <w:pStyle w:val="Akapitzlist"/>
      </w:pPr>
    </w:p>
    <w:p w:rsidR="00031AF3" w:rsidRDefault="00204004" w:rsidP="00204004">
      <w:pPr>
        <w:pStyle w:val="Akapitzlist"/>
      </w:pPr>
      <w:r>
        <w:t>Celem ćwiczenia jest zapoznanie się z regułą Hebba na przykładzie rozpoznawania em</w:t>
      </w:r>
      <w:r w:rsidR="004C79F6">
        <w:t>otikon</w:t>
      </w:r>
      <w:r>
        <w:t>.</w:t>
      </w:r>
    </w:p>
    <w:p w:rsidR="00204004" w:rsidRDefault="00204004" w:rsidP="00204004">
      <w:pPr>
        <w:pStyle w:val="Akapitzlist"/>
      </w:pPr>
    </w:p>
    <w:p w:rsidR="00031AF3" w:rsidRDefault="00031AF3" w:rsidP="00031AF3">
      <w:pPr>
        <w:pStyle w:val="Akapitzlist"/>
        <w:numPr>
          <w:ilvl w:val="0"/>
          <w:numId w:val="1"/>
        </w:numPr>
        <w:spacing w:after="200" w:line="276" w:lineRule="auto"/>
      </w:pPr>
      <w:r>
        <w:t>Syntetyczny opis budowy oraz wykorzystanego algorytmu uczenia.</w:t>
      </w:r>
    </w:p>
    <w:p w:rsidR="00204004" w:rsidRDefault="00204004" w:rsidP="00204004">
      <w:pPr>
        <w:pStyle w:val="Akapitzlist"/>
        <w:spacing w:after="200" w:line="276" w:lineRule="auto"/>
      </w:pPr>
    </w:p>
    <w:p w:rsidR="00204004" w:rsidRDefault="00204004" w:rsidP="00204004">
      <w:pPr>
        <w:pStyle w:val="Akapitzlist"/>
        <w:spacing w:after="200" w:line="276" w:lineRule="auto"/>
      </w:pPr>
      <w:r>
        <w:t>W projekcie użyty został model neuronu Hebba.</w:t>
      </w:r>
    </w:p>
    <w:p w:rsidR="00204004" w:rsidRDefault="00204004" w:rsidP="00204004">
      <w:pPr>
        <w:pStyle w:val="Akapitzlist"/>
        <w:spacing w:after="200" w:line="276" w:lineRule="auto"/>
      </w:pPr>
      <w:r>
        <w:t xml:space="preserve">Model ten ma identyczną strukturę jak w przypadku modelu typu </w:t>
      </w:r>
      <w:proofErr w:type="spellStart"/>
      <w:r>
        <w:t>Adaline</w:t>
      </w:r>
      <w:proofErr w:type="spellEnd"/>
      <w:r>
        <w:t xml:space="preserve"> oraz neuronu </w:t>
      </w:r>
      <w:proofErr w:type="spellStart"/>
      <w:r>
        <w:t>sigmoidalnego</w:t>
      </w:r>
      <w:proofErr w:type="spellEnd"/>
      <w:r>
        <w:t>, ale charakteryzuje się specyficzną metodą uczenia, znaną pod nazwą reguły Hebba.</w:t>
      </w:r>
    </w:p>
    <w:p w:rsidR="00204004" w:rsidRDefault="00204004" w:rsidP="00204004">
      <w:pPr>
        <w:pStyle w:val="Akapitzlist"/>
        <w:spacing w:after="200" w:line="276" w:lineRule="auto"/>
      </w:pPr>
      <w:r>
        <w:t xml:space="preserve">Reguła ta występuje z nauczycielem jak i bez nauczyciela. </w:t>
      </w:r>
    </w:p>
    <w:p w:rsidR="00204004" w:rsidRDefault="00204004" w:rsidP="00204004">
      <w:pPr>
        <w:pStyle w:val="Akapitzlist"/>
        <w:spacing w:after="200" w:line="276" w:lineRule="auto"/>
      </w:pPr>
    </w:p>
    <w:p w:rsidR="00204004" w:rsidRDefault="00204004" w:rsidP="00204004">
      <w:pPr>
        <w:pStyle w:val="Akapitzlist"/>
        <w:spacing w:after="200" w:line="276" w:lineRule="auto"/>
        <w:jc w:val="center"/>
      </w:pPr>
      <w:r>
        <w:rPr>
          <w:noProof/>
          <w:lang w:eastAsia="pl-PL"/>
        </w:rPr>
        <w:drawing>
          <wp:inline distT="0" distB="0" distL="0" distR="0">
            <wp:extent cx="3343275" cy="31432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3143250"/>
                    </a:xfrm>
                    <a:prstGeom prst="rect">
                      <a:avLst/>
                    </a:prstGeom>
                    <a:noFill/>
                    <a:ln>
                      <a:noFill/>
                    </a:ln>
                  </pic:spPr>
                </pic:pic>
              </a:graphicData>
            </a:graphic>
          </wp:inline>
        </w:drawing>
      </w:r>
    </w:p>
    <w:p w:rsidR="00204004" w:rsidRDefault="00204004" w:rsidP="00204004">
      <w:pPr>
        <w:pStyle w:val="Akapitzlist"/>
        <w:spacing w:after="200" w:line="276" w:lineRule="auto"/>
      </w:pPr>
    </w:p>
    <w:p w:rsidR="00204004" w:rsidRDefault="00204004" w:rsidP="00204004">
      <w:pPr>
        <w:pStyle w:val="Akapitzlist"/>
        <w:spacing w:after="200" w:line="276" w:lineRule="auto"/>
      </w:pPr>
      <w:r>
        <w:t>Modyfikację wag przeprowadza się następująco:</w:t>
      </w:r>
    </w:p>
    <w:p w:rsidR="00204004" w:rsidRDefault="00204004" w:rsidP="00204004">
      <w:pPr>
        <w:pStyle w:val="Akapitzlist"/>
        <w:spacing w:after="200" w:line="276" w:lineRule="auto"/>
      </w:pPr>
      <w:r>
        <w:rPr>
          <w:noProof/>
          <w:lang w:eastAsia="pl-PL"/>
        </w:rPr>
        <w:drawing>
          <wp:anchor distT="0" distB="0" distL="114300" distR="114300" simplePos="0" relativeHeight="251658240" behindDoc="1" locked="0" layoutInCell="1" allowOverlap="1">
            <wp:simplePos x="0" y="0"/>
            <wp:positionH relativeFrom="column">
              <wp:posOffset>3176905</wp:posOffset>
            </wp:positionH>
            <wp:positionV relativeFrom="paragraph">
              <wp:posOffset>10160</wp:posOffset>
            </wp:positionV>
            <wp:extent cx="1628775" cy="552450"/>
            <wp:effectExtent l="0" t="0" r="9525" b="0"/>
            <wp:wrapNone/>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004" w:rsidRDefault="00204004" w:rsidP="00204004">
      <w:pPr>
        <w:pStyle w:val="Akapitzlist"/>
        <w:numPr>
          <w:ilvl w:val="0"/>
          <w:numId w:val="6"/>
        </w:numPr>
        <w:spacing w:after="200" w:line="276" w:lineRule="auto"/>
      </w:pPr>
      <w:r>
        <w:t xml:space="preserve">Metoda uczenia bez nauczyciela: </w:t>
      </w:r>
    </w:p>
    <w:p w:rsidR="00204004" w:rsidRDefault="00204004" w:rsidP="00204004">
      <w:pPr>
        <w:spacing w:after="200" w:line="276" w:lineRule="auto"/>
      </w:pPr>
      <w:r>
        <w:rPr>
          <w:noProof/>
          <w:lang w:eastAsia="pl-PL"/>
        </w:rPr>
        <w:drawing>
          <wp:anchor distT="0" distB="0" distL="114300" distR="114300" simplePos="0" relativeHeight="251659264" behindDoc="1" locked="0" layoutInCell="1" allowOverlap="1">
            <wp:simplePos x="0" y="0"/>
            <wp:positionH relativeFrom="column">
              <wp:posOffset>3338830</wp:posOffset>
            </wp:positionH>
            <wp:positionV relativeFrom="paragraph">
              <wp:posOffset>264160</wp:posOffset>
            </wp:positionV>
            <wp:extent cx="1419225" cy="314325"/>
            <wp:effectExtent l="0" t="0" r="9525" b="9525"/>
            <wp:wrapNone/>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004" w:rsidRDefault="00204004" w:rsidP="00204004">
      <w:pPr>
        <w:pStyle w:val="Akapitzlist"/>
        <w:numPr>
          <w:ilvl w:val="0"/>
          <w:numId w:val="6"/>
        </w:numPr>
        <w:spacing w:after="200" w:line="276" w:lineRule="auto"/>
      </w:pPr>
      <w:r>
        <w:t>Metoda uczenia z nauczycielem:</w:t>
      </w:r>
    </w:p>
    <w:p w:rsidR="00204004" w:rsidRDefault="00204004" w:rsidP="00204004">
      <w:pPr>
        <w:pStyle w:val="Akapitzlist"/>
        <w:spacing w:after="200" w:line="276" w:lineRule="auto"/>
        <w:jc w:val="center"/>
      </w:pPr>
    </w:p>
    <w:p w:rsidR="00204004" w:rsidRDefault="00204004" w:rsidP="00204004">
      <w:pPr>
        <w:pStyle w:val="Akapitzlist"/>
        <w:spacing w:after="200" w:line="276" w:lineRule="auto"/>
        <w:jc w:val="center"/>
      </w:pPr>
    </w:p>
    <w:p w:rsidR="00204004" w:rsidRDefault="00204004" w:rsidP="00204004">
      <w:pPr>
        <w:pStyle w:val="Akapitzlist"/>
        <w:spacing w:after="200" w:line="276" w:lineRule="auto"/>
      </w:pPr>
      <w:r>
        <w:t>Oznaczenia:</w:t>
      </w:r>
    </w:p>
    <w:p w:rsidR="0032642B" w:rsidRDefault="0032642B" w:rsidP="0032642B">
      <w:pPr>
        <w:pStyle w:val="Akapitzlist"/>
        <w:spacing w:after="200" w:line="276" w:lineRule="auto"/>
        <w:ind w:left="1440"/>
      </w:pPr>
      <w:r>
        <w:t>i - numer wagi neuronu,</w:t>
      </w:r>
    </w:p>
    <w:p w:rsidR="0032642B" w:rsidRDefault="0032642B" w:rsidP="0032642B">
      <w:pPr>
        <w:pStyle w:val="Akapitzlist"/>
        <w:spacing w:after="200" w:line="276" w:lineRule="auto"/>
        <w:ind w:left="1440"/>
      </w:pPr>
      <w:r>
        <w:t>t - numer iteracji w epoce,</w:t>
      </w:r>
    </w:p>
    <w:p w:rsidR="0032642B" w:rsidRDefault="0032642B" w:rsidP="0032642B">
      <w:pPr>
        <w:pStyle w:val="Akapitzlist"/>
        <w:spacing w:after="200" w:line="276" w:lineRule="auto"/>
        <w:ind w:left="1440"/>
      </w:pPr>
      <w:r>
        <w:t>y - sygnał wyjściowy neuronu,</w:t>
      </w:r>
    </w:p>
    <w:p w:rsidR="0032642B" w:rsidRDefault="0032642B" w:rsidP="0032642B">
      <w:pPr>
        <w:pStyle w:val="Akapitzlist"/>
        <w:spacing w:after="200" w:line="276" w:lineRule="auto"/>
        <w:ind w:left="1440"/>
      </w:pPr>
      <w:r>
        <w:t>x - wartość wejściowa neuronu,</w:t>
      </w:r>
    </w:p>
    <w:p w:rsidR="0032642B" w:rsidRDefault="0032642B" w:rsidP="0032642B">
      <w:pPr>
        <w:pStyle w:val="Akapitzlist"/>
        <w:spacing w:after="200" w:line="276" w:lineRule="auto"/>
        <w:ind w:left="1440"/>
      </w:pPr>
      <w:r>
        <w:t>η - współczynnik uczenia (0,1).</w:t>
      </w:r>
    </w:p>
    <w:p w:rsidR="0032642B" w:rsidRDefault="0032642B" w:rsidP="0032642B">
      <w:pPr>
        <w:pStyle w:val="Akapitzlist"/>
        <w:spacing w:after="200" w:line="276" w:lineRule="auto"/>
        <w:ind w:left="1440"/>
      </w:pPr>
      <w:r>
        <w:t>d - sygnał wzorcowy</w:t>
      </w:r>
    </w:p>
    <w:p w:rsidR="00204004" w:rsidRDefault="00AD5433" w:rsidP="00AD5433">
      <w:pPr>
        <w:pStyle w:val="Akapitzlist"/>
        <w:spacing w:after="200" w:line="276" w:lineRule="auto"/>
      </w:pPr>
      <w:r>
        <w:lastRenderedPageBreak/>
        <w:t>Wadą omawianego algorytmu jest to, iż wartości wag mogą wzrastać do dowolnie dużych liczb, ponieważ w każdym cyklu uczącym następuje proces sumowania.</w:t>
      </w:r>
    </w:p>
    <w:p w:rsidR="00AD5433" w:rsidRDefault="00AD5433" w:rsidP="00AD5433">
      <w:pPr>
        <w:pStyle w:val="Akapitzlist"/>
        <w:spacing w:after="200" w:line="276" w:lineRule="auto"/>
      </w:pPr>
    </w:p>
    <w:p w:rsidR="00AD5433" w:rsidRDefault="00AD5433" w:rsidP="00AD5433">
      <w:pPr>
        <w:pStyle w:val="Akapitzlist"/>
        <w:spacing w:after="200" w:line="276" w:lineRule="auto"/>
      </w:pPr>
      <w:r>
        <w:t>W celu poprawy stabilności procesu uczenia, podczas aktualizacji wag można użyć nie ostatniej wartości w</w:t>
      </w:r>
      <w:r>
        <w:rPr>
          <w:vertAlign w:val="subscript"/>
        </w:rPr>
        <w:t>ij</w:t>
      </w:r>
      <w:r>
        <w:t>, ale wartości zmniejszonej o współczynnik zapominania γ:</w:t>
      </w:r>
    </w:p>
    <w:p w:rsidR="00AD5433" w:rsidRDefault="00AD5433" w:rsidP="00AD5433">
      <w:pPr>
        <w:pStyle w:val="Akapitzlist"/>
        <w:spacing w:after="200" w:line="276" w:lineRule="auto"/>
      </w:pPr>
    </w:p>
    <w:p w:rsidR="00AD5433" w:rsidRDefault="00AD5433" w:rsidP="00AD5433">
      <w:pPr>
        <w:pStyle w:val="Akapitzlist"/>
        <w:spacing w:after="200" w:line="276" w:lineRule="auto"/>
      </w:pPr>
      <w:r>
        <w:rPr>
          <w:noProof/>
          <w:lang w:eastAsia="pl-PL"/>
        </w:rPr>
        <w:drawing>
          <wp:inline distT="0" distB="0" distL="0" distR="0">
            <wp:extent cx="638175" cy="238125"/>
            <wp:effectExtent l="0" t="0" r="9525"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rPr>
          <w:noProof/>
          <w:lang w:eastAsia="pl-PL"/>
        </w:rPr>
        <w:drawing>
          <wp:inline distT="0" distB="0" distL="0" distR="0">
            <wp:extent cx="491133" cy="238125"/>
            <wp:effectExtent l="0" t="0" r="4445"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400" cy="242133"/>
                    </a:xfrm>
                    <a:prstGeom prst="rect">
                      <a:avLst/>
                    </a:prstGeom>
                    <a:noFill/>
                    <a:ln>
                      <a:noFill/>
                    </a:ln>
                  </pic:spPr>
                </pic:pic>
              </a:graphicData>
            </a:graphic>
          </wp:inline>
        </w:drawing>
      </w:r>
      <w:r>
        <w:rPr>
          <w:noProof/>
          <w:lang w:eastAsia="pl-PL"/>
        </w:rPr>
        <w:drawing>
          <wp:inline distT="0" distB="0" distL="0" distR="0">
            <wp:extent cx="723900" cy="219075"/>
            <wp:effectExtent l="0" t="0" r="0"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219075"/>
                    </a:xfrm>
                    <a:prstGeom prst="rect">
                      <a:avLst/>
                    </a:prstGeom>
                    <a:noFill/>
                    <a:ln>
                      <a:noFill/>
                    </a:ln>
                  </pic:spPr>
                </pic:pic>
              </a:graphicData>
            </a:graphic>
          </wp:inline>
        </w:drawing>
      </w:r>
    </w:p>
    <w:p w:rsidR="00AD5433" w:rsidRDefault="00AD5433" w:rsidP="00AD5433">
      <w:pPr>
        <w:pStyle w:val="Akapitzlist"/>
        <w:spacing w:after="200" w:line="276" w:lineRule="auto"/>
      </w:pPr>
    </w:p>
    <w:p w:rsidR="00AD5433" w:rsidRDefault="00AD5433" w:rsidP="00AD5433">
      <w:pPr>
        <w:pStyle w:val="Akapitzlist"/>
        <w:spacing w:after="200" w:line="276" w:lineRule="auto"/>
      </w:pPr>
      <w:r>
        <w:t>Współczynnik zapominania γ zawiera się zwykle w przedziale (0,1) i stanowi najczęściej niewielki procent stałej uczenia η. Przyjęcie dużej wartości γ sprawia, że neuron zapomina większość tego, co zdołał się  nauczyć w przeszłości. Najbardziej optymalna wartość współczynnika zapominania to γ &lt; 0.1.</w:t>
      </w:r>
    </w:p>
    <w:p w:rsidR="000731E4" w:rsidRDefault="000731E4" w:rsidP="00AD5433">
      <w:pPr>
        <w:pStyle w:val="Akapitzlist"/>
        <w:spacing w:after="200" w:line="276" w:lineRule="auto"/>
      </w:pPr>
    </w:p>
    <w:p w:rsidR="000731E4" w:rsidRDefault="000731E4" w:rsidP="00AD5433">
      <w:pPr>
        <w:pStyle w:val="Akapitzlist"/>
        <w:spacing w:after="200" w:line="276" w:lineRule="auto"/>
      </w:pPr>
      <w:r>
        <w:t>Łączny błąd jednej epoki obliczany jest z następującego wzoru:</w:t>
      </w:r>
    </w:p>
    <w:p w:rsidR="000731E4" w:rsidRDefault="000731E4" w:rsidP="00AD5433">
      <w:pPr>
        <w:pStyle w:val="Akapitzlist"/>
        <w:spacing w:after="200" w:line="276" w:lineRule="auto"/>
      </w:pPr>
      <w:r>
        <w:rPr>
          <w:noProof/>
          <w:lang w:eastAsia="pl-PL"/>
        </w:rPr>
        <w:drawing>
          <wp:inline distT="0" distB="0" distL="0" distR="0" wp14:anchorId="4905719C" wp14:editId="70E4415D">
            <wp:extent cx="1952625" cy="485775"/>
            <wp:effectExtent l="0" t="0" r="9525" b="9525"/>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952625" cy="485775"/>
                    </a:xfrm>
                    <a:prstGeom prst="rect">
                      <a:avLst/>
                    </a:prstGeom>
                  </pic:spPr>
                </pic:pic>
              </a:graphicData>
            </a:graphic>
          </wp:inline>
        </w:drawing>
      </w:r>
    </w:p>
    <w:p w:rsidR="000731E4" w:rsidRDefault="000731E4" w:rsidP="00AD5433">
      <w:pPr>
        <w:pStyle w:val="Akapitzlist"/>
        <w:spacing w:after="200" w:line="276" w:lineRule="auto"/>
      </w:pPr>
      <w:r>
        <w:t>Neuron uczy się dopóki błąd nie będzie mniejszy od ustalonego progu.</w:t>
      </w:r>
    </w:p>
    <w:p w:rsidR="00AD5433" w:rsidRDefault="00AD5433" w:rsidP="00AD5433">
      <w:pPr>
        <w:pStyle w:val="Akapitzlist"/>
        <w:spacing w:after="200" w:line="276" w:lineRule="auto"/>
      </w:pPr>
    </w:p>
    <w:p w:rsidR="00C62215" w:rsidRDefault="00ED46D9" w:rsidP="00E27B5A">
      <w:pPr>
        <w:pStyle w:val="Akapitzlist"/>
        <w:numPr>
          <w:ilvl w:val="0"/>
          <w:numId w:val="1"/>
        </w:numPr>
        <w:spacing w:after="200" w:line="276" w:lineRule="auto"/>
      </w:pPr>
      <w:r>
        <w:t>Zastosowane dane</w:t>
      </w:r>
      <w:r w:rsidR="00E27B5A">
        <w:t>.</w:t>
      </w:r>
    </w:p>
    <w:p w:rsidR="006E001F" w:rsidRDefault="00ED46D9" w:rsidP="00ED46D9">
      <w:pPr>
        <w:spacing w:after="200" w:line="276" w:lineRule="auto"/>
        <w:ind w:left="708"/>
      </w:pPr>
      <w:r>
        <w:t>Zarówno dane uczące jak i testujące składają się z 4 emotikonek o wymiarach 10x10.</w:t>
      </w:r>
    </w:p>
    <w:p w:rsidR="00BB1090" w:rsidRDefault="00ED46D9" w:rsidP="00ED46D9">
      <w:pPr>
        <w:spacing w:after="200" w:line="276" w:lineRule="auto"/>
      </w:pPr>
      <w:r>
        <w:tab/>
        <w:t>Emotikony uczące.</w:t>
      </w:r>
    </w:p>
    <w:p w:rsidR="00ED46D9" w:rsidRDefault="00ED46D9" w:rsidP="00ED46D9">
      <w:pPr>
        <w:spacing w:after="200" w:line="276" w:lineRule="auto"/>
      </w:pPr>
      <w:r>
        <w:rPr>
          <w:noProof/>
          <w:lang w:eastAsia="pl-PL"/>
        </w:rPr>
        <w:drawing>
          <wp:inline distT="0" distB="0" distL="0" distR="0">
            <wp:extent cx="1314450" cy="13430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0" cy="1343025"/>
                    </a:xfrm>
                    <a:prstGeom prst="rect">
                      <a:avLst/>
                    </a:prstGeom>
                    <a:noFill/>
                    <a:ln>
                      <a:noFill/>
                    </a:ln>
                  </pic:spPr>
                </pic:pic>
              </a:graphicData>
            </a:graphic>
          </wp:inline>
        </w:drawing>
      </w:r>
      <w:r>
        <w:t xml:space="preserve">     </w:t>
      </w:r>
      <w:r>
        <w:rPr>
          <w:noProof/>
          <w:lang w:eastAsia="pl-PL"/>
        </w:rPr>
        <w:drawing>
          <wp:inline distT="0" distB="0" distL="0" distR="0">
            <wp:extent cx="1314450" cy="13049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1304925"/>
                    </a:xfrm>
                    <a:prstGeom prst="rect">
                      <a:avLst/>
                    </a:prstGeom>
                    <a:noFill/>
                    <a:ln>
                      <a:noFill/>
                    </a:ln>
                  </pic:spPr>
                </pic:pic>
              </a:graphicData>
            </a:graphic>
          </wp:inline>
        </w:drawing>
      </w:r>
      <w:r>
        <w:t xml:space="preserve">     </w:t>
      </w:r>
      <w:r>
        <w:rPr>
          <w:noProof/>
          <w:lang w:eastAsia="pl-PL"/>
        </w:rPr>
        <w:drawing>
          <wp:inline distT="0" distB="0" distL="0" distR="0">
            <wp:extent cx="1314450" cy="13239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0" cy="1323975"/>
                    </a:xfrm>
                    <a:prstGeom prst="rect">
                      <a:avLst/>
                    </a:prstGeom>
                    <a:noFill/>
                    <a:ln>
                      <a:noFill/>
                    </a:ln>
                  </pic:spPr>
                </pic:pic>
              </a:graphicData>
            </a:graphic>
          </wp:inline>
        </w:drawing>
      </w:r>
      <w:r>
        <w:t xml:space="preserve">     </w:t>
      </w:r>
      <w:r>
        <w:rPr>
          <w:noProof/>
          <w:lang w:eastAsia="pl-PL"/>
        </w:rPr>
        <w:drawing>
          <wp:inline distT="0" distB="0" distL="0" distR="0">
            <wp:extent cx="1323975" cy="13144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1314450"/>
                    </a:xfrm>
                    <a:prstGeom prst="rect">
                      <a:avLst/>
                    </a:prstGeom>
                    <a:noFill/>
                    <a:ln>
                      <a:noFill/>
                    </a:ln>
                  </pic:spPr>
                </pic:pic>
              </a:graphicData>
            </a:graphic>
          </wp:inline>
        </w:drawing>
      </w:r>
    </w:p>
    <w:p w:rsidR="002771A0" w:rsidRDefault="002771A0" w:rsidP="00ED46D9">
      <w:pPr>
        <w:spacing w:after="200" w:line="276" w:lineRule="auto"/>
      </w:pPr>
      <w:r>
        <w:rPr>
          <w:noProof/>
          <w:lang w:eastAsia="pl-PL"/>
        </w:rPr>
        <w:drawing>
          <wp:inline distT="0" distB="0" distL="0" distR="0">
            <wp:extent cx="5762625" cy="257175"/>
            <wp:effectExtent l="0" t="0" r="9525" b="952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57175"/>
                    </a:xfrm>
                    <a:prstGeom prst="rect">
                      <a:avLst/>
                    </a:prstGeom>
                    <a:noFill/>
                    <a:ln>
                      <a:noFill/>
                    </a:ln>
                  </pic:spPr>
                </pic:pic>
              </a:graphicData>
            </a:graphic>
          </wp:inline>
        </w:drawing>
      </w:r>
    </w:p>
    <w:p w:rsidR="002771A0" w:rsidRDefault="002771A0" w:rsidP="00ED46D9">
      <w:pPr>
        <w:spacing w:after="200" w:line="276" w:lineRule="auto"/>
      </w:pPr>
      <w:r>
        <w:rPr>
          <w:noProof/>
          <w:lang w:eastAsia="pl-PL"/>
        </w:rPr>
        <w:drawing>
          <wp:inline distT="0" distB="0" distL="0" distR="0">
            <wp:extent cx="5753100" cy="28575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2771A0" w:rsidRDefault="002771A0" w:rsidP="00ED46D9">
      <w:pPr>
        <w:spacing w:after="200" w:line="276" w:lineRule="auto"/>
      </w:pPr>
      <w:r>
        <w:rPr>
          <w:noProof/>
          <w:lang w:eastAsia="pl-PL"/>
        </w:rPr>
        <w:drawing>
          <wp:inline distT="0" distB="0" distL="0" distR="0">
            <wp:extent cx="5753100" cy="276225"/>
            <wp:effectExtent l="0" t="0" r="0" b="952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76225"/>
                    </a:xfrm>
                    <a:prstGeom prst="rect">
                      <a:avLst/>
                    </a:prstGeom>
                    <a:noFill/>
                    <a:ln>
                      <a:noFill/>
                    </a:ln>
                  </pic:spPr>
                </pic:pic>
              </a:graphicData>
            </a:graphic>
          </wp:inline>
        </w:drawing>
      </w:r>
    </w:p>
    <w:p w:rsidR="002771A0" w:rsidRDefault="002771A0" w:rsidP="00ED46D9">
      <w:pPr>
        <w:spacing w:after="200" w:line="276" w:lineRule="auto"/>
      </w:pPr>
      <w:r>
        <w:rPr>
          <w:noProof/>
          <w:lang w:eastAsia="pl-PL"/>
        </w:rPr>
        <w:drawing>
          <wp:inline distT="0" distB="0" distL="0" distR="0">
            <wp:extent cx="5753100" cy="276225"/>
            <wp:effectExtent l="0" t="0" r="0" b="952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76225"/>
                    </a:xfrm>
                    <a:prstGeom prst="rect">
                      <a:avLst/>
                    </a:prstGeom>
                    <a:noFill/>
                    <a:ln>
                      <a:noFill/>
                    </a:ln>
                  </pic:spPr>
                </pic:pic>
              </a:graphicData>
            </a:graphic>
          </wp:inline>
        </w:drawing>
      </w:r>
    </w:p>
    <w:p w:rsidR="00BB1090" w:rsidRDefault="00ED46D9" w:rsidP="00ED46D9">
      <w:pPr>
        <w:spacing w:after="200" w:line="276" w:lineRule="auto"/>
      </w:pPr>
      <w:r>
        <w:tab/>
        <w:t>Zmodyfikowane emotikony testujące.</w:t>
      </w:r>
    </w:p>
    <w:p w:rsidR="00BB1090" w:rsidRDefault="00ED46D9" w:rsidP="00ED46D9">
      <w:pPr>
        <w:spacing w:after="200" w:line="276" w:lineRule="auto"/>
      </w:pPr>
      <w:r>
        <w:rPr>
          <w:noProof/>
          <w:lang w:eastAsia="pl-PL"/>
        </w:rPr>
        <w:drawing>
          <wp:inline distT="0" distB="0" distL="0" distR="0">
            <wp:extent cx="1322801" cy="130492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6919" cy="1318852"/>
                    </a:xfrm>
                    <a:prstGeom prst="rect">
                      <a:avLst/>
                    </a:prstGeom>
                    <a:noFill/>
                    <a:ln>
                      <a:noFill/>
                    </a:ln>
                  </pic:spPr>
                </pic:pic>
              </a:graphicData>
            </a:graphic>
          </wp:inline>
        </w:drawing>
      </w:r>
      <w:r w:rsidR="002771A0">
        <w:t xml:space="preserve">     </w:t>
      </w:r>
      <w:r>
        <w:rPr>
          <w:noProof/>
          <w:lang w:eastAsia="pl-PL"/>
        </w:rPr>
        <w:drawing>
          <wp:inline distT="0" distB="0" distL="0" distR="0">
            <wp:extent cx="1314450" cy="13144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r w:rsidR="002771A0">
        <w:t xml:space="preserve">     </w:t>
      </w:r>
      <w:r>
        <w:rPr>
          <w:noProof/>
          <w:lang w:eastAsia="pl-PL"/>
        </w:rPr>
        <w:drawing>
          <wp:inline distT="0" distB="0" distL="0" distR="0">
            <wp:extent cx="1342571" cy="13335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8438" cy="1339327"/>
                    </a:xfrm>
                    <a:prstGeom prst="rect">
                      <a:avLst/>
                    </a:prstGeom>
                    <a:noFill/>
                    <a:ln>
                      <a:noFill/>
                    </a:ln>
                  </pic:spPr>
                </pic:pic>
              </a:graphicData>
            </a:graphic>
          </wp:inline>
        </w:drawing>
      </w:r>
      <w:r w:rsidR="002771A0">
        <w:t xml:space="preserve">    </w:t>
      </w:r>
      <w:r w:rsidR="002771A0">
        <w:rPr>
          <w:noProof/>
          <w:lang w:eastAsia="pl-PL"/>
        </w:rPr>
        <w:drawing>
          <wp:inline distT="0" distB="0" distL="0" distR="0">
            <wp:extent cx="1304925" cy="1304925"/>
            <wp:effectExtent l="0" t="0" r="9525"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rsidR="00BB1090" w:rsidRDefault="00BB1090" w:rsidP="00AF4489">
      <w:pPr>
        <w:spacing w:after="200" w:line="276" w:lineRule="auto"/>
        <w:jc w:val="center"/>
      </w:pPr>
    </w:p>
    <w:p w:rsidR="00BB1090" w:rsidRDefault="002771A0" w:rsidP="00AF4489">
      <w:pPr>
        <w:spacing w:after="200" w:line="276" w:lineRule="auto"/>
        <w:jc w:val="center"/>
      </w:pPr>
      <w:r>
        <w:rPr>
          <w:noProof/>
          <w:lang w:eastAsia="pl-PL"/>
        </w:rPr>
        <w:lastRenderedPageBreak/>
        <w:drawing>
          <wp:inline distT="0" distB="0" distL="0" distR="0">
            <wp:extent cx="5753100" cy="257175"/>
            <wp:effectExtent l="0" t="0" r="0" b="9525"/>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57175"/>
                    </a:xfrm>
                    <a:prstGeom prst="rect">
                      <a:avLst/>
                    </a:prstGeom>
                    <a:noFill/>
                    <a:ln>
                      <a:noFill/>
                    </a:ln>
                  </pic:spPr>
                </pic:pic>
              </a:graphicData>
            </a:graphic>
          </wp:inline>
        </w:drawing>
      </w:r>
    </w:p>
    <w:p w:rsidR="002771A0" w:rsidRDefault="002771A0" w:rsidP="00AF4489">
      <w:pPr>
        <w:spacing w:after="200" w:line="276" w:lineRule="auto"/>
        <w:jc w:val="center"/>
      </w:pPr>
      <w:r>
        <w:rPr>
          <w:noProof/>
          <w:lang w:eastAsia="pl-PL"/>
        </w:rPr>
        <w:drawing>
          <wp:inline distT="0" distB="0" distL="0" distR="0">
            <wp:extent cx="5753100" cy="266700"/>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2771A0" w:rsidRDefault="002771A0" w:rsidP="00AF4489">
      <w:pPr>
        <w:spacing w:after="200" w:line="276" w:lineRule="auto"/>
        <w:jc w:val="center"/>
      </w:pPr>
      <w:r>
        <w:rPr>
          <w:noProof/>
          <w:lang w:eastAsia="pl-PL"/>
        </w:rPr>
        <w:drawing>
          <wp:inline distT="0" distB="0" distL="0" distR="0">
            <wp:extent cx="5753100" cy="276225"/>
            <wp:effectExtent l="0" t="0" r="0"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76225"/>
                    </a:xfrm>
                    <a:prstGeom prst="rect">
                      <a:avLst/>
                    </a:prstGeom>
                    <a:noFill/>
                    <a:ln>
                      <a:noFill/>
                    </a:ln>
                  </pic:spPr>
                </pic:pic>
              </a:graphicData>
            </a:graphic>
          </wp:inline>
        </w:drawing>
      </w:r>
    </w:p>
    <w:p w:rsidR="005C13F7" w:rsidRDefault="002771A0" w:rsidP="00C613FF">
      <w:pPr>
        <w:spacing w:after="200" w:line="276" w:lineRule="auto"/>
        <w:jc w:val="center"/>
      </w:pPr>
      <w:r>
        <w:rPr>
          <w:noProof/>
          <w:lang w:eastAsia="pl-PL"/>
        </w:rPr>
        <w:drawing>
          <wp:inline distT="0" distB="0" distL="0" distR="0">
            <wp:extent cx="5753100" cy="24765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47650"/>
                    </a:xfrm>
                    <a:prstGeom prst="rect">
                      <a:avLst/>
                    </a:prstGeom>
                    <a:noFill/>
                    <a:ln>
                      <a:noFill/>
                    </a:ln>
                  </pic:spPr>
                </pic:pic>
              </a:graphicData>
            </a:graphic>
          </wp:inline>
        </w:drawing>
      </w:r>
    </w:p>
    <w:p w:rsidR="00C613FF" w:rsidRDefault="00C613FF" w:rsidP="00C613FF">
      <w:pPr>
        <w:spacing w:after="200" w:line="276" w:lineRule="auto"/>
        <w:jc w:val="center"/>
      </w:pPr>
    </w:p>
    <w:p w:rsidR="00031AF3" w:rsidRDefault="00C613FF" w:rsidP="006667E3">
      <w:pPr>
        <w:pStyle w:val="Akapitzlist"/>
        <w:numPr>
          <w:ilvl w:val="0"/>
          <w:numId w:val="1"/>
        </w:numPr>
        <w:spacing w:after="200" w:line="276" w:lineRule="auto"/>
      </w:pPr>
      <w:r>
        <w:t>Przykładowe wyjście programu.</w:t>
      </w:r>
    </w:p>
    <w:p w:rsidR="00AF39A8" w:rsidRDefault="00C613FF" w:rsidP="00E42036">
      <w:pPr>
        <w:spacing w:after="200" w:line="276" w:lineRule="auto"/>
        <w:jc w:val="center"/>
      </w:pPr>
      <w:r>
        <w:rPr>
          <w:noProof/>
          <w:lang w:eastAsia="pl-PL"/>
        </w:rPr>
        <w:drawing>
          <wp:inline distT="0" distB="0" distL="0" distR="0">
            <wp:extent cx="3248025" cy="17526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8025" cy="1752600"/>
                    </a:xfrm>
                    <a:prstGeom prst="rect">
                      <a:avLst/>
                    </a:prstGeom>
                    <a:noFill/>
                    <a:ln>
                      <a:noFill/>
                    </a:ln>
                  </pic:spPr>
                </pic:pic>
              </a:graphicData>
            </a:graphic>
          </wp:inline>
        </w:drawing>
      </w:r>
    </w:p>
    <w:p w:rsidR="00E42036" w:rsidRPr="00E42036" w:rsidRDefault="00E42036" w:rsidP="00E42036">
      <w:pPr>
        <w:spacing w:after="200" w:line="276" w:lineRule="auto"/>
        <w:jc w:val="center"/>
      </w:pPr>
    </w:p>
    <w:p w:rsidR="00E42036" w:rsidRDefault="00E42036" w:rsidP="00630A75">
      <w:pPr>
        <w:pStyle w:val="Akapitzlist"/>
        <w:numPr>
          <w:ilvl w:val="0"/>
          <w:numId w:val="1"/>
        </w:numPr>
        <w:spacing w:after="200" w:line="276" w:lineRule="auto"/>
        <w:rPr>
          <w:rFonts w:eastAsiaTheme="minorEastAsia"/>
        </w:rPr>
      </w:pPr>
      <w:r>
        <w:rPr>
          <w:rFonts w:eastAsiaTheme="minorEastAsia"/>
        </w:rPr>
        <w:t>Wykresy i analiza.</w:t>
      </w:r>
    </w:p>
    <w:p w:rsidR="00E42036" w:rsidRDefault="00E42036" w:rsidP="00E42036">
      <w:pPr>
        <w:spacing w:after="200" w:line="276" w:lineRule="auto"/>
        <w:jc w:val="center"/>
        <w:rPr>
          <w:rFonts w:eastAsiaTheme="minorEastAsia"/>
        </w:rPr>
      </w:pPr>
      <w:r>
        <w:rPr>
          <w:rFonts w:eastAsiaTheme="minorEastAsia"/>
          <w:noProof/>
          <w:lang w:eastAsia="pl-PL"/>
        </w:rPr>
        <w:drawing>
          <wp:inline distT="0" distB="0" distL="0" distR="0">
            <wp:extent cx="5133975" cy="311467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3975" cy="3114675"/>
                    </a:xfrm>
                    <a:prstGeom prst="rect">
                      <a:avLst/>
                    </a:prstGeom>
                    <a:noFill/>
                    <a:ln>
                      <a:noFill/>
                    </a:ln>
                  </pic:spPr>
                </pic:pic>
              </a:graphicData>
            </a:graphic>
          </wp:inline>
        </w:drawing>
      </w:r>
    </w:p>
    <w:p w:rsidR="00E42036" w:rsidRDefault="00E42036" w:rsidP="00E42036">
      <w:pPr>
        <w:spacing w:after="200" w:line="276" w:lineRule="auto"/>
        <w:jc w:val="both"/>
        <w:rPr>
          <w:rFonts w:cstheme="minorHAnsi"/>
        </w:rPr>
      </w:pPr>
      <w:r>
        <w:rPr>
          <w:rFonts w:cstheme="minorHAnsi"/>
        </w:rPr>
        <w:t>Z powyższego wykresu wynika, że efektywność uczenia w metodzie Hebba jest ściśle powiązana ze współczynnikiem uczenia. Jak widać, im większy współczynnik uczenia, tym mniej epok potrzebnych do nauki. Dla bardzo małych współczynników uczenia, efektywność nauki dla reguły Hebba jest bardzo niska (tutaj ograniczona do 2000 epok).</w:t>
      </w:r>
    </w:p>
    <w:p w:rsidR="00407B26" w:rsidRDefault="00407B26" w:rsidP="008A1A19">
      <w:pPr>
        <w:spacing w:after="0"/>
        <w:jc w:val="both"/>
        <w:rPr>
          <w:rFonts w:cstheme="minorHAnsi"/>
        </w:rPr>
      </w:pPr>
      <w:r>
        <w:rPr>
          <w:rFonts w:cstheme="minorHAnsi"/>
        </w:rPr>
        <w:t>W przypadku reguły Hebba ze współczynnikiem zapominania można zauważyć, że posiada</w:t>
      </w:r>
      <w:r w:rsidR="008A1A19">
        <w:rPr>
          <w:rFonts w:cstheme="minorHAnsi"/>
        </w:rPr>
        <w:t xml:space="preserve"> ona</w:t>
      </w:r>
      <w:r>
        <w:rPr>
          <w:rFonts w:cstheme="minorHAnsi"/>
        </w:rPr>
        <w:t xml:space="preserve"> bardziej efektywne uczenie, jeśli współczynnik zapominania jest niewielki, co pozwala osiągnąć stabilność wag. Dla większych współczynników zapominania sieć uczy się mniej efektywnie, ponieważ to co zostało nauczone, zostaje zapomniane.</w:t>
      </w:r>
    </w:p>
    <w:p w:rsidR="00407B26" w:rsidRDefault="00407B26" w:rsidP="00E42036">
      <w:pPr>
        <w:spacing w:after="200" w:line="276" w:lineRule="auto"/>
        <w:jc w:val="both"/>
        <w:rPr>
          <w:rFonts w:cstheme="minorHAnsi"/>
        </w:rPr>
      </w:pPr>
    </w:p>
    <w:p w:rsidR="00407B26" w:rsidRDefault="00407B26" w:rsidP="00407B26">
      <w:pPr>
        <w:spacing w:after="200" w:line="276" w:lineRule="auto"/>
        <w:jc w:val="center"/>
        <w:rPr>
          <w:rFonts w:cstheme="minorHAnsi"/>
        </w:rPr>
      </w:pPr>
      <w:r>
        <w:rPr>
          <w:rFonts w:cstheme="minorHAnsi"/>
        </w:rPr>
        <w:lastRenderedPageBreak/>
        <w:t>Wykresy przedstawiające jak dobrze neuron radził sobie z rozpoznawaniem danych testowych (przeprowadzono 10 prób)</w:t>
      </w:r>
    </w:p>
    <w:p w:rsidR="00407B26" w:rsidRDefault="00407B26" w:rsidP="00407B26">
      <w:pPr>
        <w:spacing w:after="200" w:line="276" w:lineRule="auto"/>
        <w:jc w:val="center"/>
        <w:rPr>
          <w:rFonts w:cstheme="minorHAnsi"/>
        </w:rPr>
      </w:pPr>
    </w:p>
    <w:p w:rsidR="00407B26" w:rsidRDefault="00407B26" w:rsidP="00407B26">
      <w:pPr>
        <w:spacing w:after="200" w:line="276" w:lineRule="auto"/>
        <w:jc w:val="center"/>
        <w:rPr>
          <w:rFonts w:eastAsiaTheme="minorEastAsia"/>
        </w:rPr>
      </w:pPr>
      <w:r>
        <w:rPr>
          <w:rFonts w:eastAsiaTheme="minorEastAsia"/>
          <w:noProof/>
          <w:lang w:eastAsia="pl-PL"/>
        </w:rPr>
        <w:drawing>
          <wp:inline distT="0" distB="0" distL="0" distR="0">
            <wp:extent cx="4600575" cy="2743200"/>
            <wp:effectExtent l="0" t="0" r="952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0575" cy="2743200"/>
                    </a:xfrm>
                    <a:prstGeom prst="rect">
                      <a:avLst/>
                    </a:prstGeom>
                    <a:noFill/>
                    <a:ln>
                      <a:noFill/>
                    </a:ln>
                  </pic:spPr>
                </pic:pic>
              </a:graphicData>
            </a:graphic>
          </wp:inline>
        </w:drawing>
      </w:r>
    </w:p>
    <w:p w:rsidR="00407B26" w:rsidRDefault="00407B26" w:rsidP="00407B26">
      <w:pPr>
        <w:spacing w:after="200" w:line="276" w:lineRule="auto"/>
        <w:jc w:val="center"/>
        <w:rPr>
          <w:rFonts w:eastAsiaTheme="minorEastAsia"/>
        </w:rPr>
      </w:pPr>
      <w:r>
        <w:rPr>
          <w:rFonts w:eastAsiaTheme="minorEastAsia"/>
          <w:noProof/>
          <w:lang w:eastAsia="pl-PL"/>
        </w:rPr>
        <w:drawing>
          <wp:inline distT="0" distB="0" distL="0" distR="0">
            <wp:extent cx="4572000" cy="2743200"/>
            <wp:effectExtent l="0" t="0" r="0"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407B26" w:rsidRDefault="00407B26" w:rsidP="00407B26">
      <w:pPr>
        <w:spacing w:after="200" w:line="276" w:lineRule="auto"/>
        <w:jc w:val="center"/>
        <w:rPr>
          <w:rFonts w:eastAsiaTheme="minorEastAsia"/>
        </w:rPr>
      </w:pPr>
      <w:r>
        <w:rPr>
          <w:rFonts w:eastAsiaTheme="minorEastAsia"/>
          <w:noProof/>
          <w:lang w:eastAsia="pl-PL"/>
        </w:rPr>
        <w:drawing>
          <wp:inline distT="0" distB="0" distL="0" distR="0">
            <wp:extent cx="4572000" cy="2752725"/>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rsidR="00407B26" w:rsidRDefault="00407B26" w:rsidP="00407B26">
      <w:pPr>
        <w:spacing w:after="200" w:line="276" w:lineRule="auto"/>
        <w:jc w:val="center"/>
        <w:rPr>
          <w:rFonts w:eastAsiaTheme="minorEastAsia"/>
        </w:rPr>
      </w:pPr>
      <w:r>
        <w:rPr>
          <w:rFonts w:eastAsiaTheme="minorEastAsia"/>
          <w:noProof/>
          <w:lang w:eastAsia="pl-PL"/>
        </w:rPr>
        <w:lastRenderedPageBreak/>
        <w:drawing>
          <wp:inline distT="0" distB="0" distL="0" distR="0">
            <wp:extent cx="4581525" cy="2771775"/>
            <wp:effectExtent l="0" t="0" r="9525" b="952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1525" cy="2771775"/>
                    </a:xfrm>
                    <a:prstGeom prst="rect">
                      <a:avLst/>
                    </a:prstGeom>
                    <a:noFill/>
                    <a:ln>
                      <a:noFill/>
                    </a:ln>
                  </pic:spPr>
                </pic:pic>
              </a:graphicData>
            </a:graphic>
          </wp:inline>
        </w:drawing>
      </w:r>
    </w:p>
    <w:p w:rsidR="00407B26" w:rsidRDefault="00407B26" w:rsidP="008A1A19">
      <w:pPr>
        <w:ind w:left="851"/>
        <w:jc w:val="both"/>
      </w:pPr>
      <w:r>
        <w:t>Błędy sieci w rozpoznawaniu zadanych obrazów z zestawu testującego nie wskazują na jej nieprawidłowe działanie, lecz na to, że wykazuje ona umiejętność rozpoznawania różnych cech z emotikon, których się nauczyła.</w:t>
      </w:r>
    </w:p>
    <w:p w:rsidR="00407B26" w:rsidRDefault="00407B26" w:rsidP="008A1A19">
      <w:pPr>
        <w:ind w:left="851"/>
        <w:jc w:val="both"/>
      </w:pPr>
      <w:r>
        <w:t>Przykładowo emotikony Śmiech, Prosta i Uśmiech są do siebie podobne, dlatego nie możemy jednoznacznie stwierdzić, że sieć neuronowa podała niepoprawny wynik.</w:t>
      </w:r>
    </w:p>
    <w:p w:rsidR="00407B26" w:rsidRPr="00BC1DF9" w:rsidRDefault="00407B26" w:rsidP="008A1A19">
      <w:pPr>
        <w:ind w:left="851"/>
        <w:jc w:val="both"/>
      </w:pPr>
      <w:r>
        <w:t>Sieć jednoznacznie rozpoznała emotikonę Pocałunek najprawdopodobniej dlatego, że wyróżnia się ona spośród pozostałych.</w:t>
      </w:r>
    </w:p>
    <w:p w:rsidR="00407B26" w:rsidRPr="00E42036" w:rsidRDefault="00407B26" w:rsidP="00407B26">
      <w:pPr>
        <w:spacing w:after="200" w:line="276" w:lineRule="auto"/>
        <w:jc w:val="center"/>
        <w:rPr>
          <w:rFonts w:eastAsiaTheme="minorEastAsia"/>
        </w:rPr>
      </w:pPr>
    </w:p>
    <w:p w:rsidR="008A1A19" w:rsidRDefault="008A1A19" w:rsidP="00630A75">
      <w:pPr>
        <w:pStyle w:val="Akapitzlist"/>
        <w:numPr>
          <w:ilvl w:val="0"/>
          <w:numId w:val="1"/>
        </w:numPr>
        <w:spacing w:after="200" w:line="276" w:lineRule="auto"/>
        <w:rPr>
          <w:rFonts w:eastAsiaTheme="minorEastAsia"/>
        </w:rPr>
      </w:pPr>
      <w:r>
        <w:rPr>
          <w:rFonts w:eastAsiaTheme="minorEastAsia"/>
        </w:rPr>
        <w:t>Podsumowanie.</w:t>
      </w:r>
    </w:p>
    <w:p w:rsidR="00220E9A" w:rsidRDefault="008A1A19" w:rsidP="008A1A19">
      <w:pPr>
        <w:spacing w:after="200" w:line="276" w:lineRule="auto"/>
        <w:ind w:left="708"/>
      </w:pPr>
      <w:r>
        <w:t>Po dokonaniu analizy powyższych wykresów można jasno stwierdzić, że największy wpływ na proces nauki i rozpoznawania przez sieć podanej emotikony ma współczynnik uczenia. Powodem takiej sytuacji jest fakt, że większy Learning Rate powoduje szybszy przyrost wag.</w:t>
      </w:r>
    </w:p>
    <w:p w:rsidR="008A1A19" w:rsidRDefault="008A1A19" w:rsidP="008A1A19">
      <w:pPr>
        <w:spacing w:after="200" w:line="276" w:lineRule="auto"/>
        <w:ind w:left="708"/>
        <w:rPr>
          <w:rFonts w:cstheme="minorHAnsi"/>
        </w:rPr>
      </w:pPr>
      <w:bookmarkStart w:id="0" w:name="_GoBack"/>
      <w:bookmarkEnd w:id="0"/>
      <w:r>
        <w:t xml:space="preserve"> </w:t>
      </w:r>
      <w:r>
        <w:rPr>
          <w:rFonts w:cstheme="minorHAnsi"/>
        </w:rPr>
        <w:t>W</w:t>
      </w:r>
      <w:r w:rsidRPr="008A1A19">
        <w:rPr>
          <w:rFonts w:cstheme="minorHAnsi"/>
        </w:rPr>
        <w:t xml:space="preserve"> modelu z regułą Hebba wpływ na efektywność uczenia sieci ma </w:t>
      </w:r>
      <w:r>
        <w:rPr>
          <w:rFonts w:cstheme="minorHAnsi"/>
        </w:rPr>
        <w:t>również obecność lub brak współczynnika zapominania</w:t>
      </w:r>
      <w:r w:rsidRPr="008A1A19">
        <w:rPr>
          <w:rFonts w:cstheme="minorHAnsi"/>
        </w:rPr>
        <w:t>. Reguła z</w:t>
      </w:r>
      <w:r>
        <w:rPr>
          <w:rFonts w:cstheme="minorHAnsi"/>
        </w:rPr>
        <w:t>e</w:t>
      </w:r>
      <w:r w:rsidRPr="008A1A19">
        <w:rPr>
          <w:rFonts w:cstheme="minorHAnsi"/>
        </w:rPr>
        <w:t xml:space="preserve"> współczynnikiem zap</w:t>
      </w:r>
      <w:r>
        <w:rPr>
          <w:rFonts w:cstheme="minorHAnsi"/>
        </w:rPr>
        <w:t>ominania jest bardziej efektywna</w:t>
      </w:r>
      <w:r w:rsidRPr="008A1A19">
        <w:rPr>
          <w:rFonts w:cstheme="minorHAnsi"/>
        </w:rPr>
        <w:t xml:space="preserve">. </w:t>
      </w:r>
      <w:r>
        <w:rPr>
          <w:rFonts w:cstheme="minorHAnsi"/>
        </w:rPr>
        <w:t>Ważne jest, żeby dobrać odpowiednio mały współczynnik zapominania tak aby sieć nie zapominała wszystkiego czego przed chwilą się nauczyła.</w:t>
      </w:r>
    </w:p>
    <w:p w:rsidR="008B06BD" w:rsidRDefault="008B06BD" w:rsidP="008A1A19">
      <w:pPr>
        <w:spacing w:after="200" w:line="276" w:lineRule="auto"/>
        <w:ind w:left="708"/>
        <w:rPr>
          <w:rFonts w:cstheme="minorHAnsi"/>
        </w:rPr>
      </w:pPr>
    </w:p>
    <w:p w:rsidR="008B06BD" w:rsidRDefault="008B06BD" w:rsidP="008A1A19">
      <w:pPr>
        <w:spacing w:after="200" w:line="276" w:lineRule="auto"/>
        <w:ind w:left="708"/>
        <w:rPr>
          <w:rFonts w:cstheme="minorHAnsi"/>
        </w:rPr>
      </w:pPr>
    </w:p>
    <w:p w:rsidR="008B06BD" w:rsidRDefault="008B06BD" w:rsidP="008A1A19">
      <w:pPr>
        <w:spacing w:after="200" w:line="276" w:lineRule="auto"/>
        <w:ind w:left="708"/>
        <w:rPr>
          <w:rFonts w:cstheme="minorHAnsi"/>
        </w:rPr>
      </w:pPr>
    </w:p>
    <w:p w:rsidR="008B06BD" w:rsidRDefault="008B06BD" w:rsidP="008A1A19">
      <w:pPr>
        <w:spacing w:after="200" w:line="276" w:lineRule="auto"/>
        <w:ind w:left="708"/>
        <w:rPr>
          <w:rFonts w:cstheme="minorHAnsi"/>
        </w:rPr>
      </w:pPr>
    </w:p>
    <w:p w:rsidR="008B06BD" w:rsidRDefault="008B06BD" w:rsidP="008A1A19">
      <w:pPr>
        <w:spacing w:after="200" w:line="276" w:lineRule="auto"/>
        <w:ind w:left="708"/>
        <w:rPr>
          <w:rFonts w:cstheme="minorHAnsi"/>
        </w:rPr>
      </w:pPr>
    </w:p>
    <w:p w:rsidR="008B06BD" w:rsidRDefault="008B06BD" w:rsidP="008A1A19">
      <w:pPr>
        <w:spacing w:after="200" w:line="276" w:lineRule="auto"/>
        <w:ind w:left="708"/>
        <w:rPr>
          <w:rFonts w:cstheme="minorHAnsi"/>
        </w:rPr>
      </w:pPr>
    </w:p>
    <w:p w:rsidR="008B06BD" w:rsidRDefault="008B06BD" w:rsidP="008A1A19">
      <w:pPr>
        <w:spacing w:after="200" w:line="276" w:lineRule="auto"/>
        <w:ind w:left="708"/>
        <w:rPr>
          <w:rFonts w:cstheme="minorHAnsi"/>
        </w:rPr>
      </w:pPr>
    </w:p>
    <w:p w:rsidR="008B06BD" w:rsidRDefault="008B06BD" w:rsidP="008A1A19">
      <w:pPr>
        <w:spacing w:after="200" w:line="276" w:lineRule="auto"/>
        <w:ind w:left="708"/>
        <w:rPr>
          <w:rFonts w:cstheme="minorHAnsi"/>
        </w:rPr>
      </w:pPr>
    </w:p>
    <w:p w:rsidR="008B06BD" w:rsidRDefault="008B06BD" w:rsidP="008A1A19">
      <w:pPr>
        <w:spacing w:after="200" w:line="276" w:lineRule="auto"/>
        <w:ind w:left="708"/>
        <w:rPr>
          <w:rFonts w:cstheme="minorHAnsi"/>
        </w:rPr>
      </w:pPr>
    </w:p>
    <w:p w:rsidR="008B06BD" w:rsidRDefault="008B06BD" w:rsidP="008A1A19">
      <w:pPr>
        <w:spacing w:after="200" w:line="276" w:lineRule="auto"/>
        <w:ind w:left="708"/>
        <w:rPr>
          <w:rFonts w:cstheme="minorHAnsi"/>
        </w:rPr>
      </w:pPr>
    </w:p>
    <w:p w:rsidR="008B06BD" w:rsidRPr="008A1A19" w:rsidRDefault="008B06BD" w:rsidP="008A1A19">
      <w:pPr>
        <w:spacing w:after="200" w:line="276" w:lineRule="auto"/>
        <w:ind w:left="708"/>
        <w:rPr>
          <w:rFonts w:eastAsiaTheme="minorEastAsia"/>
        </w:rPr>
      </w:pPr>
    </w:p>
    <w:p w:rsidR="00630A75" w:rsidRDefault="00630A75" w:rsidP="00630A75">
      <w:pPr>
        <w:pStyle w:val="Akapitzlist"/>
        <w:numPr>
          <w:ilvl w:val="0"/>
          <w:numId w:val="1"/>
        </w:numPr>
        <w:spacing w:after="200" w:line="276" w:lineRule="auto"/>
        <w:rPr>
          <w:rFonts w:eastAsiaTheme="minorEastAsia"/>
        </w:rPr>
      </w:pPr>
      <w:r>
        <w:rPr>
          <w:rFonts w:eastAsiaTheme="minorEastAsia"/>
        </w:rPr>
        <w:t>Listing kodu.</w:t>
      </w:r>
    </w:p>
    <w:p w:rsidR="00630A75" w:rsidRDefault="008B06BD" w:rsidP="00630A75">
      <w:pPr>
        <w:ind w:firstLine="708"/>
        <w:rPr>
          <w:rFonts w:eastAsiaTheme="minorEastAsia"/>
        </w:rPr>
      </w:pPr>
      <w:r>
        <w:rPr>
          <w:rFonts w:eastAsiaTheme="minorEastAsia"/>
          <w:noProof/>
          <w:lang w:eastAsia="pl-PL"/>
        </w:rPr>
        <w:drawing>
          <wp:inline distT="0" distB="0" distL="0" distR="0">
            <wp:extent cx="4019550" cy="2219325"/>
            <wp:effectExtent l="0" t="0" r="0" b="9525"/>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9550" cy="2219325"/>
                    </a:xfrm>
                    <a:prstGeom prst="rect">
                      <a:avLst/>
                    </a:prstGeom>
                    <a:noFill/>
                    <a:ln>
                      <a:noFill/>
                    </a:ln>
                  </pic:spPr>
                </pic:pic>
              </a:graphicData>
            </a:graphic>
          </wp:inline>
        </w:drawing>
      </w:r>
    </w:p>
    <w:p w:rsidR="008B06BD" w:rsidRDefault="004A4EED" w:rsidP="00630A75">
      <w:pPr>
        <w:ind w:firstLine="708"/>
        <w:rPr>
          <w:rFonts w:eastAsiaTheme="minorEastAsia"/>
        </w:rPr>
      </w:pPr>
      <w:r>
        <w:rPr>
          <w:rFonts w:eastAsiaTheme="minorEastAsia"/>
          <w:noProof/>
          <w:lang w:eastAsia="pl-PL"/>
        </w:rPr>
        <w:drawing>
          <wp:inline distT="0" distB="0" distL="0" distR="0">
            <wp:extent cx="5295900" cy="443865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5900" cy="4438650"/>
                    </a:xfrm>
                    <a:prstGeom prst="rect">
                      <a:avLst/>
                    </a:prstGeom>
                    <a:noFill/>
                    <a:ln>
                      <a:noFill/>
                    </a:ln>
                  </pic:spPr>
                </pic:pic>
              </a:graphicData>
            </a:graphic>
          </wp:inline>
        </w:drawing>
      </w:r>
    </w:p>
    <w:p w:rsidR="004A4EED" w:rsidRDefault="004A4EED" w:rsidP="00630A75">
      <w:pPr>
        <w:ind w:firstLine="708"/>
        <w:rPr>
          <w:rFonts w:eastAsiaTheme="minorEastAsia"/>
        </w:rPr>
      </w:pPr>
      <w:r>
        <w:rPr>
          <w:rFonts w:eastAsiaTheme="minorEastAsia"/>
          <w:noProof/>
          <w:lang w:eastAsia="pl-PL"/>
        </w:rPr>
        <w:lastRenderedPageBreak/>
        <w:drawing>
          <wp:inline distT="0" distB="0" distL="0" distR="0">
            <wp:extent cx="5753100" cy="4705350"/>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rsidR="004A4EED" w:rsidRDefault="004A4EED" w:rsidP="00630A75">
      <w:pPr>
        <w:ind w:firstLine="708"/>
        <w:rPr>
          <w:rFonts w:eastAsiaTheme="minorEastAsia"/>
        </w:rPr>
      </w:pPr>
      <w:r>
        <w:rPr>
          <w:rFonts w:eastAsiaTheme="minorEastAsia"/>
          <w:noProof/>
          <w:lang w:eastAsia="pl-PL"/>
        </w:rPr>
        <w:drawing>
          <wp:inline distT="0" distB="0" distL="0" distR="0">
            <wp:extent cx="3448050" cy="4953000"/>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48050" cy="4953000"/>
                    </a:xfrm>
                    <a:prstGeom prst="rect">
                      <a:avLst/>
                    </a:prstGeom>
                    <a:noFill/>
                    <a:ln>
                      <a:noFill/>
                    </a:ln>
                  </pic:spPr>
                </pic:pic>
              </a:graphicData>
            </a:graphic>
          </wp:inline>
        </w:drawing>
      </w:r>
    </w:p>
    <w:p w:rsidR="004A4EED" w:rsidRDefault="004A4EED" w:rsidP="00630A75">
      <w:pPr>
        <w:ind w:firstLine="708"/>
        <w:rPr>
          <w:rFonts w:eastAsiaTheme="minorEastAsia"/>
        </w:rPr>
      </w:pPr>
      <w:r>
        <w:rPr>
          <w:rFonts w:eastAsiaTheme="minorEastAsia"/>
          <w:noProof/>
          <w:lang w:eastAsia="pl-PL"/>
        </w:rPr>
        <w:lastRenderedPageBreak/>
        <w:drawing>
          <wp:inline distT="0" distB="0" distL="0" distR="0">
            <wp:extent cx="5457825" cy="4924425"/>
            <wp:effectExtent l="0" t="0" r="9525"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7825" cy="4924425"/>
                    </a:xfrm>
                    <a:prstGeom prst="rect">
                      <a:avLst/>
                    </a:prstGeom>
                    <a:noFill/>
                    <a:ln>
                      <a:noFill/>
                    </a:ln>
                  </pic:spPr>
                </pic:pic>
              </a:graphicData>
            </a:graphic>
          </wp:inline>
        </w:drawing>
      </w:r>
    </w:p>
    <w:p w:rsidR="004A4EED" w:rsidRDefault="004A4EED" w:rsidP="00630A75">
      <w:pPr>
        <w:ind w:firstLine="708"/>
        <w:rPr>
          <w:rFonts w:eastAsiaTheme="minorEastAsia"/>
        </w:rPr>
      </w:pPr>
      <w:r>
        <w:rPr>
          <w:rFonts w:eastAsiaTheme="minorEastAsia"/>
          <w:noProof/>
          <w:lang w:eastAsia="pl-PL"/>
        </w:rPr>
        <w:drawing>
          <wp:inline distT="0" distB="0" distL="0" distR="0">
            <wp:extent cx="5753100" cy="4343400"/>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p>
    <w:p w:rsidR="004A4EED" w:rsidRDefault="004A4EED" w:rsidP="00630A75">
      <w:pPr>
        <w:ind w:firstLine="708"/>
        <w:rPr>
          <w:rFonts w:eastAsiaTheme="minorEastAsia"/>
        </w:rPr>
      </w:pPr>
      <w:r>
        <w:rPr>
          <w:rFonts w:eastAsiaTheme="minorEastAsia"/>
          <w:noProof/>
          <w:lang w:eastAsia="pl-PL"/>
        </w:rPr>
        <w:lastRenderedPageBreak/>
        <w:drawing>
          <wp:inline distT="0" distB="0" distL="0" distR="0">
            <wp:extent cx="4514850" cy="4933950"/>
            <wp:effectExtent l="0" t="0" r="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14850" cy="4933950"/>
                    </a:xfrm>
                    <a:prstGeom prst="rect">
                      <a:avLst/>
                    </a:prstGeom>
                    <a:noFill/>
                    <a:ln>
                      <a:noFill/>
                    </a:ln>
                  </pic:spPr>
                </pic:pic>
              </a:graphicData>
            </a:graphic>
          </wp:inline>
        </w:drawing>
      </w:r>
    </w:p>
    <w:p w:rsidR="004A4EED" w:rsidRDefault="004A4EED" w:rsidP="00630A75">
      <w:pPr>
        <w:ind w:firstLine="708"/>
        <w:rPr>
          <w:rFonts w:eastAsiaTheme="minorEastAsia"/>
        </w:rPr>
      </w:pPr>
      <w:r>
        <w:rPr>
          <w:rFonts w:eastAsiaTheme="minorEastAsia"/>
          <w:noProof/>
          <w:lang w:eastAsia="pl-PL"/>
        </w:rPr>
        <w:drawing>
          <wp:inline distT="0" distB="0" distL="0" distR="0">
            <wp:extent cx="4581525" cy="4914900"/>
            <wp:effectExtent l="0" t="0" r="952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81525" cy="4914900"/>
                    </a:xfrm>
                    <a:prstGeom prst="rect">
                      <a:avLst/>
                    </a:prstGeom>
                    <a:noFill/>
                    <a:ln>
                      <a:noFill/>
                    </a:ln>
                  </pic:spPr>
                </pic:pic>
              </a:graphicData>
            </a:graphic>
          </wp:inline>
        </w:drawing>
      </w:r>
    </w:p>
    <w:p w:rsidR="004A4EED" w:rsidRDefault="004A4EED" w:rsidP="00630A75">
      <w:pPr>
        <w:ind w:firstLine="708"/>
        <w:rPr>
          <w:rFonts w:eastAsiaTheme="minorEastAsia"/>
        </w:rPr>
      </w:pPr>
      <w:r>
        <w:rPr>
          <w:rFonts w:eastAsiaTheme="minorEastAsia"/>
          <w:noProof/>
          <w:lang w:eastAsia="pl-PL"/>
        </w:rPr>
        <w:lastRenderedPageBreak/>
        <w:drawing>
          <wp:inline distT="0" distB="0" distL="0" distR="0">
            <wp:extent cx="4533900" cy="4905375"/>
            <wp:effectExtent l="0" t="0" r="0" b="9525"/>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33900" cy="4905375"/>
                    </a:xfrm>
                    <a:prstGeom prst="rect">
                      <a:avLst/>
                    </a:prstGeom>
                    <a:noFill/>
                    <a:ln>
                      <a:noFill/>
                    </a:ln>
                  </pic:spPr>
                </pic:pic>
              </a:graphicData>
            </a:graphic>
          </wp:inline>
        </w:drawing>
      </w:r>
    </w:p>
    <w:p w:rsidR="004A4EED" w:rsidRPr="00630A75" w:rsidRDefault="004A4EED" w:rsidP="00630A75">
      <w:pPr>
        <w:ind w:firstLine="708"/>
        <w:rPr>
          <w:rFonts w:eastAsiaTheme="minorEastAsia"/>
        </w:rPr>
      </w:pPr>
      <w:r>
        <w:rPr>
          <w:rFonts w:eastAsiaTheme="minorEastAsia"/>
          <w:noProof/>
          <w:lang w:eastAsia="pl-PL"/>
        </w:rPr>
        <w:drawing>
          <wp:inline distT="0" distB="0" distL="0" distR="0">
            <wp:extent cx="3714750" cy="1419225"/>
            <wp:effectExtent l="0" t="0" r="0" b="9525"/>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14750" cy="1419225"/>
                    </a:xfrm>
                    <a:prstGeom prst="rect">
                      <a:avLst/>
                    </a:prstGeom>
                    <a:noFill/>
                    <a:ln>
                      <a:noFill/>
                    </a:ln>
                  </pic:spPr>
                </pic:pic>
              </a:graphicData>
            </a:graphic>
          </wp:inline>
        </w:drawing>
      </w:r>
    </w:p>
    <w:sectPr w:rsidR="004A4EED" w:rsidRPr="00630A75" w:rsidSect="00933D5E">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A3113"/>
    <w:multiLevelType w:val="hybridMultilevel"/>
    <w:tmpl w:val="66D0CD3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36232A0A"/>
    <w:multiLevelType w:val="hybridMultilevel"/>
    <w:tmpl w:val="08F05EF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7D81452"/>
    <w:multiLevelType w:val="hybridMultilevel"/>
    <w:tmpl w:val="8460EF1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39E67E28"/>
    <w:multiLevelType w:val="multilevel"/>
    <w:tmpl w:val="15804A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562A4"/>
    <w:multiLevelType w:val="hybridMultilevel"/>
    <w:tmpl w:val="AE64D65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0234242"/>
    <w:multiLevelType w:val="hybridMultilevel"/>
    <w:tmpl w:val="5114F83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5E"/>
    <w:rsid w:val="00031AF3"/>
    <w:rsid w:val="000731E4"/>
    <w:rsid w:val="000A721C"/>
    <w:rsid w:val="000C3959"/>
    <w:rsid w:val="001C60B3"/>
    <w:rsid w:val="00204004"/>
    <w:rsid w:val="002108B3"/>
    <w:rsid w:val="00220E9A"/>
    <w:rsid w:val="002476F2"/>
    <w:rsid w:val="002771A0"/>
    <w:rsid w:val="002D43D9"/>
    <w:rsid w:val="003252D2"/>
    <w:rsid w:val="0032642B"/>
    <w:rsid w:val="003425E4"/>
    <w:rsid w:val="00407B26"/>
    <w:rsid w:val="004A4EED"/>
    <w:rsid w:val="004C79F6"/>
    <w:rsid w:val="005C13F7"/>
    <w:rsid w:val="00630A75"/>
    <w:rsid w:val="006667E3"/>
    <w:rsid w:val="006E001F"/>
    <w:rsid w:val="00887B51"/>
    <w:rsid w:val="008A1A19"/>
    <w:rsid w:val="008B06BD"/>
    <w:rsid w:val="00933D5E"/>
    <w:rsid w:val="00AD5433"/>
    <w:rsid w:val="00AF39A8"/>
    <w:rsid w:val="00AF4489"/>
    <w:rsid w:val="00B22013"/>
    <w:rsid w:val="00BB1090"/>
    <w:rsid w:val="00BC2B71"/>
    <w:rsid w:val="00C16FFC"/>
    <w:rsid w:val="00C613FF"/>
    <w:rsid w:val="00C62215"/>
    <w:rsid w:val="00C81FFF"/>
    <w:rsid w:val="00D1220C"/>
    <w:rsid w:val="00E27B5A"/>
    <w:rsid w:val="00E42036"/>
    <w:rsid w:val="00ED46D9"/>
    <w:rsid w:val="00F329D8"/>
    <w:rsid w:val="00FC19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C23B"/>
  <w15:chartTrackingRefBased/>
  <w15:docId w15:val="{D2FFC2F5-86C9-4859-98A5-45CC18AC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933D5E"/>
    <w:pPr>
      <w:spacing w:before="100" w:beforeAutospacing="1" w:after="119"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933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33D5E"/>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031AF3"/>
    <w:pPr>
      <w:ind w:left="720"/>
      <w:contextualSpacing/>
    </w:pPr>
  </w:style>
  <w:style w:type="character" w:styleId="Hipercze">
    <w:name w:val="Hyperlink"/>
    <w:basedOn w:val="Domylnaczcionkaakapitu"/>
    <w:uiPriority w:val="99"/>
    <w:unhideWhenUsed/>
    <w:rsid w:val="00C16FFC"/>
    <w:rPr>
      <w:color w:val="0563C1" w:themeColor="hyperlink"/>
      <w:u w:val="single"/>
    </w:rPr>
  </w:style>
  <w:style w:type="character" w:customStyle="1" w:styleId="st">
    <w:name w:val="st"/>
    <w:basedOn w:val="Domylnaczcionkaakapitu"/>
    <w:rsid w:val="0021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90799">
      <w:bodyDiv w:val="1"/>
      <w:marLeft w:val="0"/>
      <w:marRight w:val="0"/>
      <w:marTop w:val="0"/>
      <w:marBottom w:val="0"/>
      <w:divBdr>
        <w:top w:val="none" w:sz="0" w:space="0" w:color="auto"/>
        <w:left w:val="none" w:sz="0" w:space="0" w:color="auto"/>
        <w:bottom w:val="none" w:sz="0" w:space="0" w:color="auto"/>
        <w:right w:val="none" w:sz="0" w:space="0" w:color="auto"/>
      </w:divBdr>
    </w:div>
    <w:div w:id="20144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540</Words>
  <Characters>3243</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patryk.fulara@interia.eu</dc:creator>
  <cp:keywords/>
  <dc:description/>
  <cp:lastModifiedBy>patryk.fulara@interia.eu</cp:lastModifiedBy>
  <cp:revision>20</cp:revision>
  <dcterms:created xsi:type="dcterms:W3CDTF">2017-11-23T21:56:00Z</dcterms:created>
  <dcterms:modified xsi:type="dcterms:W3CDTF">2017-12-15T08:50:00Z</dcterms:modified>
</cp:coreProperties>
</file>