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8BF" w:rsidRDefault="00F848BF" w:rsidP="00BB1E7F">
      <w:pPr>
        <w:ind w:left="-567" w:right="-573"/>
      </w:pPr>
      <w:r>
        <w:t>Patryk Jan Sozański</w:t>
      </w:r>
    </w:p>
    <w:p w:rsidR="00F848BF" w:rsidRDefault="00F848BF" w:rsidP="00BB1E7F">
      <w:pPr>
        <w:ind w:left="-567" w:right="-573"/>
      </w:pPr>
      <w:r>
        <w:t>Grupa: I5</w:t>
      </w:r>
    </w:p>
    <w:p w:rsidR="00F848BF" w:rsidRPr="00124DE9" w:rsidRDefault="00F848BF" w:rsidP="00BB1E7F">
      <w:pPr>
        <w:ind w:left="-567" w:right="-573"/>
        <w:jc w:val="center"/>
        <w:rPr>
          <w:sz w:val="32"/>
        </w:rPr>
      </w:pPr>
      <w:r w:rsidRPr="00124DE9">
        <w:rPr>
          <w:sz w:val="32"/>
        </w:rPr>
        <w:t>PR</w:t>
      </w:r>
      <w:r>
        <w:rPr>
          <w:sz w:val="32"/>
        </w:rPr>
        <w:t>O</w:t>
      </w:r>
      <w:r w:rsidRPr="00124DE9">
        <w:rPr>
          <w:sz w:val="32"/>
        </w:rPr>
        <w:t xml:space="preserve">I PROJEKT </w:t>
      </w:r>
      <w:r>
        <w:rPr>
          <w:sz w:val="32"/>
        </w:rPr>
        <w:t>4</w:t>
      </w:r>
    </w:p>
    <w:p w:rsidR="00F848BF" w:rsidRDefault="00F848BF" w:rsidP="00BB1E7F">
      <w:pPr>
        <w:ind w:left="-567" w:right="-573"/>
      </w:pPr>
    </w:p>
    <w:p w:rsidR="00F848BF" w:rsidRPr="00EA6615" w:rsidRDefault="00F848BF" w:rsidP="00BB1E7F">
      <w:pPr>
        <w:ind w:left="-567" w:right="-573"/>
        <w:rPr>
          <w:b/>
          <w:bCs/>
          <w:u w:val="single"/>
        </w:rPr>
      </w:pPr>
      <w:r w:rsidRPr="00EA6615">
        <w:rPr>
          <w:b/>
          <w:bCs/>
          <w:u w:val="single"/>
        </w:rPr>
        <w:t>Zadanie:</w:t>
      </w:r>
    </w:p>
    <w:p w:rsidR="00EA6615" w:rsidRDefault="00EA6615" w:rsidP="00BB1E7F">
      <w:pPr>
        <w:ind w:left="-567" w:right="-573"/>
        <w:rPr>
          <w:b/>
          <w:bCs/>
          <w:u w:val="single"/>
        </w:rPr>
      </w:pPr>
    </w:p>
    <w:p w:rsidR="00F848BF" w:rsidRDefault="00EA6615" w:rsidP="00BB1E7F">
      <w:pPr>
        <w:ind w:left="-567" w:right="-573"/>
        <w:jc w:val="both"/>
        <w:rPr>
          <w:sz w:val="22"/>
          <w:szCs w:val="22"/>
        </w:rPr>
      </w:pPr>
      <w:r>
        <w:tab/>
      </w:r>
      <w:r w:rsidRPr="00EA6615">
        <w:rPr>
          <w:sz w:val="22"/>
          <w:szCs w:val="22"/>
        </w:rPr>
        <w:t>Sfinalizować projekt poprzednika, wzbogacając go</w:t>
      </w:r>
      <w:r>
        <w:rPr>
          <w:sz w:val="22"/>
          <w:szCs w:val="22"/>
        </w:rPr>
        <w:t xml:space="preserve"> mechanizm dziedziczenia, funkcje wirtualne, obsługę sytuacji wyjątkowych oraz testy automatyczne do jednej wybranej klasy.</w:t>
      </w:r>
    </w:p>
    <w:p w:rsidR="00EA6615" w:rsidRDefault="00EA6615" w:rsidP="00BB1E7F">
      <w:pPr>
        <w:ind w:left="-567" w:right="-573"/>
        <w:jc w:val="both"/>
        <w:rPr>
          <w:sz w:val="22"/>
          <w:szCs w:val="22"/>
        </w:rPr>
      </w:pPr>
    </w:p>
    <w:p w:rsidR="00EA6615" w:rsidRPr="00EA6615" w:rsidRDefault="00EA6615" w:rsidP="00BB1E7F">
      <w:pPr>
        <w:ind w:left="-567" w:right="-573"/>
        <w:jc w:val="both"/>
        <w:rPr>
          <w:b/>
          <w:bCs/>
          <w:u w:val="single"/>
        </w:rPr>
      </w:pPr>
      <w:r w:rsidRPr="006836DA">
        <w:rPr>
          <w:b/>
          <w:bCs/>
          <w:sz w:val="22"/>
          <w:szCs w:val="22"/>
          <w:u w:val="single"/>
        </w:rPr>
        <w:t>Tematyka programu i krótki opis:</w:t>
      </w:r>
    </w:p>
    <w:p w:rsidR="00EA6615" w:rsidRDefault="00EA6615" w:rsidP="00BB1E7F">
      <w:pPr>
        <w:ind w:left="-567" w:right="-573"/>
        <w:jc w:val="both"/>
        <w:rPr>
          <w:b/>
          <w:bCs/>
          <w:u w:val="single"/>
        </w:rPr>
      </w:pPr>
    </w:p>
    <w:p w:rsidR="00665101" w:rsidRDefault="00EA6615" w:rsidP="00BB1E7F">
      <w:pPr>
        <w:ind w:left="-567" w:right="-573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65101">
        <w:rPr>
          <w:sz w:val="22"/>
          <w:szCs w:val="22"/>
        </w:rPr>
        <w:t>Tematem projektu jest biblioteka. Program stanowi bazę danych przechowującą zbiór książek. Książki dzielą się na dwie klasy: klasę książek nowych i klasę książek starych.</w:t>
      </w:r>
      <w:r w:rsidR="00665101" w:rsidRPr="00665101">
        <w:rPr>
          <w:sz w:val="22"/>
          <w:szCs w:val="22"/>
        </w:rPr>
        <w:t xml:space="preserve"> Użytkownik może wykonać na bazie danych operacje dostępne z menu wyboru</w:t>
      </w:r>
      <w:r w:rsidR="00665101">
        <w:rPr>
          <w:sz w:val="22"/>
          <w:szCs w:val="22"/>
        </w:rPr>
        <w:t xml:space="preserve"> przedstawionego poniżej</w:t>
      </w:r>
      <w:r w:rsidR="00665101" w:rsidRPr="00665101">
        <w:rPr>
          <w:sz w:val="22"/>
          <w:szCs w:val="22"/>
        </w:rPr>
        <w:t>.</w:t>
      </w:r>
    </w:p>
    <w:p w:rsidR="00665101" w:rsidRDefault="00665101" w:rsidP="00BB1E7F">
      <w:pPr>
        <w:ind w:left="-567" w:right="-573"/>
        <w:jc w:val="both"/>
        <w:rPr>
          <w:sz w:val="22"/>
          <w:szCs w:val="22"/>
        </w:rPr>
      </w:pPr>
    </w:p>
    <w:p w:rsidR="00665101" w:rsidRDefault="00665101" w:rsidP="00BB1E7F">
      <w:pPr>
        <w:ind w:left="-567" w:right="-573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216400" cy="1282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9-06-11 o 18.17.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01" w:rsidRDefault="00665101" w:rsidP="00BB1E7F">
      <w:pPr>
        <w:ind w:left="-567" w:right="-573"/>
        <w:jc w:val="both"/>
        <w:rPr>
          <w:sz w:val="22"/>
          <w:szCs w:val="22"/>
        </w:rPr>
      </w:pPr>
    </w:p>
    <w:p w:rsidR="00665101" w:rsidRPr="006836DA" w:rsidRDefault="00665101" w:rsidP="00BB1E7F">
      <w:pPr>
        <w:ind w:left="-567" w:right="-573"/>
        <w:jc w:val="both"/>
        <w:rPr>
          <w:b/>
          <w:bCs/>
          <w:sz w:val="22"/>
          <w:szCs w:val="22"/>
          <w:u w:val="single"/>
        </w:rPr>
      </w:pPr>
      <w:r w:rsidRPr="006836DA">
        <w:rPr>
          <w:b/>
          <w:bCs/>
          <w:sz w:val="22"/>
          <w:szCs w:val="22"/>
          <w:u w:val="single"/>
        </w:rPr>
        <w:t>Klasy oraz dziedziczenie:</w:t>
      </w:r>
    </w:p>
    <w:p w:rsidR="00665101" w:rsidRDefault="00665101" w:rsidP="00BB1E7F">
      <w:pPr>
        <w:ind w:left="-567" w:right="-573"/>
        <w:jc w:val="both"/>
      </w:pPr>
      <w:r>
        <w:tab/>
      </w:r>
    </w:p>
    <w:p w:rsidR="00665101" w:rsidRDefault="00665101" w:rsidP="00BB1E7F">
      <w:pPr>
        <w:ind w:left="-567" w:right="-573"/>
        <w:jc w:val="both"/>
        <w:rPr>
          <w:sz w:val="22"/>
          <w:szCs w:val="22"/>
          <w:lang w:val="en-US"/>
        </w:rPr>
      </w:pPr>
      <w:r>
        <w:tab/>
      </w:r>
      <w:r w:rsidRPr="00D81099">
        <w:rPr>
          <w:sz w:val="22"/>
          <w:szCs w:val="22"/>
          <w:lang w:val="en-US"/>
        </w:rPr>
        <w:t xml:space="preserve">Program </w:t>
      </w:r>
      <w:proofErr w:type="spellStart"/>
      <w:r w:rsidRPr="00D81099">
        <w:rPr>
          <w:sz w:val="22"/>
          <w:szCs w:val="22"/>
          <w:lang w:val="en-US"/>
        </w:rPr>
        <w:t>składa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proofErr w:type="spellStart"/>
      <w:r w:rsidRPr="00D81099">
        <w:rPr>
          <w:sz w:val="22"/>
          <w:szCs w:val="22"/>
          <w:lang w:val="en-US"/>
        </w:rPr>
        <w:t>się</w:t>
      </w:r>
      <w:proofErr w:type="spellEnd"/>
      <w:r w:rsidRPr="00D81099">
        <w:rPr>
          <w:sz w:val="22"/>
          <w:szCs w:val="22"/>
          <w:lang w:val="en-US"/>
        </w:rPr>
        <w:t xml:space="preserve"> z </w:t>
      </w:r>
      <w:proofErr w:type="spellStart"/>
      <w:r w:rsidRPr="00D81099">
        <w:rPr>
          <w:sz w:val="22"/>
          <w:szCs w:val="22"/>
          <w:lang w:val="en-US"/>
        </w:rPr>
        <w:t>pięciu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proofErr w:type="spellStart"/>
      <w:r w:rsidRPr="00D81099">
        <w:rPr>
          <w:sz w:val="22"/>
          <w:szCs w:val="22"/>
          <w:lang w:val="en-US"/>
        </w:rPr>
        <w:t>klas</w:t>
      </w:r>
      <w:proofErr w:type="spellEnd"/>
      <w:r w:rsidRPr="00D81099">
        <w:rPr>
          <w:sz w:val="22"/>
          <w:szCs w:val="22"/>
          <w:lang w:val="en-US"/>
        </w:rPr>
        <w:t xml:space="preserve">- </w:t>
      </w:r>
      <w:proofErr w:type="spellStart"/>
      <w:r w:rsidRPr="00D81099">
        <w:rPr>
          <w:sz w:val="22"/>
          <w:szCs w:val="22"/>
          <w:lang w:val="en-US"/>
        </w:rPr>
        <w:t>są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proofErr w:type="gramStart"/>
      <w:r w:rsidRPr="00D81099">
        <w:rPr>
          <w:sz w:val="22"/>
          <w:szCs w:val="22"/>
          <w:lang w:val="en-US"/>
        </w:rPr>
        <w:t>to:</w:t>
      </w:r>
      <w:proofErr w:type="gramEnd"/>
      <w:r w:rsidRPr="00D81099">
        <w:rPr>
          <w:sz w:val="22"/>
          <w:szCs w:val="22"/>
          <w:lang w:val="en-US"/>
        </w:rPr>
        <w:t xml:space="preserve"> </w:t>
      </w:r>
      <w:r w:rsidRPr="00D81099">
        <w:rPr>
          <w:i/>
          <w:iCs/>
          <w:sz w:val="22"/>
          <w:szCs w:val="22"/>
          <w:lang w:val="en-US"/>
        </w:rPr>
        <w:t>template&lt;class T&gt;</w:t>
      </w:r>
      <w:r w:rsidRPr="00D81099">
        <w:rPr>
          <w:i/>
          <w:iCs/>
          <w:sz w:val="22"/>
          <w:szCs w:val="22"/>
          <w:lang w:val="en-US"/>
        </w:rPr>
        <w:t xml:space="preserve"> </w:t>
      </w:r>
      <w:r w:rsidRPr="00D81099">
        <w:rPr>
          <w:i/>
          <w:iCs/>
          <w:sz w:val="22"/>
          <w:szCs w:val="22"/>
          <w:lang w:val="en-US"/>
        </w:rPr>
        <w:t>class Book</w:t>
      </w:r>
      <w:r w:rsidRPr="00D81099">
        <w:rPr>
          <w:sz w:val="22"/>
          <w:szCs w:val="22"/>
          <w:lang w:val="en-US"/>
        </w:rPr>
        <w:t>,</w:t>
      </w:r>
      <w:r w:rsidR="00D81099" w:rsidRPr="00D81099">
        <w:rPr>
          <w:lang w:val="en-US"/>
        </w:rPr>
        <w:t xml:space="preserve"> </w:t>
      </w:r>
      <w:r w:rsidR="00D81099" w:rsidRPr="00D81099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="00D81099" w:rsidRPr="00D81099">
        <w:rPr>
          <w:i/>
          <w:iCs/>
          <w:sz w:val="22"/>
          <w:szCs w:val="22"/>
          <w:lang w:val="en-US"/>
        </w:rPr>
        <w:t>NewBook</w:t>
      </w:r>
      <w:proofErr w:type="spellEnd"/>
      <w:r w:rsidR="00D81099" w:rsidRPr="00D81099">
        <w:rPr>
          <w:sz w:val="22"/>
          <w:szCs w:val="22"/>
          <w:lang w:val="en-US"/>
        </w:rPr>
        <w:t xml:space="preserve">, </w:t>
      </w:r>
      <w:r w:rsidR="00D81099" w:rsidRPr="00D81099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="00D81099" w:rsidRPr="00D81099">
        <w:rPr>
          <w:i/>
          <w:iCs/>
          <w:sz w:val="22"/>
          <w:szCs w:val="22"/>
          <w:lang w:val="en-US"/>
        </w:rPr>
        <w:t>O</w:t>
      </w:r>
      <w:r w:rsidR="00D81099">
        <w:rPr>
          <w:i/>
          <w:iCs/>
          <w:sz w:val="22"/>
          <w:szCs w:val="22"/>
          <w:lang w:val="en-US"/>
        </w:rPr>
        <w:t>ldBook</w:t>
      </w:r>
      <w:proofErr w:type="spellEnd"/>
      <w:r w:rsidR="00D81099" w:rsidRPr="00D81099">
        <w:rPr>
          <w:sz w:val="22"/>
          <w:szCs w:val="22"/>
          <w:lang w:val="en-US"/>
        </w:rPr>
        <w:t>,</w:t>
      </w:r>
      <w:r w:rsidR="00D81099">
        <w:rPr>
          <w:i/>
          <w:iCs/>
          <w:sz w:val="22"/>
          <w:szCs w:val="22"/>
          <w:lang w:val="en-US"/>
        </w:rPr>
        <w:t xml:space="preserve"> class Library</w:t>
      </w:r>
      <w:r w:rsidR="00D81099" w:rsidRPr="00D81099">
        <w:rPr>
          <w:sz w:val="22"/>
          <w:szCs w:val="22"/>
          <w:lang w:val="en-US"/>
        </w:rPr>
        <w:t>,</w:t>
      </w:r>
      <w:r w:rsidR="00D81099" w:rsidRPr="00D81099">
        <w:rPr>
          <w:lang w:val="en-US"/>
        </w:rPr>
        <w:t xml:space="preserve"> </w:t>
      </w:r>
      <w:r w:rsidR="00D81099" w:rsidRPr="00D81099">
        <w:rPr>
          <w:i/>
          <w:iCs/>
          <w:sz w:val="22"/>
          <w:szCs w:val="22"/>
          <w:lang w:val="en-US"/>
        </w:rPr>
        <w:t>class Date</w:t>
      </w:r>
      <w:r w:rsidR="00D81099" w:rsidRPr="00D81099">
        <w:rPr>
          <w:sz w:val="22"/>
          <w:szCs w:val="22"/>
          <w:lang w:val="en-US"/>
        </w:rPr>
        <w:t>.</w:t>
      </w:r>
    </w:p>
    <w:p w:rsidR="00D81099" w:rsidRDefault="00D81099" w:rsidP="00BB1E7F">
      <w:pPr>
        <w:ind w:left="-567" w:right="-57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 w:rsidRPr="00D81099">
        <w:rPr>
          <w:sz w:val="22"/>
          <w:szCs w:val="22"/>
          <w:lang w:val="en-US"/>
        </w:rPr>
        <w:t>Klasy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r w:rsidRPr="00D81099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Pr="00D81099">
        <w:rPr>
          <w:i/>
          <w:iCs/>
          <w:sz w:val="22"/>
          <w:szCs w:val="22"/>
          <w:lang w:val="en-US"/>
        </w:rPr>
        <w:t>NewBook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proofErr w:type="spellStart"/>
      <w:r w:rsidRPr="00D81099">
        <w:rPr>
          <w:sz w:val="22"/>
          <w:szCs w:val="22"/>
          <w:lang w:val="en-US"/>
        </w:rPr>
        <w:t>i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r w:rsidRPr="00D81099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Pr="00D81099">
        <w:rPr>
          <w:i/>
          <w:iCs/>
          <w:sz w:val="22"/>
          <w:szCs w:val="22"/>
          <w:lang w:val="en-US"/>
        </w:rPr>
        <w:t>OldBook</w:t>
      </w:r>
      <w:proofErr w:type="spellEnd"/>
      <w:r w:rsidRPr="00D81099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D81099">
        <w:rPr>
          <w:sz w:val="22"/>
          <w:szCs w:val="22"/>
          <w:lang w:val="en-US"/>
        </w:rPr>
        <w:t>są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proofErr w:type="spellStart"/>
      <w:r w:rsidRPr="00D81099">
        <w:rPr>
          <w:sz w:val="22"/>
          <w:szCs w:val="22"/>
          <w:lang w:val="en-US"/>
        </w:rPr>
        <w:t>klasami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proofErr w:type="spellStart"/>
      <w:r w:rsidRPr="00D81099">
        <w:rPr>
          <w:sz w:val="22"/>
          <w:szCs w:val="22"/>
          <w:lang w:val="en-US"/>
        </w:rPr>
        <w:t>pochodnymi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proofErr w:type="spellStart"/>
      <w:r w:rsidRPr="00D81099">
        <w:rPr>
          <w:sz w:val="22"/>
          <w:szCs w:val="22"/>
          <w:lang w:val="en-US"/>
        </w:rPr>
        <w:t>klasy</w:t>
      </w:r>
      <w:proofErr w:type="spellEnd"/>
      <w:r w:rsidRPr="00D81099">
        <w:rPr>
          <w:sz w:val="22"/>
          <w:szCs w:val="22"/>
          <w:lang w:val="en-US"/>
        </w:rPr>
        <w:t xml:space="preserve"> </w:t>
      </w:r>
      <w:r w:rsidRPr="00D81099">
        <w:rPr>
          <w:i/>
          <w:iCs/>
          <w:sz w:val="22"/>
          <w:szCs w:val="22"/>
          <w:lang w:val="en-US"/>
        </w:rPr>
        <w:t>template&lt;class T&gt; class Book</w:t>
      </w:r>
      <w:r>
        <w:rPr>
          <w:sz w:val="22"/>
          <w:szCs w:val="22"/>
          <w:lang w:val="en-US"/>
        </w:rPr>
        <w:t>.</w:t>
      </w:r>
    </w:p>
    <w:p w:rsidR="00D81099" w:rsidRDefault="00D81099" w:rsidP="00BB1E7F">
      <w:pPr>
        <w:ind w:left="-567" w:right="-573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Klasy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zawierają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funkcje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wirtualne</w:t>
      </w:r>
      <w:proofErr w:type="spellEnd"/>
      <w:r>
        <w:rPr>
          <w:sz w:val="22"/>
          <w:szCs w:val="22"/>
          <w:lang w:val="en-US"/>
        </w:rPr>
        <w:t>.</w:t>
      </w:r>
    </w:p>
    <w:p w:rsidR="00BB1E7F" w:rsidRDefault="00D81099" w:rsidP="00BB1E7F">
      <w:pPr>
        <w:ind w:left="-567" w:right="-57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Ciała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klas</w:t>
      </w:r>
      <w:proofErr w:type="spellEnd"/>
      <w:r>
        <w:rPr>
          <w:sz w:val="22"/>
          <w:szCs w:val="22"/>
          <w:lang w:val="en-US"/>
        </w:rPr>
        <w:t xml:space="preserve"> </w:t>
      </w:r>
      <w:r w:rsidRPr="00D81099">
        <w:rPr>
          <w:i/>
          <w:iCs/>
          <w:sz w:val="22"/>
          <w:szCs w:val="22"/>
          <w:lang w:val="en-US"/>
        </w:rPr>
        <w:t>template&lt;class T&gt; class Book</w:t>
      </w:r>
      <w:r w:rsidRPr="00D81099">
        <w:rPr>
          <w:sz w:val="22"/>
          <w:szCs w:val="22"/>
          <w:lang w:val="en-US"/>
        </w:rPr>
        <w:t>,</w:t>
      </w:r>
      <w:r w:rsidRPr="00D81099">
        <w:rPr>
          <w:lang w:val="en-US"/>
        </w:rPr>
        <w:t xml:space="preserve"> </w:t>
      </w:r>
      <w:r w:rsidRPr="00D81099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Pr="00D81099">
        <w:rPr>
          <w:i/>
          <w:iCs/>
          <w:sz w:val="22"/>
          <w:szCs w:val="22"/>
          <w:lang w:val="en-US"/>
        </w:rPr>
        <w:t>NewBook</w:t>
      </w:r>
      <w:proofErr w:type="spellEnd"/>
      <w:r w:rsidRPr="00D81099">
        <w:rPr>
          <w:sz w:val="22"/>
          <w:szCs w:val="22"/>
          <w:lang w:val="en-US"/>
        </w:rPr>
        <w:t xml:space="preserve">, </w:t>
      </w:r>
      <w:r w:rsidRPr="00D81099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Pr="00D81099">
        <w:rPr>
          <w:i/>
          <w:iCs/>
          <w:sz w:val="22"/>
          <w:szCs w:val="22"/>
          <w:lang w:val="en-US"/>
        </w:rPr>
        <w:t>O</w:t>
      </w:r>
      <w:r>
        <w:rPr>
          <w:i/>
          <w:iCs/>
          <w:sz w:val="22"/>
          <w:szCs w:val="22"/>
          <w:lang w:val="en-US"/>
        </w:rPr>
        <w:t>ldBook</w:t>
      </w:r>
      <w:proofErr w:type="spellEnd"/>
      <w:r>
        <w:rPr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oraz</w:t>
      </w:r>
      <w:proofErr w:type="spellEnd"/>
      <w:r>
        <w:rPr>
          <w:sz w:val="22"/>
          <w:szCs w:val="22"/>
          <w:lang w:val="en-US"/>
        </w:rPr>
        <w:t xml:space="preserve"> ich </w:t>
      </w:r>
      <w:proofErr w:type="spellStart"/>
      <w:r>
        <w:rPr>
          <w:sz w:val="22"/>
          <w:szCs w:val="22"/>
          <w:lang w:val="en-US"/>
        </w:rPr>
        <w:t>składowe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przedstawione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poniżej</w:t>
      </w:r>
      <w:proofErr w:type="spellEnd"/>
      <w:r>
        <w:rPr>
          <w:sz w:val="22"/>
          <w:szCs w:val="22"/>
          <w:lang w:val="en-US"/>
        </w:rPr>
        <w:t>.</w:t>
      </w:r>
    </w:p>
    <w:p w:rsidR="00B03D53" w:rsidRDefault="00B03D53" w:rsidP="00BB1E7F">
      <w:pPr>
        <w:ind w:left="-851" w:right="-857" w:firstLine="851"/>
        <w:jc w:val="both"/>
        <w:rPr>
          <w:sz w:val="22"/>
          <w:szCs w:val="22"/>
          <w:lang w:val="en-US"/>
        </w:rPr>
      </w:pPr>
    </w:p>
    <w:p w:rsidR="00BB1E7F" w:rsidRPr="00B03D53" w:rsidRDefault="00BB1E7F" w:rsidP="00B03D53">
      <w:pPr>
        <w:ind w:left="-851" w:right="-857" w:firstLine="284"/>
        <w:jc w:val="both"/>
        <w:rPr>
          <w:i/>
          <w:iCs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8833A91">
            <wp:simplePos x="0" y="0"/>
            <wp:positionH relativeFrom="column">
              <wp:posOffset>-508000</wp:posOffset>
            </wp:positionH>
            <wp:positionV relativeFrom="paragraph">
              <wp:posOffset>266065</wp:posOffset>
            </wp:positionV>
            <wp:extent cx="2980800" cy="3420000"/>
            <wp:effectExtent l="0" t="0" r="381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19-06-11 o 18.33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DA2B8AB">
            <wp:simplePos x="0" y="0"/>
            <wp:positionH relativeFrom="column">
              <wp:posOffset>2614930</wp:posOffset>
            </wp:positionH>
            <wp:positionV relativeFrom="paragraph">
              <wp:posOffset>268605</wp:posOffset>
            </wp:positionV>
            <wp:extent cx="3668395" cy="3419475"/>
            <wp:effectExtent l="0" t="0" r="190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19-06-11 o 18.36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D53">
        <w:rPr>
          <w:i/>
          <w:iCs/>
          <w:sz w:val="22"/>
          <w:szCs w:val="22"/>
          <w:lang w:val="en-US"/>
        </w:rPr>
        <w:t>class Book</w:t>
      </w:r>
      <w:r w:rsidR="00B03D53">
        <w:rPr>
          <w:i/>
          <w:iCs/>
          <w:sz w:val="22"/>
          <w:szCs w:val="22"/>
          <w:lang w:val="en-US"/>
        </w:rPr>
        <w:tab/>
      </w:r>
      <w:r w:rsidR="00B03D53">
        <w:rPr>
          <w:i/>
          <w:iCs/>
          <w:sz w:val="22"/>
          <w:szCs w:val="22"/>
          <w:lang w:val="en-US"/>
        </w:rPr>
        <w:tab/>
      </w:r>
      <w:r w:rsidR="00B03D53">
        <w:rPr>
          <w:i/>
          <w:iCs/>
          <w:sz w:val="22"/>
          <w:szCs w:val="22"/>
          <w:lang w:val="en-US"/>
        </w:rPr>
        <w:tab/>
      </w:r>
      <w:r w:rsidR="00B03D53">
        <w:rPr>
          <w:i/>
          <w:iCs/>
          <w:sz w:val="22"/>
          <w:szCs w:val="22"/>
          <w:lang w:val="en-US"/>
        </w:rPr>
        <w:tab/>
      </w:r>
      <w:r w:rsidR="00B03D53">
        <w:rPr>
          <w:i/>
          <w:iCs/>
          <w:sz w:val="22"/>
          <w:szCs w:val="22"/>
          <w:lang w:val="en-US"/>
        </w:rPr>
        <w:tab/>
      </w:r>
      <w:proofErr w:type="gramStart"/>
      <w:r w:rsidR="00B03D53">
        <w:rPr>
          <w:i/>
          <w:iCs/>
          <w:sz w:val="22"/>
          <w:szCs w:val="22"/>
          <w:lang w:val="en-US"/>
        </w:rPr>
        <w:tab/>
        <w:t xml:space="preserve">  class</w:t>
      </w:r>
      <w:proofErr w:type="gramEnd"/>
      <w:r w:rsidR="00B03D53">
        <w:rPr>
          <w:i/>
          <w:iCs/>
          <w:sz w:val="22"/>
          <w:szCs w:val="22"/>
          <w:lang w:val="en-US"/>
        </w:rPr>
        <w:t xml:space="preserve"> </w:t>
      </w:r>
      <w:proofErr w:type="spellStart"/>
      <w:r w:rsidR="00B03D53">
        <w:rPr>
          <w:i/>
          <w:iCs/>
          <w:sz w:val="22"/>
          <w:szCs w:val="22"/>
          <w:lang w:val="en-US"/>
        </w:rPr>
        <w:t>NewBook</w:t>
      </w:r>
      <w:proofErr w:type="spellEnd"/>
    </w:p>
    <w:p w:rsidR="00BB1E7F" w:rsidRDefault="00BB1E7F" w:rsidP="00BB1E7F">
      <w:pPr>
        <w:ind w:left="-567" w:right="-573"/>
        <w:jc w:val="both"/>
        <w:rPr>
          <w:sz w:val="22"/>
          <w:szCs w:val="22"/>
          <w:lang w:val="en-US"/>
        </w:rPr>
      </w:pPr>
    </w:p>
    <w:p w:rsidR="00BB1E7F" w:rsidRDefault="00BB1E7F" w:rsidP="00BB1E7F">
      <w:pPr>
        <w:ind w:left="-567" w:right="-573"/>
        <w:jc w:val="both"/>
        <w:rPr>
          <w:sz w:val="22"/>
          <w:szCs w:val="22"/>
          <w:lang w:val="en-US"/>
        </w:rPr>
      </w:pPr>
    </w:p>
    <w:p w:rsidR="00BB1E7F" w:rsidRPr="00B03D53" w:rsidRDefault="00B03D53" w:rsidP="00B03D53">
      <w:pPr>
        <w:ind w:left="-567" w:right="-573"/>
        <w:jc w:val="both"/>
        <w:rPr>
          <w:i/>
          <w:iCs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-357505</wp:posOffset>
            </wp:positionH>
            <wp:positionV relativeFrom="paragraph">
              <wp:posOffset>214630</wp:posOffset>
            </wp:positionV>
            <wp:extent cx="3526790" cy="3419475"/>
            <wp:effectExtent l="0" t="0" r="381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19-06-11 o 18.45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  <w:lang w:val="en-US"/>
        </w:rPr>
        <w:t xml:space="preserve">    </w:t>
      </w:r>
      <w:r>
        <w:rPr>
          <w:i/>
          <w:iCs/>
          <w:sz w:val="22"/>
          <w:szCs w:val="22"/>
          <w:lang w:val="en-US"/>
        </w:rPr>
        <w:t xml:space="preserve">class </w:t>
      </w:r>
      <w:proofErr w:type="spellStart"/>
      <w:r>
        <w:rPr>
          <w:i/>
          <w:iCs/>
          <w:sz w:val="22"/>
          <w:szCs w:val="22"/>
          <w:lang w:val="en-US"/>
        </w:rPr>
        <w:t>OldBook</w:t>
      </w:r>
      <w:proofErr w:type="spellEnd"/>
    </w:p>
    <w:p w:rsidR="00BB1E7F" w:rsidRDefault="00B03D53" w:rsidP="00BB1E7F">
      <w:pPr>
        <w:ind w:left="-567" w:right="-57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:rsidR="00B03D53" w:rsidRDefault="00B03D53" w:rsidP="00BB1E7F">
      <w:pPr>
        <w:ind w:left="-567" w:right="-573"/>
        <w:jc w:val="both"/>
        <w:rPr>
          <w:b/>
          <w:bCs/>
          <w:sz w:val="22"/>
          <w:szCs w:val="22"/>
          <w:u w:val="single"/>
          <w:lang w:val="en-US"/>
        </w:rPr>
      </w:pPr>
      <w:proofErr w:type="spellStart"/>
      <w:r w:rsidRPr="00B03D53">
        <w:rPr>
          <w:b/>
          <w:bCs/>
          <w:sz w:val="22"/>
          <w:szCs w:val="22"/>
          <w:u w:val="single"/>
          <w:lang w:val="en-US"/>
        </w:rPr>
        <w:t>Obsługa</w:t>
      </w:r>
      <w:proofErr w:type="spellEnd"/>
      <w:r w:rsidRPr="00B03D53">
        <w:rPr>
          <w:b/>
          <w:bCs/>
          <w:sz w:val="22"/>
          <w:szCs w:val="22"/>
          <w:u w:val="single"/>
          <w:lang w:val="en-US"/>
        </w:rPr>
        <w:t xml:space="preserve"> </w:t>
      </w:r>
      <w:proofErr w:type="spellStart"/>
      <w:r w:rsidRPr="00B03D53">
        <w:rPr>
          <w:b/>
          <w:bCs/>
          <w:sz w:val="22"/>
          <w:szCs w:val="22"/>
          <w:u w:val="single"/>
          <w:lang w:val="en-US"/>
        </w:rPr>
        <w:t>sytuacji</w:t>
      </w:r>
      <w:proofErr w:type="spellEnd"/>
      <w:r w:rsidRPr="00B03D53">
        <w:rPr>
          <w:b/>
          <w:bCs/>
          <w:sz w:val="22"/>
          <w:szCs w:val="22"/>
          <w:u w:val="single"/>
          <w:lang w:val="en-US"/>
        </w:rPr>
        <w:t xml:space="preserve"> </w:t>
      </w:r>
      <w:proofErr w:type="spellStart"/>
      <w:r w:rsidRPr="00B03D53">
        <w:rPr>
          <w:b/>
          <w:bCs/>
          <w:sz w:val="22"/>
          <w:szCs w:val="22"/>
          <w:u w:val="single"/>
          <w:lang w:val="en-US"/>
        </w:rPr>
        <w:t>wyjątkowych</w:t>
      </w:r>
      <w:proofErr w:type="spellEnd"/>
      <w:r w:rsidRPr="00B03D53">
        <w:rPr>
          <w:b/>
          <w:bCs/>
          <w:sz w:val="22"/>
          <w:szCs w:val="22"/>
          <w:u w:val="single"/>
          <w:lang w:val="en-US"/>
        </w:rPr>
        <w:t>:</w:t>
      </w:r>
    </w:p>
    <w:p w:rsidR="00B03D53" w:rsidRDefault="00B03D53" w:rsidP="00BB1E7F">
      <w:pPr>
        <w:ind w:left="-567" w:right="-573"/>
        <w:jc w:val="both"/>
        <w:rPr>
          <w:b/>
          <w:bCs/>
          <w:sz w:val="22"/>
          <w:szCs w:val="22"/>
          <w:u w:val="single"/>
          <w:lang w:val="en-US"/>
        </w:rPr>
      </w:pPr>
    </w:p>
    <w:p w:rsidR="00B03D53" w:rsidRDefault="00B03D53" w:rsidP="00BB1E7F">
      <w:pPr>
        <w:ind w:left="-567" w:right="-573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 w:rsidRPr="00B03D53">
        <w:rPr>
          <w:sz w:val="22"/>
          <w:szCs w:val="22"/>
        </w:rPr>
        <w:t>W celu obsługi sytuacji wyjątkowych z</w:t>
      </w:r>
      <w:r>
        <w:rPr>
          <w:sz w:val="22"/>
          <w:szCs w:val="22"/>
        </w:rPr>
        <w:t xml:space="preserve">ostała utworzona funkcja </w:t>
      </w:r>
      <w:proofErr w:type="spellStart"/>
      <w:r w:rsidRPr="00B03D53">
        <w:rPr>
          <w:i/>
          <w:iCs/>
          <w:sz w:val="22"/>
          <w:szCs w:val="22"/>
        </w:rPr>
        <w:t>load</w:t>
      </w:r>
      <w:proofErr w:type="spellEnd"/>
      <w:r>
        <w:rPr>
          <w:sz w:val="22"/>
          <w:szCs w:val="22"/>
        </w:rPr>
        <w:t xml:space="preserve"> przechwytująca błędy podczas korzystania ze strumienia wejścia.</w:t>
      </w:r>
    </w:p>
    <w:p w:rsidR="00B03D53" w:rsidRDefault="00B03D53" w:rsidP="00BB1E7F">
      <w:pPr>
        <w:ind w:left="-567" w:right="-573"/>
        <w:jc w:val="both"/>
        <w:rPr>
          <w:sz w:val="22"/>
          <w:szCs w:val="22"/>
        </w:rPr>
      </w:pPr>
    </w:p>
    <w:p w:rsidR="00B03D53" w:rsidRDefault="00B03D53" w:rsidP="00BB1E7F">
      <w:pPr>
        <w:ind w:left="-567" w:right="-573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76B7F2" wp14:editId="387BC350">
            <wp:extent cx="2921000" cy="244028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rzut ekranu 2019-06-11 o 18.54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92" cy="24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DA" w:rsidRDefault="006836DA" w:rsidP="00BB1E7F">
      <w:pPr>
        <w:ind w:left="-567" w:right="-573"/>
        <w:jc w:val="both"/>
        <w:rPr>
          <w:sz w:val="22"/>
          <w:szCs w:val="22"/>
        </w:rPr>
      </w:pPr>
    </w:p>
    <w:p w:rsidR="006836DA" w:rsidRDefault="006836DA" w:rsidP="00BB1E7F">
      <w:pPr>
        <w:ind w:left="-567" w:right="-573"/>
        <w:jc w:val="both"/>
        <w:rPr>
          <w:b/>
          <w:bCs/>
          <w:sz w:val="22"/>
          <w:szCs w:val="22"/>
          <w:u w:val="single"/>
        </w:rPr>
      </w:pPr>
      <w:r w:rsidRPr="006836DA">
        <w:rPr>
          <w:b/>
          <w:bCs/>
          <w:sz w:val="22"/>
          <w:szCs w:val="22"/>
          <w:u w:val="single"/>
        </w:rPr>
        <w:t>Testy automatyczne:</w:t>
      </w:r>
    </w:p>
    <w:p w:rsidR="006836DA" w:rsidRDefault="006836DA" w:rsidP="00BB1E7F">
      <w:pPr>
        <w:ind w:left="-567" w:right="-573"/>
        <w:jc w:val="both"/>
        <w:rPr>
          <w:b/>
          <w:bCs/>
          <w:sz w:val="22"/>
          <w:szCs w:val="22"/>
          <w:u w:val="single"/>
        </w:rPr>
      </w:pPr>
    </w:p>
    <w:p w:rsidR="006836DA" w:rsidRPr="006836DA" w:rsidRDefault="006836DA" w:rsidP="00BB1E7F">
      <w:pPr>
        <w:ind w:left="-567" w:right="-573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Testy automatyczne zostały wykonane przy pomocy biblioteki </w:t>
      </w:r>
      <w:proofErr w:type="spellStart"/>
      <w:r>
        <w:rPr>
          <w:sz w:val="22"/>
          <w:szCs w:val="22"/>
        </w:rPr>
        <w:t>Boost.Test</w:t>
      </w:r>
      <w:proofErr w:type="spellEnd"/>
      <w:r>
        <w:rPr>
          <w:sz w:val="22"/>
          <w:szCs w:val="22"/>
        </w:rPr>
        <w:t xml:space="preserve"> na klasie </w:t>
      </w:r>
      <w:proofErr w:type="spellStart"/>
      <w:r w:rsidRPr="006836DA">
        <w:rPr>
          <w:i/>
          <w:iCs/>
          <w:sz w:val="22"/>
          <w:szCs w:val="22"/>
        </w:rPr>
        <w:t>OldBook</w:t>
      </w:r>
      <w:proofErr w:type="spellEnd"/>
      <w:r>
        <w:rPr>
          <w:sz w:val="22"/>
          <w:szCs w:val="22"/>
        </w:rPr>
        <w:t>.</w:t>
      </w:r>
      <w:bookmarkStart w:id="0" w:name="_GoBack"/>
      <w:bookmarkEnd w:id="0"/>
    </w:p>
    <w:p w:rsidR="00B03D53" w:rsidRDefault="00B03D53" w:rsidP="00BB1E7F">
      <w:pPr>
        <w:ind w:left="-567" w:right="-573"/>
        <w:jc w:val="both"/>
        <w:rPr>
          <w:sz w:val="22"/>
          <w:szCs w:val="22"/>
        </w:rPr>
      </w:pPr>
    </w:p>
    <w:p w:rsidR="00B03D53" w:rsidRDefault="00B03D53" w:rsidP="00BB1E7F">
      <w:pPr>
        <w:ind w:left="-567" w:right="-573"/>
        <w:jc w:val="both"/>
        <w:rPr>
          <w:sz w:val="22"/>
          <w:szCs w:val="22"/>
        </w:rPr>
      </w:pPr>
    </w:p>
    <w:p w:rsidR="00B03D53" w:rsidRPr="00B03D53" w:rsidRDefault="00B03D53" w:rsidP="00BB1E7F">
      <w:pPr>
        <w:ind w:left="-567" w:right="-573"/>
        <w:jc w:val="both"/>
        <w:rPr>
          <w:sz w:val="22"/>
          <w:szCs w:val="22"/>
        </w:rPr>
      </w:pPr>
    </w:p>
    <w:sectPr w:rsidR="00B03D53" w:rsidRPr="00B03D53" w:rsidSect="00D81099">
      <w:pgSz w:w="11900" w:h="16840"/>
      <w:pgMar w:top="773" w:right="1417" w:bottom="7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BF"/>
    <w:rsid w:val="003D2EFF"/>
    <w:rsid w:val="00665101"/>
    <w:rsid w:val="006836DA"/>
    <w:rsid w:val="00B03D53"/>
    <w:rsid w:val="00BB1E7F"/>
    <w:rsid w:val="00D81099"/>
    <w:rsid w:val="00EA6615"/>
    <w:rsid w:val="00F8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D4CD"/>
  <w15:chartTrackingRefBased/>
  <w15:docId w15:val="{6E027A4D-04D9-CF4C-AFEB-4FDE33A9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48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5101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1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Sozański Patryk (STUD)</dc:creator>
  <cp:keywords/>
  <dc:description/>
  <cp:lastModifiedBy>Sozański Patryk (STUD)</cp:lastModifiedBy>
  <cp:revision>1</cp:revision>
  <dcterms:created xsi:type="dcterms:W3CDTF">2019-06-11T15:49:00Z</dcterms:created>
  <dcterms:modified xsi:type="dcterms:W3CDTF">2019-06-11T17:05:00Z</dcterms:modified>
</cp:coreProperties>
</file>