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Props2.xml" ContentType="application/vnd.openxmlformats-officedocument.customXmlPropertie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2.xml" ContentType="application/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Projekt zespołowy – grupa 322B</w:t>
      </w:r>
    </w:p>
    <w:p>
      <w:pPr>
        <w:pStyle w:val="Normal"/>
        <w:rPr/>
      </w:pPr>
      <w:r>
        <w:rPr/>
        <w:t>Team B:</w:t>
      </w:r>
    </w:p>
    <w:p>
      <w:pPr>
        <w:pStyle w:val="Normal"/>
        <w:rPr/>
      </w:pPr>
      <w:r>
        <w:rPr/>
        <w:t>Eliza Zych, Michał Szkudlarek, Patryk Piotrowski, Jakub Puszkiewicz, Damian Raniewicz, Aleksander Walkowski</w:t>
      </w:r>
    </w:p>
    <w:p>
      <w:pPr>
        <w:pStyle w:val="Nagwek1"/>
        <w:jc w:val="center"/>
        <w:rPr>
          <w:sz w:val="56"/>
          <w:szCs w:val="56"/>
        </w:rPr>
      </w:pPr>
      <w:r>
        <w:rPr>
          <w:sz w:val="56"/>
          <w:szCs w:val="56"/>
        </w:rPr>
        <w:t>Dokumentacja techniczna</w:t>
      </w:r>
    </w:p>
    <w:p>
      <w:pPr>
        <w:pStyle w:val="Normal"/>
        <w:rPr/>
      </w:pPr>
      <w:bookmarkStart w:id="0" w:name="_GoBack"/>
      <w:bookmarkStart w:id="1" w:name="_GoBack"/>
      <w:bookmarkEnd w:id="1"/>
      <w:r>
        <w:rPr/>
      </w:r>
    </w:p>
    <w:p>
      <w:pPr>
        <w:pStyle w:val="Tytu"/>
        <w:rPr/>
      </w:pPr>
      <w:r>
        <w:rPr/>
        <w:t>Sklep internetowy</w:t>
      </w:r>
    </w:p>
    <w:p>
      <w:pPr>
        <w:pStyle w:val="Nagwekspisutreci"/>
        <w:rPr/>
      </w:pPr>
      <w:r>
        <w:rPr/>
        <w:t>Spis treści</w:t>
      </w:r>
    </w:p>
    <w:p>
      <w:pPr>
        <w:pStyle w:val="Spistreci1"/>
        <w:tabs>
          <w:tab w:val="right" w:pos="9396" w:leader="dot"/>
        </w:tabs>
        <w:rPr>
          <w:rStyle w:val="Czeindeksu"/>
          <w:vanish w:val="false"/>
        </w:rPr>
      </w:pPr>
      <w:r>
        <w:fldChar w:fldCharType="begin"/>
      </w:r>
      <w:r>
        <w:instrText> TOC </w:instrText>
      </w:r>
      <w:r>
        <w:fldChar w:fldCharType="separate"/>
      </w:r>
      <w:hyperlink w:anchor="_Toc400017921">
        <w:r>
          <w:rPr>
            <w:rStyle w:val="Czeindeksu"/>
          </w:rPr>
          <w:t>1. Specyfikacja wymagań</w:t>
        </w:r>
        <w:r>
          <w:rPr>
            <w:rStyle w:val="Czeindeksu"/>
            <w:vanish w:val="false"/>
          </w:rPr>
          <w:tab/>
          <w:t>4</w:t>
        </w:r>
      </w:hyperlink>
    </w:p>
    <w:p>
      <w:pPr>
        <w:pStyle w:val="Spistreci2"/>
        <w:tabs>
          <w:tab w:val="right" w:pos="9396" w:leader="dot"/>
        </w:tabs>
        <w:rPr>
          <w:rStyle w:val="Czeindeksu"/>
          <w:vanish w:val="false"/>
        </w:rPr>
      </w:pPr>
      <w:hyperlink w:anchor="_Toc400017922">
        <w:r>
          <w:rPr>
            <w:rStyle w:val="Czeindeksu"/>
          </w:rPr>
          <w:t>1.1. Definicja produktu</w:t>
        </w:r>
        <w:r>
          <w:rPr>
            <w:rStyle w:val="Czeindeksu"/>
            <w:vanish w:val="false"/>
          </w:rPr>
          <w:tab/>
          <w:t>4</w:t>
        </w:r>
      </w:hyperlink>
    </w:p>
    <w:p>
      <w:pPr>
        <w:pStyle w:val="Spistreci2"/>
        <w:tabs>
          <w:tab w:val="right" w:pos="9396" w:leader="dot"/>
        </w:tabs>
        <w:rPr>
          <w:rStyle w:val="Czeindeksu"/>
          <w:vanish w:val="false"/>
        </w:rPr>
      </w:pPr>
      <w:hyperlink w:anchor="_Toc400017923">
        <w:r>
          <w:rPr>
            <w:rStyle w:val="Czeindeksu"/>
          </w:rPr>
          <w:t>1.2. Technologia</w:t>
        </w:r>
        <w:r>
          <w:rPr>
            <w:rStyle w:val="Czeindeksu"/>
            <w:vanish w:val="false"/>
          </w:rPr>
          <w:tab/>
          <w:t>4</w:t>
        </w:r>
      </w:hyperlink>
    </w:p>
    <w:p>
      <w:pPr>
        <w:pStyle w:val="Spistreci2"/>
        <w:tabs>
          <w:tab w:val="right" w:pos="9396" w:leader="dot"/>
        </w:tabs>
        <w:rPr>
          <w:rStyle w:val="Czeindeksu"/>
          <w:vanish w:val="false"/>
        </w:rPr>
      </w:pPr>
      <w:hyperlink w:anchor="_Toc400017924">
        <w:r>
          <w:rPr>
            <w:rStyle w:val="Czeindeksu"/>
          </w:rPr>
          <w:t>1.3. Wymagania funkcjonalne</w:t>
        </w:r>
        <w:r>
          <w:rPr>
            <w:rStyle w:val="Czeindeksu"/>
            <w:vanish w:val="false"/>
          </w:rPr>
          <w:tab/>
          <w:t>4</w:t>
        </w:r>
      </w:hyperlink>
    </w:p>
    <w:p>
      <w:pPr>
        <w:pStyle w:val="Spistreci1"/>
        <w:tabs>
          <w:tab w:val="right" w:pos="9396" w:leader="dot"/>
        </w:tabs>
        <w:rPr>
          <w:rStyle w:val="Czeindeksu"/>
          <w:vanish w:val="false"/>
        </w:rPr>
      </w:pPr>
      <w:hyperlink w:anchor="_Toc400017925">
        <w:r>
          <w:rPr>
            <w:rStyle w:val="Czeindeksu"/>
          </w:rPr>
          <w:t>2. Projekt techniczny</w:t>
        </w:r>
        <w:r>
          <w:rPr>
            <w:rStyle w:val="Czeindeksu"/>
            <w:vanish w:val="false"/>
          </w:rPr>
          <w:tab/>
          <w:t>5</w:t>
        </w:r>
      </w:hyperlink>
    </w:p>
    <w:p>
      <w:pPr>
        <w:pStyle w:val="Spistreci2"/>
        <w:tabs>
          <w:tab w:val="right" w:pos="9396" w:leader="dot"/>
        </w:tabs>
        <w:rPr>
          <w:rStyle w:val="Czeindeksu"/>
          <w:vanish w:val="false"/>
        </w:rPr>
      </w:pPr>
      <w:hyperlink w:anchor="_Toc400017926">
        <w:r>
          <w:rPr>
            <w:rStyle w:val="Czeindeksu"/>
          </w:rPr>
          <w:t>2.1. Projekt interfejsu użytkownika</w:t>
        </w:r>
        <w:r>
          <w:rPr>
            <w:rStyle w:val="Czeindeksu"/>
            <w:vanish w:val="false"/>
          </w:rPr>
          <w:tab/>
          <w:t>5</w:t>
        </w:r>
      </w:hyperlink>
    </w:p>
    <w:p>
      <w:pPr>
        <w:pStyle w:val="Spistreci3"/>
        <w:tabs>
          <w:tab w:val="right" w:pos="9396" w:leader="dot"/>
        </w:tabs>
        <w:rPr>
          <w:rStyle w:val="Czeindeksu"/>
          <w:vanish w:val="false"/>
        </w:rPr>
      </w:pPr>
      <w:hyperlink w:anchor="_Toc400017927">
        <w:r>
          <w:rPr>
            <w:rStyle w:val="Czeindeksu"/>
          </w:rPr>
          <w:t>Tabela 1. Główne okno aplikacji</w:t>
        </w:r>
        <w:r>
          <w:rPr>
            <w:rStyle w:val="Czeindeksu"/>
            <w:vanish w:val="false"/>
          </w:rPr>
          <w:tab/>
          <w:t>6</w:t>
        </w:r>
      </w:hyperlink>
    </w:p>
    <w:p>
      <w:pPr>
        <w:pStyle w:val="Spistreci3"/>
        <w:tabs>
          <w:tab w:val="right" w:pos="9396" w:leader="dot"/>
        </w:tabs>
        <w:rPr>
          <w:rStyle w:val="Czeindeksu"/>
          <w:vanish w:val="false"/>
        </w:rPr>
      </w:pPr>
      <w:hyperlink w:anchor="_Toc400017928">
        <w:r>
          <w:rPr>
            <w:rStyle w:val="Czeindeksu"/>
          </w:rPr>
          <w:t>Rysunek 2. Kolejny widok</w:t>
        </w:r>
        <w:r>
          <w:rPr>
            <w:rStyle w:val="Czeindeksu"/>
            <w:vanish w:val="false"/>
          </w:rPr>
          <w:tab/>
          <w:t>6</w:t>
        </w:r>
      </w:hyperlink>
    </w:p>
    <w:p>
      <w:pPr>
        <w:pStyle w:val="Spistreci3"/>
        <w:tabs>
          <w:tab w:val="right" w:pos="9396" w:leader="dot"/>
        </w:tabs>
        <w:rPr>
          <w:rStyle w:val="Czeindeksu"/>
          <w:vanish w:val="false"/>
        </w:rPr>
      </w:pPr>
      <w:hyperlink w:anchor="_Toc400017929">
        <w:r>
          <w:rPr>
            <w:rStyle w:val="Czeindeksu"/>
          </w:rPr>
          <w:t>Tabela 2. Pasek menu – menu „Plik”</w:t>
        </w:r>
        <w:r>
          <w:rPr>
            <w:rStyle w:val="Czeindeksu"/>
            <w:vanish w:val="false"/>
          </w:rPr>
          <w:tab/>
          <w:t>6</w:t>
        </w:r>
      </w:hyperlink>
    </w:p>
    <w:p>
      <w:pPr>
        <w:pStyle w:val="Spistreci3"/>
        <w:tabs>
          <w:tab w:val="right" w:pos="9396" w:leader="dot"/>
        </w:tabs>
        <w:rPr>
          <w:rStyle w:val="Czeindeksu"/>
          <w:vanish w:val="false"/>
        </w:rPr>
      </w:pPr>
      <w:hyperlink w:anchor="_Toc400017930">
        <w:r>
          <w:rPr>
            <w:rStyle w:val="Czeindeksu"/>
          </w:rPr>
          <w:t>Rysunek 3. Pasek menu – menu „Import/eksport”</w:t>
        </w:r>
        <w:r>
          <w:rPr>
            <w:rStyle w:val="Czeindeksu"/>
            <w:vanish w:val="false"/>
          </w:rPr>
          <w:tab/>
          <w:t>7</w:t>
        </w:r>
      </w:hyperlink>
    </w:p>
    <w:p>
      <w:pPr>
        <w:pStyle w:val="Spistreci3"/>
        <w:tabs>
          <w:tab w:val="right" w:pos="9396" w:leader="dot"/>
        </w:tabs>
        <w:rPr>
          <w:rStyle w:val="Czeindeksu"/>
          <w:vanish w:val="false"/>
        </w:rPr>
      </w:pPr>
      <w:hyperlink w:anchor="_Toc400017931">
        <w:r>
          <w:rPr>
            <w:rStyle w:val="Czeindeksu"/>
          </w:rPr>
          <w:t>Tabela 3. Pasek menu – menu „Import/eksport”</w:t>
        </w:r>
        <w:r>
          <w:rPr>
            <w:rStyle w:val="Czeindeksu"/>
            <w:vanish w:val="false"/>
          </w:rPr>
          <w:tab/>
          <w:t>7</w:t>
        </w:r>
      </w:hyperlink>
    </w:p>
    <w:p>
      <w:pPr>
        <w:pStyle w:val="Spistreci3"/>
        <w:tabs>
          <w:tab w:val="right" w:pos="9396" w:leader="dot"/>
        </w:tabs>
        <w:rPr>
          <w:rStyle w:val="Czeindeksu"/>
          <w:vanish w:val="false"/>
        </w:rPr>
      </w:pPr>
      <w:hyperlink w:anchor="_Toc400017932">
        <w:r>
          <w:rPr>
            <w:rStyle w:val="Czeindeksu"/>
          </w:rPr>
          <w:t>Rysunek 6. Okno „Import”</w:t>
        </w:r>
        <w:r>
          <w:rPr>
            <w:rStyle w:val="Czeindeksu"/>
            <w:vanish w:val="false"/>
          </w:rPr>
          <w:tab/>
          <w:t>8</w:t>
        </w:r>
      </w:hyperlink>
    </w:p>
    <w:p>
      <w:pPr>
        <w:pStyle w:val="Spistreci3"/>
        <w:tabs>
          <w:tab w:val="right" w:pos="9396" w:leader="dot"/>
        </w:tabs>
        <w:rPr>
          <w:rStyle w:val="Czeindeksu"/>
          <w:vanish w:val="false"/>
        </w:rPr>
      </w:pPr>
      <w:hyperlink w:anchor="_Toc400017933">
        <w:r>
          <w:rPr>
            <w:rStyle w:val="Czeindeksu"/>
          </w:rPr>
          <w:t>Tabela 6. Okno „Import”</w:t>
        </w:r>
        <w:r>
          <w:rPr>
            <w:rStyle w:val="Czeindeksu"/>
            <w:vanish w:val="false"/>
          </w:rPr>
          <w:tab/>
          <w:t>8</w:t>
        </w:r>
      </w:hyperlink>
    </w:p>
    <w:p>
      <w:pPr>
        <w:pStyle w:val="Spistreci3"/>
        <w:tabs>
          <w:tab w:val="right" w:pos="9396" w:leader="dot"/>
        </w:tabs>
        <w:rPr>
          <w:rStyle w:val="Czeindeksu"/>
          <w:vanish w:val="false"/>
        </w:rPr>
      </w:pPr>
      <w:hyperlink w:anchor="_Toc400017934">
        <w:r>
          <w:rPr>
            <w:rStyle w:val="Czeindeksu"/>
          </w:rPr>
          <w:t>Rysunek 8. Okno "Szukaj wg albumu"</w:t>
        </w:r>
        <w:r>
          <w:rPr>
            <w:rStyle w:val="Czeindeksu"/>
            <w:vanish w:val="false"/>
          </w:rPr>
          <w:tab/>
          <w:t>8</w:t>
        </w:r>
      </w:hyperlink>
    </w:p>
    <w:p>
      <w:pPr>
        <w:pStyle w:val="Spistreci3"/>
        <w:tabs>
          <w:tab w:val="right" w:pos="9396" w:leader="dot"/>
        </w:tabs>
        <w:rPr>
          <w:rStyle w:val="Czeindeksu"/>
          <w:vanish w:val="false"/>
        </w:rPr>
      </w:pPr>
      <w:hyperlink w:anchor="_Toc400017935">
        <w:r>
          <w:rPr>
            <w:rStyle w:val="Czeindeksu"/>
          </w:rPr>
          <w:t>Tabela 8. Okno "Szukaj wg albumu"</w:t>
        </w:r>
        <w:r>
          <w:rPr>
            <w:rStyle w:val="Czeindeksu"/>
            <w:vanish w:val="false"/>
          </w:rPr>
          <w:tab/>
          <w:t>8</w:t>
        </w:r>
      </w:hyperlink>
    </w:p>
    <w:p>
      <w:pPr>
        <w:pStyle w:val="Spistreci3"/>
        <w:tabs>
          <w:tab w:val="right" w:pos="9396" w:leader="dot"/>
        </w:tabs>
        <w:rPr>
          <w:rStyle w:val="Czeindeksu"/>
          <w:vanish w:val="false"/>
        </w:rPr>
      </w:pPr>
      <w:hyperlink w:anchor="_Toc400017936">
        <w:r>
          <w:rPr>
            <w:rStyle w:val="Czeindeksu"/>
          </w:rPr>
          <w:t>Rysunek 10. Okno "O aplikacji...”</w:t>
        </w:r>
        <w:r>
          <w:rPr>
            <w:rStyle w:val="Czeindeksu"/>
            <w:vanish w:val="false"/>
          </w:rPr>
          <w:tab/>
          <w:t>9</w:t>
        </w:r>
      </w:hyperlink>
    </w:p>
    <w:p>
      <w:pPr>
        <w:pStyle w:val="Spistreci3"/>
        <w:tabs>
          <w:tab w:val="right" w:pos="9396" w:leader="dot"/>
        </w:tabs>
        <w:rPr>
          <w:rStyle w:val="Czeindeksu"/>
          <w:vanish w:val="false"/>
        </w:rPr>
      </w:pPr>
      <w:hyperlink w:anchor="_Toc400017937">
        <w:r>
          <w:rPr>
            <w:rStyle w:val="Czeindeksu"/>
          </w:rPr>
          <w:t>Tabela 10. Okno "O aplikacji...”</w:t>
        </w:r>
        <w:r>
          <w:rPr>
            <w:rStyle w:val="Czeindeksu"/>
            <w:vanish w:val="false"/>
          </w:rPr>
          <w:tab/>
          <w:t>9</w:t>
        </w:r>
      </w:hyperlink>
    </w:p>
    <w:p>
      <w:pPr>
        <w:pStyle w:val="Spistreci3"/>
        <w:tabs>
          <w:tab w:val="right" w:pos="9396" w:leader="dot"/>
        </w:tabs>
        <w:rPr>
          <w:rStyle w:val="Czeindeksu"/>
          <w:vanish w:val="false"/>
        </w:rPr>
      </w:pPr>
      <w:hyperlink w:anchor="_Toc400017938">
        <w:r>
          <w:rPr>
            <w:rStyle w:val="Czeindeksu"/>
          </w:rPr>
          <w:t>Rysunek 13. Komunikat o błędzie</w:t>
        </w:r>
        <w:r>
          <w:rPr>
            <w:rStyle w:val="Czeindeksu"/>
            <w:vanish w:val="false"/>
          </w:rPr>
          <w:tab/>
          <w:t>9</w:t>
        </w:r>
      </w:hyperlink>
    </w:p>
    <w:p>
      <w:pPr>
        <w:pStyle w:val="Spistreci3"/>
        <w:tabs>
          <w:tab w:val="right" w:pos="9396" w:leader="dot"/>
        </w:tabs>
        <w:rPr>
          <w:rStyle w:val="Czeindeksu"/>
          <w:vanish w:val="false"/>
        </w:rPr>
      </w:pPr>
      <w:hyperlink w:anchor="_Toc400017939">
        <w:r>
          <w:rPr>
            <w:rStyle w:val="Czeindeksu"/>
          </w:rPr>
          <w:t>Tabela 13. Komunikat o błędzie</w:t>
        </w:r>
        <w:r>
          <w:rPr>
            <w:rStyle w:val="Czeindeksu"/>
            <w:vanish w:val="false"/>
          </w:rPr>
          <w:tab/>
          <w:t>9</w:t>
        </w:r>
      </w:hyperlink>
    </w:p>
    <w:p>
      <w:pPr>
        <w:pStyle w:val="Spistreci2"/>
        <w:tabs>
          <w:tab w:val="right" w:pos="9396" w:leader="dot"/>
        </w:tabs>
        <w:rPr>
          <w:rStyle w:val="Czeindeksu"/>
          <w:vanish w:val="false"/>
        </w:rPr>
      </w:pPr>
      <w:hyperlink w:anchor="_Toc400017940">
        <w:r>
          <w:rPr>
            <w:rStyle w:val="Czeindeksu"/>
          </w:rPr>
          <w:t>2.2. Opisy funkcjonalności</w:t>
        </w:r>
        <w:r>
          <w:rPr>
            <w:rStyle w:val="Czeindeksu"/>
            <w:vanish w:val="false"/>
          </w:rPr>
          <w:tab/>
          <w:t>10</w:t>
        </w:r>
      </w:hyperlink>
    </w:p>
    <w:p>
      <w:pPr>
        <w:pStyle w:val="Spistreci3"/>
        <w:tabs>
          <w:tab w:val="right" w:pos="9396" w:leader="dot"/>
        </w:tabs>
        <w:rPr>
          <w:rStyle w:val="Czeindeksu"/>
          <w:vanish w:val="false"/>
        </w:rPr>
      </w:pPr>
      <w:hyperlink w:anchor="_Toc400017941">
        <w:r>
          <w:rPr>
            <w:rStyle w:val="Czeindeksu"/>
          </w:rPr>
          <w:t>Funkcjonalność otwierania plików do edycji</w:t>
        </w:r>
        <w:r>
          <w:rPr>
            <w:rStyle w:val="Czeindeksu"/>
            <w:vanish w:val="false"/>
          </w:rPr>
          <w:tab/>
          <w:t>10</w:t>
        </w:r>
      </w:hyperlink>
    </w:p>
    <w:p>
      <w:pPr>
        <w:pStyle w:val="Spistreci3"/>
        <w:tabs>
          <w:tab w:val="right" w:pos="9396" w:leader="dot"/>
        </w:tabs>
        <w:rPr>
          <w:rStyle w:val="Czeindeksu"/>
          <w:vanish w:val="false"/>
        </w:rPr>
      </w:pPr>
      <w:hyperlink w:anchor="_Toc400017942">
        <w:r>
          <w:rPr>
            <w:rStyle w:val="Czeindeksu"/>
          </w:rPr>
          <w:t>Funkcjonalność wyświetlania tagów</w:t>
        </w:r>
        <w:r>
          <w:rPr>
            <w:rStyle w:val="Czeindeksu"/>
            <w:vanish w:val="false"/>
          </w:rPr>
          <w:tab/>
          <w:t>10</w:t>
        </w:r>
      </w:hyperlink>
    </w:p>
    <w:p>
      <w:pPr>
        <w:pStyle w:val="Spistreci3"/>
        <w:tabs>
          <w:tab w:val="right" w:pos="9396" w:leader="dot"/>
        </w:tabs>
        <w:rPr>
          <w:rStyle w:val="Czeindeksu"/>
          <w:vanish w:val="false"/>
        </w:rPr>
      </w:pPr>
      <w:hyperlink w:anchor="_Toc400017943">
        <w:r>
          <w:rPr>
            <w:rStyle w:val="Czeindeksu"/>
          </w:rPr>
          <w:t>Funkcjonalność edycji tagów załadowanych plików</w:t>
        </w:r>
        <w:r>
          <w:rPr>
            <w:rStyle w:val="Czeindeksu"/>
            <w:vanish w:val="false"/>
          </w:rPr>
          <w:tab/>
          <w:t>10</w:t>
        </w:r>
      </w:hyperlink>
    </w:p>
    <w:p>
      <w:pPr>
        <w:pStyle w:val="Spistreci3"/>
        <w:tabs>
          <w:tab w:val="right" w:pos="9396" w:leader="dot"/>
        </w:tabs>
        <w:rPr>
          <w:rStyle w:val="Czeindeksu"/>
          <w:vanish w:val="false"/>
        </w:rPr>
      </w:pPr>
      <w:hyperlink w:anchor="_Toc400017944">
        <w:r>
          <w:rPr>
            <w:rStyle w:val="Czeindeksu"/>
          </w:rPr>
          <w:t>Funkcjonalność edycji okładki załadowanych plików</w:t>
        </w:r>
        <w:r>
          <w:rPr>
            <w:rStyle w:val="Czeindeksu"/>
            <w:vanish w:val="false"/>
          </w:rPr>
          <w:tab/>
          <w:t>10</w:t>
        </w:r>
      </w:hyperlink>
    </w:p>
    <w:p>
      <w:pPr>
        <w:pStyle w:val="Spistreci3"/>
        <w:tabs>
          <w:tab w:val="right" w:pos="9396" w:leader="dot"/>
        </w:tabs>
        <w:rPr>
          <w:rStyle w:val="Czeindeksu"/>
          <w:vanish w:val="false"/>
        </w:rPr>
      </w:pPr>
      <w:hyperlink w:anchor="_Toc400017945">
        <w:r>
          <w:rPr>
            <w:rStyle w:val="Czeindeksu"/>
          </w:rPr>
          <w:t>Funkcjonalność importowania tagów z pliku tekstowego</w:t>
        </w:r>
        <w:r>
          <w:rPr>
            <w:rStyle w:val="Czeindeksu"/>
            <w:vanish w:val="false"/>
          </w:rPr>
          <w:tab/>
          <w:t>11</w:t>
        </w:r>
      </w:hyperlink>
    </w:p>
    <w:p>
      <w:pPr>
        <w:pStyle w:val="Spistreci2"/>
        <w:tabs>
          <w:tab w:val="right" w:pos="9396" w:leader="dot"/>
        </w:tabs>
        <w:rPr>
          <w:rStyle w:val="Czeindeksu"/>
          <w:vanish w:val="false"/>
        </w:rPr>
      </w:pPr>
      <w:hyperlink w:anchor="_Toc400017946">
        <w:r>
          <w:rPr>
            <w:rStyle w:val="Czeindeksu"/>
          </w:rPr>
          <w:t>2.3 Diagramy UML</w:t>
        </w:r>
        <w:r>
          <w:rPr>
            <w:rStyle w:val="Czeindeksu"/>
            <w:vanish w:val="false"/>
          </w:rPr>
          <w:tab/>
          <w:t>11</w:t>
        </w:r>
      </w:hyperlink>
    </w:p>
    <w:p>
      <w:pPr>
        <w:pStyle w:val="Spistreci3"/>
        <w:tabs>
          <w:tab w:val="right" w:pos="9396" w:leader="dot"/>
        </w:tabs>
        <w:rPr>
          <w:rStyle w:val="Czeindeksu"/>
          <w:vanish w:val="false"/>
        </w:rPr>
      </w:pPr>
      <w:hyperlink w:anchor="_Toc400017947">
        <w:r>
          <w:rPr>
            <w:rStyle w:val="Czeindeksu"/>
          </w:rPr>
          <w:t>2.3.1. Diagram przypadków użycia</w:t>
        </w:r>
        <w:r>
          <w:rPr>
            <w:rStyle w:val="Czeindeksu"/>
            <w:vanish w:val="false"/>
          </w:rPr>
          <w:tab/>
          <w:t>11</w:t>
        </w:r>
      </w:hyperlink>
    </w:p>
    <w:p>
      <w:pPr>
        <w:pStyle w:val="Spistreci3"/>
        <w:tabs>
          <w:tab w:val="left" w:pos="1320" w:leader="none"/>
          <w:tab w:val="right" w:pos="9396" w:leader="dot"/>
        </w:tabs>
        <w:rPr>
          <w:rStyle w:val="Czeindeksu"/>
          <w:vanish w:val="false"/>
        </w:rPr>
      </w:pPr>
      <w:hyperlink w:anchor="_Toc400017948">
        <w:r>
          <w:rPr>
            <w:rStyle w:val="Czeindeksu"/>
          </w:rPr>
          <w:t>2.3.2.</w:t>
        </w:r>
        <w:r>
          <w:rPr>
            <w:rStyle w:val="Czeindeksu"/>
            <w:lang w:eastAsia="pl-PL" w:bidi="ar-SA"/>
          </w:rPr>
          <w:tab/>
        </w:r>
        <w:r>
          <w:rPr>
            <w:rStyle w:val="Czeindeksu"/>
          </w:rPr>
          <w:t>Diagramy aktywności</w:t>
        </w:r>
        <w:r>
          <w:rPr>
            <w:rStyle w:val="Czeindeksu"/>
            <w:vanish w:val="false"/>
          </w:rPr>
          <w:tab/>
          <w:t>12</w:t>
        </w:r>
      </w:hyperlink>
    </w:p>
    <w:p>
      <w:pPr>
        <w:pStyle w:val="Spistreci3"/>
        <w:tabs>
          <w:tab w:val="right" w:pos="9396" w:leader="dot"/>
        </w:tabs>
        <w:rPr>
          <w:rStyle w:val="Czeindeksu"/>
          <w:vanish w:val="false"/>
        </w:rPr>
      </w:pPr>
      <w:hyperlink w:anchor="_Toc400017949">
        <w:r>
          <w:rPr>
            <w:rStyle w:val="Czeindeksu"/>
          </w:rPr>
          <w:t>2.3.4. Diagramy sekwencji</w:t>
        </w:r>
        <w:r>
          <w:rPr>
            <w:rStyle w:val="Czeindeksu"/>
            <w:vanish w:val="false"/>
          </w:rPr>
          <w:tab/>
          <w:t>13</w:t>
        </w:r>
      </w:hyperlink>
    </w:p>
    <w:p>
      <w:pPr>
        <w:pStyle w:val="Spistreci3"/>
        <w:tabs>
          <w:tab w:val="right" w:pos="9396" w:leader="dot"/>
        </w:tabs>
        <w:rPr>
          <w:rStyle w:val="Czeindeksu"/>
          <w:vanish w:val="false"/>
        </w:rPr>
      </w:pPr>
      <w:hyperlink w:anchor="_Toc400017950">
        <w:r>
          <w:rPr>
            <w:rStyle w:val="Czeindeksu"/>
          </w:rPr>
          <w:t>2.3.5. Diagram obiektów</w:t>
        </w:r>
        <w:r>
          <w:rPr>
            <w:rStyle w:val="Czeindeksu"/>
            <w:vanish w:val="false"/>
          </w:rPr>
          <w:tab/>
          <w:t>14</w:t>
        </w:r>
      </w:hyperlink>
    </w:p>
    <w:p>
      <w:pPr>
        <w:pStyle w:val="Spistreci3"/>
        <w:tabs>
          <w:tab w:val="right" w:pos="9396" w:leader="dot"/>
        </w:tabs>
        <w:rPr>
          <w:rStyle w:val="Czeindeksu"/>
          <w:vanish w:val="false"/>
        </w:rPr>
      </w:pPr>
      <w:hyperlink w:anchor="_Toc400017951">
        <w:r>
          <w:rPr>
            <w:rStyle w:val="Czeindeksu"/>
          </w:rPr>
          <w:t>2.3.6. Diagram klas</w:t>
        </w:r>
        <w:r>
          <w:rPr>
            <w:rStyle w:val="Czeindeksu"/>
            <w:vanish w:val="false"/>
          </w:rPr>
          <w:tab/>
          <w:t>14</w:t>
        </w:r>
      </w:hyperlink>
    </w:p>
    <w:p>
      <w:pPr>
        <w:pStyle w:val="Spistreci1"/>
        <w:tabs>
          <w:tab w:val="left" w:pos="440" w:leader="none"/>
          <w:tab w:val="right" w:pos="9396" w:leader="dot"/>
        </w:tabs>
        <w:rPr>
          <w:rStyle w:val="Czeindeksu"/>
          <w:vanish w:val="false"/>
        </w:rPr>
      </w:pPr>
      <w:hyperlink w:anchor="_Toc400017952">
        <w:r>
          <w:rPr>
            <w:rStyle w:val="Czeindeksu"/>
          </w:rPr>
          <w:t>3.</w:t>
        </w:r>
        <w:r>
          <w:rPr>
            <w:rStyle w:val="Czeindeksu"/>
            <w:lang w:eastAsia="pl-PL" w:bidi="ar-SA"/>
          </w:rPr>
          <w:tab/>
        </w:r>
        <w:r>
          <w:rPr>
            <w:rStyle w:val="Czeindeksu"/>
          </w:rPr>
          <w:t>Scenariusze testowe</w:t>
        </w:r>
        <w:r>
          <w:rPr>
            <w:rStyle w:val="Czeindeksu"/>
            <w:vanish w:val="false"/>
          </w:rPr>
          <w:tab/>
          <w:t>15</w:t>
        </w:r>
      </w:hyperlink>
    </w:p>
    <w:p>
      <w:pPr>
        <w:pStyle w:val="Spistreci1"/>
        <w:tabs>
          <w:tab w:val="right" w:pos="9396" w:leader="dot"/>
        </w:tabs>
        <w:rPr>
          <w:rStyle w:val="Czeindeksu"/>
          <w:vanish w:val="false"/>
        </w:rPr>
      </w:pPr>
      <w:hyperlink w:anchor="_Toc400017953">
        <w:r>
          <w:rPr>
            <w:rStyle w:val="Czeindeksu"/>
          </w:rPr>
          <w:t>4. Plan testów jednostkowych</w:t>
        </w:r>
        <w:r>
          <w:rPr>
            <w:rStyle w:val="Czeindeksu"/>
            <w:vanish w:val="false"/>
          </w:rPr>
          <w:tab/>
          <w:t>16</w:t>
        </w:r>
      </w:hyperlink>
    </w:p>
    <w:p>
      <w:pPr>
        <w:pStyle w:val="Normal"/>
        <w:rPr/>
      </w:pPr>
      <w:r>
        <w:rPr/>
      </w:r>
      <w:r>
        <w:fldChar w:fldCharType="end"/>
      </w:r>
    </w:p>
    <w:p>
      <w:pPr>
        <w:pStyle w:val="Normal"/>
        <w:rPr>
          <w:rFonts w:cs="" w:ascii="Calibri Light" w:hAnsi="Calibri Light"/>
          <w:b/>
          <w:bCs/>
          <w:color w:val="365F91"/>
          <w:sz w:val="28"/>
          <w:szCs w:val="28"/>
        </w:rPr>
      </w:pPr>
      <w:r>
        <w:rPr>
          <w:rFonts w:cs="" w:ascii="Calibri Light" w:hAnsi="Calibri Light"/>
          <w:b/>
          <w:bCs/>
          <w:color w:val="365F91"/>
          <w:sz w:val="28"/>
          <w:szCs w:val="28"/>
        </w:rPr>
      </w:r>
    </w:p>
    <w:p>
      <w:pPr>
        <w:pStyle w:val="Nagwek1"/>
        <w:pageBreakBefore/>
        <w:rPr/>
      </w:pPr>
      <w:bookmarkStart w:id="2" w:name="_Toc400017921"/>
      <w:bookmarkEnd w:id="2"/>
      <w:r>
        <w:rPr/>
        <w:t>1. Specyfikacja wymagań</w:t>
      </w:r>
    </w:p>
    <w:p>
      <w:pPr>
        <w:pStyle w:val="Nagwek2"/>
        <w:rPr/>
      </w:pPr>
      <w:bookmarkStart w:id="3" w:name="_Toc400017922"/>
      <w:bookmarkEnd w:id="3"/>
      <w:r>
        <w:rPr/>
        <w:t>1.1. Definicja produktu</w:t>
      </w:r>
    </w:p>
    <w:p>
      <w:pPr>
        <w:pStyle w:val="Normal"/>
        <w:jc w:val="both"/>
        <w:rPr/>
      </w:pPr>
      <w:r>
        <w:rPr/>
        <w:t>Produktem jest gotowy sklep internetowy. Aktualny jego moduł umożliwia rejestracje użytkownika do systemu.</w:t>
      </w:r>
    </w:p>
    <w:p>
      <w:pPr>
        <w:pStyle w:val="Nagwek2"/>
        <w:rPr/>
      </w:pPr>
      <w:bookmarkStart w:id="4" w:name="_Toc400017923"/>
      <w:bookmarkEnd w:id="4"/>
      <w:r>
        <w:rPr/>
        <w:t>1.2. Technologia</w:t>
      </w:r>
    </w:p>
    <w:p>
      <w:pPr>
        <w:pStyle w:val="Normal"/>
        <w:jc w:val="both"/>
        <w:rPr/>
      </w:pPr>
      <w:r>
        <w:rPr/>
        <w:t>Sklep internetowy będzie aplikacją webową, pisaną w języku php.</w:t>
      </w:r>
    </w:p>
    <w:p>
      <w:pPr>
        <w:pStyle w:val="Nagwek2"/>
        <w:rPr/>
      </w:pPr>
      <w:bookmarkStart w:id="5" w:name="_Toc400017924"/>
      <w:bookmarkEnd w:id="5"/>
      <w:r>
        <w:rPr/>
        <w:t>1.3. Wymagania funkcjonalne</w:t>
      </w:r>
    </w:p>
    <w:p>
      <w:pPr>
        <w:pStyle w:val="Normal"/>
        <w:tabs>
          <w:tab w:val="left" w:pos="3064" w:leader="none"/>
        </w:tabs>
        <w:rPr/>
      </w:pPr>
      <w:r>
        <w:rPr/>
        <w:t>Jako użytkownik możemy zarejestrować się do systemu.</w:t>
      </w:r>
    </w:p>
    <w:p>
      <w:pPr>
        <w:pStyle w:val="Normal"/>
        <w:rPr/>
      </w:pPr>
      <w:r>
        <w:rPr/>
        <w:t>Jako użytkownik możemy wypełnić formularz rejestracji.</w:t>
      </w:r>
    </w:p>
    <w:p>
      <w:pPr>
        <w:pStyle w:val="Normal"/>
        <w:tabs>
          <w:tab w:val="left" w:pos="3064" w:leader="none"/>
        </w:tabs>
        <w:rPr/>
      </w:pPr>
      <w:r>
        <w:rPr/>
        <w:t>Jako użytkownik możemy zaakceptować regulamin sklepu.</w:t>
      </w:r>
    </w:p>
    <w:p>
      <w:pPr>
        <w:pStyle w:val="Normal"/>
        <w:rPr/>
      </w:pPr>
      <w:r>
        <w:rPr/>
        <w:t>Jako użytkownik możemy przeczytać regulamin sklepu.</w:t>
      </w:r>
    </w:p>
    <w:p>
      <w:pPr>
        <w:pStyle w:val="Normal"/>
        <w:tabs>
          <w:tab w:val="left" w:pos="3064" w:leader="none"/>
        </w:tabs>
        <w:rPr/>
      </w:pPr>
      <w:r>
        <w:rPr/>
        <w:t>Jako użytkownik możemy wyrazić zgodę na przetwarzanie danych.</w:t>
      </w:r>
    </w:p>
    <w:p>
      <w:pPr>
        <w:pStyle w:val="Normal"/>
        <w:rPr/>
      </w:pPr>
      <w:r>
        <w:rPr/>
        <w:t>Jako użytkownik możemy wyrazić zgodę na newsletter.</w:t>
      </w:r>
    </w:p>
    <w:p>
      <w:pPr>
        <w:pStyle w:val="Normal"/>
        <w:rPr/>
      </w:pPr>
      <w:r>
        <w:rPr/>
        <w:t>Jako administrator możemy dodać użytkownika do bazy.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rFonts w:cs="" w:ascii="Calibri Light" w:hAnsi="Calibri Light"/>
          <w:color w:val="262626"/>
          <w:sz w:val="32"/>
          <w:szCs w:val="32"/>
        </w:rPr>
      </w:pPr>
      <w:r>
        <w:rPr>
          <w:rFonts w:cs="" w:ascii="Calibri Light" w:hAnsi="Calibri Light"/>
          <w:color w:val="262626"/>
          <w:sz w:val="32"/>
          <w:szCs w:val="32"/>
        </w:rPr>
      </w:r>
    </w:p>
    <w:p>
      <w:pPr>
        <w:pStyle w:val="Nagwek1"/>
        <w:pageBreakBefore/>
        <w:rPr/>
      </w:pPr>
      <w:bookmarkStart w:id="6" w:name="_Toc400017925"/>
      <w:bookmarkEnd w:id="6"/>
      <w:r>
        <w:rPr/>
        <w:t>2. Projekt techniczny</w:t>
      </w:r>
    </w:p>
    <w:p>
      <w:pPr>
        <w:pStyle w:val="Nagwek2"/>
        <w:rPr/>
      </w:pPr>
      <w:bookmarkStart w:id="7" w:name="_Toc400017926"/>
      <w:r>
        <w:rPr/>
        <w:t xml:space="preserve">2.1. Projekt </w:t>
      </w:r>
      <w:r>
        <w:rPr>
          <w:rStyle w:val="Highlight"/>
        </w:rPr>
        <w:t>inter</w:t>
      </w:r>
      <w:bookmarkEnd w:id="7"/>
      <w:r>
        <w:rPr/>
        <w:t>fejsu użytkownika</w:t>
      </w:r>
    </w:p>
    <w:p>
      <w:pPr>
        <w:pStyle w:val="Normal"/>
        <w:rPr/>
      </w:pPr>
      <w:r>
        <w:rPr/>
        <w:drawing>
          <wp:inline distT="0" distB="0" distL="0" distR="0">
            <wp:extent cx="4124960" cy="7432675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960" cy="743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Caption"/>
        <w:rPr/>
      </w:pPr>
      <w:r>
        <w:rPr/>
        <w:t xml:space="preserve">Rysunek </w:t>
      </w:r>
      <w:r>
        <w:rPr/>
        <w:fldChar w:fldCharType="begin"/>
      </w:r>
      <w:r>
        <w:instrText> SEQ """"Rysunek"""" \*Arabic </w:instrText>
      </w:r>
      <w:r>
        <w:fldChar w:fldCharType="separate"/>
      </w:r>
      <w:r>
        <w:t>1</w:t>
      </w:r>
      <w:r>
        <w:fldChar w:fldCharType="end"/>
      </w:r>
      <w:r>
        <w:rPr/>
        <w:t>. Główne okno aplikacji.</w:t>
      </w:r>
    </w:p>
    <w:p>
      <w:pPr>
        <w:pStyle w:val="Nagwek3"/>
        <w:rPr/>
      </w:pPr>
      <w:bookmarkStart w:id="8" w:name="_Toc400017927"/>
      <w:bookmarkEnd w:id="8"/>
      <w:r>
        <w:rPr/>
        <w:t>Tabela 1. Główne okno aplikacji</w:t>
      </w:r>
    </w:p>
    <w:tbl>
      <w:tblPr>
        <w:jc w:val="left"/>
        <w:tblInd w:w="0" w:type="dxa"/>
        <w:tblBorders>
          <w:top w:val="nil"/>
          <w:left w:val="nil"/>
          <w:bottom w:val="single" w:sz="4" w:space="0" w:color="C2D69B"/>
          <w:insideH w:val="single" w:sz="4" w:space="0" w:color="C2D69B"/>
          <w:right w:val="nil"/>
          <w:insideV w:val="nil"/>
        </w:tblBorders>
        <w:tblCellMar>
          <w:top w:w="0" w:type="dxa"/>
          <w:left w:w="113" w:type="dxa"/>
          <w:bottom w:w="0" w:type="dxa"/>
          <w:right w:w="108" w:type="dxa"/>
        </w:tblCellMar>
      </w:tblPr>
      <w:tblGrid>
        <w:gridCol w:w="569"/>
        <w:gridCol w:w="1978"/>
        <w:gridCol w:w="7092"/>
      </w:tblGrid>
      <w:tr>
        <w:trPr>
          <w:cantSplit w:val="false"/>
        </w:trPr>
        <w:tc>
          <w:tcPr>
            <w:tcW w:w="569" w:type="dxa"/>
            <w:tcBorders>
              <w:top w:val="nil"/>
              <w:left w:val="nil"/>
              <w:bottom w:val="single" w:sz="4" w:space="0" w:color="C2D69B"/>
              <w:insideH w:val="single" w:sz="4" w:space="0" w:color="C2D69B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ID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Nazwa</w:t>
            </w:r>
          </w:p>
        </w:tc>
        <w:tc>
          <w:tcPr>
            <w:tcW w:w="709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Opis</w:t>
            </w:r>
          </w:p>
        </w:tc>
      </w:tr>
      <w:tr>
        <w:trPr>
          <w:cantSplit w:val="false"/>
        </w:trPr>
        <w:tc>
          <w:tcPr>
            <w:tcW w:w="56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1978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insideH w:val="single" w:sz="4" w:space="0" w:color="C2D69B"/>
              <w:right w:val="single" w:sz="4" w:space="0" w:color="C2D69B"/>
              <w:insideV w:val="single" w:sz="4" w:space="0" w:color="C2D69B"/>
            </w:tcBorders>
            <w:shd w:fill="EAF1DD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Przycisk</w:t>
              <w:br/>
              <w:t>„Zarejestruj się”</w:t>
            </w:r>
          </w:p>
        </w:tc>
        <w:tc>
          <w:tcPr>
            <w:tcW w:w="7092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insideH w:val="single" w:sz="4" w:space="0" w:color="C2D69B"/>
              <w:right w:val="single" w:sz="4" w:space="0" w:color="C2D69B"/>
              <w:insideV w:val="single" w:sz="4" w:space="0" w:color="C2D69B"/>
            </w:tcBorders>
            <w:shd w:fill="EAF1DD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Sprawdza poprawność wpisanych danych oraz dodaje użytkownika do bazy.</w:t>
            </w:r>
          </w:p>
        </w:tc>
      </w:tr>
      <w:tr>
        <w:trPr>
          <w:cantSplit w:val="false"/>
        </w:trPr>
        <w:tc>
          <w:tcPr>
            <w:tcW w:w="56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  <w:tc>
          <w:tcPr>
            <w:tcW w:w="1978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insideH w:val="single" w:sz="4" w:space="0" w:color="C2D69B"/>
              <w:right w:val="single" w:sz="4" w:space="0" w:color="C2D69B"/>
              <w:insideV w:val="single" w:sz="4" w:space="0" w:color="C2D69B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7092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insideH w:val="single" w:sz="4" w:space="0" w:color="C2D69B"/>
              <w:right w:val="single" w:sz="4" w:space="0" w:color="C2D69B"/>
              <w:insideV w:val="single" w:sz="4" w:space="0" w:color="C2D69B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56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  <w:tc>
          <w:tcPr>
            <w:tcW w:w="1978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insideH w:val="single" w:sz="4" w:space="0" w:color="C2D69B"/>
              <w:right w:val="single" w:sz="4" w:space="0" w:color="C2D69B"/>
              <w:insideV w:val="single" w:sz="4" w:space="0" w:color="C2D69B"/>
            </w:tcBorders>
            <w:shd w:fill="EAF1DD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7092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insideH w:val="single" w:sz="4" w:space="0" w:color="C2D69B"/>
              <w:right w:val="single" w:sz="4" w:space="0" w:color="C2D69B"/>
              <w:insideV w:val="single" w:sz="4" w:space="0" w:color="C2D69B"/>
            </w:tcBorders>
            <w:shd w:fill="EAF1DD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56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  <w:tc>
          <w:tcPr>
            <w:tcW w:w="1978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insideH w:val="single" w:sz="4" w:space="0" w:color="C2D69B"/>
              <w:right w:val="single" w:sz="4" w:space="0" w:color="C2D69B"/>
              <w:insideV w:val="single" w:sz="4" w:space="0" w:color="C2D69B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7092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insideH w:val="single" w:sz="4" w:space="0" w:color="C2D69B"/>
              <w:right w:val="single" w:sz="4" w:space="0" w:color="C2D69B"/>
              <w:insideV w:val="single" w:sz="4" w:space="0" w:color="C2D69B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56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  <w:tc>
          <w:tcPr>
            <w:tcW w:w="1978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insideH w:val="single" w:sz="4" w:space="0" w:color="C2D69B"/>
              <w:right w:val="single" w:sz="4" w:space="0" w:color="C2D69B"/>
              <w:insideV w:val="single" w:sz="4" w:space="0" w:color="C2D69B"/>
            </w:tcBorders>
            <w:shd w:fill="EAF1DD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7092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insideH w:val="single" w:sz="4" w:space="0" w:color="C2D69B"/>
              <w:right w:val="single" w:sz="4" w:space="0" w:color="C2D69B"/>
              <w:insideV w:val="single" w:sz="4" w:space="0" w:color="C2D69B"/>
            </w:tcBorders>
            <w:shd w:fill="EAF1DD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56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  <w:tc>
          <w:tcPr>
            <w:tcW w:w="1978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insideH w:val="single" w:sz="4" w:space="0" w:color="C2D69B"/>
              <w:right w:val="single" w:sz="4" w:space="0" w:color="C2D69B"/>
              <w:insideV w:val="single" w:sz="4" w:space="0" w:color="C2D69B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7092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insideH w:val="single" w:sz="4" w:space="0" w:color="C2D69B"/>
              <w:right w:val="single" w:sz="4" w:space="0" w:color="C2D69B"/>
              <w:insideV w:val="single" w:sz="4" w:space="0" w:color="C2D69B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agwek3"/>
        <w:rPr/>
      </w:pPr>
      <w:r>
        <w:rPr/>
      </w:r>
    </w:p>
    <w:p>
      <w:pPr>
        <w:pStyle w:val="Nagwek2"/>
        <w:rPr/>
      </w:pPr>
      <w:bookmarkStart w:id="9" w:name="_Toc400017940"/>
      <w:bookmarkEnd w:id="9"/>
      <w:r>
        <w:rPr/>
        <w:t>2.2. Opisy funkcjonalności</w:t>
      </w:r>
    </w:p>
    <w:p>
      <w:pPr>
        <w:pStyle w:val="Nagwek3"/>
        <w:rPr/>
      </w:pPr>
      <w:bookmarkStart w:id="10" w:name="_Toc400017941"/>
      <w:bookmarkEnd w:id="10"/>
      <w:r>
        <w:rPr/>
        <w:t>Funkcjonalność rejestracji użytkownika</w:t>
      </w:r>
    </w:p>
    <w:p>
      <w:pPr>
        <w:pStyle w:val="Nagwek4"/>
        <w:rPr/>
      </w:pPr>
      <w:r>
        <w:rPr/>
        <w:t>Scenariusz główny</w:t>
      </w:r>
    </w:p>
    <w:p>
      <w:pPr>
        <w:pStyle w:val="ListParagraph"/>
        <w:numPr>
          <w:ilvl w:val="0"/>
          <w:numId w:val="1"/>
        </w:numPr>
        <w:rPr/>
      </w:pPr>
      <w:r>
        <w:rPr/>
        <w:t>Użytkownik wypełnia formularz.</w:t>
      </w:r>
    </w:p>
    <w:p>
      <w:pPr>
        <w:pStyle w:val="ListParagraph"/>
        <w:numPr>
          <w:ilvl w:val="0"/>
          <w:numId w:val="1"/>
        </w:numPr>
        <w:rPr/>
      </w:pPr>
      <w:r>
        <w:rPr/>
        <w:t>Użytkownik rejestruje się poprawnie do systemu.</w:t>
      </w:r>
    </w:p>
    <w:p>
      <w:pPr>
        <w:pStyle w:val="Nagwek3"/>
        <w:tabs>
          <w:tab w:val="left" w:pos="3705" w:leader="none"/>
        </w:tabs>
        <w:rPr/>
      </w:pPr>
      <w:r>
        <w:rPr/>
      </w:r>
    </w:p>
    <w:p>
      <w:pPr>
        <w:pStyle w:val="Nagwek4"/>
        <w:rPr/>
      </w:pPr>
      <w:r>
        <w:rPr/>
        <w:t>Scenariusz alternatywny – użytkownik pomija niektóre pola</w:t>
      </w:r>
    </w:p>
    <w:p>
      <w:pPr>
        <w:pStyle w:val="Normal"/>
        <w:ind w:left="357" w:right="0" w:hanging="0"/>
        <w:rPr/>
      </w:pPr>
      <w:r>
        <w:rPr/>
        <w:t>2a.</w:t>
        <w:tab/>
        <w:t xml:space="preserve"> Użytkownik dostaje komunikat o błędzie</w:t>
      </w:r>
    </w:p>
    <w:p>
      <w:pPr>
        <w:pStyle w:val="Nagwek4"/>
        <w:rPr/>
      </w:pPr>
      <w:r>
        <w:rPr/>
      </w:r>
    </w:p>
    <w:p>
      <w:pPr>
        <w:pStyle w:val="Nagwek3"/>
        <w:rPr/>
      </w:pPr>
      <w:bookmarkStart w:id="11" w:name="_Toc400017944"/>
      <w:bookmarkStart w:id="12" w:name="_Toc400017944"/>
      <w:bookmarkEnd w:id="12"/>
      <w:r>
        <w:rPr/>
      </w:r>
    </w:p>
    <w:p>
      <w:pPr>
        <w:pStyle w:val="Nagwek2"/>
        <w:rPr/>
      </w:pPr>
      <w:bookmarkStart w:id="13" w:name="_Toc400017946"/>
      <w:bookmarkEnd w:id="13"/>
      <w:r>
        <w:rPr/>
        <w:t>2.3 Diagramy UML</w:t>
      </w:r>
    </w:p>
    <w:p>
      <w:pPr>
        <w:pStyle w:val="Nagwek3"/>
        <w:rPr/>
      </w:pPr>
      <w:bookmarkStart w:id="14" w:name="_Toc400017947"/>
      <w:bookmarkEnd w:id="14"/>
      <w:r>
        <w:rPr/>
        <w:t>2.3.1. Diagram przypadków użycia</w:t>
      </w:r>
    </w:p>
    <w:p>
      <w:pPr>
        <w:pStyle w:val="Nagwek3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3580765" cy="316166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765" cy="3161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agwek3"/>
        <w:keepLines/>
        <w:widowControl/>
        <w:suppressAutoHyphens w:val="true"/>
        <w:spacing w:lineRule="auto" w:line="276"/>
        <w:jc w:val="left"/>
        <w:outlineLvl w:val="2"/>
        <w:rPr/>
      </w:pPr>
      <w:r>
        <w:rPr/>
      </w:r>
    </w:p>
    <w:p>
      <w:pPr>
        <w:pStyle w:val="Nagwek3"/>
        <w:keepLines/>
        <w:widowControl/>
        <w:suppressAutoHyphens w:val="true"/>
        <w:spacing w:lineRule="auto" w:line="276"/>
        <w:jc w:val="left"/>
        <w:outlineLvl w:val="2"/>
        <w:rPr/>
      </w:pPr>
      <w:r>
        <w:rPr/>
      </w:r>
    </w:p>
    <w:p>
      <w:pPr>
        <w:pStyle w:val="Nagwek3"/>
        <w:pageBreakBefore/>
        <w:numPr>
          <w:ilvl w:val="2"/>
          <w:numId w:val="2"/>
        </w:numPr>
        <w:rPr/>
      </w:pPr>
      <w:bookmarkStart w:id="15" w:name="_Toc400017948"/>
      <w:bookmarkEnd w:id="15"/>
      <w:r>
        <w:rPr/>
        <w:t>Diagramy aktywności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72810" cy="638619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6386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agwek3"/>
        <w:rPr/>
      </w:pPr>
      <w:r>
        <w:rPr/>
      </w:r>
    </w:p>
    <w:p>
      <w:pPr>
        <w:pStyle w:val="Nagwek3"/>
        <w:pageBreakBefore/>
        <w:rPr/>
      </w:pPr>
      <w:bookmarkStart w:id="16" w:name="_Toc400017949"/>
      <w:bookmarkEnd w:id="16"/>
      <w:r>
        <w:rPr/>
        <w:t>2.3.4.</w:t>
      </w:r>
      <w:r>
        <w:rPr/>
        <w:drawing>
          <wp:inline distT="0" distB="0" distL="0" distR="0">
            <wp:extent cx="2000885" cy="7021830"/>
            <wp:effectExtent l="0" t="0" r="0" b="0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885" cy="7021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t>Diagramy sekwencji</w:t>
      </w:r>
    </w:p>
    <w:p>
      <w:pPr>
        <w:pStyle w:val="Nagwek3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agwek1"/>
        <w:numPr>
          <w:ilvl w:val="0"/>
          <w:numId w:val="2"/>
        </w:numPr>
        <w:rPr/>
      </w:pPr>
      <w:bookmarkStart w:id="17" w:name="_Toc400017952"/>
      <w:bookmarkEnd w:id="17"/>
      <w:r>
        <w:rPr/>
        <w:t>Scenariusze testowe</w:t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412"/>
        <w:gridCol w:w="7226"/>
      </w:tblGrid>
      <w:tr>
        <w:trPr>
          <w:cantSplit w:val="false"/>
        </w:trPr>
        <w:tc>
          <w:tcPr>
            <w:tcW w:w="2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Nazwa</w:t>
            </w:r>
          </w:p>
        </w:tc>
        <w:tc>
          <w:tcPr>
            <w:tcW w:w="7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Pomyślna rejestracja użytkownika #TC001</w:t>
            </w:r>
          </w:p>
        </w:tc>
      </w:tr>
      <w:tr>
        <w:trPr>
          <w:cantSplit w:val="false"/>
        </w:trPr>
        <w:tc>
          <w:tcPr>
            <w:tcW w:w="24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Warunki początkowe</w:t>
            </w:r>
          </w:p>
        </w:tc>
        <w:tc>
          <w:tcPr>
            <w:tcW w:w="72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Włączony formularz rejestracji.</w:t>
            </w:r>
          </w:p>
        </w:tc>
      </w:tr>
      <w:tr>
        <w:trPr>
          <w:cantSplit w:val="false"/>
        </w:trPr>
        <w:tc>
          <w:tcPr>
            <w:tcW w:w="24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Przebieg testu</w:t>
            </w:r>
          </w:p>
        </w:tc>
        <w:tc>
          <w:tcPr>
            <w:tcW w:w="72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Użytkownik wpisuje nazwę konta zawierającą co najmniej 6 znaków.</w:t>
            </w:r>
          </w:p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Użytkownik wpisuje dwukrotnie hasło zawierające co najmniej 6 znaków.</w:t>
            </w:r>
          </w:p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Użytkownik wpisuje swój adres e-mail.</w:t>
            </w:r>
          </w:p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Użytkownik wpisuje swoje imię.</w:t>
            </w:r>
          </w:p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 Użytkownik wpisuje swoje nazwisko.</w:t>
            </w:r>
          </w:p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 Użytkownik wpisuje adres zamieszkania.</w:t>
            </w:r>
          </w:p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 Użytkownik wpisuje kod pocztowy.</w:t>
            </w:r>
          </w:p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8. Użytkownik wpisuje miasto.</w:t>
            </w:r>
          </w:p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 Użytkownik zaznacza pole „Akceptuję regulamin”.</w:t>
            </w:r>
          </w:p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 Użytkownik zaznacza pole zgody na przetwarzanie danych.</w:t>
            </w:r>
          </w:p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11. Użytkownik klika w pole „Zarejestruj się”.</w:t>
            </w:r>
          </w:p>
        </w:tc>
      </w:tr>
      <w:tr>
        <w:trPr>
          <w:cantSplit w:val="false"/>
        </w:trPr>
        <w:tc>
          <w:tcPr>
            <w:tcW w:w="24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Warunki końcowe</w:t>
            </w:r>
          </w:p>
        </w:tc>
        <w:tc>
          <w:tcPr>
            <w:tcW w:w="72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Zostaje wyświetlony komunikat o poprawnej rejestracji.</w:t>
            </w:r>
          </w:p>
        </w:tc>
      </w:tr>
    </w:tbl>
    <w:p>
      <w:pPr>
        <w:pStyle w:val="Tekstwstpniesformatowany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384"/>
        <w:gridCol w:w="7260"/>
      </w:tblGrid>
      <w:tr>
        <w:trPr>
          <w:cantSplit w:val="false"/>
        </w:trPr>
        <w:tc>
          <w:tcPr>
            <w:tcW w:w="23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Nazwa</w:t>
            </w:r>
          </w:p>
        </w:tc>
        <w:tc>
          <w:tcPr>
            <w:tcW w:w="7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Pomyślna rejestracja użytkownika z newsletterem #TC002</w:t>
            </w:r>
          </w:p>
        </w:tc>
      </w:tr>
      <w:tr>
        <w:trPr>
          <w:cantSplit w:val="false"/>
        </w:trPr>
        <w:tc>
          <w:tcPr>
            <w:tcW w:w="238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Warunki początkowe</w:t>
            </w:r>
          </w:p>
        </w:tc>
        <w:tc>
          <w:tcPr>
            <w:tcW w:w="72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Włączony formularz rejestracji</w:t>
            </w:r>
          </w:p>
        </w:tc>
      </w:tr>
      <w:tr>
        <w:trPr>
          <w:cantSplit w:val="false"/>
        </w:trPr>
        <w:tc>
          <w:tcPr>
            <w:tcW w:w="238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Przebieg testu</w:t>
            </w:r>
          </w:p>
        </w:tc>
        <w:tc>
          <w:tcPr>
            <w:tcW w:w="72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Użytkownik wpisuje nazwę konta zawierającą co najmniej 6 znaków.</w:t>
            </w:r>
          </w:p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Użytkownik wpisuje dwukrotnie hasło zawierające co najmniej 6 znaków.</w:t>
            </w:r>
          </w:p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Użytkownik wpisuje swój adres e-mail.4. Użytkownik wpisuje swoje imię.</w:t>
            </w:r>
          </w:p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 Użytkownik wpisuje swoje nazwisko.</w:t>
            </w:r>
          </w:p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 Użytkownik wpisuje adres zamieszkania.</w:t>
            </w:r>
          </w:p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 Użytkownik wpisuje kod pocztowy.</w:t>
            </w:r>
          </w:p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8. Użytkownik wpisuje miasto.</w:t>
            </w:r>
          </w:p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 Użytkownik zaznacza pole „Akceptuję regulamin”.</w:t>
            </w:r>
          </w:p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 Użytkownik zaznacza pole zgody na przetwarzanie danych.</w:t>
            </w:r>
          </w:p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11. Użytkownik zaznacza pole „Chcę otrzymywać newsletter”.</w:t>
            </w:r>
          </w:p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 Użytkownik klika w pole „Zarejestruj się”.</w:t>
            </w:r>
          </w:p>
        </w:tc>
      </w:tr>
      <w:tr>
        <w:trPr>
          <w:cantSplit w:val="false"/>
        </w:trPr>
        <w:tc>
          <w:tcPr>
            <w:tcW w:w="238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Warunki końcowe</w:t>
            </w:r>
          </w:p>
        </w:tc>
        <w:tc>
          <w:tcPr>
            <w:tcW w:w="72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Zostaje wyświetlony komunikat o poprawnej rejestracji.</w:t>
            </w:r>
          </w:p>
        </w:tc>
      </w:tr>
    </w:tbl>
    <w:p>
      <w:pPr>
        <w:pStyle w:val="Tekstwstpniesformatowany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384"/>
        <w:gridCol w:w="7260"/>
      </w:tblGrid>
      <w:tr>
        <w:trPr>
          <w:cantSplit w:val="false"/>
        </w:trPr>
        <w:tc>
          <w:tcPr>
            <w:tcW w:w="23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Nazwa</w:t>
            </w:r>
          </w:p>
        </w:tc>
        <w:tc>
          <w:tcPr>
            <w:tcW w:w="7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Niepomyślna rejestracja – login poniżej 6 znaków #TC003</w:t>
            </w:r>
          </w:p>
        </w:tc>
      </w:tr>
      <w:tr>
        <w:trPr>
          <w:cantSplit w:val="false"/>
        </w:trPr>
        <w:tc>
          <w:tcPr>
            <w:tcW w:w="238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Warunki początkowe</w:t>
            </w:r>
          </w:p>
        </w:tc>
        <w:tc>
          <w:tcPr>
            <w:tcW w:w="72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Włączony formularz rejestracji</w:t>
            </w:r>
          </w:p>
        </w:tc>
      </w:tr>
      <w:tr>
        <w:trPr>
          <w:cantSplit w:val="false"/>
        </w:trPr>
        <w:tc>
          <w:tcPr>
            <w:tcW w:w="238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Przebieg testu</w:t>
            </w:r>
          </w:p>
        </w:tc>
        <w:tc>
          <w:tcPr>
            <w:tcW w:w="72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Użytkownik wpisuje login o długości mniejszej niż 6 znaków.</w:t>
            </w:r>
          </w:p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Użytkownik wpisuje dwukrotnie hasło zawierające co najmniej 6 znaków.</w:t>
            </w:r>
          </w:p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Użytkownik wpisuje swój adres e-mail.</w:t>
            </w:r>
          </w:p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Użytkownik wpisuje swoje imię.</w:t>
            </w:r>
          </w:p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 Użytkownik wpisuje swoje nazwisko.</w:t>
            </w:r>
          </w:p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 Użytkownik wpisuje adres zamieszkania.</w:t>
            </w:r>
          </w:p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 Użytkownik wpisuje kod pocztowy.</w:t>
            </w:r>
          </w:p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8. Użytkownik wpisuje miasto.</w:t>
            </w:r>
          </w:p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 Użytkownik zaznacza pole „Akceptuję regulamin”.</w:t>
            </w:r>
          </w:p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 Użytkownik zaznacza pole zgody na przetwarzanie danych.</w:t>
            </w:r>
          </w:p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11. Użytkownik klika w pole „Zarejestruj się”.</w:t>
            </w:r>
          </w:p>
        </w:tc>
      </w:tr>
      <w:tr>
        <w:trPr>
          <w:cantSplit w:val="false"/>
        </w:trPr>
        <w:tc>
          <w:tcPr>
            <w:tcW w:w="238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Warunki końcowe</w:t>
            </w:r>
          </w:p>
        </w:tc>
        <w:tc>
          <w:tcPr>
            <w:tcW w:w="72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Zostaje wyświetlony komunikat o nazwie użytkownika zawierającej poniżej 6 znaków.</w:t>
            </w:r>
          </w:p>
        </w:tc>
      </w:tr>
    </w:tbl>
    <w:p>
      <w:pPr>
        <w:pStyle w:val="Tekstwstpniesformatowany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384"/>
        <w:gridCol w:w="7260"/>
      </w:tblGrid>
      <w:tr>
        <w:trPr>
          <w:cantSplit w:val="false"/>
        </w:trPr>
        <w:tc>
          <w:tcPr>
            <w:tcW w:w="23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Nazwa</w:t>
            </w:r>
          </w:p>
        </w:tc>
        <w:tc>
          <w:tcPr>
            <w:tcW w:w="7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Niepomyślna rejestracja – hasło poniżej 6 znaków #TC004</w:t>
            </w:r>
          </w:p>
        </w:tc>
      </w:tr>
      <w:tr>
        <w:trPr>
          <w:cantSplit w:val="false"/>
        </w:trPr>
        <w:tc>
          <w:tcPr>
            <w:tcW w:w="238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Warunki początkowe</w:t>
            </w:r>
          </w:p>
        </w:tc>
        <w:tc>
          <w:tcPr>
            <w:tcW w:w="72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Włączony formularz rejestracji</w:t>
            </w:r>
          </w:p>
        </w:tc>
      </w:tr>
      <w:tr>
        <w:trPr>
          <w:cantSplit w:val="false"/>
        </w:trPr>
        <w:tc>
          <w:tcPr>
            <w:tcW w:w="238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Przebieg testu</w:t>
            </w:r>
          </w:p>
        </w:tc>
        <w:tc>
          <w:tcPr>
            <w:tcW w:w="72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Użytkownik wpisuje login o długości mniejszej niż 6 znaków.</w:t>
            </w:r>
          </w:p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Użytkownik wpisuje dwukrotnie hasło zawierające mniej niż 6 znaków.</w:t>
            </w:r>
          </w:p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Użytkownik wpisuje swój adres e-mail.</w:t>
            </w:r>
          </w:p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Użytkownik wpisuje swoje imię.</w:t>
            </w:r>
          </w:p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 Użytkownik wpisuje swoje nazwisko.</w:t>
            </w:r>
          </w:p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 Użytkownik wpisuje adres zamieszkania.</w:t>
            </w:r>
          </w:p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 Użytkownik wpisuje kod pocztowy.</w:t>
            </w:r>
          </w:p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8. Użytkownik wpisuje miasto.</w:t>
            </w:r>
          </w:p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 Użytkownik zaznacza pole „Akceptuję regulamin”.</w:t>
            </w:r>
          </w:p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 Użytkownik zaznacza pole zgody na przetwarzanie danych.</w:t>
            </w:r>
          </w:p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11. Użytkownik klika w pole „Zarejestruj się”.</w:t>
            </w:r>
          </w:p>
        </w:tc>
      </w:tr>
      <w:tr>
        <w:trPr>
          <w:cantSplit w:val="false"/>
        </w:trPr>
        <w:tc>
          <w:tcPr>
            <w:tcW w:w="238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Warunki końcowe</w:t>
            </w:r>
          </w:p>
        </w:tc>
        <w:tc>
          <w:tcPr>
            <w:tcW w:w="72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Zostaje wyświetlony komunikat o haśle zawierającym poniżej 6 znaków.</w:t>
            </w:r>
          </w:p>
        </w:tc>
      </w:tr>
    </w:tbl>
    <w:p>
      <w:pPr>
        <w:pStyle w:val="Tekstwstpniesformatowany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kstwstpniesformatowany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384"/>
        <w:gridCol w:w="7260"/>
      </w:tblGrid>
      <w:tr>
        <w:trPr>
          <w:cantSplit w:val="false"/>
        </w:trPr>
        <w:tc>
          <w:tcPr>
            <w:tcW w:w="23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Nazwa</w:t>
            </w:r>
          </w:p>
        </w:tc>
        <w:tc>
          <w:tcPr>
            <w:tcW w:w="7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Niepomyślna rejestracja – hasła różnią się #TC005</w:t>
            </w:r>
          </w:p>
        </w:tc>
      </w:tr>
      <w:tr>
        <w:trPr>
          <w:cantSplit w:val="false"/>
        </w:trPr>
        <w:tc>
          <w:tcPr>
            <w:tcW w:w="238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Warunki początkowe</w:t>
            </w:r>
          </w:p>
        </w:tc>
        <w:tc>
          <w:tcPr>
            <w:tcW w:w="72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Włączony formularz rejestracji</w:t>
            </w:r>
          </w:p>
        </w:tc>
      </w:tr>
      <w:tr>
        <w:trPr>
          <w:cantSplit w:val="false"/>
        </w:trPr>
        <w:tc>
          <w:tcPr>
            <w:tcW w:w="238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Przebieg testu</w:t>
            </w:r>
          </w:p>
        </w:tc>
        <w:tc>
          <w:tcPr>
            <w:tcW w:w="72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Użytkownik wpisuje login o długości mniejszej niż 6 znaków.</w:t>
            </w:r>
          </w:p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Użytkownik wpisuje hasło zawierające co najmniej 6 znaków.</w:t>
            </w:r>
          </w:p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Użytkownik wpisuje ponownie hasło różniące się od poprzedniego.</w:t>
            </w:r>
          </w:p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Użytkownik wpisuje swój adres e-mail.</w:t>
            </w:r>
          </w:p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 Użytkownik wpisuje swoje imię.</w:t>
            </w:r>
          </w:p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 Użytkownik wpisuje swoje nazwisko.</w:t>
            </w:r>
          </w:p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 Użytkownik wpisuje adres zamieszkania.</w:t>
            </w:r>
          </w:p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8. Użytkownik wpisuje kod pocztowy.</w:t>
            </w:r>
          </w:p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 Użytkownik wpisuje miasto.</w:t>
            </w:r>
          </w:p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 Użytkownik zaznacza pole „Akceptuję regulamin”.</w:t>
            </w:r>
          </w:p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11. Użytkownik zaznacza pole zgody na przetwarzanie danych.</w:t>
            </w:r>
          </w:p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 Użytkownik klika w pole „Zarejestruj się”.</w:t>
            </w:r>
          </w:p>
        </w:tc>
      </w:tr>
      <w:tr>
        <w:trPr>
          <w:cantSplit w:val="false"/>
        </w:trPr>
        <w:tc>
          <w:tcPr>
            <w:tcW w:w="238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Warunki końcowe</w:t>
            </w:r>
          </w:p>
        </w:tc>
        <w:tc>
          <w:tcPr>
            <w:tcW w:w="72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Zostaje wyświetlony komunikat o wpisaniu przez użytkownika dwóch różnych haseł.</w:t>
            </w:r>
          </w:p>
        </w:tc>
      </w:tr>
    </w:tbl>
    <w:p>
      <w:pPr>
        <w:pStyle w:val="Tekstwstpniesformatowany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kstwstpniesformatowany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445"/>
        <w:gridCol w:w="7199"/>
      </w:tblGrid>
      <w:tr>
        <w:trPr>
          <w:cantSplit w:val="false"/>
        </w:trPr>
        <w:tc>
          <w:tcPr>
            <w:tcW w:w="24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pageBreakBefore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Nazwa</w:t>
            </w:r>
          </w:p>
        </w:tc>
        <w:tc>
          <w:tcPr>
            <w:tcW w:w="71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Niepomyślna rejestracja – hasła różne i zbyt krótkie #TC006</w:t>
            </w:r>
          </w:p>
        </w:tc>
      </w:tr>
      <w:tr>
        <w:trPr>
          <w:cantSplit w:val="false"/>
        </w:trPr>
        <w:tc>
          <w:tcPr>
            <w:tcW w:w="24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Warunki początkowe</w:t>
            </w:r>
          </w:p>
        </w:tc>
        <w:tc>
          <w:tcPr>
            <w:tcW w:w="71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Włączony formularz rejestracji</w:t>
            </w:r>
          </w:p>
        </w:tc>
      </w:tr>
      <w:tr>
        <w:trPr>
          <w:cantSplit w:val="false"/>
        </w:trPr>
        <w:tc>
          <w:tcPr>
            <w:tcW w:w="24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Przebieg testu</w:t>
            </w:r>
          </w:p>
        </w:tc>
        <w:tc>
          <w:tcPr>
            <w:tcW w:w="71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Użytkownik wpisuje login o długości co najmniej 6 znaków.</w:t>
            </w:r>
          </w:p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Użytkownik wpisuje hasło zawierające mniej niż 6 znaków.</w:t>
            </w:r>
          </w:p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Użytkownik wpisuje ponownie hasło różniące się od poprzedniego i zawierające mniej niż 6 znaków.</w:t>
            </w:r>
          </w:p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Użytkownik wpisuje swój adres e-mail.</w:t>
            </w:r>
          </w:p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 Użytkownik wpisuje swoje imię.</w:t>
            </w:r>
          </w:p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 Użytkownik wpisuje swoje nazwisko.</w:t>
            </w:r>
          </w:p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 Użytkownik wpisuje adres zamieszkania.</w:t>
            </w:r>
          </w:p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8. Użytkownik wpisuje kod pocztowy.</w:t>
            </w:r>
          </w:p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 Użytkownik wpisuje miasto.</w:t>
            </w:r>
          </w:p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 Użytkownik zaznacza pole „Akceptuję regulamin”.</w:t>
            </w:r>
          </w:p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11. Użytkownik zaznacza pole zgody na przetwarzanie danych.</w:t>
            </w:r>
          </w:p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 Użytkownik klika w pole „Zarejestruj się”.</w:t>
            </w:r>
          </w:p>
        </w:tc>
      </w:tr>
      <w:tr>
        <w:trPr>
          <w:cantSplit w:val="false"/>
        </w:trPr>
        <w:tc>
          <w:tcPr>
            <w:tcW w:w="24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Warunki końcowe</w:t>
            </w:r>
          </w:p>
        </w:tc>
        <w:tc>
          <w:tcPr>
            <w:tcW w:w="71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Zostają wyświetlone dwa komunikaty o zbyt krótkim haśle oraz różniących się hasłach.</w:t>
            </w:r>
          </w:p>
        </w:tc>
      </w:tr>
    </w:tbl>
    <w:p>
      <w:pPr>
        <w:pStyle w:val="Tekstwstpniesformatowany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kstwstpniesformatowany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445"/>
        <w:gridCol w:w="7199"/>
      </w:tblGrid>
      <w:tr>
        <w:trPr>
          <w:cantSplit w:val="false"/>
        </w:trPr>
        <w:tc>
          <w:tcPr>
            <w:tcW w:w="24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Nazwa</w:t>
            </w:r>
          </w:p>
        </w:tc>
        <w:tc>
          <w:tcPr>
            <w:tcW w:w="71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Niepomyślna rejestracja – krótki login i hasło #TC007</w:t>
            </w:r>
          </w:p>
        </w:tc>
      </w:tr>
      <w:tr>
        <w:trPr>
          <w:cantSplit w:val="false"/>
        </w:trPr>
        <w:tc>
          <w:tcPr>
            <w:tcW w:w="24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Warunki początkowe</w:t>
            </w:r>
          </w:p>
        </w:tc>
        <w:tc>
          <w:tcPr>
            <w:tcW w:w="71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Włączony formularz rejestracji.</w:t>
            </w:r>
          </w:p>
        </w:tc>
      </w:tr>
      <w:tr>
        <w:trPr>
          <w:cantSplit w:val="false"/>
        </w:trPr>
        <w:tc>
          <w:tcPr>
            <w:tcW w:w="24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Przebieg testu</w:t>
            </w:r>
          </w:p>
        </w:tc>
        <w:tc>
          <w:tcPr>
            <w:tcW w:w="71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Użytkownik wpisuje login o długości mniejszej niż 6 znaków.</w:t>
            </w:r>
          </w:p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Użytkownik wpisuje hasło zawierające mniej niż 6 znaków.</w:t>
            </w:r>
          </w:p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Użytkownik wpisuje ponownie hasło takie jak w poprzednim kroku.</w:t>
            </w:r>
          </w:p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Użytkownik wpisuje swój adres e-mail.</w:t>
            </w:r>
          </w:p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 Użytkownik wpisuje swoje imię.</w:t>
            </w:r>
          </w:p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 Użytkownik wpisuje swoje nazwisko.</w:t>
            </w:r>
          </w:p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 Użytkownik wpisuje adres zamieszkania.</w:t>
            </w:r>
          </w:p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8. Użytkownik wpisuje kod pocztowy.</w:t>
            </w:r>
          </w:p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 Użytkownik wpisuje miasto.</w:t>
            </w:r>
          </w:p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 Użytkownik zaznacza pole „Akceptuję regulamin”.</w:t>
            </w:r>
          </w:p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11. Użytkownik zaznacza pole zgody na przetwarzanie danych.</w:t>
            </w:r>
          </w:p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 Użytkownik klika w pole „Zarejestruj się”.</w:t>
            </w:r>
          </w:p>
        </w:tc>
      </w:tr>
      <w:tr>
        <w:trPr>
          <w:cantSplit w:val="false"/>
        </w:trPr>
        <w:tc>
          <w:tcPr>
            <w:tcW w:w="24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Warunki końcowe</w:t>
            </w:r>
          </w:p>
        </w:tc>
        <w:tc>
          <w:tcPr>
            <w:tcW w:w="71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Zostaje wyświetlony komunikat o zbyt krótkim loginie i haśle.</w:t>
            </w:r>
          </w:p>
        </w:tc>
      </w:tr>
    </w:tbl>
    <w:p>
      <w:pPr>
        <w:pStyle w:val="Tekstwstpniesformatowany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kstwstpniesformatowany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445"/>
        <w:gridCol w:w="7199"/>
      </w:tblGrid>
      <w:tr>
        <w:trPr>
          <w:cantSplit w:val="false"/>
        </w:trPr>
        <w:tc>
          <w:tcPr>
            <w:tcW w:w="24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Nazwa</w:t>
            </w:r>
          </w:p>
        </w:tc>
        <w:tc>
          <w:tcPr>
            <w:tcW w:w="71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Niepomyślna rejestracja – krótki login i różne hasła #TC008</w:t>
            </w:r>
          </w:p>
        </w:tc>
      </w:tr>
      <w:tr>
        <w:trPr>
          <w:cantSplit w:val="false"/>
        </w:trPr>
        <w:tc>
          <w:tcPr>
            <w:tcW w:w="24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Warunki początkowe</w:t>
            </w:r>
          </w:p>
        </w:tc>
        <w:tc>
          <w:tcPr>
            <w:tcW w:w="71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Włączony formularz rejestracji</w:t>
            </w:r>
          </w:p>
        </w:tc>
      </w:tr>
      <w:tr>
        <w:trPr>
          <w:cantSplit w:val="false"/>
        </w:trPr>
        <w:tc>
          <w:tcPr>
            <w:tcW w:w="24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Przebieg testu</w:t>
            </w:r>
          </w:p>
        </w:tc>
        <w:tc>
          <w:tcPr>
            <w:tcW w:w="71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Użytkownik wpisuje login o długości mniejszej niż 6 znaków.</w:t>
            </w:r>
          </w:p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Użytkownik wpisuje hasło zawierające co najmniej 6 znaków.</w:t>
            </w:r>
          </w:p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Użytkownik wpisuje ponownie hasło takie jak w poprzednim kroku.</w:t>
            </w:r>
          </w:p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Użytkownik wpisuje swój adres e-mail.</w:t>
            </w:r>
          </w:p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 Użytkownik wpisuje swoje imię.</w:t>
            </w:r>
          </w:p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 Użytkownik wpisuje swoje nazwisko.</w:t>
            </w:r>
          </w:p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 Użytkownik wpisuje adres zamieszkania.</w:t>
            </w:r>
          </w:p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8. Użytkownik wpisuje kod pocztowy.</w:t>
            </w:r>
          </w:p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 Użytkownik wpisuje miasto.</w:t>
            </w:r>
          </w:p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 Użytkownik zaznacza pole „Akceptuję regulamin”.</w:t>
            </w:r>
          </w:p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11. Użytkownik zaznacza pole zgody na przetwarzanie danych.</w:t>
            </w:r>
          </w:p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 Użytkownik klika w pole „Zarejestruj się”.</w:t>
            </w:r>
          </w:p>
        </w:tc>
      </w:tr>
      <w:tr>
        <w:trPr>
          <w:cantSplit w:val="false"/>
        </w:trPr>
        <w:tc>
          <w:tcPr>
            <w:tcW w:w="24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Warunki końcowe</w:t>
            </w:r>
          </w:p>
        </w:tc>
        <w:tc>
          <w:tcPr>
            <w:tcW w:w="71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Zostaje wyświetlony komunikat o zbyt krótkim loginie oraz różnych hasłach.</w:t>
            </w:r>
          </w:p>
        </w:tc>
      </w:tr>
    </w:tbl>
    <w:p>
      <w:pPr>
        <w:pStyle w:val="Tekstwstpniesformatowany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kstwstpniesformatowany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445"/>
        <w:gridCol w:w="7199"/>
      </w:tblGrid>
      <w:tr>
        <w:trPr>
          <w:cantSplit w:val="false"/>
        </w:trPr>
        <w:tc>
          <w:tcPr>
            <w:tcW w:w="24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Nazwa</w:t>
            </w:r>
          </w:p>
        </w:tc>
        <w:tc>
          <w:tcPr>
            <w:tcW w:w="71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Niepomyślna rejestracja – krótki login, hasło i różne hasła #TC009</w:t>
            </w:r>
          </w:p>
        </w:tc>
      </w:tr>
      <w:tr>
        <w:trPr>
          <w:cantSplit w:val="false"/>
        </w:trPr>
        <w:tc>
          <w:tcPr>
            <w:tcW w:w="24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Warunki początkowe</w:t>
            </w:r>
          </w:p>
        </w:tc>
        <w:tc>
          <w:tcPr>
            <w:tcW w:w="71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Włączony formularz rejestracji.</w:t>
            </w:r>
          </w:p>
        </w:tc>
      </w:tr>
      <w:tr>
        <w:trPr>
          <w:cantSplit w:val="false"/>
        </w:trPr>
        <w:tc>
          <w:tcPr>
            <w:tcW w:w="24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Przebieg testu</w:t>
            </w:r>
          </w:p>
        </w:tc>
        <w:tc>
          <w:tcPr>
            <w:tcW w:w="71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Użytkownik wpisuje login o długości mniejszej niż 6 znaków.</w:t>
            </w:r>
          </w:p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Użytkownik wpisuje hasło zawierające mniej niż 6 znaków.</w:t>
            </w:r>
          </w:p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Użytkownik wpisuje ponownie hasło inne niż w poprzednim kroku.</w:t>
            </w:r>
          </w:p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Użytkownik wpisuje swój adres e-mail.</w:t>
            </w:r>
          </w:p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 Użytkownik wpisuje swoje imię.</w:t>
            </w:r>
          </w:p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 Użytkownik wpisuje swoje nazwisko.</w:t>
            </w:r>
          </w:p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 Użytkownik wpisuje adres zamieszkania.</w:t>
            </w:r>
          </w:p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8. Użytkownik wpisuje kod pocztowy.</w:t>
            </w:r>
          </w:p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 Użytkownik wpisuje miasto.</w:t>
            </w:r>
          </w:p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 Użytkownik zaznacza pole „Akceptuję regulamin”.</w:t>
            </w:r>
          </w:p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11. Użytkownik zaznacza pole zgody na przetwarzanie danych.</w:t>
            </w:r>
          </w:p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 Użytkownik klika w pole „Zarejestruj się”.</w:t>
            </w:r>
          </w:p>
        </w:tc>
      </w:tr>
      <w:tr>
        <w:trPr>
          <w:cantSplit w:val="false"/>
        </w:trPr>
        <w:tc>
          <w:tcPr>
            <w:tcW w:w="24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Warunki końcowe</w:t>
            </w:r>
          </w:p>
        </w:tc>
        <w:tc>
          <w:tcPr>
            <w:tcW w:w="71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Zostaje wyświetlony komunikat o różnych hasłach oraz zbyt krótkiej nazwie użytkownika.</w:t>
            </w:r>
          </w:p>
        </w:tc>
      </w:tr>
    </w:tbl>
    <w:p>
      <w:pPr>
        <w:pStyle w:val="Tekstwstpniesformatowany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kstwstpniesformatowany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445"/>
        <w:gridCol w:w="7199"/>
      </w:tblGrid>
      <w:tr>
        <w:trPr>
          <w:cantSplit w:val="false"/>
        </w:trPr>
        <w:tc>
          <w:tcPr>
            <w:tcW w:w="24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Nazwa</w:t>
            </w:r>
          </w:p>
        </w:tc>
        <w:tc>
          <w:tcPr>
            <w:tcW w:w="71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Niepoprawna rejestracja – brak akceptacji regulaminu #TC010</w:t>
            </w:r>
          </w:p>
        </w:tc>
      </w:tr>
      <w:tr>
        <w:trPr>
          <w:cantSplit w:val="false"/>
        </w:trPr>
        <w:tc>
          <w:tcPr>
            <w:tcW w:w="24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Warunki początkowe</w:t>
            </w:r>
          </w:p>
        </w:tc>
        <w:tc>
          <w:tcPr>
            <w:tcW w:w="71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Włączony formularz rejestracji.</w:t>
            </w:r>
          </w:p>
        </w:tc>
      </w:tr>
      <w:tr>
        <w:trPr>
          <w:cantSplit w:val="false"/>
        </w:trPr>
        <w:tc>
          <w:tcPr>
            <w:tcW w:w="24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Przebieg testu</w:t>
            </w:r>
          </w:p>
        </w:tc>
        <w:tc>
          <w:tcPr>
            <w:tcW w:w="71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Użytkownik wpisuje login o długości co najmniej 6 znaków.</w:t>
            </w:r>
          </w:p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Użytkownik wpisuje hasło zawierające co najmniej 6 znaków.</w:t>
            </w:r>
          </w:p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Użytkownik wpisuje ponownie hasło takie same jak poprzednim kroku.</w:t>
            </w:r>
          </w:p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Użytkownik wpisuje swój adres e-mail.</w:t>
            </w:r>
          </w:p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 Użytkownik wpisuje swoje imię.</w:t>
            </w:r>
          </w:p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 Użytkownik wpisuje swoje nazwisko.</w:t>
            </w:r>
          </w:p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 Użytkownik wpisuje adres zamieszkania.</w:t>
            </w:r>
          </w:p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8. Użytkownik wpisuje kod pocztowy.</w:t>
            </w:r>
          </w:p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 Użytkownik wpisuje miasto.</w:t>
            </w:r>
          </w:p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 Użytkownik nie zaznacza pola „Akceptuję regulamin”.</w:t>
            </w:r>
          </w:p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11. Użytkownik zaznacza pole zgody na przetwarzanie danych.</w:t>
            </w:r>
          </w:p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 Użytkownik klika w pole „Zarejestruj się”.</w:t>
            </w:r>
          </w:p>
        </w:tc>
      </w:tr>
      <w:tr>
        <w:trPr>
          <w:cantSplit w:val="false"/>
        </w:trPr>
        <w:tc>
          <w:tcPr>
            <w:tcW w:w="24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Warunki końcowe</w:t>
            </w:r>
          </w:p>
        </w:tc>
        <w:tc>
          <w:tcPr>
            <w:tcW w:w="71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Zostaje wyświetlony komunikat o konieczności zaakceptowania regulaminu.</w:t>
            </w:r>
          </w:p>
        </w:tc>
      </w:tr>
    </w:tbl>
    <w:p>
      <w:pPr>
        <w:pStyle w:val="Tekstwstpniesformatowany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kstwstpniesformatowany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445"/>
        <w:gridCol w:w="7199"/>
      </w:tblGrid>
      <w:tr>
        <w:trPr>
          <w:cantSplit w:val="false"/>
        </w:trPr>
        <w:tc>
          <w:tcPr>
            <w:tcW w:w="24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Nazwa</w:t>
            </w:r>
          </w:p>
        </w:tc>
        <w:tc>
          <w:tcPr>
            <w:tcW w:w="71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Niepoprawna rejestracja – brak zgody na przetwarzanie danych #TC011</w:t>
            </w:r>
          </w:p>
        </w:tc>
      </w:tr>
      <w:tr>
        <w:trPr>
          <w:cantSplit w:val="false"/>
        </w:trPr>
        <w:tc>
          <w:tcPr>
            <w:tcW w:w="24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Warunki początkowe</w:t>
            </w:r>
          </w:p>
        </w:tc>
        <w:tc>
          <w:tcPr>
            <w:tcW w:w="71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Włączony formularz rejestracji.</w:t>
            </w:r>
          </w:p>
        </w:tc>
      </w:tr>
      <w:tr>
        <w:trPr>
          <w:cantSplit w:val="false"/>
        </w:trPr>
        <w:tc>
          <w:tcPr>
            <w:tcW w:w="24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Przebieg testu</w:t>
            </w:r>
          </w:p>
        </w:tc>
        <w:tc>
          <w:tcPr>
            <w:tcW w:w="71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Użytkownik wpisuje login o długości co najmniej 6 znaków.</w:t>
            </w:r>
          </w:p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Użytkownik wpisuje hasło zawierające co najmniej 6 znaków.</w:t>
            </w:r>
          </w:p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Użytkownik wpisuje ponownie hasło takie same jak poprzednim kroku.</w:t>
            </w:r>
          </w:p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Użytkownik wpisuje swój adres e-mail.</w:t>
            </w:r>
          </w:p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 Użytkownik wpisuje swoje imię.</w:t>
            </w:r>
          </w:p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 Użytkownik wpisuje swoje nazwisko.</w:t>
            </w:r>
          </w:p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 Użytkownik wpisuje adres zamieszkania.</w:t>
            </w:r>
          </w:p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8. Użytkownik wpisuje kod pocztowy.</w:t>
            </w:r>
          </w:p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 Użytkownik wpisuje miasto.</w:t>
            </w:r>
          </w:p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 Użytkownik zaznacza pole „Akceptuję regulamin”.</w:t>
            </w:r>
          </w:p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11. Użytkownik nie zaznacza pola zgody na przetwarzanie danych.</w:t>
            </w:r>
          </w:p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 Użytkownik klika w pole „Zarejestruj się”.</w:t>
            </w:r>
          </w:p>
        </w:tc>
      </w:tr>
      <w:tr>
        <w:trPr>
          <w:cantSplit w:val="false"/>
        </w:trPr>
        <w:tc>
          <w:tcPr>
            <w:tcW w:w="24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Warunki końcowe</w:t>
            </w:r>
          </w:p>
        </w:tc>
        <w:tc>
          <w:tcPr>
            <w:tcW w:w="71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Zostaje wyświetlony komunikat o konieczności wyrażenia zgody na przetwarzanie danych.</w:t>
            </w:r>
          </w:p>
        </w:tc>
      </w:tr>
    </w:tbl>
    <w:p>
      <w:pPr>
        <w:pStyle w:val="Tekstwstpniesformatowany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kstwstpniesformatowany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445"/>
        <w:gridCol w:w="7199"/>
      </w:tblGrid>
      <w:tr>
        <w:trPr>
          <w:cantSplit w:val="false"/>
        </w:trPr>
        <w:tc>
          <w:tcPr>
            <w:tcW w:w="24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Nazwa</w:t>
            </w:r>
          </w:p>
        </w:tc>
        <w:tc>
          <w:tcPr>
            <w:tcW w:w="71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Niepoprawna rejestracja – brak zaznaczonych pól obowiązkowych #TC012</w:t>
            </w:r>
          </w:p>
        </w:tc>
      </w:tr>
      <w:tr>
        <w:trPr>
          <w:cantSplit w:val="false"/>
        </w:trPr>
        <w:tc>
          <w:tcPr>
            <w:tcW w:w="24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Warunki początkowe</w:t>
            </w:r>
          </w:p>
        </w:tc>
        <w:tc>
          <w:tcPr>
            <w:tcW w:w="71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Włączony formularz rejestracji.</w:t>
            </w:r>
          </w:p>
        </w:tc>
      </w:tr>
      <w:tr>
        <w:trPr>
          <w:cantSplit w:val="false"/>
        </w:trPr>
        <w:tc>
          <w:tcPr>
            <w:tcW w:w="24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Przebieg testu</w:t>
            </w:r>
          </w:p>
        </w:tc>
        <w:tc>
          <w:tcPr>
            <w:tcW w:w="71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Użytkownik wpisuje login o długości co najmniej 6 znaków.</w:t>
            </w:r>
          </w:p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Użytkownik wpisuje hasło zawierające co najmniej 6 znaków.</w:t>
            </w:r>
          </w:p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Użytkownik wpisuje ponownie hasło takie same jak poprzednim kroku.</w:t>
            </w:r>
          </w:p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Użytkownik wpisuje swój adres e-mail.</w:t>
            </w:r>
          </w:p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 Użytkownik wpisuje swoje imię.</w:t>
            </w:r>
          </w:p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 Użytkownik wpisuje swoje nazwisko.</w:t>
            </w:r>
          </w:p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 Użytkownik wpisuje adres zamieszkania.</w:t>
            </w:r>
          </w:p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8. Użytkownik wpisuje kod pocztowy.</w:t>
            </w:r>
          </w:p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 Użytkownik wpisuje miasto.</w:t>
            </w:r>
          </w:p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 Użytkownik nie zaznacza pola „Akceptuję regulamin”.</w:t>
            </w:r>
          </w:p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11. Użytkownik nie zaznacza pola zgody na przetwarzanie danych.</w:t>
            </w:r>
          </w:p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 Użytkownik klika w pole „Zarejestruj się”.</w:t>
            </w:r>
          </w:p>
        </w:tc>
      </w:tr>
      <w:tr>
        <w:trPr>
          <w:cantSplit w:val="false"/>
        </w:trPr>
        <w:tc>
          <w:tcPr>
            <w:tcW w:w="24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Warunki końcowe</w:t>
            </w:r>
          </w:p>
        </w:tc>
        <w:tc>
          <w:tcPr>
            <w:tcW w:w="71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Zostaje wyświetlony komunikat o konieczności zaakceptowania regulaminu oraz zgody na przetwarzanie danych.</w:t>
            </w:r>
          </w:p>
        </w:tc>
      </w:tr>
    </w:tbl>
    <w:p>
      <w:pPr>
        <w:pStyle w:val="Tekstwstpniesformatowany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kstwstpniesformatowany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445"/>
        <w:gridCol w:w="7199"/>
      </w:tblGrid>
      <w:tr>
        <w:trPr>
          <w:cantSplit w:val="false"/>
        </w:trPr>
        <w:tc>
          <w:tcPr>
            <w:tcW w:w="24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Nazwa</w:t>
            </w:r>
          </w:p>
        </w:tc>
        <w:tc>
          <w:tcPr>
            <w:tcW w:w="71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Niepoprawna rejestracja – pusty formularz rejestracyjny #TC013</w:t>
            </w:r>
          </w:p>
        </w:tc>
      </w:tr>
      <w:tr>
        <w:trPr>
          <w:cantSplit w:val="false"/>
        </w:trPr>
        <w:tc>
          <w:tcPr>
            <w:tcW w:w="24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Warunki początkowe</w:t>
            </w:r>
          </w:p>
        </w:tc>
        <w:tc>
          <w:tcPr>
            <w:tcW w:w="71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Włączony formularz rejestracyjny.</w:t>
            </w:r>
          </w:p>
        </w:tc>
      </w:tr>
      <w:tr>
        <w:trPr>
          <w:cantSplit w:val="false"/>
        </w:trPr>
        <w:tc>
          <w:tcPr>
            <w:tcW w:w="24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Przebieg testu</w:t>
            </w:r>
          </w:p>
        </w:tc>
        <w:tc>
          <w:tcPr>
            <w:tcW w:w="71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Użytkownik nie wypełnia żadnego pola.</w:t>
            </w:r>
          </w:p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Użytkownik nie zaznacza żadnego pola.</w:t>
            </w:r>
          </w:p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Użytkownik klika w pole „Zarejestruj się”.</w:t>
            </w:r>
          </w:p>
        </w:tc>
      </w:tr>
      <w:tr>
        <w:trPr>
          <w:cantSplit w:val="false"/>
        </w:trPr>
        <w:tc>
          <w:tcPr>
            <w:tcW w:w="24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Warunki końcowe</w:t>
            </w:r>
          </w:p>
        </w:tc>
        <w:tc>
          <w:tcPr>
            <w:tcW w:w="71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Zostaje wyświetlony komunikat konieczności uzupełnienia nazwy użytkownika, hasła, wypełnienia wszystkich pól, zaakceptowania regulaminu oraz zgody na przetwarzanie danych.</w:t>
            </w:r>
          </w:p>
        </w:tc>
      </w:tr>
    </w:tbl>
    <w:p>
      <w:pPr>
        <w:pStyle w:val="Tekstwstpniesformatowany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kstwstpniesformatowany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445"/>
        <w:gridCol w:w="7199"/>
      </w:tblGrid>
      <w:tr>
        <w:trPr>
          <w:cantSplit w:val="false"/>
        </w:trPr>
        <w:tc>
          <w:tcPr>
            <w:tcW w:w="24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Nazwa</w:t>
            </w:r>
          </w:p>
        </w:tc>
        <w:tc>
          <w:tcPr>
            <w:tcW w:w="71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Niepoprawna rejestracja – pusty formularz z akceptacją regulaminu #TC014</w:t>
            </w:r>
          </w:p>
        </w:tc>
      </w:tr>
      <w:tr>
        <w:trPr>
          <w:cantSplit w:val="false"/>
        </w:trPr>
        <w:tc>
          <w:tcPr>
            <w:tcW w:w="24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Warunki początkowe</w:t>
            </w:r>
          </w:p>
        </w:tc>
        <w:tc>
          <w:tcPr>
            <w:tcW w:w="71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Włączony formularz rejestracyjny.</w:t>
            </w:r>
          </w:p>
        </w:tc>
      </w:tr>
      <w:tr>
        <w:trPr>
          <w:cantSplit w:val="false"/>
        </w:trPr>
        <w:tc>
          <w:tcPr>
            <w:tcW w:w="24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Przebieg testu</w:t>
            </w:r>
          </w:p>
        </w:tc>
        <w:tc>
          <w:tcPr>
            <w:tcW w:w="71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Użytkownik nie wypełnia żadnego pola.</w:t>
            </w:r>
          </w:p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Użytkownik zaznacza pole akceptacji regulaminu.</w:t>
            </w:r>
          </w:p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Użytkownik nie zaznacza pola zgody na przetwarzanie danych.</w:t>
            </w:r>
          </w:p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Użytkownik klika w pole „Zarejestruj się”.</w:t>
            </w:r>
          </w:p>
        </w:tc>
      </w:tr>
      <w:tr>
        <w:trPr>
          <w:cantSplit w:val="false"/>
        </w:trPr>
        <w:tc>
          <w:tcPr>
            <w:tcW w:w="24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Warunki końcowe</w:t>
            </w:r>
          </w:p>
        </w:tc>
        <w:tc>
          <w:tcPr>
            <w:tcW w:w="71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Zostaje wyświetlony komunikat konieczności uzupełnienia nazwy użytkownika, hasła, wypełnienia wszystkich pól oraz zaznaczenia zgody na przetwarzanie danych.</w:t>
            </w:r>
          </w:p>
        </w:tc>
      </w:tr>
    </w:tbl>
    <w:p>
      <w:pPr>
        <w:pStyle w:val="Tekstwstpniesformatowany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kstwstpniesformatowany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489"/>
        <w:gridCol w:w="7155"/>
      </w:tblGrid>
      <w:tr>
        <w:trPr>
          <w:cantSplit w:val="false"/>
        </w:trPr>
        <w:tc>
          <w:tcPr>
            <w:tcW w:w="24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Nazwa</w:t>
            </w:r>
          </w:p>
        </w:tc>
        <w:tc>
          <w:tcPr>
            <w:tcW w:w="71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Niepoprawna rejestracja – pusty formularz ze zgodą na przetwarzanie danych #TC015</w:t>
            </w:r>
          </w:p>
        </w:tc>
      </w:tr>
      <w:tr>
        <w:trPr>
          <w:cantSplit w:val="false"/>
        </w:trPr>
        <w:tc>
          <w:tcPr>
            <w:tcW w:w="24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Warunki początkowe</w:t>
            </w:r>
          </w:p>
        </w:tc>
        <w:tc>
          <w:tcPr>
            <w:tcW w:w="71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Włączony formularz rejestracyjny.</w:t>
            </w:r>
          </w:p>
        </w:tc>
      </w:tr>
      <w:tr>
        <w:trPr>
          <w:cantSplit w:val="false"/>
        </w:trPr>
        <w:tc>
          <w:tcPr>
            <w:tcW w:w="24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Przebieg testu</w:t>
            </w:r>
          </w:p>
        </w:tc>
        <w:tc>
          <w:tcPr>
            <w:tcW w:w="71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Użytkownik nie wypełnia żadnego pola.</w:t>
            </w:r>
          </w:p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Użytkownik nie zaznacza pola akceptacji regulaminu.</w:t>
            </w:r>
          </w:p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Użytkownik zaznacza pole zgody na przetwarzanie danych.</w:t>
            </w:r>
          </w:p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Użytkownik klika w pole „Zarejestruj się”.</w:t>
            </w:r>
          </w:p>
        </w:tc>
      </w:tr>
      <w:tr>
        <w:trPr>
          <w:cantSplit w:val="false"/>
        </w:trPr>
        <w:tc>
          <w:tcPr>
            <w:tcW w:w="24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Warunki końcowe</w:t>
            </w:r>
          </w:p>
        </w:tc>
        <w:tc>
          <w:tcPr>
            <w:tcW w:w="71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Zostaje wyświetlony komunikat konieczności uzupełnienia nazwy użytkownika, hasła, wypełnienia wszystkich pól oraz akceptacji regulaminu.</w:t>
            </w:r>
          </w:p>
        </w:tc>
      </w:tr>
    </w:tbl>
    <w:p>
      <w:pPr>
        <w:pStyle w:val="Tekstwstpniesformatowany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kstwstpniesformatowany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489"/>
        <w:gridCol w:w="7155"/>
      </w:tblGrid>
      <w:tr>
        <w:trPr>
          <w:cantSplit w:val="false"/>
        </w:trPr>
        <w:tc>
          <w:tcPr>
            <w:tcW w:w="24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Nazwa</w:t>
            </w:r>
          </w:p>
        </w:tc>
        <w:tc>
          <w:tcPr>
            <w:tcW w:w="71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Niepoprawna rejestracja – pusty formularz z zaznaczeniem obowiązkowych pól #TC016</w:t>
            </w:r>
          </w:p>
        </w:tc>
      </w:tr>
      <w:tr>
        <w:trPr>
          <w:cantSplit w:val="false"/>
        </w:trPr>
        <w:tc>
          <w:tcPr>
            <w:tcW w:w="24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Warunki początkowe</w:t>
            </w:r>
          </w:p>
        </w:tc>
        <w:tc>
          <w:tcPr>
            <w:tcW w:w="71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Włączony formularz rejestracyjny.</w:t>
            </w:r>
          </w:p>
        </w:tc>
      </w:tr>
      <w:tr>
        <w:trPr>
          <w:cantSplit w:val="false"/>
        </w:trPr>
        <w:tc>
          <w:tcPr>
            <w:tcW w:w="24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Przebieg testu</w:t>
            </w:r>
          </w:p>
        </w:tc>
        <w:tc>
          <w:tcPr>
            <w:tcW w:w="71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Użytkownik nie wypełnia żadnego pola.</w:t>
            </w:r>
          </w:p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Użytkownik zaznacza pole akceptacji regulaminu.</w:t>
            </w:r>
          </w:p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Użytkownik zaznacza pole zgody na przetwarzanie danych.</w:t>
            </w:r>
          </w:p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Użytkownik klika w pole „Zarejestruj się”.</w:t>
            </w:r>
          </w:p>
        </w:tc>
      </w:tr>
      <w:tr>
        <w:trPr>
          <w:cantSplit w:val="false"/>
        </w:trPr>
        <w:tc>
          <w:tcPr>
            <w:tcW w:w="24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Warunki końcowe</w:t>
            </w:r>
          </w:p>
        </w:tc>
        <w:tc>
          <w:tcPr>
            <w:tcW w:w="71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Zostaje wyświetlony komunikat konieczności uzupełnienia nazwy użytkownika, hasła oraz wypełnienia wszystkich pól.</w:t>
            </w:r>
          </w:p>
        </w:tc>
      </w:tr>
    </w:tbl>
    <w:p>
      <w:pPr>
        <w:pStyle w:val="Tekstwstpniesformatowany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kstwstpniesformatowany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kstwstpniesformatowany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444"/>
        <w:gridCol w:w="7195"/>
      </w:tblGrid>
      <w:tr>
        <w:trPr>
          <w:cantSplit w:val="false"/>
        </w:trPr>
        <w:tc>
          <w:tcPr>
            <w:tcW w:w="24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Nazwa</w:t>
            </w:r>
          </w:p>
        </w:tc>
        <w:tc>
          <w:tcPr>
            <w:tcW w:w="71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Niepoprawna rejestracja – brak wpisanego loginu #TC017</w:t>
            </w:r>
          </w:p>
        </w:tc>
      </w:tr>
      <w:tr>
        <w:trPr>
          <w:cantSplit w:val="false"/>
        </w:trPr>
        <w:tc>
          <w:tcPr>
            <w:tcW w:w="2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Warunki początkowe</w:t>
            </w:r>
          </w:p>
        </w:tc>
        <w:tc>
          <w:tcPr>
            <w:tcW w:w="71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Włączony formularz rejestracyjny.</w:t>
            </w:r>
          </w:p>
        </w:tc>
      </w:tr>
      <w:tr>
        <w:trPr>
          <w:cantSplit w:val="false"/>
        </w:trPr>
        <w:tc>
          <w:tcPr>
            <w:tcW w:w="2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Przebieg testu</w:t>
            </w:r>
          </w:p>
        </w:tc>
        <w:tc>
          <w:tcPr>
            <w:tcW w:w="71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Użytkownik wypełnia wszystkie pola poza loginem.</w:t>
            </w:r>
          </w:p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Użytkownik zaznacza pole akceptacji regulaminu.</w:t>
            </w:r>
          </w:p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Użytkownik zaznacza pole zgody na przetwarzanie danych.</w:t>
            </w:r>
          </w:p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Użytkownik klika w pole „Zarejestruj się”.</w:t>
            </w:r>
          </w:p>
        </w:tc>
      </w:tr>
      <w:tr>
        <w:trPr>
          <w:cantSplit w:val="false"/>
        </w:trPr>
        <w:tc>
          <w:tcPr>
            <w:tcW w:w="2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Warunki końcowe</w:t>
            </w:r>
          </w:p>
        </w:tc>
        <w:tc>
          <w:tcPr>
            <w:tcW w:w="71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Zostaje wyświetlony komunikat konieczności uzupełnienia nazwy użytkownika.</w:t>
            </w:r>
          </w:p>
        </w:tc>
      </w:tr>
    </w:tbl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444"/>
        <w:gridCol w:w="7195"/>
      </w:tblGrid>
      <w:tr>
        <w:trPr>
          <w:cantSplit w:val="false"/>
        </w:trPr>
        <w:tc>
          <w:tcPr>
            <w:tcW w:w="24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Nazwa</w:t>
            </w:r>
          </w:p>
        </w:tc>
        <w:tc>
          <w:tcPr>
            <w:tcW w:w="71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Niepoprawna rejestracja – brak wpisanego loginu oraz akceptacji regulaminu #TC018</w:t>
            </w:r>
          </w:p>
        </w:tc>
      </w:tr>
      <w:tr>
        <w:trPr>
          <w:cantSplit w:val="false"/>
        </w:trPr>
        <w:tc>
          <w:tcPr>
            <w:tcW w:w="2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Warunki początkowe</w:t>
            </w:r>
          </w:p>
        </w:tc>
        <w:tc>
          <w:tcPr>
            <w:tcW w:w="71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Włączony formularz rejestracyjny.</w:t>
            </w:r>
          </w:p>
        </w:tc>
      </w:tr>
      <w:tr>
        <w:trPr>
          <w:cantSplit w:val="false"/>
        </w:trPr>
        <w:tc>
          <w:tcPr>
            <w:tcW w:w="2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Przebieg testu</w:t>
            </w:r>
          </w:p>
        </w:tc>
        <w:tc>
          <w:tcPr>
            <w:tcW w:w="71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Użytkownik wypełnia wszystkie pola poza loginem.</w:t>
            </w:r>
          </w:p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Użytkownik nie zaznacza pola akceptacji regulaminu.</w:t>
            </w:r>
          </w:p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Użytkownik zaznacza pole zgody na przetwarzanie danych.</w:t>
            </w:r>
          </w:p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Użytkownik klika w pole „Zarejestruj się”.</w:t>
            </w:r>
          </w:p>
        </w:tc>
      </w:tr>
      <w:tr>
        <w:trPr>
          <w:cantSplit w:val="false"/>
        </w:trPr>
        <w:tc>
          <w:tcPr>
            <w:tcW w:w="2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Warunki końcowe</w:t>
            </w:r>
          </w:p>
        </w:tc>
        <w:tc>
          <w:tcPr>
            <w:tcW w:w="71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Zostaje wyświetlony komunikat konieczności uzupełnienia nazwy użytkownika oraz akceptacji regulaminu.</w:t>
            </w:r>
          </w:p>
        </w:tc>
      </w:tr>
    </w:tbl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444"/>
        <w:gridCol w:w="7195"/>
      </w:tblGrid>
      <w:tr>
        <w:trPr>
          <w:cantSplit w:val="false"/>
        </w:trPr>
        <w:tc>
          <w:tcPr>
            <w:tcW w:w="24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Nazwa</w:t>
            </w:r>
          </w:p>
        </w:tc>
        <w:tc>
          <w:tcPr>
            <w:tcW w:w="71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Niepoprawna rejestracja – brak wpisanego loginu oraz zgody na przetwarzanie danych #TC019</w:t>
            </w:r>
          </w:p>
        </w:tc>
      </w:tr>
      <w:tr>
        <w:trPr>
          <w:cantSplit w:val="false"/>
        </w:trPr>
        <w:tc>
          <w:tcPr>
            <w:tcW w:w="2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Warunki początkowe</w:t>
            </w:r>
          </w:p>
        </w:tc>
        <w:tc>
          <w:tcPr>
            <w:tcW w:w="71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Włączony formularz rejestracyjny.</w:t>
            </w:r>
          </w:p>
        </w:tc>
      </w:tr>
      <w:tr>
        <w:trPr>
          <w:cantSplit w:val="false"/>
        </w:trPr>
        <w:tc>
          <w:tcPr>
            <w:tcW w:w="2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Przebieg testu</w:t>
            </w:r>
          </w:p>
        </w:tc>
        <w:tc>
          <w:tcPr>
            <w:tcW w:w="71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Użytkownik wypełnia wszystkie pola poza loginem.2. Użytkownik zaznacza pole akceptacji regulaminu.3. Użytkownik nie zaznacza pola zgody na przetwarzanie danych.4. Użytkownik klika w pole „Zarejestruj się”.</w:t>
            </w:r>
          </w:p>
        </w:tc>
      </w:tr>
      <w:tr>
        <w:trPr>
          <w:cantSplit w:val="false"/>
        </w:trPr>
        <w:tc>
          <w:tcPr>
            <w:tcW w:w="2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Warunki końcowe</w:t>
            </w:r>
          </w:p>
        </w:tc>
        <w:tc>
          <w:tcPr>
            <w:tcW w:w="71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Zostaje wyświetlony komunikat konieczności uzupełnienia nazwy użytkownika oraz zaznaczenia zgody na przetwarzanie danych.</w:t>
            </w:r>
          </w:p>
        </w:tc>
      </w:tr>
    </w:tbl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444"/>
        <w:gridCol w:w="7195"/>
      </w:tblGrid>
      <w:tr>
        <w:trPr>
          <w:cantSplit w:val="false"/>
        </w:trPr>
        <w:tc>
          <w:tcPr>
            <w:tcW w:w="24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Nazwa</w:t>
            </w:r>
          </w:p>
        </w:tc>
        <w:tc>
          <w:tcPr>
            <w:tcW w:w="71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Niepoprawna rejestracja – brak wpisanego loginu oraz zaznaczonych pól #TC020</w:t>
            </w:r>
          </w:p>
        </w:tc>
      </w:tr>
      <w:tr>
        <w:trPr>
          <w:cantSplit w:val="false"/>
        </w:trPr>
        <w:tc>
          <w:tcPr>
            <w:tcW w:w="2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Warunki początkowe</w:t>
            </w:r>
          </w:p>
        </w:tc>
        <w:tc>
          <w:tcPr>
            <w:tcW w:w="71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Włączony formularz rejestracyjny.</w:t>
            </w:r>
          </w:p>
        </w:tc>
      </w:tr>
      <w:tr>
        <w:trPr>
          <w:cantSplit w:val="false"/>
        </w:trPr>
        <w:tc>
          <w:tcPr>
            <w:tcW w:w="2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Przebieg testu</w:t>
            </w:r>
          </w:p>
        </w:tc>
        <w:tc>
          <w:tcPr>
            <w:tcW w:w="71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Użytkownik wypełnia wszystkie pola poza loginem.</w:t>
            </w:r>
          </w:p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Użytkownik nie zaznacza pola akceptacji regulaminu.</w:t>
            </w:r>
          </w:p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Użytkownik nie zaznacza pola zgody na przetwarzanie danych.</w:t>
            </w:r>
          </w:p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Użytkownik klika w pole „Zarejestruj się”.</w:t>
            </w:r>
          </w:p>
        </w:tc>
      </w:tr>
      <w:tr>
        <w:trPr>
          <w:cantSplit w:val="false"/>
        </w:trPr>
        <w:tc>
          <w:tcPr>
            <w:tcW w:w="2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Warunki końcowe</w:t>
            </w:r>
          </w:p>
        </w:tc>
        <w:tc>
          <w:tcPr>
            <w:tcW w:w="71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Zostaje wyświetlony komunikat konieczności uzupełnienia nazwy użytkownika, akceptacji regulaminu oraz  zgody na przetwarzanie danych.</w:t>
            </w:r>
          </w:p>
        </w:tc>
      </w:tr>
    </w:tbl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444"/>
        <w:gridCol w:w="7195"/>
      </w:tblGrid>
      <w:tr>
        <w:trPr>
          <w:cantSplit w:val="false"/>
        </w:trPr>
        <w:tc>
          <w:tcPr>
            <w:tcW w:w="24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Nazwa</w:t>
            </w:r>
          </w:p>
        </w:tc>
        <w:tc>
          <w:tcPr>
            <w:tcW w:w="71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Niepoprawna rejestracja – brak wpisanego hasła #TC021</w:t>
            </w:r>
          </w:p>
        </w:tc>
      </w:tr>
      <w:tr>
        <w:trPr>
          <w:cantSplit w:val="false"/>
        </w:trPr>
        <w:tc>
          <w:tcPr>
            <w:tcW w:w="2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Warunki początkowe</w:t>
            </w:r>
          </w:p>
        </w:tc>
        <w:tc>
          <w:tcPr>
            <w:tcW w:w="71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Włączony formularz rejestracyjny.</w:t>
            </w:r>
          </w:p>
        </w:tc>
      </w:tr>
      <w:tr>
        <w:trPr>
          <w:cantSplit w:val="false"/>
        </w:trPr>
        <w:tc>
          <w:tcPr>
            <w:tcW w:w="2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Przebieg testu</w:t>
            </w:r>
          </w:p>
        </w:tc>
        <w:tc>
          <w:tcPr>
            <w:tcW w:w="71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Użytkownik wypełnia wszystkie pola poza jednym z pól hasło.</w:t>
            </w:r>
          </w:p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Użytkownik zaznacza pole akceptacji regulaminu.</w:t>
            </w:r>
          </w:p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Użytkownik zaznacza pole zgody na przetwarzanie danych.</w:t>
            </w:r>
          </w:p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Użytkownik klika w pole „Zarejestruj się”.</w:t>
            </w:r>
          </w:p>
        </w:tc>
      </w:tr>
      <w:tr>
        <w:trPr>
          <w:cantSplit w:val="false"/>
        </w:trPr>
        <w:tc>
          <w:tcPr>
            <w:tcW w:w="2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Warunki końcowe</w:t>
            </w:r>
          </w:p>
        </w:tc>
        <w:tc>
          <w:tcPr>
            <w:tcW w:w="71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Zostaje wyświetlony komunikat konieczności wpisania hasła.</w:t>
            </w:r>
          </w:p>
        </w:tc>
      </w:tr>
    </w:tbl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444"/>
        <w:gridCol w:w="7195"/>
      </w:tblGrid>
      <w:tr>
        <w:trPr>
          <w:cantSplit w:val="false"/>
        </w:trPr>
        <w:tc>
          <w:tcPr>
            <w:tcW w:w="24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Nazwa</w:t>
            </w:r>
          </w:p>
        </w:tc>
        <w:tc>
          <w:tcPr>
            <w:tcW w:w="71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Niepoprawna rejestracja – źle wpisany kod pocztowy #TC022</w:t>
            </w:r>
          </w:p>
        </w:tc>
      </w:tr>
      <w:tr>
        <w:trPr>
          <w:cantSplit w:val="false"/>
        </w:trPr>
        <w:tc>
          <w:tcPr>
            <w:tcW w:w="2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Warunki początkowe</w:t>
            </w:r>
          </w:p>
        </w:tc>
        <w:tc>
          <w:tcPr>
            <w:tcW w:w="71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Włączony formularz rejestracyjny.</w:t>
            </w:r>
          </w:p>
        </w:tc>
      </w:tr>
      <w:tr>
        <w:trPr>
          <w:cantSplit w:val="false"/>
        </w:trPr>
        <w:tc>
          <w:tcPr>
            <w:tcW w:w="2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Przebieg testu</w:t>
            </w:r>
          </w:p>
        </w:tc>
        <w:tc>
          <w:tcPr>
            <w:tcW w:w="71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Użytkownik wpisuje nazwę konta zawierającą co najmniej 6 znaków.</w:t>
            </w:r>
          </w:p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Użytkownik wpisuje dwukrotnie hasło zawierające co najmniej 6 znaków.</w:t>
            </w:r>
          </w:p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Użytkownik wpisuje swój adres e-mail.</w:t>
            </w:r>
          </w:p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Użytkownik wpisuje swoje imię.</w:t>
            </w:r>
          </w:p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 Użytkownik wpisuje swoje nazwisko.</w:t>
            </w:r>
          </w:p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 Użytkownik wpisuje adres zamieszkania.</w:t>
            </w:r>
          </w:p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 Użytkownik wpisuje w pole kod pocztowy ciąg niepoprawnych znaków.</w:t>
            </w:r>
          </w:p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8. Użytkownik wpisuje miasto.</w:t>
            </w:r>
          </w:p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 Użytkownik zaznacza pole „Akceptuję regulamin”.</w:t>
            </w:r>
          </w:p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 Użytkownik zaznacza pole zgody na przetwarzanie danych.</w:t>
            </w:r>
          </w:p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11. Użytkownik klika w pole „Zarejestruj się”.</w:t>
            </w:r>
          </w:p>
        </w:tc>
      </w:tr>
      <w:tr>
        <w:trPr>
          <w:cantSplit w:val="false"/>
        </w:trPr>
        <w:tc>
          <w:tcPr>
            <w:tcW w:w="24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Warunki końcowe</w:t>
            </w:r>
          </w:p>
        </w:tc>
        <w:tc>
          <w:tcPr>
            <w:tcW w:w="71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ekstwstpniesformatowan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Zostaje wyświetlony komunikat o błędnym kodzie pocztowym.</w:t>
            </w:r>
          </w:p>
        </w:tc>
      </w:tr>
    </w:tbl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agwek1"/>
        <w:rPr/>
      </w:pPr>
      <w:r>
        <w:rPr/>
        <w:t>Raport z testów:</w:t>
      </w:r>
    </w:p>
    <w:tbl>
      <w:tblPr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470"/>
        <w:gridCol w:w="1530"/>
        <w:gridCol w:w="6405"/>
      </w:tblGrid>
      <w:tr>
        <w:trPr>
          <w:trHeight w:val="450" w:hRule="atLeast"/>
          <w:cantSplit w:val="false"/>
        </w:trPr>
        <w:tc>
          <w:tcPr>
            <w:tcW w:w="1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Zawartotabeli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Status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Zawartotabeli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Liczba</w:t>
            </w:r>
          </w:p>
        </w:tc>
        <w:tc>
          <w:tcPr>
            <w:tcW w:w="6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Zawartotabeli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Uwagi</w:t>
            </w:r>
          </w:p>
        </w:tc>
      </w:tr>
      <w:tr>
        <w:trPr>
          <w:cantSplit w:val="false"/>
        </w:trPr>
        <w:tc>
          <w:tcPr>
            <w:tcW w:w="147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Zawartotabeli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Wszystkie</w:t>
            </w:r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Zawartotabeli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640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Zawartotabeli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47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Zawartotabeli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Zawartotabeli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640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Zawartotabeli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47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Zawartotabeli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Not pass</w:t>
            </w:r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Zawartotabeli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40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Zawartotabeli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47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Zawartotabeli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Defects</w:t>
            </w:r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Zawartotabeli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40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Zawartotabeli"/>
              <w:spacing w:before="0"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#TC022 – defect został zgłoszony, zostanie naprawiony wraz z kolejnym modułem.</w:t>
            </w:r>
          </w:p>
        </w:tc>
      </w:tr>
    </w:tbl>
    <w:p>
      <w:pPr>
        <w:pStyle w:val="Nagwek1"/>
        <w:rPr/>
      </w:pPr>
      <w:r>
        <w:rPr/>
      </w:r>
    </w:p>
    <w:p>
      <w:pPr>
        <w:pStyle w:val="Nagwek1"/>
        <w:pageBreakBefore/>
        <w:rPr/>
      </w:pPr>
      <w:bookmarkStart w:id="18" w:name="_Toc400017953"/>
      <w:bookmarkEnd w:id="18"/>
      <w:r>
        <w:rPr/>
        <w:t>4. Plan testów jednostkowych</w:t>
      </w:r>
    </w:p>
    <w:p>
      <w:pPr>
        <w:pStyle w:val="Normal"/>
        <w:rPr/>
      </w:pPr>
      <w:r>
        <w:rPr/>
        <w:t>Testy wykonywane przy użyciu „Microsoft Unit Testing Framework for C++”</w:t>
      </w:r>
    </w:p>
    <w:tbl>
      <w:tblPr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2234"/>
        <w:gridCol w:w="6520"/>
      </w:tblGrid>
      <w:tr>
        <w:trPr>
          <w:cantSplit w:val="false"/>
        </w:trPr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Testowana metoda</w:t>
            </w:r>
          </w:p>
        </w:tc>
        <w:tc>
          <w:tcPr>
            <w:tcW w:w="6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rFonts w:cs="Consolas" w:ascii="Consolas" w:hAnsi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int Cmp3taggerApp::openFile(CString path, CString ext)</w:t>
            </w:r>
          </w:p>
        </w:tc>
      </w:tr>
      <w:tr>
        <w:trPr>
          <w:cantSplit w:val="false"/>
        </w:trPr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Dane wejściowe</w:t>
            </w:r>
          </w:p>
        </w:tc>
        <w:tc>
          <w:tcPr>
            <w:tcW w:w="6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rFonts w:cs="Consolas" w:ascii="Consolas" w:hAnsi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path = L”testfiles/song.mp3”;</w:t>
            </w:r>
          </w:p>
          <w:p>
            <w:pPr>
              <w:pStyle w:val="Normal"/>
              <w:spacing w:before="0" w:after="0"/>
              <w:rPr>
                <w:rFonts w:cs="Consolas" w:ascii="Consolas" w:hAnsi="Consolas"/>
              </w:rPr>
            </w:pPr>
            <w:r>
              <w:rPr>
                <w:rFonts w:cs="Consolas" w:ascii="Consolas" w:hAnsi="Consolas"/>
              </w:rPr>
              <w:t>ext = L”mp3”;</w:t>
            </w:r>
          </w:p>
        </w:tc>
      </w:tr>
      <w:tr>
        <w:trPr>
          <w:cantSplit w:val="false"/>
        </w:trPr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Oczekiwana wartość</w:t>
            </w:r>
          </w:p>
        </w:tc>
        <w:tc>
          <w:tcPr>
            <w:tcW w:w="6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rFonts w:cs="Consolas" w:ascii="Consolas" w:hAnsi="Consolas"/>
              </w:rPr>
            </w:pPr>
            <w:r>
              <w:rPr>
                <w:rFonts w:cs="Consolas" w:ascii="Consolas" w:hAnsi="Consolas"/>
              </w:rPr>
              <w:t>0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2234"/>
        <w:gridCol w:w="6520"/>
      </w:tblGrid>
      <w:tr>
        <w:trPr>
          <w:cantSplit w:val="false"/>
        </w:trPr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Testowana metoda</w:t>
            </w:r>
          </w:p>
        </w:tc>
        <w:tc>
          <w:tcPr>
            <w:tcW w:w="6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rFonts w:cs="Consolas" w:ascii="Consolas" w:hAnsi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int Cmp3taggerApp::openFile(CString path, CString ext)</w:t>
            </w:r>
          </w:p>
        </w:tc>
      </w:tr>
      <w:tr>
        <w:trPr>
          <w:cantSplit w:val="false"/>
        </w:trPr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Dane wejściowe</w:t>
            </w:r>
          </w:p>
        </w:tc>
        <w:tc>
          <w:tcPr>
            <w:tcW w:w="6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rFonts w:cs="Consolas" w:ascii="Consolas" w:hAnsi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path = L”testfiles/song.wma”;</w:t>
            </w:r>
          </w:p>
          <w:p>
            <w:pPr>
              <w:pStyle w:val="Normal"/>
              <w:spacing w:before="0" w:after="0"/>
              <w:rPr>
                <w:rFonts w:cs="Consolas" w:ascii="Consolas" w:hAnsi="Consolas"/>
              </w:rPr>
            </w:pPr>
            <w:r>
              <w:rPr>
                <w:rFonts w:cs="Consolas" w:ascii="Consolas" w:hAnsi="Consolas"/>
              </w:rPr>
              <w:t>ext = L”wma”;</w:t>
            </w:r>
          </w:p>
        </w:tc>
      </w:tr>
      <w:tr>
        <w:trPr>
          <w:cantSplit w:val="false"/>
        </w:trPr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Oczekiwana wartość</w:t>
            </w:r>
          </w:p>
        </w:tc>
        <w:tc>
          <w:tcPr>
            <w:tcW w:w="6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rFonts w:cs="Consolas" w:ascii="Consolas" w:hAnsi="Consolas"/>
              </w:rPr>
            </w:pPr>
            <w:r>
              <w:rPr>
                <w:rFonts w:cs="Consolas" w:ascii="Consolas" w:hAnsi="Consolas"/>
              </w:rPr>
              <w:t>0</w:t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sectPr>
      <w:footerReference w:type="default" r:id="rId6"/>
      <w:type w:val="nextPage"/>
      <w:pgSz w:w="12240" w:h="15840"/>
      <w:pgMar w:left="1417" w:right="1417" w:header="0" w:top="1417" w:footer="720" w:bottom="1417" w:gutter="0"/>
      <w:pgNumType w:fmt="decimal"/>
      <w:formProt w:val="false"/>
      <w:textDirection w:val="lrTb"/>
      <w:docGrid w:type="default" w:linePitch="299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  <w:font w:name="Consola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opka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21</w:t>
    </w:r>
    <w:r>
      <w:fldChar w:fldCharType="end"/>
    </w:r>
  </w:p>
  <w:p>
    <w:pPr>
      <w:pStyle w:val="Stopka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."/>
      <w:lvlJc w:val="left"/>
      <w:pPr>
        <w:ind w:left="885" w:hanging="525"/>
      </w:pPr>
    </w:lvl>
    <w:lvl w:ilvl="2">
      <w:start w:val="2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en-US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0e043e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pl-PL" w:eastAsia="en-US" w:bidi="en-US"/>
    </w:rPr>
  </w:style>
  <w:style w:type="paragraph" w:styleId="Nagwek1">
    <w:name w:val="Nagłówek 1"/>
    <w:uiPriority w:val="9"/>
    <w:qFormat/>
    <w:link w:val="Nagwek1Znak"/>
    <w:rsid w:val="000e043e"/>
    <w:basedOn w:val="Normal"/>
    <w:pPr>
      <w:keepNext/>
      <w:keepLines/>
      <w:spacing w:before="480" w:after="0"/>
      <w:outlineLvl w:val="0"/>
    </w:pPr>
    <w:rPr>
      <w:rFonts w:ascii="Calibri Light" w:hAnsi="Calibri Light" w:cs=""/>
      <w:b/>
      <w:bCs/>
      <w:color w:val="365F91"/>
      <w:sz w:val="28"/>
      <w:szCs w:val="28"/>
    </w:rPr>
  </w:style>
  <w:style w:type="paragraph" w:styleId="Nagwek2">
    <w:name w:val="Nagłówek 2"/>
    <w:uiPriority w:val="9"/>
    <w:qFormat/>
    <w:unhideWhenUsed/>
    <w:link w:val="Nagwek2Znak"/>
    <w:rsid w:val="000e043e"/>
    <w:basedOn w:val="Normal"/>
    <w:pPr>
      <w:keepNext/>
      <w:keepLines/>
      <w:spacing w:before="200" w:after="0"/>
      <w:outlineLvl w:val="1"/>
    </w:pPr>
    <w:rPr>
      <w:rFonts w:ascii="Calibri Light" w:hAnsi="Calibri Light" w:cs=""/>
      <w:b/>
      <w:bCs/>
      <w:color w:val="4F81BD"/>
      <w:sz w:val="26"/>
      <w:szCs w:val="26"/>
    </w:rPr>
  </w:style>
  <w:style w:type="paragraph" w:styleId="Nagwek3">
    <w:name w:val="Nagłówek 3"/>
    <w:uiPriority w:val="9"/>
    <w:qFormat/>
    <w:unhideWhenUsed/>
    <w:link w:val="Nagwek3Znak"/>
    <w:rsid w:val="000e043e"/>
    <w:basedOn w:val="Normal"/>
    <w:pPr>
      <w:keepNext/>
      <w:keepLines/>
      <w:spacing w:before="200" w:after="0"/>
      <w:outlineLvl w:val="2"/>
    </w:pPr>
    <w:rPr>
      <w:rFonts w:ascii="Calibri Light" w:hAnsi="Calibri Light" w:cs=""/>
      <w:b/>
      <w:bCs/>
      <w:color w:val="4F81BD"/>
    </w:rPr>
  </w:style>
  <w:style w:type="paragraph" w:styleId="Nagwek4">
    <w:name w:val="Nagłówek 4"/>
    <w:uiPriority w:val="9"/>
    <w:qFormat/>
    <w:unhideWhenUsed/>
    <w:link w:val="Nagwek4Znak"/>
    <w:rsid w:val="000e043e"/>
    <w:basedOn w:val="Normal"/>
    <w:pPr>
      <w:keepNext/>
      <w:keepLines/>
      <w:spacing w:before="200" w:after="0"/>
      <w:outlineLvl w:val="3"/>
    </w:pPr>
    <w:rPr>
      <w:rFonts w:ascii="Calibri Light" w:hAnsi="Calibri Light" w:cs=""/>
      <w:b/>
      <w:bCs/>
      <w:i/>
      <w:iCs/>
      <w:color w:val="4F81BD"/>
    </w:rPr>
  </w:style>
  <w:style w:type="paragraph" w:styleId="Nagwek5">
    <w:name w:val="Nagłówek 5"/>
    <w:uiPriority w:val="9"/>
    <w:qFormat/>
    <w:semiHidden/>
    <w:unhideWhenUsed/>
    <w:link w:val="Nagwek5Znak"/>
    <w:rsid w:val="000e043e"/>
    <w:basedOn w:val="Normal"/>
    <w:pPr>
      <w:keepNext/>
      <w:keepLines/>
      <w:spacing w:before="200" w:after="0"/>
      <w:outlineLvl w:val="4"/>
    </w:pPr>
    <w:rPr>
      <w:rFonts w:ascii="Calibri Light" w:hAnsi="Calibri Light" w:cs=""/>
      <w:color w:val="243F60"/>
    </w:rPr>
  </w:style>
  <w:style w:type="paragraph" w:styleId="Nagwek6">
    <w:name w:val="Nagłówek 6"/>
    <w:uiPriority w:val="9"/>
    <w:qFormat/>
    <w:semiHidden/>
    <w:unhideWhenUsed/>
    <w:link w:val="Nagwek6Znak"/>
    <w:rsid w:val="000e043e"/>
    <w:basedOn w:val="Normal"/>
    <w:pPr>
      <w:keepNext/>
      <w:keepLines/>
      <w:spacing w:before="200" w:after="0"/>
      <w:outlineLvl w:val="5"/>
    </w:pPr>
    <w:rPr>
      <w:rFonts w:ascii="Calibri Light" w:hAnsi="Calibri Light" w:cs=""/>
      <w:i/>
      <w:iCs/>
      <w:color w:val="243F60"/>
    </w:rPr>
  </w:style>
  <w:style w:type="paragraph" w:styleId="Nagwek7">
    <w:name w:val="Nagłówek 7"/>
    <w:uiPriority w:val="9"/>
    <w:qFormat/>
    <w:semiHidden/>
    <w:unhideWhenUsed/>
    <w:link w:val="Nagwek7Znak"/>
    <w:rsid w:val="000e043e"/>
    <w:basedOn w:val="Normal"/>
    <w:pPr>
      <w:keepNext/>
      <w:keepLines/>
      <w:spacing w:before="200" w:after="0"/>
      <w:outlineLvl w:val="6"/>
    </w:pPr>
    <w:rPr>
      <w:rFonts w:ascii="Calibri Light" w:hAnsi="Calibri Light" w:cs=""/>
      <w:i/>
      <w:iCs/>
      <w:color w:val="404040"/>
    </w:rPr>
  </w:style>
  <w:style w:type="paragraph" w:styleId="Nagwek8">
    <w:name w:val="Nagłówek 8"/>
    <w:uiPriority w:val="9"/>
    <w:qFormat/>
    <w:semiHidden/>
    <w:unhideWhenUsed/>
    <w:link w:val="Nagwek8Znak"/>
    <w:rsid w:val="000e043e"/>
    <w:basedOn w:val="Normal"/>
    <w:pPr>
      <w:keepNext/>
      <w:keepLines/>
      <w:spacing w:before="200" w:after="0"/>
      <w:outlineLvl w:val="7"/>
    </w:pPr>
    <w:rPr>
      <w:rFonts w:ascii="Calibri Light" w:hAnsi="Calibri Light" w:cs=""/>
      <w:color w:val="4F81BD"/>
      <w:sz w:val="20"/>
      <w:szCs w:val="20"/>
    </w:rPr>
  </w:style>
  <w:style w:type="paragraph" w:styleId="Nagwek9">
    <w:name w:val="Nagłówek 9"/>
    <w:uiPriority w:val="9"/>
    <w:qFormat/>
    <w:semiHidden/>
    <w:unhideWhenUsed/>
    <w:link w:val="Nagwek9Znak"/>
    <w:rsid w:val="000e043e"/>
    <w:basedOn w:val="Normal"/>
    <w:pPr>
      <w:keepNext/>
      <w:keepLines/>
      <w:spacing w:before="200" w:after="0"/>
      <w:outlineLvl w:val="8"/>
    </w:pPr>
    <w:rPr>
      <w:rFonts w:ascii="Calibri Light" w:hAnsi="Calibri Light" w:cs="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ytuZnak" w:customStyle="1">
    <w:name w:val="Tytuł Znak"/>
    <w:uiPriority w:val="10"/>
    <w:link w:val="Tytu"/>
    <w:rsid w:val="000e043e"/>
    <w:basedOn w:val="DefaultParagraphFont"/>
    <w:rPr>
      <w:rFonts w:ascii="Calibri Light" w:hAnsi="Calibri Light" w:cs=""/>
      <w:color w:val="17365D"/>
      <w:spacing w:val="5"/>
      <w:sz w:val="52"/>
      <w:szCs w:val="52"/>
    </w:rPr>
  </w:style>
  <w:style w:type="character" w:styleId="PodtytuZnak" w:customStyle="1">
    <w:name w:val="Podtytuł Znak"/>
    <w:uiPriority w:val="11"/>
    <w:link w:val="Podtytu"/>
    <w:rsid w:val="000e043e"/>
    <w:basedOn w:val="DefaultParagraphFont"/>
    <w:rPr>
      <w:rFonts w:ascii="Calibri Light" w:hAnsi="Calibri Light" w:cs=""/>
      <w:i/>
      <w:iCs/>
      <w:color w:val="4F81BD"/>
      <w:spacing w:val="15"/>
      <w:sz w:val="24"/>
      <w:szCs w:val="24"/>
    </w:rPr>
  </w:style>
  <w:style w:type="character" w:styleId="Nagwek1Znak" w:customStyle="1">
    <w:name w:val="Nagłówek 1 Znak"/>
    <w:uiPriority w:val="9"/>
    <w:link w:val="Nagwek1"/>
    <w:rsid w:val="000e043e"/>
    <w:basedOn w:val="DefaultParagraphFont"/>
    <w:rPr>
      <w:rFonts w:ascii="Calibri Light" w:hAnsi="Calibri Light" w:cs=""/>
      <w:b/>
      <w:bCs/>
      <w:color w:val="365F91"/>
      <w:sz w:val="28"/>
      <w:szCs w:val="28"/>
    </w:rPr>
  </w:style>
  <w:style w:type="character" w:styleId="Nagwek2Znak" w:customStyle="1">
    <w:name w:val="Nagłówek 2 Znak"/>
    <w:uiPriority w:val="9"/>
    <w:link w:val="Nagwek2"/>
    <w:rsid w:val="000e043e"/>
    <w:basedOn w:val="DefaultParagraphFont"/>
    <w:rPr>
      <w:rFonts w:ascii="Calibri Light" w:hAnsi="Calibri Light" w:cs=""/>
      <w:b/>
      <w:bCs/>
      <w:color w:val="4F81BD"/>
      <w:sz w:val="26"/>
      <w:szCs w:val="26"/>
    </w:rPr>
  </w:style>
  <w:style w:type="character" w:styleId="Nagwek3Znak" w:customStyle="1">
    <w:name w:val="Nagłówek 3 Znak"/>
    <w:uiPriority w:val="9"/>
    <w:link w:val="Nagwek3"/>
    <w:rsid w:val="000e043e"/>
    <w:basedOn w:val="DefaultParagraphFont"/>
    <w:rPr>
      <w:rFonts w:ascii="Calibri Light" w:hAnsi="Calibri Light" w:cs=""/>
      <w:b/>
      <w:bCs/>
      <w:color w:val="4F81BD"/>
    </w:rPr>
  </w:style>
  <w:style w:type="character" w:styleId="Nagwek4Znak" w:customStyle="1">
    <w:name w:val="Nagłówek 4 Znak"/>
    <w:uiPriority w:val="9"/>
    <w:link w:val="Nagwek4"/>
    <w:rsid w:val="000e043e"/>
    <w:basedOn w:val="DefaultParagraphFont"/>
    <w:rPr>
      <w:rFonts w:ascii="Calibri Light" w:hAnsi="Calibri Light" w:cs=""/>
      <w:b/>
      <w:bCs/>
      <w:i/>
      <w:iCs/>
      <w:color w:val="4F81BD"/>
    </w:rPr>
  </w:style>
  <w:style w:type="character" w:styleId="Nagwek5Znak" w:customStyle="1">
    <w:name w:val="Nagłówek 5 Znak"/>
    <w:uiPriority w:val="9"/>
    <w:semiHidden/>
    <w:link w:val="Nagwek5"/>
    <w:rsid w:val="000e043e"/>
    <w:basedOn w:val="DefaultParagraphFont"/>
    <w:rPr>
      <w:rFonts w:ascii="Calibri Light" w:hAnsi="Calibri Light" w:cs=""/>
      <w:color w:val="243F60"/>
    </w:rPr>
  </w:style>
  <w:style w:type="character" w:styleId="Nagwek6Znak" w:customStyle="1">
    <w:name w:val="Nagłówek 6 Znak"/>
    <w:uiPriority w:val="9"/>
    <w:semiHidden/>
    <w:link w:val="Nagwek6"/>
    <w:rsid w:val="000e043e"/>
    <w:basedOn w:val="DefaultParagraphFont"/>
    <w:rPr>
      <w:rFonts w:ascii="Calibri Light" w:hAnsi="Calibri Light" w:cs=""/>
      <w:i/>
      <w:iCs/>
      <w:color w:val="243F60"/>
    </w:rPr>
  </w:style>
  <w:style w:type="character" w:styleId="Nagwek7Znak" w:customStyle="1">
    <w:name w:val="Nagłówek 7 Znak"/>
    <w:uiPriority w:val="9"/>
    <w:semiHidden/>
    <w:link w:val="Nagwek7"/>
    <w:rsid w:val="000e043e"/>
    <w:basedOn w:val="DefaultParagraphFont"/>
    <w:rPr>
      <w:rFonts w:ascii="Calibri Light" w:hAnsi="Calibri Light" w:cs=""/>
      <w:i/>
      <w:iCs/>
      <w:color w:val="404040"/>
    </w:rPr>
  </w:style>
  <w:style w:type="character" w:styleId="Nagwek8Znak" w:customStyle="1">
    <w:name w:val="Nagłówek 8 Znak"/>
    <w:uiPriority w:val="9"/>
    <w:semiHidden/>
    <w:link w:val="Nagwek8"/>
    <w:rsid w:val="000e043e"/>
    <w:basedOn w:val="DefaultParagraphFont"/>
    <w:rPr>
      <w:rFonts w:ascii="Calibri Light" w:hAnsi="Calibri Light" w:cs=""/>
      <w:color w:val="4F81BD"/>
      <w:sz w:val="20"/>
      <w:szCs w:val="20"/>
    </w:rPr>
  </w:style>
  <w:style w:type="character" w:styleId="Nagwek9Znak" w:customStyle="1">
    <w:name w:val="Nagłówek 9 Znak"/>
    <w:uiPriority w:val="9"/>
    <w:semiHidden/>
    <w:link w:val="Nagwek9"/>
    <w:rsid w:val="000e043e"/>
    <w:basedOn w:val="DefaultParagraphFont"/>
    <w:rPr>
      <w:rFonts w:ascii="Calibri Light" w:hAnsi="Calibri Light" w:cs=""/>
      <w:i/>
      <w:iCs/>
      <w:color w:val="404040"/>
      <w:sz w:val="20"/>
      <w:szCs w:val="20"/>
    </w:rPr>
  </w:style>
  <w:style w:type="character" w:styleId="SubtleEmphasis">
    <w:name w:val="Subtle Emphasis"/>
    <w:uiPriority w:val="19"/>
    <w:qFormat/>
    <w:rsid w:val="000e043e"/>
    <w:basedOn w:val="DefaultParagraphFont"/>
    <w:rPr>
      <w:i/>
      <w:iCs/>
      <w:color w:val="808080"/>
    </w:rPr>
  </w:style>
  <w:style w:type="character" w:styleId="Wyrnienie">
    <w:name w:val="Wyróżnienie"/>
    <w:uiPriority w:val="20"/>
    <w:qFormat/>
    <w:rsid w:val="000e043e"/>
    <w:basedOn w:val="DefaultParagraphFont"/>
    <w:rPr>
      <w:i/>
      <w:iCs/>
    </w:rPr>
  </w:style>
  <w:style w:type="character" w:styleId="IntenseEmphasis">
    <w:name w:val="Intense Emphasis"/>
    <w:uiPriority w:val="21"/>
    <w:qFormat/>
    <w:rsid w:val="000e043e"/>
    <w:basedOn w:val="DefaultParagraphFont"/>
    <w:rPr>
      <w:b/>
      <w:bCs/>
      <w:i/>
      <w:iCs/>
      <w:color w:val="4F81BD"/>
    </w:rPr>
  </w:style>
  <w:style w:type="character" w:styleId="Strong">
    <w:name w:val="Strong"/>
    <w:uiPriority w:val="22"/>
    <w:qFormat/>
    <w:rsid w:val="000e043e"/>
    <w:basedOn w:val="DefaultParagraphFont"/>
    <w:rPr>
      <w:b/>
      <w:bCs/>
    </w:rPr>
  </w:style>
  <w:style w:type="character" w:styleId="CytatZnak" w:customStyle="1">
    <w:name w:val="Cytat Znak"/>
    <w:uiPriority w:val="29"/>
    <w:link w:val="Cytat"/>
    <w:rsid w:val="000e043e"/>
    <w:basedOn w:val="DefaultParagraphFont"/>
    <w:rPr>
      <w:i/>
      <w:iCs/>
      <w:color w:val="000000"/>
    </w:rPr>
  </w:style>
  <w:style w:type="character" w:styleId="CytatintensywnyZnak" w:customStyle="1">
    <w:name w:val="Cytat intensywny Znak"/>
    <w:uiPriority w:val="30"/>
    <w:link w:val="Cytatintensywny"/>
    <w:rsid w:val="000e043e"/>
    <w:basedOn w:val="DefaultParagraphFont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0e043e"/>
    <w:basedOn w:val="DefaultParagraphFont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0e043e"/>
    <w:basedOn w:val="DefaultParagraphFont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0e043e"/>
    <w:basedOn w:val="DefaultParagraphFont"/>
    <w:rPr>
      <w:b/>
      <w:bCs/>
      <w:smallCaps/>
      <w:spacing w:val="5"/>
    </w:rPr>
  </w:style>
  <w:style w:type="character" w:styleId="NagwekZnak" w:customStyle="1">
    <w:name w:val="Nagłówek Znak"/>
    <w:uiPriority w:val="99"/>
    <w:link w:val="Nagwek"/>
    <w:rsid w:val="00cb646e"/>
    <w:basedOn w:val="DefaultParagraphFont"/>
    <w:rPr/>
  </w:style>
  <w:style w:type="character" w:styleId="StopkaZnak" w:customStyle="1">
    <w:name w:val="Stopka Znak"/>
    <w:uiPriority w:val="99"/>
    <w:link w:val="Stopka"/>
    <w:rsid w:val="00cb646e"/>
    <w:basedOn w:val="DefaultParagraphFont"/>
    <w:rPr/>
  </w:style>
  <w:style w:type="character" w:styleId="Czeinternetowe">
    <w:name w:val="Łącze internetowe"/>
    <w:uiPriority w:val="99"/>
    <w:unhideWhenUsed/>
    <w:rsid w:val="00cb646e"/>
    <w:basedOn w:val="DefaultParagraphFont"/>
    <w:rPr>
      <w:color w:val="0000FF"/>
      <w:u w:val="single"/>
      <w:lang w:val="zxx" w:eastAsia="zxx" w:bidi="zxx"/>
    </w:rPr>
  </w:style>
  <w:style w:type="character" w:styleId="TekstdymkaZnak" w:customStyle="1">
    <w:name w:val="Tekst dymka Znak"/>
    <w:uiPriority w:val="99"/>
    <w:semiHidden/>
    <w:link w:val="Tekstdymka"/>
    <w:rsid w:val="00622387"/>
    <w:basedOn w:val="DefaultParagraphFont"/>
    <w:rPr>
      <w:rFonts w:ascii="Segoe UI" w:hAnsi="Segoe UI" w:cs="Segoe UI"/>
      <w:sz w:val="18"/>
      <w:szCs w:val="18"/>
    </w:rPr>
  </w:style>
  <w:style w:type="character" w:styleId="Highlight" w:customStyle="1">
    <w:name w:val="highlight"/>
    <w:rsid w:val="00ed3d34"/>
    <w:basedOn w:val="DefaultParagraphFont"/>
    <w:rPr/>
  </w:style>
  <w:style w:type="character" w:styleId="BezodstpwZnak" w:customStyle="1">
    <w:name w:val="Bez odstępów Znak"/>
    <w:uiPriority w:val="1"/>
    <w:link w:val="Bezodstpw"/>
    <w:rsid w:val="008a7014"/>
    <w:basedOn w:val="DefaultParagraphFont"/>
    <w:rPr/>
  </w:style>
  <w:style w:type="character" w:styleId="TekstprzypisukocowegoZnak" w:customStyle="1">
    <w:name w:val="Tekst przypisu końcowego Znak"/>
    <w:uiPriority w:val="99"/>
    <w:semiHidden/>
    <w:link w:val="Tekstprzypisukocowego"/>
    <w:rsid w:val="00674995"/>
    <w:basedOn w:val="DefaultParagraphFont"/>
    <w:rPr>
      <w:sz w:val="20"/>
      <w:szCs w:val="20"/>
    </w:rPr>
  </w:style>
  <w:style w:type="character" w:styleId="Endnotereference">
    <w:name w:val="endnote reference"/>
    <w:uiPriority w:val="99"/>
    <w:semiHidden/>
    <w:unhideWhenUsed/>
    <w:rsid w:val="00674995"/>
    <w:basedOn w:val="DefaultParagraphFont"/>
    <w:rPr>
      <w:vertAlign w:val="superscript"/>
    </w:rPr>
  </w:style>
  <w:style w:type="character" w:styleId="Czeindeksu">
    <w:name w:val="Łącze indeksu"/>
    <w:rPr/>
  </w:style>
  <w:style w:type="character" w:styleId="Znakinumeracji">
    <w:name w:val="Znaki numeracji"/>
    <w:rPr/>
  </w:style>
  <w:style w:type="paragraph" w:styleId="Nagwek">
    <w:name w:val="Nagłówek"/>
    <w:basedOn w:val="Normal"/>
    <w:next w:val="Tretekstu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retekstu">
    <w:name w:val="Treść tekstu"/>
    <w:basedOn w:val="Normal"/>
    <w:pPr>
      <w:spacing w:lineRule="auto" w:line="288" w:before="0" w:after="140"/>
    </w:pPr>
    <w:rPr/>
  </w:style>
  <w:style w:type="paragraph" w:styleId="Lista">
    <w:name w:val="Lista"/>
    <w:basedOn w:val="Tretekstu"/>
    <w:pPr/>
    <w:rPr>
      <w:rFonts w:cs="FreeSans"/>
    </w:rPr>
  </w:style>
  <w:style w:type="paragraph" w:styleId="Podpis">
    <w:name w:val="Podpis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ks">
    <w:name w:val="Indeks"/>
    <w:basedOn w:val="Normal"/>
    <w:pPr>
      <w:suppressLineNumbers/>
    </w:pPr>
    <w:rPr>
      <w:rFonts w:cs="FreeSans"/>
    </w:rPr>
  </w:style>
  <w:style w:type="paragraph" w:styleId="Tytu">
    <w:name w:val="Tytuł"/>
    <w:uiPriority w:val="10"/>
    <w:qFormat/>
    <w:link w:val="TytuZnak"/>
    <w:rsid w:val="000e043e"/>
    <w:basedOn w:val="Normal"/>
    <w:pPr>
      <w:pBdr>
        <w:top w:val="nil"/>
        <w:left w:val="nil"/>
        <w:bottom w:val="single" w:sz="8" w:space="4" w:color="4F81BD"/>
        <w:right w:val="nil"/>
      </w:pBdr>
      <w:spacing w:lineRule="auto" w:line="240" w:before="0" w:after="300"/>
      <w:contextualSpacing/>
    </w:pPr>
    <w:rPr>
      <w:rFonts w:ascii="Calibri Light" w:hAnsi="Calibri Light" w:cs=""/>
      <w:color w:val="17365D"/>
      <w:spacing w:val="5"/>
      <w:sz w:val="52"/>
      <w:szCs w:val="52"/>
    </w:rPr>
  </w:style>
  <w:style w:type="paragraph" w:styleId="Podtytu">
    <w:name w:val="Podtytuł"/>
    <w:uiPriority w:val="11"/>
    <w:qFormat/>
    <w:link w:val="PodtytuZnak"/>
    <w:rsid w:val="000e043e"/>
    <w:basedOn w:val="Normal"/>
    <w:pPr/>
    <w:rPr>
      <w:rFonts w:ascii="Calibri Light" w:hAnsi="Calibri Light" w:cs=""/>
      <w:i/>
      <w:iCs/>
      <w:color w:val="4F81BD"/>
      <w:spacing w:val="15"/>
      <w:sz w:val="24"/>
      <w:szCs w:val="24"/>
    </w:rPr>
  </w:style>
  <w:style w:type="paragraph" w:styleId="Quote">
    <w:name w:val="Quote"/>
    <w:uiPriority w:val="29"/>
    <w:qFormat/>
    <w:link w:val="CytatZnak"/>
    <w:rsid w:val="000e043e"/>
    <w:basedOn w:val="Normal"/>
    <w:pPr/>
    <w:rPr>
      <w:i/>
      <w:iCs/>
      <w:color w:val="000000"/>
    </w:rPr>
  </w:style>
  <w:style w:type="paragraph" w:styleId="IntenseQuote">
    <w:name w:val="Intense Quote"/>
    <w:uiPriority w:val="30"/>
    <w:qFormat/>
    <w:link w:val="CytatintensywnyZnak"/>
    <w:rsid w:val="000e043e"/>
    <w:basedOn w:val="Normal"/>
    <w:pPr>
      <w:pBdr>
        <w:top w:val="nil"/>
        <w:left w:val="nil"/>
        <w:bottom w:val="single" w:sz="4" w:space="4" w:color="4F81BD"/>
        <w:right w:val="nil"/>
      </w:pBdr>
      <w:spacing w:before="200" w:after="280"/>
      <w:ind w:left="936" w:right="936" w:hanging="0"/>
    </w:pPr>
    <w:rPr>
      <w:b/>
      <w:bCs/>
      <w:i/>
      <w:iCs/>
      <w:color w:val="4F81BD"/>
    </w:rPr>
  </w:style>
  <w:style w:type="paragraph" w:styleId="Caption">
    <w:name w:val="caption"/>
    <w:uiPriority w:val="35"/>
    <w:qFormat/>
    <w:unhideWhenUsed/>
    <w:rsid w:val="000e043e"/>
    <w:basedOn w:val="Normal"/>
    <w:pPr>
      <w:spacing w:lineRule="auto" w:line="240"/>
    </w:pPr>
    <w:rPr>
      <w:b/>
      <w:bCs/>
      <w:color w:val="4F81BD"/>
      <w:sz w:val="18"/>
      <w:szCs w:val="18"/>
    </w:rPr>
  </w:style>
  <w:style w:type="paragraph" w:styleId="Nagwekspisutreci">
    <w:name w:val="Nagłówek spisu treści"/>
    <w:uiPriority w:val="39"/>
    <w:qFormat/>
    <w:semiHidden/>
    <w:unhideWhenUsed/>
    <w:rsid w:val="000e043e"/>
    <w:basedOn w:val="Nagwek1"/>
    <w:pPr/>
    <w:rPr/>
  </w:style>
  <w:style w:type="paragraph" w:styleId="NoSpacing">
    <w:name w:val="No Spacing"/>
    <w:uiPriority w:val="1"/>
    <w:qFormat/>
    <w:link w:val="BezodstpwZnak"/>
    <w:rsid w:val="000e043e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Droid Sans Fallback" w:cs=""/>
      <w:color w:val="00000A"/>
      <w:sz w:val="22"/>
      <w:szCs w:val="22"/>
      <w:lang w:val="en-US" w:eastAsia="en-US" w:bidi="en-US"/>
    </w:rPr>
  </w:style>
  <w:style w:type="paragraph" w:styleId="ListParagraph">
    <w:name w:val="List Paragraph"/>
    <w:uiPriority w:val="34"/>
    <w:qFormat/>
    <w:rsid w:val="000e043e"/>
    <w:basedOn w:val="Normal"/>
    <w:pPr>
      <w:spacing w:before="0" w:after="200"/>
      <w:ind w:left="720" w:right="0" w:hanging="0"/>
      <w:contextualSpacing/>
    </w:pPr>
    <w:rPr/>
  </w:style>
  <w:style w:type="paragraph" w:styleId="Gwka">
    <w:name w:val="Główka"/>
    <w:uiPriority w:val="99"/>
    <w:unhideWhenUsed/>
    <w:link w:val="NagwekZnak"/>
    <w:rsid w:val="00cb646e"/>
    <w:basedOn w:val="Normal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Stopka">
    <w:name w:val="Stopka"/>
    <w:uiPriority w:val="99"/>
    <w:unhideWhenUsed/>
    <w:link w:val="StopkaZnak"/>
    <w:rsid w:val="00cb646e"/>
    <w:basedOn w:val="Normal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BalloonText">
    <w:name w:val="Balloon Text"/>
    <w:uiPriority w:val="99"/>
    <w:semiHidden/>
    <w:unhideWhenUsed/>
    <w:link w:val="TekstdymkaZnak"/>
    <w:rsid w:val="00622387"/>
    <w:basedOn w:val="Normal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pistreci1">
    <w:name w:val="Spis treści 1"/>
    <w:uiPriority w:val="39"/>
    <w:unhideWhenUsed/>
    <w:rsid w:val="008a7014"/>
    <w:basedOn w:val="Normal"/>
    <w:autoRedefine/>
    <w:pPr>
      <w:spacing w:before="0" w:after="100"/>
    </w:pPr>
    <w:rPr/>
  </w:style>
  <w:style w:type="paragraph" w:styleId="Spistreci2">
    <w:name w:val="Spis treści 2"/>
    <w:uiPriority w:val="39"/>
    <w:unhideWhenUsed/>
    <w:rsid w:val="008a7014"/>
    <w:basedOn w:val="Normal"/>
    <w:autoRedefine/>
    <w:pPr>
      <w:spacing w:before="0" w:after="100"/>
      <w:ind w:left="220" w:right="0" w:hanging="0"/>
    </w:pPr>
    <w:rPr/>
  </w:style>
  <w:style w:type="paragraph" w:styleId="Spistreci3">
    <w:name w:val="Spis treści 3"/>
    <w:uiPriority w:val="39"/>
    <w:unhideWhenUsed/>
    <w:rsid w:val="008a7014"/>
    <w:basedOn w:val="Normal"/>
    <w:autoRedefine/>
    <w:pPr>
      <w:spacing w:before="0" w:after="100"/>
      <w:ind w:left="440" w:right="0" w:hanging="0"/>
    </w:pPr>
    <w:rPr/>
  </w:style>
  <w:style w:type="paragraph" w:styleId="Endnotetext">
    <w:name w:val="endnote text"/>
    <w:uiPriority w:val="99"/>
    <w:semiHidden/>
    <w:unhideWhenUsed/>
    <w:link w:val="TekstprzypisukocowegoZnak"/>
    <w:rsid w:val="00674995"/>
    <w:basedOn w:val="Normal"/>
    <w:pPr>
      <w:spacing w:lineRule="auto" w:line="240" w:before="0" w:after="0"/>
    </w:pPr>
    <w:rPr>
      <w:sz w:val="20"/>
      <w:szCs w:val="20"/>
    </w:rPr>
  </w:style>
  <w:style w:type="paragraph" w:styleId="Zawartotabeli">
    <w:name w:val="Zawartość tabeli"/>
    <w:basedOn w:val="Normal"/>
    <w:pPr/>
    <w:rPr/>
  </w:style>
  <w:style w:type="paragraph" w:styleId="Nagwektabeli">
    <w:name w:val="Nagłówek tabeli"/>
    <w:basedOn w:val="Zawartotabeli"/>
    <w:pPr/>
    <w:rPr/>
  </w:style>
  <w:style w:type="paragraph" w:styleId="Tekstwstpniesformatowany">
    <w:name w:val="Tekst wstępnie sformatowany"/>
    <w:basedOn w:val="Normal"/>
    <w:pPr>
      <w:spacing w:before="0" w:after="0"/>
    </w:pPr>
    <w:rPr>
      <w:rFonts w:ascii="Liberation Mono;Courier New" w:hAnsi="Liberation Mono;Courier New" w:eastAsia="Droid Sans Fallback" w:cs="Liberation Mono;Courier New"/>
      <w:sz w:val="20"/>
      <w:szCs w:val="20"/>
    </w:rPr>
  </w:style>
  <w:style w:type="numbering" w:styleId="NoList" w:default="1">
    <w:name w:val="No List"/>
    <w:uiPriority w:val="99"/>
    <w:semiHidden/>
    <w:unhideWhenUsed/>
  </w:style>
  <w:style w:type="table" w:default="1" w:styleId="Standardowy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siatki7kolorowa1">
    <w:name w:val="Tabela siatki 7 — kolorowa1"/>
    <w:basedOn w:val="Standardowy"/>
    <w:uiPriority w:val="52"/>
    <w:rsid w:val="00ed3d34"/>
    <w:pPr>
      <w:spacing w:line="240" w:after="0" w:lineRule="auto"/>
    </w:pPr>
    <w:rPr>
      <w:lang w:val="pl-PL"/>
      <w:color w:themeColor="text1" w:val="000000"/>
      <w:sz w:val="21"/>
      <w:szCs w:val="21"/>
    </w:rPr>
    <w:tblPr>
      <w:tblStyleRowBandSize w:val="1"/>
      <w:tblStyleColBandSize w:val="1"/>
      <w:tblBorders>
        <w:top w:space="0" w:sz="4" w:themeTint="99" w:themeColor="text1" w:color="666666" w:val="single"/>
        <w:left w:space="0" w:sz="4" w:themeTint="99" w:themeColor="text1" w:color="666666" w:val="single"/>
        <w:bottom w:space="0" w:sz="4" w:themeTint="99" w:themeColor="text1" w:color="666666" w:val="single"/>
        <w:right w:space="0" w:sz="4" w:themeTint="99" w:themeColor="text1" w:color="666666" w:val="single"/>
        <w:insideH w:space="0" w:sz="4" w:themeTint="99" w:themeColor="text1" w:color="666666" w:val="single"/>
        <w:insideV w:space="0" w:sz="4" w:themeTint="99" w:themeColor="text1" w:color="666666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fill="FFFFFF" w:color="auto" w:themeFill="background1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fill="FFFFFF" w:color="auto" w:themeFill="background1" w:val="clear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fill="FFFFFF" w:color="auto" w:themeFill="background1" w:val="clear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fill="FFFFFF" w:color="auto" w:themeFill="background1" w:val="clear"/>
      </w:tcPr>
    </w:tblStylePr>
    <w:tblStylePr w:type="band1Vert">
      <w:tblPr/>
      <w:tcPr>
        <w:shd w:fill="CCCCCC" w:themeFillTint="33" w:color="auto" w:themeFill="text1" w:val="clear"/>
      </w:tcPr>
    </w:tblStylePr>
    <w:tblStylePr w:type="band1Horz">
      <w:tblPr/>
      <w:tcPr>
        <w:shd w:fill="CCCCCC" w:themeFillTint="33" w:color="auto" w:themeFill="text1" w:val="clear"/>
      </w:tcPr>
    </w:tblStylePr>
    <w:tblStylePr w:type="neCell">
      <w:tblPr/>
      <w:tcPr>
        <w:tcBorders>
          <w:bottom w:space="0" w:sz="4" w:themeColor="text1" w:color="666666" w:val="single"/>
        </w:tcBorders>
      </w:tcPr>
    </w:tblStylePr>
    <w:tblStylePr w:type="nwCell">
      <w:tblPr/>
      <w:tcPr>
        <w:tcBorders>
          <w:bottom w:space="0" w:sz="4" w:themeColor="text1" w:color="666666" w:val="single"/>
        </w:tcBorders>
      </w:tcPr>
    </w:tblStylePr>
    <w:tblStylePr w:type="seCell">
      <w:tblPr/>
      <w:tcPr>
        <w:tcBorders>
          <w:top w:space="0" w:sz="4" w:themeColor="text1" w:color="666666" w:val="single"/>
        </w:tcBorders>
      </w:tcPr>
    </w:tblStylePr>
    <w:tblStylePr w:type="swCell">
      <w:tblPr/>
      <w:tcPr>
        <w:tcBorders>
          <w:top w:space="0" w:sz="4" w:themeColor="text1" w:color="666666" w:val="single"/>
        </w:tcBorders>
      </w:tcPr>
    </w:tblStylePr>
  </w:style>
  <w:style w:type="table" w:customStyle="1" w:styleId="Tabelasiatki3akcent31">
    <w:name w:val="Tabela siatki 3 — akcent 31"/>
    <w:basedOn w:val="Standardowy"/>
    <w:uiPriority w:val="48"/>
    <w:rsid w:val="00056a08"/>
    <w:pPr>
      <w:spacing w:line="240" w:after="0" w:lineRule="auto"/>
    </w:pPr>
    <w:tblPr>
      <w:tblStyleRowBandSize w:val="1"/>
      <w:tblStyleColBandSize w:val="1"/>
      <w:tblBorders>
        <w:top w:space="0" w:sz="4" w:themeTint="99" w:themeColor="accent3" w:color="C2D69B" w:val="single"/>
        <w:left w:space="0" w:sz="4" w:themeTint="99" w:themeColor="accent3" w:color="C2D69B" w:val="single"/>
        <w:bottom w:space="0" w:sz="4" w:themeTint="99" w:themeColor="accent3" w:color="C2D69B" w:val="single"/>
        <w:right w:space="0" w:sz="4" w:themeTint="99" w:themeColor="accent3" w:color="C2D69B" w:val="single"/>
        <w:insideH w:space="0" w:sz="4" w:themeTint="99" w:themeColor="accent3" w:color="C2D69B" w:val="single"/>
        <w:insideV w:space="0" w:sz="4" w:themeTint="99" w:themeColor="accent3" w:color="C2D69B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fill="FFFFFF" w:color="auto" w:themeFill="background1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fill="FFFFFF" w:color="auto" w:themeFill="background1" w:val="clear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fill="FFFFFF" w:color="auto" w:themeFill="background1" w:val="clear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fill="FFFFFF" w:color="auto" w:themeFill="background1" w:val="clear"/>
      </w:tcPr>
    </w:tblStylePr>
    <w:tblStylePr w:type="band1Vert">
      <w:tblPr/>
      <w:tcPr>
        <w:shd w:fill="EAF1DD" w:themeFillTint="33" w:color="auto" w:themeFill="accent3" w:val="clear"/>
      </w:tcPr>
    </w:tblStylePr>
    <w:tblStylePr w:type="band1Horz">
      <w:tblPr/>
      <w:tcPr>
        <w:shd w:fill="EAF1DD" w:themeFillTint="33" w:color="auto" w:themeFill="accent3" w:val="clear"/>
      </w:tcPr>
    </w:tblStylePr>
    <w:tblStylePr w:type="neCell">
      <w:tblPr/>
      <w:tcPr>
        <w:tcBorders>
          <w:bottom w:space="0" w:sz="4" w:themeColor="accent3" w:color="C2D69B" w:val="single"/>
        </w:tcBorders>
      </w:tcPr>
    </w:tblStylePr>
    <w:tblStylePr w:type="nwCell">
      <w:tblPr/>
      <w:tcPr>
        <w:tcBorders>
          <w:bottom w:space="0" w:sz="4" w:themeColor="accent3" w:color="C2D69B" w:val="single"/>
        </w:tcBorders>
      </w:tcPr>
    </w:tblStylePr>
    <w:tblStylePr w:type="seCell">
      <w:tblPr/>
      <w:tcPr>
        <w:tcBorders>
          <w:top w:space="0" w:sz="4" w:themeColor="accent3" w:color="C2D69B" w:val="single"/>
        </w:tcBorders>
      </w:tcPr>
    </w:tblStylePr>
    <w:tblStylePr w:type="swCell">
      <w:tblPr/>
      <w:tcPr>
        <w:tcBorders>
          <w:top w:space="0" w:sz="4" w:themeColor="accent3" w:color="C2D69B" w:val="single"/>
        </w:tcBorders>
      </w:tcPr>
    </w:tblStylePr>
  </w:style>
  <w:style w:type="table" w:styleId="Tabela-Siatka">
    <w:name w:val="Table Grid"/>
    <w:basedOn w:val="Standardowy"/>
    <w:uiPriority w:val="39"/>
    <w:rsid w:val="002c16bb"/>
    <w:pPr>
      <w:spacing w:line="240" w:after="0" w:lineRule="auto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  <w:style w:type="table" w:styleId="Zwykatabela5">
    <w:name w:val="Plain Table 5"/>
    <w:basedOn w:val="Standardowy"/>
    <w:uiPriority w:val="45"/>
    <w:rsid w:val="00bb3eae"/>
    <w:pPr>
      <w:spacing w:line="240" w:after="0" w:lineRule="auto"/>
    </w:pPr>
    <w:tblPr>
      <w:tblStyleRowBandSize w:val="1"/>
      <w:tblStyleColBandSize w:val="1"/>
    </w:tblPr>
    <w:tblStylePr w:type="firstRow">
      <w:rPr>
        <w:rFonts w:eastAsiaTheme="majorEastAsia" w:hAnsiTheme="majorHAnsi" w:asciiTheme="majorHAnsi" w:cstheme="majorBidi"/>
        <w:i/>
        <w:sz w:val="26"/>
      </w:rPr>
      <w:tblPr/>
      <w:tcPr>
        <w:tcBorders>
          <w:bottom w:space="0" w:sz="4" w:themeColor="text1" w:color="7F7F7F" w:val="single"/>
        </w:tcBorders>
        <w:shd w:fill="FFFFFF" w:color="auto" w:themeFill="background1" w:val="clear"/>
      </w:tcPr>
    </w:tblStylePr>
    <w:tblStylePr w:type="lastRow">
      <w:rPr>
        <w:rFonts w:eastAsiaTheme="majorEastAsia" w:hAnsiTheme="majorHAnsi" w:asciiTheme="majorHAnsi" w:cstheme="majorBidi"/>
        <w:i/>
        <w:sz w:val="26"/>
      </w:rPr>
      <w:tblPr/>
      <w:tcPr>
        <w:tcBorders>
          <w:top w:space="0" w:sz="4" w:themeColor="text1" w:color="7F7F7F" w:val="single"/>
        </w:tcBorders>
        <w:shd w:fill="FFFFFF" w:color="auto" w:themeFill="background1" w:val="clear"/>
      </w:tcPr>
    </w:tblStylePr>
    <w:tblStylePr w:type="firstCol">
      <w:pPr>
        <w:jc w:val="right"/>
      </w:pPr>
      <w:rPr>
        <w:rFonts w:eastAsiaTheme="majorEastAsia" w:hAnsiTheme="majorHAnsi" w:asciiTheme="majorHAnsi" w:cstheme="majorBidi"/>
        <w:i/>
        <w:sz w:val="26"/>
      </w:rPr>
      <w:tblPr/>
      <w:tcPr>
        <w:tcBorders>
          <w:right w:space="0" w:sz="4" w:themeColor="text1" w:color="7F7F7F" w:val="single"/>
        </w:tcBorders>
        <w:shd w:fill="FFFFFF" w:color="auto" w:themeFill="background1" w:val="clear"/>
      </w:tcPr>
    </w:tblStylePr>
    <w:tblStylePr w:type="lastCol">
      <w:rPr>
        <w:rFonts w:eastAsiaTheme="majorEastAsia" w:hAnsiTheme="majorHAnsi" w:asciiTheme="majorHAnsi" w:cstheme="majorBidi"/>
        <w:i/>
        <w:sz w:val="26"/>
      </w:rPr>
      <w:tblPr/>
      <w:tcPr>
        <w:tcBorders>
          <w:left w:space="0" w:sz="4" w:themeColor="text1" w:color="7F7F7F" w:val="single"/>
        </w:tcBorders>
        <w:shd w:fill="FFFFFF" w:color="auto" w:themeFill="background1" w:val="clear"/>
      </w:tcPr>
    </w:tblStylePr>
    <w:tblStylePr w:type="band1Vert">
      <w:tblPr/>
      <w:tcPr>
        <w:shd w:themeFillShade="f2" w:fill="F2F2F2" w:color="auto" w:themeFill="background1" w:val="clear"/>
      </w:tcPr>
    </w:tblStylePr>
    <w:tblStylePr w:type="band1Horz">
      <w:tblPr/>
      <w:tcPr>
        <w:shd w:themeFillShade="f2" w:fill="F2F2F2" w:color="auto" w:themeFill="background1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siatki2akcent1">
    <w:name w:val="Grid Table 2 Accent 1"/>
    <w:basedOn w:val="Standardowy"/>
    <w:uiPriority w:val="47"/>
    <w:rsid w:val="00bb3eae"/>
    <w:pPr>
      <w:spacing w:line="240" w:after="0" w:lineRule="auto"/>
    </w:pPr>
    <w:tblPr>
      <w:tblStyleRowBandSize w:val="1"/>
      <w:tblStyleColBandSize w:val="1"/>
      <w:tblBorders>
        <w:top w:space="0" w:sz="2" w:themeTint="99" w:themeColor="accent1" w:color="95B3D7" w:val="single"/>
        <w:bottom w:space="0" w:sz="2" w:themeTint="99" w:themeColor="accent1" w:color="95B3D7" w:val="single"/>
        <w:insideH w:space="0" w:sz="2" w:themeTint="99" w:themeColor="accent1" w:color="95B3D7" w:val="single"/>
        <w:insideV w:space="0" w:sz="2" w:themeTint="99" w:themeColor="accent1" w:color="95B3D7" w:val="single"/>
      </w:tblBorders>
    </w:tblPr>
    <w:tblStylePr w:type="firstRow">
      <w:rPr>
        <w:b/>
        <w:bCs/>
      </w:rPr>
      <w:tblPr/>
      <w:tcPr>
        <w:tcBorders>
          <w:top w:val="nil"/>
          <w:bottom w:space="0" w:sz="12" w:themeColor="accent1" w:color="95B3D7" w:val="single"/>
          <w:insideH w:val="nil"/>
          <w:insideV w:val="nil"/>
        </w:tcBorders>
        <w:shd w:fill="FFFFFF" w:color="auto" w:themeFill="background1" w:val="clear"/>
      </w:tcPr>
    </w:tblStylePr>
    <w:tblStylePr w:type="lastRow">
      <w:rPr>
        <w:b/>
        <w:bCs/>
      </w:rPr>
      <w:tblPr/>
      <w:tcPr>
        <w:tcBorders>
          <w:top w:space="0" w:sz="2" w:themeColor="accent1" w:color="95B3D7" w:val="double"/>
          <w:bottom w:val="nil"/>
          <w:insideH w:val="nil"/>
          <w:insideV w:val="nil"/>
        </w:tcBorders>
        <w:shd w:fill="FFFFFF" w:color="auto" w:themeFill="background1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fill="DBE5F1" w:themeFillTint="33" w:color="auto" w:themeFill="accent1" w:val="clear"/>
      </w:tcPr>
    </w:tblStylePr>
    <w:tblStylePr w:type="band1Horz">
      <w:tblPr/>
      <w:tcPr>
        <w:shd w:fill="DBE5F1" w:themeFillTint="33" w:color="auto" w:themeFill="accent1" w:val="clear"/>
      </w:tcPr>
    </w:tblStylePr>
  </w:style>
  <w:style w:type="table" w:styleId="Tabelasiatki3akcent1">
    <w:name w:val="Grid Table 3 Accent 1"/>
    <w:basedOn w:val="Standardowy"/>
    <w:uiPriority w:val="48"/>
    <w:rsid w:val="00bb3eae"/>
    <w:pPr>
      <w:spacing w:line="240" w:after="0" w:lineRule="auto"/>
    </w:pPr>
    <w:tblPr>
      <w:tblStyleRowBandSize w:val="1"/>
      <w:tblStyleColBandSize w:val="1"/>
      <w:tblBorders>
        <w:top w:space="0" w:sz="4" w:themeTint="99" w:themeColor="accent1" w:color="95B3D7" w:val="single"/>
        <w:left w:space="0" w:sz="4" w:themeTint="99" w:themeColor="accent1" w:color="95B3D7" w:val="single"/>
        <w:bottom w:space="0" w:sz="4" w:themeTint="99" w:themeColor="accent1" w:color="95B3D7" w:val="single"/>
        <w:right w:space="0" w:sz="4" w:themeTint="99" w:themeColor="accent1" w:color="95B3D7" w:val="single"/>
        <w:insideH w:space="0" w:sz="4" w:themeTint="99" w:themeColor="accent1" w:color="95B3D7" w:val="single"/>
        <w:insideV w:space="0" w:sz="4" w:themeTint="99" w:themeColor="accent1" w:color="95B3D7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fill="FFFFFF" w:color="auto" w:themeFill="background1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fill="FFFFFF" w:color="auto" w:themeFill="background1" w:val="clear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fill="FFFFFF" w:color="auto" w:themeFill="background1" w:val="clear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fill="FFFFFF" w:color="auto" w:themeFill="background1" w:val="clear"/>
      </w:tcPr>
    </w:tblStylePr>
    <w:tblStylePr w:type="band1Vert">
      <w:tblPr/>
      <w:tcPr>
        <w:shd w:fill="DBE5F1" w:themeFillTint="33" w:color="auto" w:themeFill="accent1" w:val="clear"/>
      </w:tcPr>
    </w:tblStylePr>
    <w:tblStylePr w:type="band1Horz">
      <w:tblPr/>
      <w:tcPr>
        <w:shd w:fill="DBE5F1" w:themeFillTint="33" w:color="auto" w:themeFill="accent1" w:val="clear"/>
      </w:tcPr>
    </w:tblStylePr>
    <w:tblStylePr w:type="neCell">
      <w:tblPr/>
      <w:tcPr>
        <w:tcBorders>
          <w:bottom w:space="0" w:sz="4" w:themeColor="accent1" w:color="95B3D7" w:val="single"/>
        </w:tcBorders>
      </w:tcPr>
    </w:tblStylePr>
    <w:tblStylePr w:type="nwCell">
      <w:tblPr/>
      <w:tcPr>
        <w:tcBorders>
          <w:bottom w:space="0" w:sz="4" w:themeColor="accent1" w:color="95B3D7" w:val="single"/>
        </w:tcBorders>
      </w:tcPr>
    </w:tblStylePr>
    <w:tblStylePr w:type="seCell">
      <w:tblPr/>
      <w:tcPr>
        <w:tcBorders>
          <w:top w:space="0" w:sz="4" w:themeColor="accent1" w:color="95B3D7" w:val="single"/>
        </w:tcBorders>
      </w:tcPr>
    </w:tblStylePr>
    <w:tblStylePr w:type="swCell">
      <w:tblPr/>
      <w:tcPr>
        <w:tcBorders>
          <w:top w:space="0" w:sz="4" w:themeColor="accent1" w:color="95B3D7" w:val="single"/>
        </w:tcBorders>
      </w:tcPr>
    </w:tblStylePr>
  </w:style>
  <w:style w:type="table" w:styleId="Zwykatabela1">
    <w:name w:val="Plain Table 1"/>
    <w:basedOn w:val="Standardowy"/>
    <w:uiPriority w:val="41"/>
    <w:rsid w:val="00e075c5"/>
    <w:pPr>
      <w:spacing w:line="240" w:after="0" w:lineRule="auto"/>
    </w:pPr>
    <w:tblPr>
      <w:tblStyleRowBandSize w:val="1"/>
      <w:tblStyleColBandSize w:val="1"/>
      <w:tblBorders>
        <w:top w:space="0" w:sz="4" w:themeColor="background1" w:color="BFBFBF" w:val="single"/>
        <w:left w:space="0" w:sz="4" w:themeColor="background1" w:color="BFBFBF" w:val="single"/>
        <w:bottom w:space="0" w:sz="4" w:themeColor="background1" w:color="BFBFBF" w:val="single"/>
        <w:right w:space="0" w:sz="4" w:themeColor="background1" w:color="BFBFBF" w:val="single"/>
        <w:insideH w:space="0" w:sz="4" w:themeColor="background1" w:color="BFBFBF" w:val="single"/>
        <w:insideV w:space="0" w:sz="4" w:themeColor="background1" w:color="BFBFBF" w:val="single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space="0" w:sz="4" w:themeColor="background1" w:color="BFBFBF" w:val="doub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Shade="f2" w:fill="F2F2F2" w:color="auto" w:themeFill="background1" w:val="clear"/>
      </w:tcPr>
    </w:tblStylePr>
    <w:tblStylePr w:type="band1Horz">
      <w:tblPr/>
      <w:tcPr>
        <w:shd w:themeFillShade="f2" w:fill="F2F2F2" w:color="auto" w:themeFill="background1" w:val="clear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Relationship Id="rId12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E79010A-8CA1-403C-A418-6000103191D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Projekt Raport (pusty)</Template>
  <TotalTime>64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2014-10-02T08:26:00Z</dcterms:created>
  <dc:creator>Przemek Lal</dc:creator>
  <dc:language>pl-PL</dc:language>
  <cp:lastModifiedBy>Michał Zabłocki</cp:lastModifiedBy>
  <cp:lastPrinted>2014-05-26T06:36:00Z</cp:lastPrinted>
  <dcterms:modified xsi:type="dcterms:W3CDTF">2014-10-02T11:06:00Z</dcterms:modified>
  <cp:revision>6</cp:revision>
</cp:coreProperties>
</file>