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56"/>
        </w:rPr>
        <w:t>Trade AI v12</w:t>
        <w:br/>
        <w:t>Complete System Architecture</w:t>
      </w:r>
    </w:p>
    <w:p>
      <w:pPr>
        <w:jc w:val="center"/>
      </w:pPr>
      <w:r>
        <w:rPr>
          <w:color w:val="555555"/>
          <w:sz w:val="24"/>
        </w:rPr>
        <w:t>Comprehensive Technical Reference for Senior Architects</w:t>
        <w:br/>
        <w:br/>
        <w:t>Version 12.30  |  2026-05-12  |  Internal Technical Reference</w:t>
        <w:br/>
        <w:br/>
        <w:t>Covers: Architecture, Components, Interfaces, Trading Workflows,</w:t>
        <w:br/>
        <w:t>Risk Management, Automation, Integrations, and Observability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TABLE OF CONTENTS</w:t>
      </w:r>
    </w:p>
    <w:p/>
    <w:p>
      <w:r>
        <w:rPr>
          <w:color w:val="1B3A5C"/>
          <w:sz w:val="22"/>
        </w:rPr>
        <w:t>1. Design Principles</w:t>
      </w:r>
    </w:p>
    <w:p>
      <w:r>
        <w:rPr>
          <w:color w:val="1B3A5C"/>
          <w:sz w:val="22"/>
        </w:rPr>
        <w:t>2. System Topology</w:t>
      </w:r>
    </w:p>
    <w:p>
      <w:r>
        <w:rPr>
          <w:color w:val="1B3A5C"/>
          <w:sz w:val="22"/>
        </w:rPr>
        <w:t>3. Component Inventory</w:t>
      </w:r>
    </w:p>
    <w:p>
      <w:r>
        <w:rPr>
          <w:color w:val="1B3A5C"/>
          <w:sz w:val="22"/>
        </w:rPr>
        <w:t>4. LLM Routing Architecture</w:t>
      </w:r>
    </w:p>
    <w:p>
      <w:r>
        <w:rPr>
          <w:color w:val="1B3A5C"/>
          <w:sz w:val="22"/>
        </w:rPr>
        <w:t>5. The Trading Pipeline — End to End</w:t>
      </w:r>
    </w:p>
    <w:p>
      <w:r>
        <w:rPr>
          <w:color w:val="1B3A5C"/>
          <w:sz w:val="22"/>
        </w:rPr>
        <w:t>6. Risk Management</w:t>
      </w:r>
    </w:p>
    <w:p>
      <w:r>
        <w:rPr>
          <w:color w:val="1B3A5C"/>
          <w:sz w:val="22"/>
        </w:rPr>
        <w:t>7. Intelligence Pipeline</w:t>
      </w:r>
    </w:p>
    <w:p>
      <w:r>
        <w:rPr>
          <w:color w:val="1B3A5C"/>
          <w:sz w:val="22"/>
        </w:rPr>
        <w:t>8. Observability</w:t>
      </w:r>
    </w:p>
    <w:p>
      <w:r>
        <w:rPr>
          <w:color w:val="1B3A5C"/>
          <w:sz w:val="22"/>
        </w:rPr>
        <w:t>9. Execution Safety Chain</w:t>
      </w:r>
    </w:p>
    <w:p>
      <w:r>
        <w:rPr>
          <w:color w:val="1B3A5C"/>
          <w:sz w:val="22"/>
        </w:rPr>
        <w:t>10. Incubator System</w:t>
      </w:r>
    </w:p>
    <w:p>
      <w:r>
        <w:rPr>
          <w:color w:val="1B3A5C"/>
          <w:sz w:val="22"/>
        </w:rPr>
        <w:t>11. Key Database Tables by Domain</w:t>
      </w:r>
    </w:p>
    <w:p>
      <w:r>
        <w:rPr>
          <w:color w:val="1B3A5C"/>
          <w:sz w:val="22"/>
        </w:rPr>
        <w:t>12. Current Operational State</w:t>
      </w:r>
    </w:p>
    <w:p>
      <w:r>
        <w:br w:type="page"/>
      </w:r>
    </w:p>
    <w:p>
      <w:pPr>
        <w:pStyle w:val="Heading2"/>
      </w:pPr>
      <w:r>
        <w:t>1. Design Principles</w:t>
      </w:r>
    </w:p>
    <w:p>
      <w:r>
        <w:rPr>
          <w:sz w:val="21"/>
        </w:rPr>
        <w:t>Trade AI v12 is a single-operator portfolio intelligence and paper trading system built on five architectural invariants: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Human-in-the-loop execution.</w:t>
      </w:r>
      <w:r>
        <w:rPr>
          <w:sz w:val="21"/>
        </w:rPr>
        <w:t xml:space="preserve"> No trade executes without explicit operator approval. Automation handles discovery, analysis, monitoring, and learning — but the approval gate is always human.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Fail-closed safety.</w:t>
      </w:r>
      <w:r>
        <w:rPr>
          <w:sz w:val="21"/>
        </w:rPr>
        <w:t xml:space="preserve"> Every execution path fails toward inaction, not action. If a risk gate errors, the trade is blocked. If a stop can't be placed, the position is closed. If fill verification times out, the order is canceled.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Alpaca is source of truth.</w:t>
      </w:r>
      <w:r>
        <w:rPr>
          <w:sz w:val="21"/>
        </w:rPr>
        <w:t xml:space="preserve"> The broker's position state is authoritative. The database reflects the broker, not the other way around. Phantom positions (DB-only, no broker match) are auto-detected and closed every 5 minutes.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Continuous learning.</w:t>
      </w:r>
      <w:r>
        <w:rPr>
          <w:sz w:val="21"/>
        </w:rPr>
        <w:t xml:space="preserve"> Every closed trade produces lessons that feed back into agent context via RAG embeddings, intelligence rules, and pattern validation. The system gets smarter with each trade.</w:t>
      </w:r>
    </w:p>
    <w:p>
      <w:pPr>
        <w:pStyle w:val="ListNumber"/>
      </w:pPr>
      <w:r>
        <w:rPr>
          <w:sz w:val="21"/>
        </w:rPr>
      </w:r>
      <w:r>
        <w:rPr>
          <w:b/>
          <w:sz w:val="21"/>
        </w:rPr>
        <w:t>Defense in depth.</w:t>
      </w:r>
      <w:r>
        <w:rPr>
          <w:sz w:val="21"/>
        </w:rPr>
        <w:t xml:space="preserve"> Risk is managed at every layer: proposal generation, risk gate, human approval, fill verification, stop placement, R-multiple trailing, negative news scanning, phantom detection, and reconciliation.</w:t>
      </w:r>
    </w:p>
    <w:p>
      <w:pPr>
        <w:pStyle w:val="Heading2"/>
      </w:pPr>
      <w:r>
        <w:t>2. System Topology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OPERATOR (Human)                         │</w:t>
        <w:br/>
        <w:t>│  Telegram commands · Command Center UI · Email digest           │</w:t>
        <w:br/>
        <w:t>└────────┬──────────────────────┬──────────────────────┬──────────┘</w:t>
        <w:br/>
        <w:t xml:space="preserve">         │                      │                      │</w:t>
        <w:br/>
        <w:t xml:space="preserve">    ┌────▼────┐          ┌──────▼──────┐        ┌──────▼──────┐</w:t>
        <w:br/>
        <w:t xml:space="preserve">    │Telegram │          │ Command     │        │ GOG/Gmail   │</w:t>
        <w:br/>
        <w:t xml:space="preserve">    │Bot      │          │ Center (UI) │        │ Digest      │</w:t>
        <w:br/>
        <w:t xml:space="preserve">    │Handler  │          │ React 19    │        │ (daily)     │</w:t>
        <w:br/>
        <w:t xml:space="preserve">    └────┬────┘          │ Vite 8      │        └─────────────┘</w:t>
        <w:br/>
        <w:t xml:space="preserve">         │               │ Port 5173   │</w:t>
        <w:br/>
        <w:t xml:space="preserve">         │               └──────┬──────┘</w:t>
        <w:br/>
        <w:t xml:space="preserve">         │                      │</w:t>
        <w:br/>
        <w:t xml:space="preserve">    ┌────▼──────────────────────▼──────────────────────────────┐</w:t>
        <w:br/>
        <w:t xml:space="preserve">    │              PORTFOLIO SERVER (Port 7777)                 │</w:t>
        <w:br/>
        <w:t xml:space="preserve">    │  api_v2.py — aiohttp — 280+ endpoints — 14,800 lines    │</w:t>
        <w:br/>
        <w:t xml:space="preserve">    └────┬────────────┬────────────┬───────────┬───────────────┘</w:t>
        <w:br/>
        <w:t xml:space="preserve">         │            │            │           │</w:t>
        <w:br/>
        <w:t xml:space="preserve">    ┌────▼────┐ ┌─────▼─────┐ ┌───▼───┐ ┌────▼─────┐</w:t>
        <w:br/>
        <w:t xml:space="preserve">    │PostgreSQL│ │  Ollama   │ │Alpaca │ │OpenClaw  │</w:t>
        <w:br/>
        <w:t xml:space="preserve">    │322 tables│ │qwen3:14b  │ │Paper  │ │Gateway   │</w:t>
        <w:br/>
        <w:t xml:space="preserve">    │trade_ai  │ │nomic-embed│ │Broker │ │Port 18789│</w:t>
        <w:br/>
        <w:t xml:space="preserve">    │          │ │Port 11434 │ │       │ │4 agents  │</w:t>
        <w:br/>
        <w:t xml:space="preserve">    └──────────┘ └───────────┘ └───────┘ └──────────┘</w:t>
      </w:r>
    </w:p>
    <w:p>
      <w:r>
        <w:rPr>
          <w:sz w:val="21"/>
        </w:rPr>
      </w:r>
      <w:r>
        <w:rPr>
          <w:b/>
          <w:sz w:val="21"/>
        </w:rPr>
        <w:t>Runtime environment:</w:t>
      </w:r>
      <w:r>
        <w:rPr>
          <w:sz w:val="21"/>
        </w:rPr>
        <w:t xml:space="preserve"> Ubuntu Linux, Python 3.13, Node 22, systemd services, cron scheduler.</w:t>
      </w:r>
    </w:p>
    <w:p>
      <w:pPr>
        <w:pStyle w:val="Heading2"/>
      </w:pPr>
      <w:r>
        <w:t>3. Component Inventory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Portfolio Server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Python aiohttp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7777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gateway for all data and actions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Command Center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React 19 + Vite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5173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43-page operator dashboard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322 tables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localhost:5432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persistent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qwen3:14b + nomic-embed-text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11434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 LLM inference + embeddings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Alpaca Paper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paper-api.alpaca.markets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Broker execution (paper only)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OpenClaw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Port 18789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Conversational agents (Maria, Steph, Aegis, Alex)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Telegram Bot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Bot 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tradeai_bigjohn718_bot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Alerts, commands, approvals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GOG (Gmail CLI)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OAuth + CLI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~/.local/bin/gog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email digest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Cron Scheduler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crontab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152+ 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scheduled automation</w:t>
            </w:r>
          </w:p>
        </w:tc>
      </w:tr>
    </w:tbl>
    <w:p/>
    <w:p>
      <w:pPr>
        <w:pStyle w:val="Heading3"/>
      </w:pPr>
      <w:r>
        <w:t>External Data Providers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Refresh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Finviz Elite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Screener signals, short interest, 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AM + 4 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 Vantage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News sentiment, fundamentals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demand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Finnhub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Catalyst alerts, SEC filings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demand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Polygon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Halt detection, tick data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Macro indicators (VIX, yield curve, Fed funds)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YouTube Data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Transcript ingestion (48 channels)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Daily 7 PM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Brave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 research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demand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xAI/Grok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Debate/reasoning fallback 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gpt-4o-mini fallback 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Anthropic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claude-sonnet-4-6 fallback 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 fallback</w:t>
            </w:r>
          </w:p>
        </w:tc>
      </w:tr>
    </w:tbl>
    <w:p/>
    <w:p>
      <w:pPr>
        <w:pStyle w:val="Heading2"/>
      </w:pPr>
      <w:r>
        <w:t>4. LLM Routing Architecture</w:t>
      </w:r>
    </w:p>
    <w:p>
      <w:r>
        <w:rPr>
          <w:sz w:val="21"/>
        </w:rPr>
        <w:t xml:space="preserve">All LLM calls route through </w:t>
      </w:r>
      <w:r>
        <w:rPr>
          <w:rFonts w:ascii="Consolas" w:hAnsi="Consolas"/>
          <w:color w:val="803030"/>
          <w:sz w:val="18"/>
        </w:rPr>
        <w:t>local_llm.py</w:t>
      </w:r>
      <w:r>
        <w:rPr>
          <w:sz w:val="21"/>
        </w:rPr>
        <w:t xml:space="preserve"> → </w:t>
      </w:r>
      <w:r>
        <w:rPr>
          <w:rFonts w:ascii="Consolas" w:hAnsi="Consolas"/>
          <w:color w:val="803030"/>
          <w:sz w:val="18"/>
        </w:rPr>
        <w:t>generate()</w:t>
      </w:r>
      <w:r>
        <w:rPr>
          <w:sz w:val="21"/>
        </w:rPr>
        <w:t xml:space="preserve"> with a toll-gate lock (</w:t>
      </w:r>
      <w:r>
        <w:rPr>
          <w:rFonts w:ascii="Consolas" w:hAnsi="Consolas"/>
          <w:color w:val="803030"/>
          <w:sz w:val="18"/>
        </w:rPr>
        <w:t>/tmp/ollama_llm_gate.lock</w:t>
      </w:r>
      <w:r>
        <w:rPr>
          <w:sz w:val="21"/>
        </w:rPr>
        <w:t>) serializing GPU access.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Request → local_llm.generate()</w:t>
        <w:br/>
        <w:t xml:space="preserve">    │</w:t>
        <w:br/>
        <w:t xml:space="preserve">    ├─ Try 1: Ollama (qwen3:14b, localhost:11434)</w:t>
        <w:br/>
        <w:t xml:space="preserve">    │         9.9 tok/s on Intel Arc B50 Vulkan</w:t>
        <w:br/>
        <w:t xml:space="preserve">    │         ~15s per agent-sized call</w:t>
        <w:br/>
        <w:t xml:space="preserve">    │</w:t>
        <w:br/>
        <w:t xml:space="preserve">    ├─ Try 2: OpenAI (gpt-4o-mini)</w:t>
        <w:br/>
        <w:t xml:space="preserve">    │         30s timeout fallback</w:t>
        <w:br/>
        <w:t xml:space="preserve">    │</w:t>
        <w:br/>
        <w:t xml:space="preserve">    ├─ Try 3: Anthropic (claude-sonnet-4-6)</w:t>
        <w:br/>
        <w:t xml:space="preserve">    │         Secondary cloud fallback</w:t>
        <w:br/>
        <w:t xml:space="preserve">    │</w:t>
        <w:br/>
        <w:t xml:space="preserve">    └─ Fail: Return empty (caller handles gracefully)</w:t>
      </w:r>
    </w:p>
    <w:p>
      <w:r>
        <w:rPr>
          <w:sz w:val="21"/>
        </w:rPr>
      </w:r>
      <w:r>
        <w:rPr>
          <w:b/>
          <w:sz w:val="21"/>
        </w:rPr>
        <w:t>Process types</w:t>
      </w:r>
      <w:r>
        <w:rPr>
          <w:sz w:val="21"/>
        </w:rPr>
        <w:t xml:space="preserve"> control routing policy: STANDARD (general), REALTIME (time-sensitive), BATCH_OVERNIGHT (gemma3:27b for batch), EMBEDDING (nomic-embed-text), MEDIA_CONTENT, CRITICAL_CLOUD (force cloud).</w:t>
      </w:r>
    </w:p>
    <w:p>
      <w:r>
        <w:rPr>
          <w:sz w:val="21"/>
        </w:rPr>
      </w:r>
      <w:r>
        <w:rPr>
          <w:b/>
          <w:sz w:val="21"/>
        </w:rPr>
        <w:t>Audit trail:</w:t>
      </w:r>
      <w:r>
        <w:rPr>
          <w:sz w:val="21"/>
        </w:rPr>
        <w:t xml:space="preserve"> Every call logged to </w:t>
      </w:r>
      <w:r>
        <w:rPr>
          <w:rFonts w:ascii="Consolas" w:hAnsi="Consolas"/>
          <w:color w:val="803030"/>
          <w:sz w:val="18"/>
        </w:rPr>
        <w:t>logs/llm_routing_audit.jsonl</w:t>
      </w:r>
      <w:r>
        <w:rPr>
          <w:sz w:val="21"/>
        </w:rPr>
        <w:t xml:space="preserve"> with caller, model, latency_ms, status, fallback chain.</w:t>
      </w:r>
    </w:p>
    <w:p>
      <w:pPr>
        <w:pStyle w:val="Heading2"/>
      </w:pPr>
      <w:r>
        <w:t>5. The Trading Pipeline — End to End</w:t>
      </w:r>
    </w:p>
    <w:p>
      <w:pPr>
        <w:pStyle w:val="Heading3"/>
      </w:pPr>
      <w:r>
        <w:t>5.1 Discovery</w:t>
      </w:r>
    </w:p>
    <w:p>
      <w:r>
        <w:rPr>
          <w:sz w:val="21"/>
        </w:rPr>
        <w:t>Candidates enter the system through three independent discovery channels: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Finviz Screeners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`finviz_screener_runner.py`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AM + 4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`trade_ai_scans`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Scanner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`social_scalp_scanner.py`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30 min, 6 AM–4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`scalp_scan_results`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Pre-Market Watcher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`premarket_watcher.py`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Every 15 min, 5:30–9:30 AM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`news_articles`</w:t>
            </w:r>
          </w:p>
        </w:tc>
      </w:tr>
    </w:tbl>
    <w:p/>
    <w:p>
      <w:r>
        <w:rPr>
          <w:sz w:val="21"/>
        </w:rPr>
        <w:t xml:space="preserve">All channels converge at the </w:t>
      </w:r>
      <w:r>
        <w:rPr>
          <w:rFonts w:ascii="Consolas" w:hAnsi="Consolas"/>
          <w:color w:val="803030"/>
          <w:sz w:val="18"/>
        </w:rPr>
        <w:t>trade_ai_scans</w:t>
      </w:r>
      <w:r>
        <w:rPr>
          <w:sz w:val="21"/>
        </w:rPr>
        <w:t xml:space="preserve"> table — the canonical candidate list.</w:t>
      </w:r>
    </w:p>
    <w:p>
      <w:pPr>
        <w:pStyle w:val="Heading3"/>
      </w:pPr>
      <w:r>
        <w:t>5.2 Scoring (trade_ai_orchestrator.py)</w:t>
      </w:r>
    </w:p>
    <w:p>
      <w:r>
        <w:rPr>
          <w:sz w:val="21"/>
        </w:rPr>
        <w:t>A 23-stage pipeline scores each candidate on a 55-point scale across 6 pillars:</w:t>
      </w:r>
    </w:p>
    <w:p>
      <w:pPr>
        <w:pStyle w:val="ListBullet"/>
      </w:pPr>
      <w:r>
        <w:rPr>
          <w:sz w:val="21"/>
        </w:rPr>
        <w:t>Relative strength, volume/flow, technical indicators (RSI, SMA), trend direction, catalyst quality (verified &gt; unverified), sector momentum.</w:t>
      </w:r>
    </w:p>
    <w:p>
      <w:r>
        <w:rPr>
          <w:sz w:val="21"/>
        </w:rPr>
      </w:r>
      <w:r>
        <w:rPr>
          <w:b/>
          <w:sz w:val="21"/>
        </w:rPr>
        <w:t>Output:</w:t>
      </w:r>
      <w:r>
        <w:rPr>
          <w:sz w:val="21"/>
        </w:rPr>
        <w:t xml:space="preserve"> Each symbol receives a decision (GO / WAIT / AVOID), a grade (A+ through C), and a signal_grade. GO signals with score &gt;= 45 advance to the agent analysis layer.</w:t>
      </w:r>
    </w:p>
    <w:p>
      <w:pPr>
        <w:pStyle w:val="Heading3"/>
      </w:pPr>
      <w:r>
        <w:t>5.3 Multi-Agent Analysis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process_watchlist_agent_jobs.py</w:t>
      </w:r>
      <w:r>
        <w:rPr>
          <w:sz w:val="21"/>
        </w:rPr>
        <w:t xml:space="preserve"> routes each candidate through 4–5 independent agents: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Focus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Senior research analyst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Fundamental quality, catalyst verification, competitive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Steph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Income guardian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Allocation fit, $55K income target, account placement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analyst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Technical damage, stop placement, drawdown risk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Tax Agent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Tax optimizer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Roth conversion impact, IRMAA threshold, lot selection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Full 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Committee 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Comprehensive multi-factor review (optional)</w:t>
            </w:r>
          </w:p>
        </w:tc>
      </w:tr>
    </w:tbl>
    <w:p/>
    <w:p>
      <w:r>
        <w:rPr>
          <w:sz w:val="21"/>
        </w:rPr>
        <w:t>Each agent receives rich context injection: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Agent Prompt</w:t>
        <w:br/>
        <w:t xml:space="preserve">  ├── Scan intelligence (score, RVOL, catalyst, sector)</w:t>
        <w:br/>
        <w:t xml:space="preserve">  ├── Cross-agent views (other agents' latest recommendations)</w:t>
        <w:br/>
        <w:t xml:space="preserve">  ├── Recent intelligence (intel summary + outcome feedback)</w:t>
        <w:br/>
        <w:t xml:space="preserve">  ├── Sentiment + social context (news, social, fused signals)</w:t>
        <w:br/>
        <w:t xml:space="preserve">  ├── RAG context (5 items: prior intelligence via vector search)</w:t>
        <w:br/>
        <w:t xml:space="preserve">  ├── Research advisories (active user research findings)</w:t>
        <w:br/>
        <w:t xml:space="preserve">  ├── Peer agent notes (30-day recommendation history)</w:t>
        <w:br/>
        <w:t xml:space="preserve">  ├── Content gap warnings (Iris-flagged missing data)</w:t>
        <w:br/>
        <w:t xml:space="preserve">  ├── Technical confluence (indicator agreement)</w:t>
        <w:br/>
        <w:t xml:space="preserve">  ├── Pipeline context (which screeners surfaced this ticker)</w:t>
        <w:br/>
        <w:t xml:space="preserve">  ├── Agent calibration (this agent's historical accuracy)</w:t>
        <w:br/>
        <w:t xml:space="preserve">  ├── Strategy playbook (YAML-defined strategy rules)</w:t>
        <w:br/>
        <w:t xml:space="preserve">  └── Global rules G1-G10</w:t>
      </w:r>
    </w:p>
    <w:p>
      <w:r>
        <w:rPr>
          <w:sz w:val="21"/>
        </w:rPr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03030"/>
          <w:sz w:val="18"/>
        </w:rPr>
        <w:t>watchlist_agent_results</w:t>
      </w:r>
      <w:r>
        <w:rPr>
          <w:sz w:val="21"/>
        </w:rPr>
        <w:t xml:space="preserve"> — per-agent recommendation (BUY/HOLD/AVOID/SELL), confidence (0.0–1.0), narrative, reason codes.</w:t>
      </w:r>
    </w:p>
    <w:p>
      <w:pPr>
        <w:pStyle w:val="Heading3"/>
      </w:pPr>
      <w:r>
        <w:t>5.4 Synthesis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aegis_synthesis.py</w:t>
      </w:r>
      <w:r>
        <w:rPr>
          <w:sz w:val="21"/>
        </w:rPr>
        <w:t xml:space="preserve"> combines multi-agent results with technical snapshots, social sentiment, and transcript intelligence into a single recommendation per symbol.</w:t>
      </w:r>
    </w:p>
    <w:p>
      <w:r>
        <w:rPr>
          <w:sz w:val="21"/>
        </w:rPr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03030"/>
          <w:sz w:val="18"/>
        </w:rPr>
        <w:t>watchlist_final_synthesis</w:t>
      </w:r>
      <w:r>
        <w:rPr>
          <w:sz w:val="21"/>
        </w:rPr>
        <w:t xml:space="preserve"> — unified recommendation, confidence, synthesis narrative.</w:t>
      </w:r>
    </w:p>
    <w:p>
      <w:pPr>
        <w:pStyle w:val="Heading3"/>
      </w:pPr>
      <w:r>
        <w:t>5.5 CIO Decision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cio_decision_engine.py</w:t>
      </w:r>
      <w:r>
        <w:rPr>
          <w:sz w:val="21"/>
        </w:rPr>
        <w:t xml:space="preserve"> makes portfolio-level decisions considering:</w:t>
      </w:r>
    </w:p>
    <w:p>
      <w:pPr>
        <w:pStyle w:val="ListBullet"/>
      </w:pPr>
      <w:r>
        <w:rPr>
          <w:sz w:val="21"/>
        </w:rPr>
        <w:t>Strategy rule evaluations, agent synthesis, fused signals, income profiles, existing portfolio weights.</w:t>
      </w:r>
    </w:p>
    <w:p>
      <w:r>
        <w:rPr>
          <w:sz w:val="21"/>
        </w:rPr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03030"/>
          <w:sz w:val="18"/>
        </w:rPr>
        <w:t>cio_decisions</w:t>
      </w:r>
      <w:r>
        <w:rPr>
          <w:sz w:val="21"/>
        </w:rPr>
        <w:t xml:space="preserve"> — action (HOLD/BUY/SELL/HUMAN_REVIEW/BLOCKED), priority, rationale, human_review_required flag.</w:t>
      </w:r>
    </w:p>
    <w:p>
      <w:pPr>
        <w:pStyle w:val="Heading3"/>
      </w:pPr>
      <w:r>
        <w:t>5.6 Proposal Generation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auto_proposal_generator.py</w:t>
      </w:r>
      <w:r>
        <w:rPr>
          <w:sz w:val="21"/>
        </w:rPr>
        <w:t xml:space="preserve"> creates PENDING proposals for GO signals that pass quality filters:</w:t>
      </w:r>
    </w:p>
    <w:p>
      <w:pPr>
        <w:pStyle w:val="ListBullet"/>
      </w:pPr>
      <w:r>
        <w:rPr>
          <w:sz w:val="21"/>
        </w:rPr>
        <w:t>Entry/stop/target computed from strategy timeframe map</w:t>
      </w:r>
    </w:p>
    <w:p>
      <w:pPr>
        <w:pStyle w:val="ListBullet"/>
      </w:pPr>
      <w:r>
        <w:rPr>
          <w:sz w:val="21"/>
        </w:rPr>
        <w:t>Position sizing normalized: max $2,000 per position, max $150 dollar risk</w:t>
      </w:r>
    </w:p>
    <w:p>
      <w:pPr>
        <w:pStyle w:val="ListBullet"/>
      </w:pPr>
      <w:r>
        <w:rPr>
          <w:sz w:val="21"/>
        </w:rPr>
        <w:t>Risk-reward ratio must be &gt;= 1.2</w:t>
      </w:r>
    </w:p>
    <w:p>
      <w:r>
        <w:rPr>
          <w:sz w:val="21"/>
        </w:rPr>
      </w:r>
      <w:r>
        <w:rPr>
          <w:b/>
          <w:sz w:val="21"/>
        </w:rPr>
        <w:t>Output:</w:t>
      </w:r>
      <w:r>
        <w:rPr>
          <w:sz w:val="21"/>
        </w:rPr>
        <w:t xml:space="preserve"> </w:t>
      </w:r>
      <w:r>
        <w:rPr>
          <w:rFonts w:ascii="Consolas" w:hAnsi="Consolas"/>
          <w:color w:val="803030"/>
          <w:sz w:val="18"/>
        </w:rPr>
        <w:t>paper_trade_proposals</w:t>
      </w:r>
      <w:r>
        <w:rPr>
          <w:sz w:val="21"/>
        </w:rPr>
        <w:t xml:space="preserve"> (status=PENDING) with full trade plan.</w:t>
      </w:r>
    </w:p>
    <w:p>
      <w:pPr>
        <w:pStyle w:val="Heading3"/>
      </w:pPr>
      <w:r>
        <w:t>5.7 Proposal Enrichment</w:t>
      </w:r>
    </w:p>
    <w:p>
      <w:r>
        <w:rPr>
          <w:sz w:val="21"/>
        </w:rPr>
        <w:t>Proposals are enriched asynchronously before the decision gate: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`queue_proposal_agent_reviews.py`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Scalp critic A–F grade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Intelligence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`proposal_intelligence_analyzer.py`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LLM thesis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`proposal_quality_reviewer.py`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quality + conflict check</w:t>
            </w:r>
          </w:p>
        </w:tc>
      </w:tr>
    </w:tbl>
    <w:p/>
    <w:p>
      <w:pPr>
        <w:pStyle w:val="Heading3"/>
      </w:pPr>
      <w:r>
        <w:t>5.8 Decision Gate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proposal_decision_gate.py</w:t>
      </w:r>
      <w:r>
        <w:rPr>
          <w:sz w:val="21"/>
        </w:rPr>
        <w:t xml:space="preserve"> computes a decision state per proposal: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APPROVE_READY_PAPER_TEST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Pass — ready for human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CAUTIOUS_PAPER_TEST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confidence but acceptable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RESEARCH_INCOMPLETE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 more agent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AI_REVIEW_MISSING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 LLM analyst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DATA_STALE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Price or catalyst too 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BACKTEST_INSUFFICIENT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Need historical validation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REJECT_RECOMMENDED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 trade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BLOCKED_BY_RISK_GATE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 gate veto (highest priority)</w:t>
            </w:r>
          </w:p>
        </w:tc>
      </w:tr>
    </w:tbl>
    <w:p/>
    <w:p>
      <w:pPr>
        <w:pStyle w:val="Heading3"/>
      </w:pPr>
      <w:r>
        <w:t>5.9 Human Approval Gate</w:t>
      </w:r>
    </w:p>
    <w:p>
      <w:r>
        <w:rPr>
          <w:sz w:val="21"/>
        </w:rPr>
        <w:t>The operator reviews proposals via Telegram or the Command Center UI:</w:t>
      </w:r>
    </w:p>
    <w:p>
      <w:pPr>
        <w:pStyle w:val="ListBullet"/>
      </w:pPr>
      <w:r>
        <w:rPr>
          <w:sz w:val="21"/>
        </w:rPr>
        <w:t xml:space="preserve">Telegram: </w:t>
      </w:r>
      <w:r>
        <w:rPr>
          <w:rFonts w:ascii="Consolas" w:hAnsi="Consolas"/>
          <w:color w:val="803030"/>
          <w:sz w:val="18"/>
        </w:rPr>
        <w:t>/approve proposal &lt;id&gt;</w:t>
      </w:r>
      <w:r>
        <w:rPr>
          <w:sz w:val="21"/>
        </w:rPr>
        <w:t xml:space="preserve"> or </w:t>
      </w:r>
      <w:r>
        <w:rPr>
          <w:rFonts w:ascii="Consolas" w:hAnsi="Consolas"/>
          <w:color w:val="803030"/>
          <w:sz w:val="18"/>
        </w:rPr>
        <w:t>/reject proposal &lt;id&gt;</w:t>
      </w:r>
      <w:r>
        <w:rPr>
          <w:sz w:val="21"/>
        </w:rPr>
      </w:r>
    </w:p>
    <w:p>
      <w:pPr>
        <w:pStyle w:val="ListBullet"/>
      </w:pPr>
      <w:r>
        <w:rPr>
          <w:sz w:val="21"/>
        </w:rPr>
        <w:t>UI: Approvals page with full context, agent votes, and risk assessment</w:t>
      </w:r>
    </w:p>
    <w:p>
      <w:r>
        <w:rPr>
          <w:sz w:val="21"/>
        </w:rPr>
      </w:r>
      <w:r>
        <w:rPr>
          <w:b/>
          <w:sz w:val="21"/>
        </w:rPr>
        <w:t>No trade proceeds without explicit human approval (Global Rule G10).</w:t>
      </w:r>
      <w:r>
        <w:rPr>
          <w:sz w:val="21"/>
        </w:rPr>
      </w:r>
    </w:p>
    <w:p>
      <w:pPr>
        <w:pStyle w:val="Heading3"/>
      </w:pPr>
      <w:r>
        <w:t>5.10 Execution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alpaca_paper_adapter.py</w:t>
      </w:r>
      <w:r>
        <w:rPr>
          <w:sz w:val="21"/>
        </w:rPr>
        <w:t xml:space="preserve"> submits the approved trade to Alpaca Paper: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Market Hours Gate (Mon-Fri 9:30-16:00 ET)</w:t>
        <w:br/>
        <w:t xml:space="preserve">    │ BLOCKED if outside hours</w:t>
        <w:br/>
        <w:t xml:space="preserve">    ▼</w:t>
        <w:br/>
        <w:t>Risk Gate (20 checks)</w:t>
        <w:br/>
        <w:t xml:space="preserve">    │ BLOCKED if any fail-closed gate fires</w:t>
        <w:br/>
        <w:t xml:space="preserve">    ▼</w:t>
        <w:br/>
        <w:t>Max Positions Check (3 concurrent max)</w:t>
        <w:br/>
        <w:t xml:space="preserve">    │ REJECTED if at capacity</w:t>
        <w:br/>
        <w:t xml:space="preserve">    ▼</w:t>
        <w:br/>
        <w:t>Order Type Decision</w:t>
        <w:br/>
        <w:t xml:space="preserve">    ├── Market order: price at or below entry</w:t>
        <w:br/>
        <w:t xml:space="preserve">    └── Bracket order: limit entry + stop + target (atomic)</w:t>
        <w:br/>
        <w:t xml:space="preserve">    │</w:t>
        <w:br/>
        <w:t xml:space="preserve">    ▼</w:t>
        <w:br/>
        <w:t>Submit to Alpaca API</w:t>
        <w:br/>
        <w:t xml:space="preserve">    │</w:t>
        <w:br/>
        <w:t xml:space="preserve">    ▼</w:t>
        <w:br/>
        <w:t>Fill Verification Loop (8 retries, ~20 sec)</w:t>
        <w:br/>
        <w:t xml:space="preserve">    ├── filled → record actual fill price + quantity</w:t>
        <w:br/>
        <w:t xml:space="preserve">    ├── canceled/rejected → abort, no DB record</w:t>
        <w:br/>
        <w:t xml:space="preserve">    ├── partially_filled → cancel + close partial → abort</w:t>
        <w:br/>
        <w:t xml:space="preserve">    └── timeout → cancel if market order, mark pending if limit</w:t>
        <w:br/>
        <w:t xml:space="preserve">    │</w:t>
        <w:br/>
        <w:t xml:space="preserve">    ▼</w:t>
        <w:br/>
        <w:t>Stop Placement (market orders only — brackets are atomic)</w:t>
        <w:br/>
        <w:t xml:space="preserve">    ├── 3 retry attempts</w:t>
        <w:br/>
        <w:t xml:space="preserve">    └── All fail → CLOSE POSITION IMMEDIATELY (fail-closed)</w:t>
        <w:br/>
        <w:t xml:space="preserve">    │</w:t>
        <w:br/>
        <w:t xml:space="preserve">    ▼</w:t>
        <w:br/>
        <w:t>DB Record Created (status = 'open' only if fill verified)</w:t>
        <w:br/>
        <w:t xml:space="preserve">    │ Notes include: order type reason, fill status, stop method</w:t>
      </w:r>
    </w:p>
    <w:p>
      <w:pPr>
        <w:pStyle w:val="Heading3"/>
      </w:pPr>
      <w:r>
        <w:t>5.11 Active Monitoring</w:t>
      </w:r>
    </w:p>
    <w:p>
      <w:r>
        <w:rPr>
          <w:sz w:val="21"/>
        </w:rPr>
        <w:t>Two monitors run continuously during market hours:</w:t>
      </w:r>
    </w:p>
    <w:p>
      <w:r>
        <w:rPr>
          <w:sz w:val="21"/>
        </w:rPr>
      </w:r>
      <w:r>
        <w:rPr>
          <w:b/>
          <w:sz w:val="21"/>
        </w:rPr>
        <w:t>paper_trade_monitor.py — Every 5 minutes:</w:t>
      </w:r>
      <w:r>
        <w:rPr>
          <w:sz w:val="21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hit (price &gt;= target)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 sell, close trade, trigger curation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Near target (&gt;= 80% of move)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Tighten stop to lock 65% of target move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 &gt;= 3.0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 stop to lock 2.0R profit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 &gt;= 2.0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 stop to lock 1.0R profit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 &gt;= 1.5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Trail stop to lock 0.5R profit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 &gt;= 1.0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Move stop to breakeven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Missing stop on Alpaca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 stop immediately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Phantom position (DB open, no Alpaca match)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Auto-close with audit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Catch-up gap (&gt;10 min since last update)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Force full re-evaluation</w:t>
            </w:r>
          </w:p>
        </w:tc>
      </w:tr>
    </w:tbl>
    <w:p/>
    <w:p>
      <w:r>
        <w:rPr>
          <w:sz w:val="21"/>
        </w:rPr>
        <w:t xml:space="preserve">Stops only move UP, never down. All adjustments executed on Alpaca via API and logged as </w:t>
      </w:r>
      <w:r>
        <w:rPr>
          <w:rFonts w:ascii="Consolas" w:hAnsi="Consolas"/>
          <w:color w:val="803030"/>
          <w:sz w:val="18"/>
        </w:rPr>
        <w:t>MONITOR_*</w:t>
      </w:r>
      <w:r>
        <w:rPr>
          <w:sz w:val="21"/>
        </w:rPr>
        <w:t xml:space="preserve"> curation events.</w:t>
      </w:r>
    </w:p>
    <w:p>
      <w:r>
        <w:rPr>
          <w:sz w:val="21"/>
        </w:rPr>
      </w:r>
      <w:r>
        <w:rPr>
          <w:b/>
          <w:sz w:val="21"/>
        </w:rPr>
        <w:t>open_trade_monitor.py — Every 15 minutes:</w:t>
      </w:r>
      <w:r>
        <w:rPr>
          <w:sz w:val="21"/>
        </w:rPr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Near stop (75% of stop distance consumed)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alert via Telegram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Near target (80% of target move)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 news (offering, dilution, downgrade, lawsuit)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WARN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news (SEC halt, bankruptcy, fraud, delisted)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**AUTO-CLOSE position**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Extended profit (R &gt;= 3.0)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INFO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Stale trade (&gt;1 hour since last price)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WARN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Volume fade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WARN alert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Price staleness protection:</w:t>
      </w:r>
      <w:r>
        <w:rPr>
          <w:sz w:val="21"/>
        </w:rPr>
        <w:t xml:space="preserve"> Monitor checks </w:t>
      </w:r>
      <w:r>
        <w:rPr>
          <w:rFonts w:ascii="Consolas" w:hAnsi="Consolas"/>
          <w:color w:val="803030"/>
          <w:sz w:val="18"/>
        </w:rPr>
        <w:t>scanned_at</w:t>
      </w:r>
      <w:r>
        <w:rPr>
          <w:sz w:val="21"/>
        </w:rPr>
        <w:t xml:space="preserve"> timestamp — if older than 5 minutes, falls back to Alpaca latest trade API.</w:t>
      </w:r>
    </w:p>
    <w:p>
      <w:r>
        <w:rPr>
          <w:sz w:val="21"/>
        </w:rPr>
      </w:r>
      <w:r>
        <w:rPr>
          <w:b/>
          <w:sz w:val="21"/>
        </w:rPr>
        <w:t>Reconciliation:</w:t>
      </w:r>
      <w:r>
        <w:rPr>
          <w:sz w:val="21"/>
        </w:rPr>
        <w:t xml:space="preserve"> Hourly cron (10:00–16:00 M-F) runs </w:t>
      </w:r>
      <w:r>
        <w:rPr>
          <w:rFonts w:ascii="Consolas" w:hAnsi="Consolas"/>
          <w:color w:val="803030"/>
          <w:sz w:val="18"/>
        </w:rPr>
        <w:t>alpaca_paper_adapter.py --sync-only</w:t>
      </w:r>
      <w:r>
        <w:rPr>
          <w:sz w:val="21"/>
        </w:rPr>
        <w:t xml:space="preserve"> to catch any DB ↔ Alpaca drift.</w:t>
      </w:r>
    </w:p>
    <w:p>
      <w:pPr>
        <w:pStyle w:val="Heading3"/>
      </w:pPr>
      <w:r>
        <w:t>5.12 Trade Closure</w:t>
      </w:r>
    </w:p>
    <w:p>
      <w:r>
        <w:rPr>
          <w:sz w:val="21"/>
        </w:rPr>
        <w:t>Trades close through five paths: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Trigger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Target 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Price &gt;= target_1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paper_trade_monitor.py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 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Alpaca stop order executes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Alpaca broker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Manual 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Telegram `/ptclose` or UI 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telegram_command_handler.py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Phantom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open but no Alpaca position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paper_trade_monitor.py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Critical 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 halt, bankruptcy, fraud headline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open_trade_monitor.py</w:t>
            </w:r>
          </w:p>
        </w:tc>
      </w:tr>
    </w:tbl>
    <w:p/>
    <w:p>
      <w:pPr>
        <w:pStyle w:val="Heading3"/>
      </w:pPr>
      <w:r>
        <w:t>5.13 Post-Trade Learning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agent_curation_hooks.py</w:t>
      </w:r>
      <w:r>
        <w:rPr>
          <w:sz w:val="21"/>
        </w:rPr>
        <w:t xml:space="preserve"> fires on every closure: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Hook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iris_record_trade_outcome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Outcome lesson → `agent_intelligence_rules`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aegis_write_post_trade_synthesis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Aegis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Synthesis paragraph → `agent_curation_events`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trigger_outcome_lessons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Outcome scorer → feedback 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check_pattern_confirmation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Pattern library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_index_trade_outcome_to_rag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 outcome → `content_embeddings` (1.35x boost)</w:t>
            </w:r>
          </w:p>
        </w:tc>
      </w:tr>
    </w:tbl>
    <w:p/>
    <w:p>
      <w:r>
        <w:rPr>
          <w:sz w:val="21"/>
        </w:rPr>
        <w:t>Trade outcomes are the highest-boosted RAG source (1.35x), ensuring agents prioritize learning from real trades over news or social signals.</w:t>
      </w:r>
    </w:p>
    <w:p>
      <w:r>
        <w:rPr>
          <w:sz w:val="21"/>
        </w:rPr>
      </w:r>
      <w:r>
        <w:rPr>
          <w:b/>
          <w:sz w:val="21"/>
        </w:rPr>
        <w:t>Post-close processors</w:t>
      </w:r>
      <w:r>
        <w:rPr>
          <w:sz w:val="21"/>
        </w:rPr>
        <w:t xml:space="preserve"> (async, non-blocking):</w:t>
      </w:r>
    </w:p>
    <w:p>
      <w:pPr>
        <w:pStyle w:val="ListBullet"/>
      </w:pPr>
      <w:r>
        <w:rPr>
          <w:sz w:val="21"/>
        </w:rPr>
      </w:r>
      <w:r>
        <w:rPr>
          <w:rFonts w:ascii="Consolas" w:hAnsi="Consolas"/>
          <w:color w:val="803030"/>
          <w:sz w:val="18"/>
        </w:rPr>
        <w:t>post_trade_thesis_reviewer.py</w:t>
      </w:r>
      <w:r>
        <w:rPr>
          <w:sz w:val="21"/>
        </w:rPr>
        <w:t xml:space="preserve"> — Compares plan vs actual, classifies thesis outcome</w:t>
      </w:r>
    </w:p>
    <w:p>
      <w:pPr>
        <w:pStyle w:val="ListBullet"/>
      </w:pPr>
      <w:r>
        <w:rPr>
          <w:sz w:val="21"/>
        </w:rPr>
      </w:r>
      <w:r>
        <w:rPr>
          <w:rFonts w:ascii="Consolas" w:hAnsi="Consolas"/>
          <w:color w:val="803030"/>
          <w:sz w:val="18"/>
        </w:rPr>
        <w:t>paper_outcome_analytics.py</w:t>
      </w:r>
      <w:r>
        <w:rPr>
          <w:sz w:val="21"/>
        </w:rPr>
        <w:t xml:space="preserve"> — Builds R-multiple, MFE/MAE, plan adherence stats</w:t>
      </w:r>
    </w:p>
    <w:p>
      <w:pPr>
        <w:pStyle w:val="Heading3"/>
      </w:pPr>
      <w:r>
        <w:t>5.14 Feedback Loop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feedback_loop_processor.py</w:t>
      </w:r>
      <w:r>
        <w:rPr>
          <w:sz w:val="21"/>
        </w:rPr>
        <w:t xml:space="preserve"> runs daily to close the full learning cycle: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Closed Trades → proposal_outcome_chain → Agent Calibration</w:t>
        <w:br/>
        <w:t xml:space="preserve">    │</w:t>
        <w:br/>
        <w:t xml:space="preserve">    ├── Agent accuracy updated (confidence ±0.05 per correct/incorrect)</w:t>
        <w:br/>
        <w:t xml:space="preserve">    ├── Strategy performance snapshots (weekly aggregation)</w:t>
        <w:br/>
        <w:t xml:space="preserve">    ├── Pattern library win rates adjusted</w:t>
        <w:br/>
        <w:t xml:space="preserve">    ├── Recovery watch outcome detection</w:t>
        <w:br/>
        <w:t xml:space="preserve">    └── RAG embeddings available for next cycle's agent analysis</w:t>
      </w:r>
    </w:p>
    <w:p>
      <w:pPr>
        <w:pStyle w:val="Heading2"/>
      </w:pPr>
      <w:r>
        <w:t>6. Risk Management</w:t>
      </w:r>
    </w:p>
    <w:p>
      <w:pPr>
        <w:pStyle w:val="Heading3"/>
      </w:pPr>
      <w:r>
        <w:t>6.1 Risk Gate (20 Checks)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risk_gate.py</w:t>
      </w:r>
      <w:r>
        <w:rPr>
          <w:sz w:val="21"/>
        </w:rPr>
        <w:t xml:space="preserve"> implements 20 checks that must all pass before any trade executes: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Threshold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GLOBAL_HALT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System-wide trading halt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LIVE_HALT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mode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Always true (paper only)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STRATEGY_HALT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Per-strategy halt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Boolean per strategy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STRATEGY_KILLED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Strategy registry active flag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active=true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ACCOUNT_INELIGIBLE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Forbidden account/strategy combos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scalp in IRA/401k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DAILY_LOSS_LIMIT_HIT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Today's losses vs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risk_per_trade × 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WEEKLY_LOSS_LIMIT_HIT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7-day losses vs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risk_per_trade × weekly_multiplier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MAX_POSITIONS_HIT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Concurrent position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per account, 8 total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SAME_SECTOR_EXPOSURE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Sector concentration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 1 per sector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STOP_NOT_DEFINED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loss present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stop_loss &gt; 0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STOP_TOO_WIDE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&lt;= 15% from entry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DOLLAR_SIZE_TOO_LARGE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Position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$15,000 paper max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DATA_QUALITY_LOW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Intelligence readiness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intel_readiness &gt;= 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DATA_STALE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freshness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 60 minutes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REGIME_PAUSED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VIX regime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VIX &gt;= 35 blocks; 25-35 warns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SOCIAL_ONLY_CATALYST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Social-sourced catalyst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Requires verified=true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SSDI_IRMAA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Income/disability impact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MAGI and bracket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UNKNOWN_STRATEGY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Strategy whitelist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known strategies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MISSING_EVIDENCE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Minimum evidence threshold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Per-strategy YAML 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RISK_GATE_ERROR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Exception handling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Fail-closed for execution contexts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Context modes:</w:t>
      </w:r>
      <w:r>
        <w:rPr>
          <w:sz w:val="21"/>
        </w:rPr>
        <w:t xml:space="preserve"> Fail-closed for paper_trade, live_trade, approval_ready, broker_submit. Fail-open for discovery, dashboard_display.</w:t>
      </w:r>
    </w:p>
    <w:p>
      <w:pPr>
        <w:pStyle w:val="Heading3"/>
      </w:pPr>
      <w:r>
        <w:t>6.2 Global Rules (G1–G10)</w:t>
      </w:r>
    </w:p>
    <w:p>
      <w:r>
        <w:rPr>
          <w:sz w:val="21"/>
        </w:rPr>
        <w:t>Injected into every agent prompt: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Principle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Never analyze stale data. News &gt;7d, prices &gt;24h, SEC &gt;30d → skip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Never recommend TRIM/SELL if position yield × value &gt; $11,000/yr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 IRA/401k: include MAGI impact, IRMAA flag if &gt;$103K, Medicaid lookback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Confidence &lt;40% → skip. Single source → skip. Decisions &gt;14d → expire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outcome lessons, adjust confidence ±0.05 per past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 FRED macro context. VIX &gt;25 = elevated. T10Y2Y &lt;0 = recession risk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Auto-escalate to Alex on: agent conflict, Roth conversion, income-critical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direct execution. Human approval required for all trades</w:t>
            </w:r>
          </w:p>
        </w:tc>
      </w:tr>
    </w:tbl>
    <w:p/>
    <w:p>
      <w:pPr>
        <w:pStyle w:val="Heading3"/>
      </w:pPr>
      <w:r>
        <w:t>6.3 Live Trading Gate</w:t>
      </w:r>
    </w:p>
    <w:p>
      <w:r>
        <w:rPr>
          <w:sz w:val="21"/>
        </w:rPr>
        <w:t>Six gates must ALL pass before the system can ever move to live trading:</w:t>
      </w:r>
    </w:p>
    <w:p>
      <w:pPr>
        <w:pStyle w:val="ListNumber"/>
      </w:pPr>
      <w:r>
        <w:rPr>
          <w:sz w:val="21"/>
        </w:rPr>
        <w:t>ALPACA_MODE must equal "paper" (currently blocks live)</w:t>
      </w:r>
    </w:p>
    <w:p>
      <w:pPr>
        <w:pStyle w:val="ListNumber"/>
      </w:pPr>
      <w:r>
        <w:rPr>
          <w:sz w:val="21"/>
        </w:rPr>
        <w:t>LIVE_TRADING_ENABLED must be explicitly true</w:t>
      </w:r>
    </w:p>
    <w:p>
      <w:pPr>
        <w:pStyle w:val="ListNumber"/>
      </w:pPr>
      <w:r>
        <w:rPr>
          <w:sz w:val="21"/>
        </w:rPr>
        <w:t>policy.live_trading_allowed = true</w:t>
      </w:r>
    </w:p>
    <w:p>
      <w:pPr>
        <w:pStyle w:val="ListNumber"/>
      </w:pPr>
      <w:r>
        <w:rPr>
          <w:sz w:val="21"/>
        </w:rPr>
        <w:t>validation_days &gt;= 180 (6-month paper track record)</w:t>
      </w:r>
    </w:p>
    <w:p>
      <w:pPr>
        <w:pStyle w:val="ListNumber"/>
      </w:pPr>
      <w:r>
        <w:rPr>
          <w:sz w:val="21"/>
        </w:rPr>
        <w:t>closed_trades &gt;= minimum threshold</w:t>
      </w:r>
    </w:p>
    <w:p>
      <w:pPr>
        <w:pStyle w:val="ListNumber"/>
      </w:pPr>
      <w:r>
        <w:rPr>
          <w:sz w:val="21"/>
        </w:rPr>
        <w:t>win_rate and profit_factor above minimum</w:t>
      </w:r>
    </w:p>
    <w:p>
      <w:pPr>
        <w:pStyle w:val="ListNumber"/>
      </w:pPr>
      <w:r>
        <w:rPr>
          <w:sz w:val="21"/>
        </w:rPr>
        <w:t>Governance board approval required</w:t>
      </w:r>
    </w:p>
    <w:p>
      <w:r>
        <w:rPr>
          <w:sz w:val="21"/>
        </w:rPr>
      </w:r>
      <w:r>
        <w:rPr>
          <w:b/>
          <w:sz w:val="21"/>
        </w:rPr>
        <w:t>Current status:</w:t>
      </w:r>
      <w:r>
        <w:rPr>
          <w:sz w:val="21"/>
        </w:rPr>
        <w:t xml:space="preserve"> All 6 gates BLOCKED. Live trading is structurally impossible.</w:t>
      </w:r>
    </w:p>
    <w:p>
      <w:pPr>
        <w:pStyle w:val="Heading2"/>
      </w:pPr>
      <w:r>
        <w:t>7. Intelligence Pipeline</w:t>
      </w:r>
    </w:p>
    <w:p>
      <w:pPr>
        <w:pStyle w:val="Heading3"/>
      </w:pPr>
      <w:r>
        <w:t>7.1 Data Ingestion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Script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Tables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Finviz screeners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finviz_screener_runner.py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 AM + 4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trade_ai_scans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News (7 sources)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news_ingestion.py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6:30 AM + 12:30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news_articles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Social (Reddit, StockTwits)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social_ingest.py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6:30 AM + 12:35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social_posts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YouTube (48 channels)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transcript_processor.py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 7 PM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youtube_transcripts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 Form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sec_form4_ingester.py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sec_form4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FRED macro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fred_fetcher.py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fred_economic_series</w:t>
            </w:r>
          </w:p>
        </w:tc>
      </w:tr>
    </w:tbl>
    <w:p/>
    <w:p>
      <w:pPr>
        <w:pStyle w:val="Heading3"/>
      </w:pPr>
      <w:r>
        <w:t>7.2 Enrichment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llm_intelligence_enrichment.py</w:t>
      </w:r>
      <w:r>
        <w:rPr>
          <w:sz w:val="21"/>
        </w:rPr>
        <w:t xml:space="preserve"> runs 5 enrichment sections daily at 7:20 AM:</w:t>
      </w:r>
    </w:p>
    <w:p>
      <w:pPr>
        <w:pStyle w:val="ListBullet"/>
      </w:pPr>
      <w:r>
        <w:rPr>
          <w:sz w:val="21"/>
        </w:rPr>
        <w:t>Catalyst verification, sentiment scoring, thesis extraction, entity linking, RAG indexing.</w:t>
      </w:r>
    </w:p>
    <w:p>
      <w:pPr>
        <w:pStyle w:val="Heading3"/>
      </w:pPr>
      <w:r>
        <w:t>7.3 RAG Pipeline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rag_indexer.py</w:t>
      </w:r>
      <w:r>
        <w:rPr>
          <w:sz w:val="21"/>
        </w:rPr>
        <w:t xml:space="preserve"> indexes 12 source types into </w:t>
      </w:r>
      <w:r>
        <w:rPr>
          <w:rFonts w:ascii="Consolas" w:hAnsi="Consolas"/>
          <w:color w:val="803030"/>
          <w:sz w:val="18"/>
        </w:rPr>
        <w:t>content_embeddings</w:t>
      </w:r>
      <w:r>
        <w:rPr>
          <w:sz w:val="21"/>
        </w:rPr>
        <w:t>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Source Type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Boost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trade_outcome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Closed trade lessons (highest priority)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decision_outcome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Past decision results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research_finding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research topic iterations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Multi-agent synthesis narratives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cio_decision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CIO portfolio decisions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fused_signal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1.10x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Cross-source signal fusion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agent_result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1.05x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Individual agent analyses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News articles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youtube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YouTube transcripts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social_post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Social media posts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sec_form4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Insider transactions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fred_series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Macro economic data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Retrieval:</w:t>
      </w:r>
      <w:r>
        <w:rPr>
          <w:sz w:val="21"/>
        </w:rPr>
        <w:t xml:space="preserve"> </w:t>
      </w:r>
      <w:r>
        <w:rPr>
          <w:rFonts w:ascii="Consolas" w:hAnsi="Consolas"/>
          <w:color w:val="803030"/>
          <w:sz w:val="18"/>
        </w:rPr>
        <w:t>rag_retrieval.py</w:t>
      </w:r>
      <w:r>
        <w:rPr>
          <w:sz w:val="21"/>
        </w:rPr>
        <w:t xml:space="preserve"> performs cosine similarity search with recency decay (–10% per 30 days) and source boost weighting. Falls back to keyword search if embeddings unavailable.</w:t>
      </w:r>
    </w:p>
    <w:p>
      <w:pPr>
        <w:pStyle w:val="Heading3"/>
      </w:pPr>
      <w:r>
        <w:t>7.4 Research Advisory Pipeline</w:t>
      </w:r>
    </w:p>
    <w:p>
      <w:r>
        <w:rPr>
          <w:sz w:val="21"/>
        </w:rPr>
        <w:t xml:space="preserve">User-defined persistent research topics (created via Telegram </w:t>
      </w:r>
      <w:r>
        <w:rPr>
          <w:rFonts w:ascii="Consolas" w:hAnsi="Consolas"/>
          <w:color w:val="803030"/>
          <w:sz w:val="18"/>
        </w:rPr>
        <w:t>research &lt;topic&gt;</w:t>
      </w:r>
      <w:r>
        <w:rPr>
          <w:sz w:val="21"/>
        </w:rPr>
        <w:t>) iterate daily: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user_research_topics → iterate_research_topics.py (daily LLM)</w:t>
        <w:br/>
        <w:t xml:space="preserve">    ├── RAG: indexed as research_finding (1.25x boost)</w:t>
        <w:br/>
        <w:t xml:space="preserve">    ├── Agent prompts: injected as "Active Research Advisories" block</w:t>
        <w:br/>
        <w:t xml:space="preserve">    ├── Morning Brief: "RESEARCH ADVISORIES" section (priority 6)</w:t>
        <w:br/>
        <w:t xml:space="preserve">    ├── Command Center: Intelligence &gt; Research Topics page</w:t>
        <w:br/>
        <w:t xml:space="preserve">    ├── Telegram: iteration posted on completion</w:t>
        <w:br/>
        <w:t xml:space="preserve">    └── Email: included in daily GOG Gmail digest</w:t>
      </w:r>
    </w:p>
    <w:p>
      <w:pPr>
        <w:pStyle w:val="Heading2"/>
      </w:pPr>
      <w:r>
        <w:t>8. Observability</w:t>
      </w:r>
    </w:p>
    <w:p>
      <w:pPr>
        <w:pStyle w:val="Heading3"/>
      </w:pPr>
      <w:r>
        <w:t>8.1 Alert System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alert_dispatcher.py</w:t>
      </w:r>
      <w:r>
        <w:rPr>
          <w:sz w:val="21"/>
        </w:rPr>
        <w:t xml:space="preserve"> provides tiered, deduplicated, fatigue-aware alerting: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 only — no notification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 notification (rate-limited: 15/hour max)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URGENT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Telegram with priority flag, bypasses rate limit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Deduplication:</w:t>
      </w:r>
      <w:r>
        <w:rPr>
          <w:sz w:val="21"/>
        </w:rPr>
        <w:t xml:space="preserve"> Key = </w:t>
      </w:r>
      <w:r>
        <w:rPr>
          <w:rFonts w:ascii="Consolas" w:hAnsi="Consolas"/>
          <w:color w:val="803030"/>
          <w:sz w:val="18"/>
        </w:rPr>
        <w:t>{date}:{type}:{scope}</w:t>
      </w:r>
      <w:r>
        <w:rPr>
          <w:sz w:val="21"/>
        </w:rPr>
        <w:t>. One alert per type per symbol per day.</w:t>
      </w:r>
    </w:p>
    <w:p>
      <w:r>
        <w:rPr>
          <w:sz w:val="21"/>
        </w:rPr>
      </w:r>
      <w:r>
        <w:rPr>
          <w:b/>
          <w:sz w:val="21"/>
        </w:rPr>
        <w:t>Fatigue detection:</w:t>
      </w:r>
      <w:r>
        <w:rPr>
          <w:sz w:val="21"/>
        </w:rPr>
        <w:t xml:space="preserve"> After 3 consecutive days of the same alert, auto-downgrades from ALERT to INFO and fires a one-time meta-alert.</w:t>
      </w:r>
    </w:p>
    <w:p>
      <w:pPr>
        <w:pStyle w:val="Heading3"/>
      </w:pPr>
      <w:r>
        <w:t>8.2 Pipeline Monitoring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pipeline_watchdog.py</w:t>
      </w:r>
      <w:r>
        <w:rPr>
          <w:sz w:val="21"/>
        </w:rPr>
        <w:t xml:space="preserve"> runs every 5 minutes:</w:t>
      </w:r>
    </w:p>
    <w:p>
      <w:pPr>
        <w:pStyle w:val="ListBullet"/>
      </w:pPr>
      <w:r>
        <w:rPr>
          <w:sz w:val="21"/>
        </w:rPr>
        <w:t xml:space="preserve">Detects missed or failed pipeline runs via </w:t>
      </w:r>
      <w:r>
        <w:rPr>
          <w:rFonts w:ascii="Consolas" w:hAnsi="Consolas"/>
          <w:color w:val="803030"/>
          <w:sz w:val="18"/>
        </w:rPr>
        <w:t>pipeline_schedule</w:t>
      </w:r>
      <w:r>
        <w:rPr>
          <w:sz w:val="21"/>
        </w:rPr>
        <w:t xml:space="preserve"> table</w:t>
      </w:r>
    </w:p>
    <w:p>
      <w:pPr>
        <w:pStyle w:val="ListBullet"/>
      </w:pPr>
      <w:r>
        <w:rPr>
          <w:sz w:val="21"/>
        </w:rPr>
        <w:t>Auto-retries critical scripts (max 3 retries/day)</w:t>
      </w:r>
    </w:p>
    <w:p>
      <w:pPr>
        <w:pStyle w:val="ListBullet"/>
      </w:pPr>
      <w:r>
        <w:rPr>
          <w:sz w:val="21"/>
        </w:rPr>
        <w:t>Queues uncovered GO signals that have no agent analysis</w:t>
      </w:r>
    </w:p>
    <w:p>
      <w:pPr>
        <w:pStyle w:val="ListBullet"/>
      </w:pPr>
      <w:r>
        <w:rPr>
          <w:sz w:val="21"/>
        </w:rPr>
        <w:t>Manages stale intelligence entities</w:t>
      </w:r>
    </w:p>
    <w:p>
      <w:pPr>
        <w:pStyle w:val="Heading3"/>
      </w:pPr>
      <w:r>
        <w:t>8.3 Morning Brief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aegis_morning_brief_delivery.py</w:t>
      </w:r>
      <w:r>
        <w:rPr>
          <w:sz w:val="21"/>
        </w:rPr>
        <w:t xml:space="preserve"> delivers at 8:00 AM via Telegram and markdown export:</w:t>
      </w:r>
    </w:p>
    <w:p>
      <w:pPr>
        <w:pStyle w:val="ListNumber"/>
      </w:pPr>
      <w:r>
        <w:rPr>
          <w:sz w:val="21"/>
        </w:rPr>
        <w:t>Immediate risk (triggered stops, danger zone, unprotected positions)</w:t>
      </w:r>
    </w:p>
    <w:p>
      <w:pPr>
        <w:pStyle w:val="ListNumber"/>
      </w:pPr>
      <w:r>
        <w:rPr>
          <w:sz w:val="21"/>
        </w:rPr>
        <w:t>Steph review queue (escalated symbols)</w:t>
      </w:r>
    </w:p>
    <w:p>
      <w:pPr>
        <w:pStyle w:val="ListNumber"/>
      </w:pPr>
      <w:r>
        <w:rPr>
          <w:sz w:val="21"/>
        </w:rPr>
        <w:t>Recovery watch (stopped-out positions under review)</w:t>
      </w:r>
    </w:p>
    <w:p>
      <w:pPr>
        <w:pStyle w:val="ListNumber"/>
      </w:pPr>
      <w:r>
        <w:rPr>
          <w:sz w:val="21"/>
        </w:rPr>
        <w:t>Covered call candidates</w:t>
      </w:r>
    </w:p>
    <w:p>
      <w:pPr>
        <w:pStyle w:val="ListNumber"/>
      </w:pPr>
      <w:r>
        <w:rPr>
          <w:sz w:val="21"/>
        </w:rPr>
        <w:t>Rotation alternatives</w:t>
      </w:r>
    </w:p>
    <w:p>
      <w:pPr>
        <w:pStyle w:val="ListNumber"/>
      </w:pPr>
      <w:r>
        <w:rPr>
          <w:sz w:val="21"/>
        </w:rPr>
        <w:t>Research advisories (top 3 research findings)</w:t>
      </w:r>
    </w:p>
    <w:p>
      <w:pPr>
        <w:pStyle w:val="ListNumber"/>
      </w:pPr>
      <w:r>
        <w:rPr>
          <w:sz w:val="21"/>
        </w:rPr>
        <w:t>Next actions (prioritized punch list)</w:t>
      </w:r>
    </w:p>
    <w:p>
      <w:r>
        <w:rPr>
          <w:sz w:val="21"/>
        </w:rPr>
        <w:t>Plus: event intelligence digest, Iris taxonomy status, pipeline health, dividends, pending proposals, recovery watch summary.</w:t>
      </w:r>
    </w:p>
    <w:p>
      <w:pPr>
        <w:pStyle w:val="Heading3"/>
      </w:pPr>
      <w:r>
        <w:t>8.4 System Health Endpoint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GET /api/v2/system-health</w:t>
      </w:r>
      <w:r>
        <w:rPr>
          <w:sz w:val="21"/>
        </w:rPr>
        <w:t xml:space="preserve"> returns:</w:t>
      </w:r>
    </w:p>
    <w:p>
      <w:pPr>
        <w:pStyle w:val="ListBullet"/>
      </w:pPr>
      <w:r>
        <w:rPr>
          <w:sz w:val="21"/>
        </w:rPr>
        <w:t>LLM status (available, model, latency)</w:t>
      </w:r>
    </w:p>
    <w:p>
      <w:pPr>
        <w:pStyle w:val="ListBullet"/>
      </w:pPr>
      <w:r>
        <w:rPr>
          <w:sz w:val="21"/>
        </w:rPr>
        <w:t>Database table counts (key tables)</w:t>
      </w:r>
    </w:p>
    <w:p>
      <w:pPr>
        <w:pStyle w:val="ListBullet"/>
      </w:pPr>
      <w:r>
        <w:rPr>
          <w:sz w:val="21"/>
        </w:rPr>
        <w:t>CIO decision distribution</w:t>
      </w:r>
    </w:p>
    <w:p>
      <w:pPr>
        <w:pStyle w:val="ListBullet"/>
      </w:pPr>
      <w:r>
        <w:rPr>
          <w:sz w:val="21"/>
        </w:rPr>
        <w:t>Cron job count</w:t>
      </w:r>
    </w:p>
    <w:p>
      <w:pPr>
        <w:pStyle w:val="ListBullet"/>
      </w:pPr>
      <w:r>
        <w:rPr>
          <w:sz w:val="21"/>
        </w:rPr>
        <w:t>Active screener count</w:t>
      </w:r>
    </w:p>
    <w:p>
      <w:pPr>
        <w:pStyle w:val="Heading3"/>
      </w:pPr>
      <w:r>
        <w:t>8.5 Governance</w:t>
      </w:r>
    </w:p>
    <w:p>
      <w:r>
        <w:rPr>
          <w:sz w:val="21"/>
        </w:rPr>
      </w:r>
      <w:r>
        <w:rPr>
          <w:rFonts w:ascii="Consolas" w:hAnsi="Consolas"/>
          <w:color w:val="803030"/>
          <w:sz w:val="18"/>
        </w:rPr>
        <w:t>paper_performance_governance.py</w:t>
      </w:r>
      <w:r>
        <w:rPr>
          <w:sz w:val="21"/>
        </w:rPr>
        <w:t xml:space="preserve"> tracks per-strategy:</w:t>
      </w:r>
    </w:p>
    <w:p>
      <w:pPr>
        <w:pStyle w:val="ListBullet"/>
      </w:pPr>
      <w:r>
        <w:rPr>
          <w:sz w:val="21"/>
        </w:rPr>
        <w:t>Closed trade count, profit factor, win rate, R-multiples</w:t>
      </w:r>
    </w:p>
    <w:p>
      <w:pPr>
        <w:pStyle w:val="ListBullet"/>
      </w:pPr>
      <w:r>
        <w:rPr>
          <w:sz w:val="21"/>
        </w:rPr>
        <w:t>TCA slippage, broker reconciliation issues</w:t>
      </w:r>
    </w:p>
    <w:p>
      <w:pPr>
        <w:pStyle w:val="ListBullet"/>
      </w:pPr>
      <w:r>
        <w:rPr>
          <w:sz w:val="21"/>
        </w:rPr>
        <w:t>Minimum thresholds: 30 trades for watchlist, 1.25 profit factor, 180 calendar days</w:t>
      </w:r>
    </w:p>
    <w:p>
      <w:pPr>
        <w:pStyle w:val="Heading3"/>
      </w:pPr>
      <w:r>
        <w:t>8.6 Automated Trade Journal</w:t>
      </w:r>
    </w:p>
    <w:p>
      <w:r>
        <w:rPr>
          <w:sz w:val="21"/>
        </w:rPr>
        <w:t>New "Automated Journal" tab under Trade Journal. Per-trade professional execution log: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Position Details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Shares, direction, entry, stop, target, current price, risk $, MFE, MAE, VIX, regime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Entry Rationale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Strategy, opened_via, catalyst (verified/unverified), risk gate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Execution 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 of all MONITOR_* events, alerts, stop adjustments, system observations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Exit &amp; Outcome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Exit reason, verdict (WIN/LOSS), closed_via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Journal Review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Mistake tags, strength tags, lesson learned, system fixes</w:t>
            </w:r>
          </w:p>
        </w:tc>
      </w:tr>
    </w:tbl>
    <w:p/>
    <w:p>
      <w:r>
        <w:rPr>
          <w:sz w:val="21"/>
        </w:rPr>
        <w:t xml:space="preserve">API: </w:t>
      </w:r>
      <w:r>
        <w:rPr>
          <w:rFonts w:ascii="Consolas" w:hAnsi="Consolas"/>
          <w:color w:val="803030"/>
          <w:sz w:val="18"/>
        </w:rPr>
        <w:t>/api/v2/automated-trade-journal?account=ALPACA_PAPER</w:t>
      </w:r>
      <w:r>
        <w:rPr>
          <w:sz w:val="21"/>
        </w:rPr>
      </w:r>
    </w:p>
    <w:p>
      <w:pPr>
        <w:pStyle w:val="Heading3"/>
      </w:pPr>
      <w:r>
        <w:t>8.7 Logging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Log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logs/llm_routing_audit.jsonl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Every LLM call with model, latency, fallback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Pipeline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logs/pipeline_watchdog.log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Watchdog actions and retries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Paper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logs/paper_monitor.log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5-min position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Trade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logs/open_trade_monitor.log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15-min alert monitoring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Alpaca adapter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logs/alpaca_paper_adapter.log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Broker sync and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logs/system_health_alerts.log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 results (JSON)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Morning brief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logs/aegis_brief.log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Brief composition and delivery</w:t>
            </w:r>
          </w:p>
        </w:tc>
      </w:tr>
    </w:tbl>
    <w:p/>
    <w:p>
      <w:pPr>
        <w:pStyle w:val="Heading2"/>
      </w:pPr>
      <w:r>
        <w:t>9. Execution Safety Chain</w:t>
      </w:r>
    </w:p>
    <w:p>
      <w:r>
        <w:rPr>
          <w:sz w:val="21"/>
        </w:rPr>
        <w:t>Every step in the trade lifecycle has fail-closed behavior: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Safety Gate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Fail Mode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Proposal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Risk gate (20 checks), quality filter, sizing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 proposal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 hours gate, max positions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Block order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Verification loop (8 retries, ~20 sec)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Abort + no DB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Stop placement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3-retry atomic 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Close unhedged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5-min R-trail, phantom detection, catch-up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Auto-adjust or close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keyword scan every 15 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Auto-close position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Hourly DB ↔ Alpaca sync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 drift, trigger curation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Curation hooks: Iris + Aegis + RAG + patterns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 from outcome</w:t>
            </w:r>
          </w:p>
        </w:tc>
      </w:tr>
    </w:tbl>
    <w:p/>
    <w:p>
      <w:pPr>
        <w:pStyle w:val="Heading2"/>
      </w:pPr>
      <w:r>
        <w:t>10. Incubator System</w:t>
      </w:r>
    </w:p>
    <w:p>
      <w:r>
        <w:rPr>
          <w:sz w:val="21"/>
        </w:rPr>
        <w:t>The incubator is a pre-proposal pipeline that scouts and nurtures candidates: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Discovery → Incubator Universe (ACTIVE)</w:t>
        <w:br/>
        <w:t xml:space="preserve">    │</w:t>
        <w:br/>
        <w:t xml:space="preserve">    ├── Daily refresh: update scores, catalysts, RVOL</w:t>
        <w:br/>
        <w:t xml:space="preserve">    ├── Event detection: IMPROVED / DEGRADED / STAYED_ACTIVE</w:t>
        <w:br/>
        <w:t xml:space="preserve">    │</w:t>
        <w:br/>
        <w:t xml:space="preserve">    ├── LLM Screening: A-F grade → PROMOTE / HOLD / DROP</w:t>
        <w:br/>
        <w:t xml:space="preserve">    │</w:t>
        <w:br/>
        <w:t xml:space="preserve">    └── Promotion: Create paper_trade_proposal from graduated candidate</w:t>
      </w:r>
    </w:p>
    <w:p>
      <w:r>
        <w:rPr>
          <w:sz w:val="21"/>
        </w:rPr>
      </w:r>
      <w:r>
        <w:rPr>
          <w:b/>
          <w:sz w:val="21"/>
        </w:rPr>
        <w:t>Lifecycle:</w:t>
      </w:r>
      <w:r>
        <w:rPr>
          <w:sz w:val="21"/>
        </w:rPr>
        <w:t xml:space="preserve"> ACTIVE → (daily refresh) → (LLM screen) → PROMOTE → paper_trade_proposals → execution pipeline.</w:t>
      </w:r>
    </w:p>
    <w:p>
      <w:r>
        <w:rPr>
          <w:sz w:val="21"/>
        </w:rPr>
      </w:r>
      <w:r>
        <w:rPr>
          <w:b/>
          <w:sz w:val="21"/>
        </w:rPr>
        <w:t>Graduation criteria:</w:t>
      </w:r>
      <w:r>
        <w:rPr>
          <w:sz w:val="21"/>
        </w:rPr>
        <w:t xml:space="preserve"> 30 trades minimum, 1.25 profit factor, 180 days validation.</w:t>
      </w:r>
    </w:p>
    <w:p>
      <w:pPr>
        <w:pStyle w:val="Heading2"/>
      </w:pPr>
      <w:r>
        <w:t>11. Key Database Tables by Domain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Key Tables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Discovery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trade_ai_scans, scalp_scan_results, news_articles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Candidate signals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Agent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watchlist_agent_results, watchlist_agent_jobs, watchlist_maturity_state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Multi-agent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Synthesis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watchlist_final_synthesis, fused_signals, cio_decisions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Combined intelligence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Proposals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paper_trade_proposals, proposal_agent_reviews, strategy_cards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Trade plans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paper_trades, paper_execution_events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Broker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open_trade_alerts, agent_curation_events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Active position management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agent_intelligence_rules, content_embeddings, decision_outcomes, pattern_library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Incubator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incubator_universe, incubator_events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Pre-proposal pipeline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market_regime_snapshots, market_regime_indicators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Regime and risk 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Portfolio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holdings (via JSON), portfolio_income_goals, account_placement_rules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Portfolio context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Journal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journal_trade_reviews, journal_agent_coaching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paper_validation_policy, governance_approvals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trading gates</w:t>
            </w:r>
          </w:p>
        </w:tc>
      </w:tr>
    </w:tbl>
    <w:p/>
    <w:p>
      <w:pPr>
        <w:pStyle w:val="Heading2"/>
      </w:pPr>
      <w:r>
        <w:t>12. Current Operational State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Portfolio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$1,192,663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Open paper trades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(INFU, XMTR)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Trading mode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Paper only (ALPACA_MODE=paper)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Live trading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(6 gates all failing)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Local LLM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qwen3:14b (9.4 GB VRAM, 9.9 tok/s)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Embedding model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nomic-embed-text (0.54 GB VRAM)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tables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280+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Command Center pages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Cron jobs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152+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RAG embeddings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14,000+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Agent results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4,274</w:t>
            </w:r>
          </w:p>
        </w:tc>
      </w:tr>
    </w:tbl>
    <w:p/>
    <w:p>
      <w:r>
        <w:rPr>
          <w:sz w:val="21"/>
        </w:rPr>
        <w:t>*This document is the authoritative technical reference for Trade AI v12. It supersedes all prior partial documentation. Update with each session.*</w:t>
      </w:r>
    </w:p>
    <w:p>
      <w:r>
        <w:br w:type="page"/>
      </w:r>
    </w:p>
    <w:p>
      <w:pPr>
        <w:pStyle w:val="Heading2"/>
      </w:pPr>
      <w:r>
        <w:t>Document Information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  <w:shd w:fill="D9E2F3" w:val="clea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Trade AI v12 — Complete System Architecture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12.30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2026-05-12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Trade AI System + Claude Code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 Technical Reference</w:t>
            </w:r>
          </w:p>
        </w:tc>
      </w:tr>
      <w:tr>
        <w:tc>
          <w:tcPr>
            <w:tcW w:type="dxa" w:w="4320"/>
          </w:tcPr>
          <w:p>
            <w:r>
              <w:t>Audience</w:t>
            </w:r>
          </w:p>
        </w:tc>
        <w:tc>
          <w:tcPr>
            <w:tcW w:type="dxa" w:w="4320"/>
          </w:tcPr>
          <w:p>
            <w:r>
              <w:t>Senior Architects, System Designers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docs/project/SYSTEM_ARCHITECTURE_COMPLETE.md</w:t>
            </w:r>
          </w:p>
        </w:tc>
      </w:tr>
      <w:tr>
        <w:tc>
          <w:tcPr>
            <w:tcW w:type="dxa" w:w="4320"/>
          </w:tcPr>
          <w:p>
            <w:r>
              <w:t>DOCX Output</w:t>
            </w:r>
          </w:p>
        </w:tc>
        <w:tc>
          <w:tcPr>
            <w:tcW w:type="dxa" w:w="4320"/>
          </w:tcPr>
          <w:p>
            <w:r>
              <w:t>docs/project/Trade_AI_v12_System_Architecture.docx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All prior partial architecture documentation</w:t>
            </w:r>
          </w:p>
        </w:tc>
      </w:tr>
      <w:tr>
        <w:tc>
          <w:tcPr>
            <w:tcW w:type="dxa" w:w="4320"/>
          </w:tcPr>
          <w:p>
            <w:r>
              <w:t>Covers Automated Trading</w:t>
            </w:r>
          </w:p>
        </w:tc>
        <w:tc>
          <w:tcPr>
            <w:tcW w:type="dxa" w:w="4320"/>
          </w:tcPr>
          <w:p>
            <w:r>
              <w:t>Yes — full pipeline from signal discovery through autonomous execution, R-multiple trailing stops, critical news auto-close, phantom detection, and post-trade learning loop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