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⚡ TRADE AI v10</w:t>
      </w:r>
    </w:p>
    <w:p>
      <w:pPr>
        <w:jc w:val="center"/>
      </w:pPr>
      <w:r>
        <w:rPr>
          <w:sz w:val="20"/>
        </w:rPr>
        <w:t>Run Window: 1000  ·  Date: 2026-04-13  ·  Generated: 14:40:46 ET</w:t>
      </w:r>
    </w:p>
    <w:p>
      <w:pPr>
        <w:pBdr>
          <w:bottom w:val="single" w:sz="4" w:space="1" w:color="1A73E8"/>
        </w:pBdr>
      </w:pPr>
    </w:p>
    <w:p>
      <w:bookmarkStart w:id="1" w:name="toc"/>
      <w:pPr>
        <w:pStyle w:val="Heading2"/>
      </w:pPr>
      <w:r>
        <w:t>Table of Contents</w:t>
      </w:r>
      <w:bookmarkEnd w:id="1"/>
    </w:p>
    <w:p>
      <w:pPr>
        <w:spacing w:after="40"/>
      </w:pPr>
      <w:r>
        <w:t xml:space="preserve">  → </w:t>
      </w:r>
      <w:hyperlink w:anchor="exec_summary">
        <w:r>
          <w:rPr>
            <w:rStyle w:val="Hyperlink"/>
          </w:rPr>
          <w:t xml:space="preserve">Executive Summary</w:t>
        </w:r>
      </w:hyperlink>
    </w:p>
    <w:p>
      <w:pPr>
        <w:spacing w:after="40"/>
      </w:pPr>
      <w:r>
        <w:t xml:space="preserve">  → </w:t>
      </w:r>
      <w:hyperlink w:anchor="delta_section">
        <w:r>
          <w:rPr>
            <w:rStyle w:val="Hyperlink"/>
          </w:rPr>
          <w:t xml:space="preserve">What Changed</w:t>
        </w:r>
      </w:hyperlink>
    </w:p>
    <w:p>
      <w:pPr>
        <w:spacing w:after="40"/>
      </w:pPr>
      <w:r>
        <w:t xml:space="preserve">  → </w:t>
      </w:r>
      <w:hyperlink w:anchor="scorecard">
        <w:r>
          <w:rPr>
            <w:rStyle w:val="Hyperlink"/>
          </w:rPr>
          <w:t xml:space="preserve">Full Scorecard</w:t>
        </w:r>
      </w:hyperlink>
    </w:p>
    <w:p>
      <w:pPr>
        <w:spacing w:after="40"/>
      </w:pPr>
      <w:r>
        <w:t xml:space="preserve">  → </w:t>
      </w:r>
      <w:hyperlink w:anchor="go_picks">
        <w:r>
          <w:rPr>
            <w:rStyle w:val="Hyperlink"/>
          </w:rPr>
          <w:t xml:space="preserve">GO-Tier Picks</w:t>
        </w:r>
      </w:hyperlink>
    </w:p>
    <w:p>
      <w:pPr>
        <w:spacing w:after="40"/>
      </w:pPr>
      <w:r>
        <w:t xml:space="preserve">  → </w:t>
      </w:r>
      <w:hyperlink w:anchor="cat_tape">
        <w:r>
          <w:rPr>
            <w:rStyle w:val="Hyperlink"/>
          </w:rPr>
          <w:t xml:space="preserve">Catalyst Tape</w:t>
        </w:r>
      </w:hyperlink>
    </w:p>
    <w:p>
      <w:pPr>
        <w:spacing w:after="40"/>
      </w:pPr>
      <w:r>
        <w:t xml:space="preserve">  → </w:t>
      </w:r>
      <w:hyperlink w:anchor="tos_export">
        <w:r>
          <w:rPr>
            <w:rStyle w:val="Hyperlink"/>
          </w:rPr>
          <w:t xml:space="preserve">ThinkorSwim Export</w:t>
        </w:r>
      </w:hyperlink>
    </w:p>
    <w:p>
      <w:bookmarkStart w:id="2" w:name="exec_summary"/>
      <w:pPr>
        <w:pStyle w:val="Heading2"/>
      </w:pPr>
      <w:r>
        <w:t>Executive Summary</w:t>
      </w:r>
      <w:bookmarkEnd w:id="2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2C2C44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5040"/>
            <w:shd w:val="clear" w:color="auto" w:fill="2C2C44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t>Total Tickers Scanned</w:t>
            </w:r>
          </w:p>
        </w:tc>
        <w:tc>
          <w:tcPr>
            <w:tcW w:type="dxa" w:w="5040"/>
          </w:tcPr>
          <w:p>
            <w:r>
              <w:t>8</w:t>
            </w:r>
          </w:p>
        </w:tc>
      </w:tr>
      <w:tr>
        <w:tc>
          <w:tcPr>
            <w:tcW w:type="dxa" w:w="5040"/>
          </w:tcPr>
          <w:p>
            <w:r>
              <w:t>GO-Tier (≥40)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  <w:tr>
        <w:tc>
          <w:tcPr>
            <w:tcW w:type="dxa" w:w="5040"/>
          </w:tcPr>
          <w:p>
            <w:r>
              <w:t>WAIT-Tier (30–39)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  <w:tr>
        <w:tc>
          <w:tcPr>
            <w:tcW w:type="dxa" w:w="5040"/>
          </w:tcPr>
          <w:p>
            <w:r>
              <w:t>New Tickers This Run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  <w:tr>
        <w:tc>
          <w:tcPr>
            <w:tcW w:type="dxa" w:w="5040"/>
          </w:tcPr>
          <w:p>
            <w:r>
              <w:t>Delta Events</w:t>
            </w:r>
          </w:p>
        </w:tc>
        <w:tc>
          <w:tcPr>
            <w:tcW w:type="dxa" w:w="5040"/>
          </w:tcPr>
          <w:p>
            <w:r>
              <w:t>2</w:t>
            </w:r>
          </w:p>
        </w:tc>
      </w:tr>
      <w:tr>
        <w:tc>
          <w:tcPr>
            <w:tcW w:type="dxa" w:w="5040"/>
          </w:tcPr>
          <w:p>
            <w:r>
              <w:t>Top Score</w:t>
            </w:r>
          </w:p>
        </w:tc>
        <w:tc>
          <w:tcPr>
            <w:tcW w:type="dxa" w:w="5040"/>
          </w:tcPr>
          <w:p>
            <w:r>
              <w:t>24 (ALMU)</w:t>
            </w:r>
          </w:p>
        </w:tc>
      </w:tr>
    </w:tbl>
    <w:p>
      <w:bookmarkStart w:id="3" w:name="delta_section"/>
      <w:pPr>
        <w:pStyle w:val="Heading2"/>
      </w:pPr>
      <w:r>
        <w:t>What Changed Since Last Run</w:t>
      </w:r>
      <w:bookmarkEnd w:id="3"/>
    </w:p>
    <w:p>
      <w:pPr>
        <w:spacing w:after="20"/>
      </w:pPr>
      <w:r>
        <w:rPr>
          <w:sz w:val="19"/>
        </w:rPr>
        <w:t>🔥 CAT  RCT  —  These stocks are making the most noise in today's session.; What's going on in today's session</w:t>
      </w:r>
    </w:p>
    <w:p>
      <w:pPr>
        <w:spacing w:after="20"/>
      </w:pPr>
      <w:r>
        <w:rPr>
          <w:sz w:val="19"/>
        </w:rPr>
        <w:t>👻 FADE CMCT  —  Dropped out  (was 19)</w:t>
      </w:r>
    </w:p>
    <w:p>
      <w:bookmarkStart w:id="4" w:name="scorecard"/>
      <w:pPr>
        <w:pStyle w:val="Heading2"/>
      </w:pPr>
      <w:r>
        <w:t>Full Scorecard</w:t>
      </w:r>
      <w:bookmarkEnd w:id="4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Symbol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Score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Grade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Decision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RVOL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Price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Chg%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Gap%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Float M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Catalyst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ALMU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$14.97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+39.1%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Aeluma Announces Contract Awards Of Over $4 Millio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RCT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$1.02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+79.0%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 xml:space="preserve">RedCloud Holdings Signs Five-Year, $30M Licensing 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RMSG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$1.91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+307.9%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 xml:space="preserve">These stocks are making the most noise in today's 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OPTX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$11.60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+24.1%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Leggett &amp; Platt, Allogene Therapeutics, Revolution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XNDU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$12.23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+36.4%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Leggett &amp; Platt, Allogene Therapeutics, Revolution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SEER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$1.91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+13.0%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Sector Update: Health Care Stocks Softer Monday Af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TBRG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$21.65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+20.4%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'Jhunjhunwalas-backed IKS Healthcare Looks To Acqu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SKYQ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$12.35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-1.9%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These stocks are gapping in today's session</w:t>
            </w:r>
          </w:p>
        </w:tc>
      </w:tr>
    </w:tbl>
    <w:p/>
    <w:p>
      <w:bookmarkStart w:id="5" w:name="go_picks"/>
      <w:pPr>
        <w:pStyle w:val="Heading2"/>
      </w:pPr>
      <w:r>
        <w:t>GO-Tier Picks — Top 0</w:t>
      </w:r>
      <w:bookmarkEnd w:id="5"/>
    </w:p>
    <w:p>
      <w:bookmarkStart w:id="6" w:name="cat_tape"/>
      <w:pPr>
        <w:pStyle w:val="Heading2"/>
      </w:pPr>
      <w:r>
        <w:t>Catalyst Tape</w:t>
      </w:r>
      <w:bookmarkEnd w:id="6"/>
    </w:p>
    <w:p>
      <w:r>
        <w:rPr>
          <w:b/>
        </w:rPr>
        <w:t>ALMU  ·  Aeluma Inc</w:t>
      </w:r>
    </w:p>
    <w:p>
      <w:pPr>
        <w:spacing w:after="20"/>
      </w:pPr>
      <w:r>
        <w:rPr>
          <w:sz w:val="17"/>
        </w:rPr>
        <w:t xml:space="preserve">  [Medium Impact  11.6h  Benzinga]  Aeluma Announces Contract Awards Of Over $4 Million From The U.S. Government To Accelerate Scaling Of its Semiconductor Heterogeneous Integration Platform</w:t>
      </w:r>
    </w:p>
    <w:p>
      <w:pPr>
        <w:spacing w:after="20"/>
      </w:pPr>
      <w:r>
        <w:rPr>
          <w:sz w:val="17"/>
        </w:rPr>
        <w:t xml:space="preserve">  [Low Impact  0.9h  Yahoo Finance]  Sector Update: Tech Stocks Gain Monday Afternoon</w:t>
      </w:r>
    </w:p>
    <w:p>
      <w:pPr>
        <w:spacing w:after="20"/>
      </w:pPr>
      <w:r>
        <w:rPr>
          <w:sz w:val="17"/>
        </w:rPr>
        <w:t xml:space="preserve">  [Low Impact  2.2h  ChartMill]  What's going on in today's session</w:t>
      </w:r>
    </w:p>
    <w:p>
      <w:pPr>
        <w:spacing w:after="20"/>
      </w:pPr>
      <w:r>
        <w:rPr>
          <w:sz w:val="17"/>
        </w:rPr>
        <w:t xml:space="preserve">  [Low Impact  4.2h  ChartMill]  These stocks are gapping in today's session</w:t>
      </w:r>
    </w:p>
    <w:p>
      <w:pPr>
        <w:spacing w:after="20"/>
      </w:pPr>
      <w:r>
        <w:rPr>
          <w:sz w:val="17"/>
        </w:rPr>
        <w:t xml:space="preserve">  [Low Impact  5.5h  Yahoo Finance]  Sector Update: Tech Stocks Decline Premarket Monday</w:t>
      </w:r>
    </w:p>
    <w:p>
      <w:pPr>
        <w:spacing w:after="20"/>
      </w:pPr>
      <w:r>
        <w:rPr>
          <w:sz w:val="17"/>
        </w:rPr>
        <w:t xml:space="preserve">  [Low Impact  6.2h  ChartMill]  Which stocks are moving before the opening bell on Monday?</w:t>
      </w:r>
    </w:p>
    <w:p>
      <w:r>
        <w:rPr>
          <w:b/>
        </w:rPr>
        <w:t>RCT  ·  RedCloud Holdings PLC</w:t>
      </w:r>
    </w:p>
    <w:p>
      <w:pPr>
        <w:spacing w:after="20"/>
      </w:pPr>
      <w:r>
        <w:rPr>
          <w:sz w:val="17"/>
        </w:rPr>
        <w:t xml:space="preserve">  [Medium Impact  10.4h  Benzinga]  RedCloud Holdings Signs Five-Year, $30M Licensing Deal To Deploy Its RAID Engine In Saudi Arabia</w:t>
      </w:r>
    </w:p>
    <w:p>
      <w:pPr>
        <w:spacing w:after="20"/>
      </w:pPr>
      <w:r>
        <w:rPr>
          <w:sz w:val="17"/>
        </w:rPr>
        <w:t xml:space="preserve">  [Medium Impact  10.4h  Finnhub]  RedCloud Signs Up to $30M Saudi Licensing Agreement to Deploy Its RAID Engine Across $68Bn FMCG Market</w:t>
      </w:r>
    </w:p>
    <w:p>
      <w:pPr>
        <w:spacing w:after="20"/>
      </w:pPr>
      <w:r>
        <w:rPr>
          <w:sz w:val="17"/>
        </w:rPr>
        <w:t xml:space="preserve">  [Low Impact  0.7h  ChartMill]  These stocks are making the most noise in today's session.</w:t>
      </w:r>
    </w:p>
    <w:p>
      <w:pPr>
        <w:spacing w:after="20"/>
      </w:pPr>
      <w:r>
        <w:rPr>
          <w:sz w:val="17"/>
        </w:rPr>
        <w:t xml:space="preserve">  [Low Impact  2.2h  ChartMill]  What's going on in today's session</w:t>
      </w:r>
    </w:p>
    <w:p>
      <w:pPr>
        <w:spacing w:after="20"/>
      </w:pPr>
      <w:r>
        <w:rPr>
          <w:sz w:val="17"/>
        </w:rPr>
        <w:t xml:space="preserve">  [Low Impact  4.2h  Yahoo Finance]  BC-Most Active Stocks</w:t>
      </w:r>
    </w:p>
    <w:p>
      <w:pPr>
        <w:spacing w:after="20"/>
      </w:pPr>
      <w:r>
        <w:rPr>
          <w:sz w:val="17"/>
        </w:rPr>
        <w:t xml:space="preserve">  [Low Impact  4.2h  ChartMill]  These stocks are gapping in today's session</w:t>
      </w:r>
    </w:p>
    <w:p>
      <w:r>
        <w:rPr>
          <w:b/>
        </w:rPr>
        <w:t>RMSG  ·  Real Messenger Corp</w:t>
      </w:r>
    </w:p>
    <w:p>
      <w:pPr>
        <w:spacing w:after="20"/>
      </w:pPr>
      <w:r>
        <w:rPr>
          <w:sz w:val="17"/>
        </w:rPr>
        <w:t xml:space="preserve">  [Low Impact  0.7h  ChartMill]  These stocks are making the most noise in today's session.</w:t>
      </w:r>
    </w:p>
    <w:p>
      <w:pPr>
        <w:spacing w:after="20"/>
      </w:pPr>
      <w:r>
        <w:rPr>
          <w:sz w:val="17"/>
        </w:rPr>
        <w:t xml:space="preserve">  [Low Impact  4.2h  ChartMill]  These stocks are gapping in today's session</w:t>
      </w:r>
    </w:p>
    <w:p>
      <w:pPr>
        <w:spacing w:after="20"/>
      </w:pPr>
      <w:r>
        <w:rPr>
          <w:sz w:val="17"/>
        </w:rPr>
        <w:t xml:space="preserve">  [Low Impact  6.2h  ChartMill]  Which stocks are moving before the opening bell on Monday?</w:t>
      </w:r>
    </w:p>
    <w:p>
      <w:pPr>
        <w:spacing w:after="20"/>
      </w:pPr>
      <w:r>
        <w:rPr>
          <w:sz w:val="17"/>
        </w:rPr>
        <w:t xml:space="preserve">  [Low Impact  8.9h  Benzinga]  Dow Dips Over 350 Points; Goldman Sachs Posts Upbeat Earnings</w:t>
      </w:r>
    </w:p>
    <w:p>
      <w:pPr>
        <w:spacing w:after="20"/>
      </w:pPr>
      <w:r>
        <w:rPr>
          <w:sz w:val="17"/>
        </w:rPr>
        <w:t xml:space="preserve">  [Low Impact  13.2h  Benzinga]  Why IDEAYA Biosciences Shares Are Trading Higher By 18%; Here Are 20 Stocks Moving Premarket</w:t>
      </w:r>
    </w:p>
    <w:p>
      <w:r>
        <w:rPr>
          <w:b/>
        </w:rPr>
        <w:t>OPTX  ·  Syntec Optics Holdings Inc</w:t>
      </w:r>
    </w:p>
    <w:p>
      <w:pPr>
        <w:spacing w:after="20"/>
      </w:pPr>
      <w:r>
        <w:rPr>
          <w:sz w:val="17"/>
        </w:rPr>
        <w:t xml:space="preserve">  [Low Impact  8.2h  Benzinga]  Leggett &amp; Platt, Allogene Therapeutics, Revolution Medicines And Other Big Stocks Moving Higher On Monday</w:t>
      </w:r>
    </w:p>
    <w:p>
      <w:pPr>
        <w:spacing w:after="20"/>
      </w:pPr>
      <w:r>
        <w:rPr>
          <w:sz w:val="17"/>
        </w:rPr>
        <w:t xml:space="preserve">  [Low Impact  13.2h  Benzinga]  Why IDEAYA Biosciences Shares Are Trading Higher By 18%; Here Are 20 Stocks Moving Premarket</w:t>
      </w:r>
    </w:p>
    <w:p>
      <w:r>
        <w:rPr>
          <w:b/>
        </w:rPr>
        <w:t>XNDU  ·  Xanadu Quantum Technologies Ltd</w:t>
      </w:r>
    </w:p>
    <w:p>
      <w:pPr>
        <w:spacing w:after="20"/>
      </w:pPr>
      <w:r>
        <w:rPr>
          <w:sz w:val="17"/>
        </w:rPr>
        <w:t xml:space="preserve">  [Low Impact  8.2h  Benzinga]  Leggett &amp; Platt, Allogene Therapeutics, Revolution Medicines And Other Big Stocks Moving Higher On Monday</w:t>
      </w:r>
    </w:p>
    <w:p>
      <w:pPr>
        <w:spacing w:after="20"/>
      </w:pPr>
      <w:r>
        <w:rPr>
          <w:sz w:val="17"/>
        </w:rPr>
        <w:t xml:space="preserve">  [Low Impact  18.3h  Yahoo Finance]  A Look At Xanadu Quantum Technologies (TSX:XNDU) Valuation After Recent Share Price Rebound</w:t>
      </w:r>
    </w:p>
    <w:p>
      <w:r>
        <w:rPr>
          <w:b/>
        </w:rPr>
        <w:t>SEER  ·  Seer Inc</w:t>
      </w:r>
    </w:p>
    <w:p>
      <w:pPr>
        <w:spacing w:after="20"/>
      </w:pPr>
      <w:r>
        <w:rPr>
          <w:sz w:val="17"/>
        </w:rPr>
        <w:t xml:space="preserve">  [Low Impact  1.1h  Yahoo Finance]  Sector Update: Health Care Stocks Softer Monday Afternoon</w:t>
      </w:r>
    </w:p>
    <w:p>
      <w:pPr>
        <w:spacing w:after="20"/>
      </w:pPr>
      <w:r>
        <w:rPr>
          <w:sz w:val="17"/>
        </w:rPr>
        <w:t xml:space="preserve">  [Low Impact  4.6h  Finnhub]  Bradley L. Radoff and Michael Torok submitted a non-binding proposal to acquire remaining 93.81% stake in Seer, Inc. for approximately $130 million.</w:t>
      </w:r>
    </w:p>
    <w:p>
      <w:pPr>
        <w:spacing w:after="20"/>
      </w:pPr>
      <w:r>
        <w:rPr>
          <w:sz w:val="17"/>
        </w:rPr>
        <w:t xml:space="preserve">  [Low Impact  4.8h  Finnhub]  Seer Confirms Receipt of Unsolicited Proposal and Director Candidate Nominations from Radoff-JEC Group</w:t>
      </w:r>
    </w:p>
    <w:p>
      <w:pPr>
        <w:spacing w:after="20"/>
      </w:pPr>
      <w:r>
        <w:rPr>
          <w:sz w:val="17"/>
        </w:rPr>
        <w:t xml:space="preserve">  [Low Impact  9.6h  Finnhub]  Incorrect alert on Seer Inc's FY revenue outlook withdrawn</w:t>
      </w:r>
    </w:p>
    <w:p>
      <w:pPr>
        <w:spacing w:after="20"/>
      </w:pPr>
      <w:r>
        <w:rPr>
          <w:sz w:val="17"/>
        </w:rPr>
        <w:t xml:space="preserve">  [Low Impact  10.5h  Benzinga]  Seer shares are trading higher after the company announced that the Radoff-JEC Group submitted a non-binding proposal to acquire the company.</w:t>
      </w:r>
    </w:p>
    <w:p>
      <w:pPr>
        <w:spacing w:after="20"/>
      </w:pPr>
      <w:r>
        <w:rPr>
          <w:sz w:val="17"/>
        </w:rPr>
        <w:t xml:space="preserve">  [Low Impact  10.5h  Benzinga]  The Radoff-JEC Group Submits Non-Binding Proposal To Acquire Seer For $2.25/Share</w:t>
      </w:r>
    </w:p>
    <w:p>
      <w:r>
        <w:rPr>
          <w:b/>
        </w:rPr>
        <w:t>TBRG  ·  TruBridge Inc</w:t>
      </w:r>
    </w:p>
    <w:p>
      <w:pPr>
        <w:spacing w:after="20"/>
      </w:pPr>
      <w:r>
        <w:rPr>
          <w:sz w:val="17"/>
        </w:rPr>
        <w:t xml:space="preserve">  [Low Impact  8.8h  Benzinga]  'Jhunjhunwalas-backed IKS Healthcare Looks To Acquire TruBridge For $600 Million' - The Economic Times</w:t>
      </w:r>
    </w:p>
    <w:p>
      <w:r>
        <w:rPr>
          <w:b/>
        </w:rPr>
        <w:t>SKYQ  ·  Sky Quarry Inc</w:t>
      </w:r>
    </w:p>
    <w:p>
      <w:pPr>
        <w:spacing w:after="20"/>
      </w:pPr>
      <w:r>
        <w:rPr>
          <w:sz w:val="17"/>
        </w:rPr>
        <w:t xml:space="preserve">  [Low Impact  4.2h  ChartMill]  These stocks are gapping in today's session</w:t>
      </w:r>
    </w:p>
    <w:p>
      <w:pPr>
        <w:spacing w:after="20"/>
      </w:pPr>
      <w:r>
        <w:rPr>
          <w:sz w:val="17"/>
        </w:rPr>
        <w:t xml:space="preserve">  [Low Impact  4.4h  Yahoo Finance]  The VIX Sharply Reverses and Points Back Towards 30 After Failed Peace Negotiations</w:t>
      </w:r>
    </w:p>
    <w:p>
      <w:pPr>
        <w:spacing w:after="20"/>
      </w:pPr>
      <w:r>
        <w:rPr>
          <w:sz w:val="17"/>
        </w:rPr>
        <w:t xml:space="preserve">  [Low Impact  6.2h  ChartMill]  Which stocks are moving before the opening bell on Monday?</w:t>
      </w:r>
    </w:p>
    <w:p>
      <w:pPr>
        <w:spacing w:after="20"/>
      </w:pPr>
      <w:r>
        <w:rPr>
          <w:sz w:val="17"/>
        </w:rPr>
        <w:t xml:space="preserve">  [Low Impact  7.1h  Yahoo Finance]  Top Premarket Gainers</w:t>
      </w:r>
    </w:p>
    <w:p>
      <w:pPr>
        <w:spacing w:after="20"/>
      </w:pPr>
      <w:r>
        <w:rPr>
          <w:sz w:val="17"/>
        </w:rPr>
        <w:t xml:space="preserve">  [Low Impact  11.1h  Benzinga]  Why Is Sky Quarry Stock Surging Monday?</w:t>
      </w:r>
    </w:p>
    <w:p>
      <w:pPr>
        <w:spacing w:after="20"/>
      </w:pPr>
      <w:r>
        <w:rPr>
          <w:sz w:val="17"/>
        </w:rPr>
        <w:t xml:space="preserve">  [Low Impact  13.2h  Benzinga]  Why IDEAYA Biosciences Shares Are Trading Higher By 18%; Here Are 20 Stocks Moving Premarket</w:t>
      </w:r>
    </w:p>
    <w:p>
      <w:bookmarkStart w:id="7" w:name="tos_export"/>
      <w:pPr>
        <w:pStyle w:val="Heading2"/>
      </w:pPr>
      <w:r>
        <w:t>ThinkorSwim Export</w:t>
      </w:r>
      <w:bookmarkEnd w:id="7"/>
    </w:p>
    <w:p>
      <w:r>
        <w:t>GO-tier symbols:  —</w:t>
      </w:r>
    </w:p>
    <w:p>
      <w:r>
        <w:t>Import: Charts → Watchlists → Import Watchlist → select .tst file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