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0400  ·  Date: 2026-04-17  ·  Generated: 06:06:49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6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3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38 (BZAI)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r>
        <w:t>No delta events — this is the first run or state is empty.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BZAI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83.2M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Blaize Holdings And NeoTensr Announce Up To $50M C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WSHP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237.3x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$16.74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Keep an eye on the top gainers and losers in Thurs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PBM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$11.21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+91.0%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Curious about the stocks that are showing activity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LZM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$4.56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SNTI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NPT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$3.82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+18.6%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 Industrials Stocks Moving In Thursday's Intrada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BZAI  ·  Blaize Holdings Inc</w:t>
      </w:r>
    </w:p>
    <w:p>
      <w:pPr>
        <w:spacing w:after="20"/>
      </w:pPr>
      <w:r>
        <w:rPr>
          <w:sz w:val="17"/>
        </w:rPr>
        <w:t xml:space="preserve">  [Medium Impact  17.9h  Benzinga]  Blaize Holdings And NeoTensr Announce Up To $50M Contract To Jointly Develop And Deploy Co-Branded AI Edge Data Center Infrastructure</w:t>
      </w:r>
    </w:p>
    <w:p>
      <w:pPr>
        <w:spacing w:after="20"/>
      </w:pPr>
      <w:r>
        <w:rPr>
          <w:sz w:val="17"/>
        </w:rPr>
        <w:t xml:space="preserve">  [Medium Impact  23.0h  Benzinga]  Blaize Stock Gains After New AI Partnership With Winmate Gains Attention</w:t>
      </w:r>
    </w:p>
    <w:p>
      <w:pPr>
        <w:spacing w:after="20"/>
      </w:pPr>
      <w:r>
        <w:rPr>
          <w:sz w:val="17"/>
        </w:rPr>
        <w:t xml:space="preserve">  [Medium Impact  44.6h  Yahoo Finance]  B. Riley Trims Blaize Price Target to $4 From $5, Maintains Buy Rating</w:t>
      </w:r>
    </w:p>
    <w:p>
      <w:pPr>
        <w:spacing w:after="20"/>
      </w:pPr>
      <w:r>
        <w:rPr>
          <w:sz w:val="17"/>
        </w:rPr>
        <w:t xml:space="preserve">  [Low Impact  12.3h  Yahoo Finance]  Blaize, NeoTensr Enter Into AI Edge Data Center Contract</w:t>
      </w:r>
    </w:p>
    <w:p>
      <w:pPr>
        <w:spacing w:after="20"/>
      </w:pPr>
      <w:r>
        <w:rPr>
          <w:sz w:val="17"/>
        </w:rPr>
        <w:t xml:space="preserve">  [Low Impact  13.1h  ChartMill]  Curious about the stocks that are showing activity after the closing bell on Thursday?</w:t>
      </w:r>
    </w:p>
    <w:p>
      <w:pPr>
        <w:spacing w:after="20"/>
      </w:pPr>
      <w:r>
        <w:rPr>
          <w:sz w:val="17"/>
        </w:rPr>
        <w:t xml:space="preserve">  [Low Impact  17.0h  Benzinga]  12 Information Technology Stocks Moving In Thursday's After-Market Session</w:t>
      </w:r>
    </w:p>
    <w:p>
      <w:r>
        <w:rPr>
          <w:b/>
        </w:rPr>
        <w:t>WSHP  ·  WeShop Holdings Ltd</w:t>
      </w:r>
    </w:p>
    <w:p>
      <w:pPr>
        <w:spacing w:after="20"/>
      </w:pPr>
      <w:r>
        <w:rPr>
          <w:sz w:val="17"/>
        </w:rPr>
        <w:t xml:space="preserve">  [Low Impact  15.1h  ChartMill]  Keep an eye on the top gainers and losers in Thursday's session.</w:t>
      </w:r>
    </w:p>
    <w:p>
      <w:pPr>
        <w:spacing w:after="20"/>
      </w:pPr>
      <w:r>
        <w:rPr>
          <w:sz w:val="17"/>
        </w:rPr>
        <w:t xml:space="preserve">  [Low Impact  17.0h  Benzinga]  12 Communication Services Stocks Moving In Thursday's After-Market Session</w:t>
      </w:r>
    </w:p>
    <w:p>
      <w:pPr>
        <w:spacing w:after="20"/>
      </w:pPr>
      <w:r>
        <w:rPr>
          <w:sz w:val="17"/>
        </w:rPr>
        <w:t xml:space="preserve">  [Low Impact  17.6h  ChartMill]  What's going on in today's session</w:t>
      </w:r>
    </w:p>
    <w:p>
      <w:pPr>
        <w:spacing w:after="20"/>
      </w:pPr>
      <w:r>
        <w:rPr>
          <w:sz w:val="17"/>
        </w:rPr>
        <w:t xml:space="preserve">  [Low Impact  24.4h  Benzinga]  Dow Surges Over 100 Points; US Initial Jobless Claims Fall</w:t>
      </w:r>
    </w:p>
    <w:p>
      <w:pPr>
        <w:spacing w:after="20"/>
      </w:pPr>
      <w:r>
        <w:rPr>
          <w:sz w:val="17"/>
        </w:rPr>
        <w:t xml:space="preserve">  [Low Impact  26.0h  Benzinga]  What's Going On With Interactive Media Company WeShop Stock Today?</w:t>
      </w:r>
    </w:p>
    <w:p>
      <w:pPr>
        <w:spacing w:after="20"/>
      </w:pPr>
      <w:r>
        <w:rPr>
          <w:sz w:val="17"/>
        </w:rPr>
        <w:t xml:space="preserve">  [Low Impact  28.6h  Benzinga]  Why J B Hunt Transport Shares Are Trading Higher; Here Are 20 Stocks Moving Premarket</w:t>
      </w:r>
    </w:p>
    <w:p>
      <w:r>
        <w:rPr>
          <w:b/>
        </w:rPr>
        <w:t>PBM  ·  Psyence Biomedical Ltd</w:t>
      </w:r>
    </w:p>
    <w:p>
      <w:pPr>
        <w:spacing w:after="20"/>
      </w:pPr>
      <w:r>
        <w:rPr>
          <w:sz w:val="17"/>
        </w:rPr>
        <w:t xml:space="preserve">  [Low Impact  13.1h  ChartMill]  Curious about the stocks that are showing activity after the closing bell on Thursday?</w:t>
      </w:r>
    </w:p>
    <w:p>
      <w:pPr>
        <w:spacing w:after="20"/>
      </w:pPr>
      <w:r>
        <w:rPr>
          <w:sz w:val="17"/>
        </w:rPr>
        <w:t xml:space="preserve">  [Low Impact  15.1h  ChartMill]  Keep an eye on the top gainers and losers in Thursday's session.</w:t>
      </w:r>
    </w:p>
    <w:p>
      <w:pPr>
        <w:spacing w:after="20"/>
      </w:pPr>
      <w:r>
        <w:rPr>
          <w:sz w:val="17"/>
        </w:rPr>
        <w:t xml:space="preserve">  [Low Impact  17.0h  Benzinga]  12 Health Care Stocks Moving In Thursday's After-Market Session</w:t>
      </w:r>
    </w:p>
    <w:p>
      <w:pPr>
        <w:spacing w:after="20"/>
      </w:pPr>
      <w:r>
        <w:rPr>
          <w:sz w:val="17"/>
        </w:rPr>
        <w:t xml:space="preserve">  [Low Impact  17.6h  ChartMill]  What's going on in today's session</w:t>
      </w:r>
    </w:p>
    <w:p>
      <w:pPr>
        <w:spacing w:after="20"/>
      </w:pPr>
      <w:r>
        <w:rPr>
          <w:sz w:val="17"/>
        </w:rPr>
        <w:t xml:space="preserve">  [Low Impact  21.0h  Benzinga]  12 Health Care Stocks Moving In Thursday's Intraday Session</w:t>
      </w:r>
    </w:p>
    <w:p>
      <w:pPr>
        <w:spacing w:after="20"/>
      </w:pPr>
      <w:r>
        <w:rPr>
          <w:sz w:val="17"/>
        </w:rPr>
        <w:t xml:space="preserve">  [Low Impact  21.6h  Benzinga]  Psyence Biomedical Shares Resume Trade</w:t>
      </w:r>
    </w:p>
    <w:p>
      <w:r>
        <w:rPr>
          <w:b/>
        </w:rPr>
        <w:t>NPT  ·  Texxon Holding Ltd</w:t>
      </w:r>
    </w:p>
    <w:p>
      <w:pPr>
        <w:spacing w:after="20"/>
      </w:pPr>
      <w:r>
        <w:rPr>
          <w:sz w:val="17"/>
        </w:rPr>
        <w:t xml:space="preserve">  [Low Impact  21.0h  Benzinga]  12 Industrials Stocks Moving In Thursday's Intraday Session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