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0400  ·  Date: 2026-04-27  ·  Generated: 06:07:18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5</w:t>
            </w:r>
          </w:p>
        </w:tc>
      </w:tr>
      <w:tr>
        <w:tc>
          <w:tcPr>
            <w:tcW w:type="dxa" w:w="5040"/>
          </w:tcPr>
          <w:p>
            <w:r>
              <w:t>GO-Tier (≥40)</w:t>
            </w:r>
          </w:p>
        </w:tc>
        <w:tc>
          <w:tcPr>
            <w:tcW w:type="dxa" w:w="5040"/>
          </w:tcPr>
          <w:p>
            <w:r>
              <w:t>3</w:t>
            </w:r>
          </w:p>
        </w:tc>
      </w:tr>
      <w:tr>
        <w:tc>
          <w:tcPr>
            <w:tcW w:type="dxa" w:w="5040"/>
          </w:tcPr>
          <w:p>
            <w:r>
              <w:t>WAIT-Tier (30–39)</w:t>
            </w:r>
          </w:p>
        </w:tc>
        <w:tc>
          <w:tcPr>
            <w:tcW w:type="dxa" w:w="5040"/>
          </w:tcPr>
          <w:p>
            <w:r>
              <w:t>2</w:t>
            </w:r>
          </w:p>
        </w:tc>
      </w:tr>
      <w:tr>
        <w:tc>
          <w:tcPr>
            <w:tcW w:type="dxa" w:w="5040"/>
          </w:tcPr>
          <w:p>
            <w:r>
              <w:t>New Tickers This Run</w:t>
            </w:r>
          </w:p>
        </w:tc>
        <w:tc>
          <w:tcPr>
            <w:tcW w:type="dxa" w:w="5040"/>
          </w:tcPr>
          <w:p>
            <w:r>
              <w:t>0</w:t>
            </w:r>
          </w:p>
        </w:tc>
      </w:tr>
      <w:tr>
        <w:tc>
          <w:tcPr>
            <w:tcW w:type="dxa" w:w="5040"/>
          </w:tcPr>
          <w:p>
            <w:r>
              <w:t>Delta Events</w:t>
            </w:r>
          </w:p>
        </w:tc>
        <w:tc>
          <w:tcPr>
            <w:tcW w:type="dxa" w:w="5040"/>
          </w:tcPr>
          <w:p>
            <w:r>
              <w:t>3</w:t>
            </w:r>
          </w:p>
        </w:tc>
      </w:tr>
      <w:tr>
        <w:tc>
          <w:tcPr>
            <w:tcW w:type="dxa" w:w="5040"/>
          </w:tcPr>
          <w:p>
            <w:r>
              <w:t>Top Score</w:t>
            </w:r>
          </w:p>
        </w:tc>
        <w:tc>
          <w:tcPr>
            <w:tcW w:type="dxa" w:w="5040"/>
          </w:tcPr>
          <w:p>
            <w:r>
              <w:t>49 (MX)</w:t>
            </w:r>
          </w:p>
        </w:tc>
      </w:tr>
    </w:tbl>
    <w:p>
      <w:bookmarkStart w:id="3" w:name="delta_section"/>
      <w:pPr>
        <w:pStyle w:val="Heading2"/>
      </w:pPr>
      <w:r>
        <w:t>What Changed Since Last Run</w:t>
      </w:r>
      <w:bookmarkEnd w:id="3"/>
    </w:p>
    <w:p>
      <w:pPr>
        <w:spacing w:after="20"/>
      </w:pPr>
      <w:r>
        <w:rPr>
          <w:sz w:val="19"/>
        </w:rPr>
        <w:t>📈 UP   MX  —  42 → 49 (+7)</w:t>
      </w:r>
    </w:p>
    <w:p>
      <w:pPr>
        <w:spacing w:after="20"/>
      </w:pPr>
      <w:r>
        <w:rPr>
          <w:sz w:val="19"/>
        </w:rPr>
        <w:t>📉 DOWN ATOM  —  51 → 44 (-7)</w:t>
      </w:r>
    </w:p>
    <w:p>
      <w:pPr>
        <w:spacing w:after="20"/>
      </w:pPr>
      <w:r>
        <w:rPr>
          <w:sz w:val="19"/>
        </w:rPr>
        <w:t>🔥 CAT  CAST  —  LG QNED85A Series 65QNED85AUA 65" 4K HDR QNED evo AI UHD Smart TV for $599 + free shipping</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MX</w:t>
            </w:r>
          </w:p>
        </w:tc>
        <w:tc>
          <w:tcPr>
            <w:tcW w:type="dxa" w:w="1008"/>
          </w:tcPr>
          <w:p>
            <w:r>
              <w:rPr>
                <w:sz w:val="17"/>
              </w:rPr>
              <w:t>49</w:t>
            </w:r>
          </w:p>
        </w:tc>
        <w:tc>
          <w:tcPr>
            <w:tcW w:type="dxa" w:w="1008"/>
          </w:tcPr>
          <w:p>
            <w:r>
              <w:rPr>
                <w:sz w:val="17"/>
              </w:rPr>
              <w:t>A_plus</w:t>
            </w:r>
          </w:p>
        </w:tc>
        <w:tc>
          <w:tcPr>
            <w:tcW w:type="dxa" w:w="1008"/>
          </w:tcPr>
          <w:p>
            <w:r>
              <w:rPr>
                <w:b/>
                <w:color w:val="0F9D58"/>
                <w:sz w:val="17"/>
              </w:rPr>
              <w:t>GO</w:t>
            </w:r>
          </w:p>
        </w:tc>
        <w:tc>
          <w:tcPr>
            <w:tcW w:type="dxa" w:w="1008"/>
          </w:tcPr>
          <w:p>
            <w:r>
              <w:rPr>
                <w:sz w:val="17"/>
              </w:rPr>
              <w:t>6.2x</w:t>
            </w:r>
          </w:p>
        </w:tc>
        <w:tc>
          <w:tcPr>
            <w:tcW w:type="dxa" w:w="1008"/>
          </w:tcPr>
          <w:p>
            <w:r>
              <w:rPr>
                <w:sz w:val="17"/>
              </w:rPr>
              <w:t>$6.19</w:t>
            </w:r>
          </w:p>
        </w:tc>
        <w:tc>
          <w:tcPr>
            <w:tcW w:type="dxa" w:w="1008"/>
          </w:tcPr>
          <w:p>
            <w:r>
              <w:rPr>
                <w:sz w:val="17"/>
              </w:rPr>
              <w:t>+17.8%</w:t>
            </w:r>
          </w:p>
        </w:tc>
        <w:tc>
          <w:tcPr>
            <w:tcW w:type="dxa" w:w="1008"/>
          </w:tcPr>
          <w:p>
            <w:r>
              <w:rPr>
                <w:sz w:val="17"/>
              </w:rPr>
              <w:t>+10.5%</w:t>
            </w:r>
          </w:p>
        </w:tc>
        <w:tc>
          <w:tcPr>
            <w:tcW w:type="dxa" w:w="1008"/>
          </w:tcPr>
          <w:p>
            <w:r>
              <w:rPr>
                <w:sz w:val="17"/>
              </w:rPr>
              <w:t>26.6M</w:t>
            </w:r>
          </w:p>
        </w:tc>
        <w:tc>
          <w:tcPr>
            <w:tcW w:type="dxa" w:w="1008"/>
          </w:tcPr>
          <w:p>
            <w:r>
              <w:rPr>
                <w:sz w:val="17"/>
              </w:rPr>
              <w:t xml:space="preserve">This Mazda SUV delivers BMW and Acura performance </w:t>
            </w:r>
          </w:p>
        </w:tc>
      </w:tr>
      <w:tr>
        <w:tc>
          <w:tcPr>
            <w:tcW w:type="dxa" w:w="1008"/>
          </w:tcPr>
          <w:p>
            <w:r>
              <w:rPr>
                <w:sz w:val="17"/>
              </w:rPr>
              <w:t>ATOM</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12.1x</w:t>
            </w:r>
          </w:p>
        </w:tc>
        <w:tc>
          <w:tcPr>
            <w:tcW w:type="dxa" w:w="1008"/>
          </w:tcPr>
          <w:p>
            <w:r>
              <w:rPr>
                <w:sz w:val="17"/>
              </w:rPr>
              <w:t>$9.76</w:t>
            </w:r>
          </w:p>
        </w:tc>
        <w:tc>
          <w:tcPr>
            <w:tcW w:type="dxa" w:w="1008"/>
          </w:tcPr>
          <w:p>
            <w:r>
              <w:rPr>
                <w:sz w:val="17"/>
              </w:rPr>
              <w:t>+13.5%</w:t>
            </w:r>
          </w:p>
        </w:tc>
        <w:tc>
          <w:tcPr>
            <w:tcW w:type="dxa" w:w="1008"/>
          </w:tcPr>
          <w:p>
            <w:r>
              <w:rPr>
                <w:sz w:val="17"/>
              </w:rPr>
              <w:t>+10.5%</w:t>
            </w:r>
          </w:p>
        </w:tc>
        <w:tc>
          <w:tcPr>
            <w:tcW w:type="dxa" w:w="1008"/>
          </w:tcPr>
          <w:p>
            <w:r>
              <w:rPr>
                <w:sz w:val="17"/>
              </w:rPr>
              <w:t>36.6M</w:t>
            </w:r>
          </w:p>
        </w:tc>
        <w:tc>
          <w:tcPr>
            <w:tcW w:type="dxa" w:w="1008"/>
          </w:tcPr>
          <w:p>
            <w:r>
              <w:rPr>
                <w:sz w:val="17"/>
              </w:rPr>
              <w:t>Why Atomera (ATOM) Is Up 60.7% After Expanding Syn</w:t>
            </w:r>
          </w:p>
        </w:tc>
      </w:tr>
      <w:tr>
        <w:tc>
          <w:tcPr>
            <w:tcW w:type="dxa" w:w="1008"/>
          </w:tcPr>
          <w:p>
            <w:r>
              <w:rPr>
                <w:sz w:val="17"/>
              </w:rPr>
              <w:t>SMX</w:t>
            </w:r>
          </w:p>
        </w:tc>
        <w:tc>
          <w:tcPr>
            <w:tcW w:type="dxa" w:w="1008"/>
          </w:tcPr>
          <w:p>
            <w:r>
              <w:rPr>
                <w:sz w:val="17"/>
              </w:rPr>
              <w:t>41</w:t>
            </w:r>
          </w:p>
        </w:tc>
        <w:tc>
          <w:tcPr>
            <w:tcW w:type="dxa" w:w="1008"/>
          </w:tcPr>
          <w:p>
            <w:r>
              <w:rPr>
                <w:sz w:val="17"/>
              </w:rPr>
              <w:t>A</w:t>
            </w:r>
          </w:p>
        </w:tc>
        <w:tc>
          <w:tcPr>
            <w:tcW w:type="dxa" w:w="1008"/>
          </w:tcPr>
          <w:p>
            <w:r>
              <w:rPr>
                <w:b/>
                <w:color w:val="0F9D58"/>
                <w:sz w:val="17"/>
              </w:rPr>
              <w:t>GO</w:t>
            </w:r>
          </w:p>
        </w:tc>
        <w:tc>
          <w:tcPr>
            <w:tcW w:type="dxa" w:w="1008"/>
          </w:tcPr>
          <w:p>
            <w:r>
              <w:rPr>
                <w:sz w:val="17"/>
              </w:rPr>
              <w:t>27.7x</w:t>
            </w:r>
          </w:p>
        </w:tc>
        <w:tc>
          <w:tcPr>
            <w:tcW w:type="dxa" w:w="1008"/>
          </w:tcPr>
          <w:p>
            <w:r>
              <w:rPr>
                <w:sz w:val="17"/>
              </w:rPr>
              <w:t>$2.35</w:t>
            </w:r>
          </w:p>
        </w:tc>
        <w:tc>
          <w:tcPr>
            <w:tcW w:type="dxa" w:w="1008"/>
          </w:tcPr>
          <w:p>
            <w:r>
              <w:rPr>
                <w:sz w:val="17"/>
              </w:rPr>
              <w:t>+13.0%</w:t>
            </w:r>
          </w:p>
        </w:tc>
        <w:tc>
          <w:tcPr>
            <w:tcW w:type="dxa" w:w="1008"/>
          </w:tcPr>
          <w:p>
            <w:r>
              <w:rPr>
                <w:sz w:val="17"/>
              </w:rPr>
              <w:t>+21.6%</w:t>
            </w:r>
          </w:p>
        </w:tc>
        <w:tc>
          <w:tcPr>
            <w:tcW w:type="dxa" w:w="1008"/>
          </w:tcPr>
          <w:p>
            <w:r>
              <w:rPr>
                <w:sz w:val="17"/>
              </w:rPr>
              <w:t>3.6M</w:t>
            </w:r>
          </w:p>
        </w:tc>
        <w:tc>
          <w:tcPr>
            <w:tcW w:type="dxa" w:w="1008"/>
          </w:tcPr>
          <w:p>
            <w:r>
              <w:rPr>
                <w:sz w:val="17"/>
              </w:rPr>
              <w:t>MEDIA ALERT: SMX Featured In Time Story On Recycle</w:t>
            </w:r>
          </w:p>
        </w:tc>
      </w:tr>
      <w:tr>
        <w:tc>
          <w:tcPr>
            <w:tcW w:type="dxa" w:w="1008"/>
          </w:tcPr>
          <w:p>
            <w:r>
              <w:rPr>
                <w:sz w:val="17"/>
              </w:rPr>
              <w:t>CAST</w:t>
            </w:r>
          </w:p>
        </w:tc>
        <w:tc>
          <w:tcPr>
            <w:tcW w:type="dxa" w:w="1008"/>
          </w:tcPr>
          <w:p>
            <w:r>
              <w:rPr>
                <w:sz w:val="17"/>
              </w:rPr>
              <w:t>35</w:t>
            </w:r>
          </w:p>
        </w:tc>
        <w:tc>
          <w:tcPr>
            <w:tcW w:type="dxa" w:w="1008"/>
          </w:tcPr>
          <w:p>
            <w:r>
              <w:rPr>
                <w:sz w:val="17"/>
              </w:rPr>
              <w:t>B</w:t>
            </w:r>
          </w:p>
        </w:tc>
        <w:tc>
          <w:tcPr>
            <w:tcW w:type="dxa" w:w="1008"/>
          </w:tcPr>
          <w:p>
            <w:r>
              <w:rPr>
                <w:b/>
                <w:color w:val="F4B400"/>
                <w:sz w:val="17"/>
              </w:rPr>
              <w:t>WAIT</w:t>
            </w:r>
          </w:p>
        </w:tc>
        <w:tc>
          <w:tcPr>
            <w:tcW w:type="dxa" w:w="1008"/>
          </w:tcPr>
          <w:p>
            <w:r>
              <w:rPr>
                <w:sz w:val="17"/>
              </w:rPr>
              <w:t>17.1x</w:t>
            </w:r>
          </w:p>
        </w:tc>
        <w:tc>
          <w:tcPr>
            <w:tcW w:type="dxa" w:w="1008"/>
          </w:tcPr>
          <w:p>
            <w:r>
              <w:rPr>
                <w:sz w:val="17"/>
              </w:rPr>
              <w:t>$2.08</w:t>
            </w:r>
          </w:p>
        </w:tc>
        <w:tc>
          <w:tcPr>
            <w:tcW w:type="dxa" w:w="1008"/>
          </w:tcPr>
          <w:p>
            <w:r>
              <w:rPr>
                <w:sz w:val="17"/>
              </w:rPr>
              <w:t>-2.4%</w:t>
            </w:r>
          </w:p>
        </w:tc>
        <w:tc>
          <w:tcPr>
            <w:tcW w:type="dxa" w:w="1008"/>
          </w:tcPr>
          <w:p>
            <w:r>
              <w:rPr>
                <w:sz w:val="17"/>
              </w:rPr>
              <w:t>+5.6%</w:t>
            </w:r>
          </w:p>
        </w:tc>
        <w:tc>
          <w:tcPr>
            <w:tcW w:type="dxa" w:w="1008"/>
          </w:tcPr>
          <w:p>
            <w:r>
              <w:rPr>
                <w:sz w:val="17"/>
              </w:rPr>
              <w:t>16.3M</w:t>
            </w:r>
          </w:p>
        </w:tc>
        <w:tc>
          <w:tcPr>
            <w:tcW w:type="dxa" w:w="1008"/>
          </w:tcPr>
          <w:p>
            <w:r>
              <w:rPr>
                <w:sz w:val="17"/>
              </w:rPr>
              <w:t>FreeCast shares are trading higher after Maxim Gro</w:t>
            </w:r>
          </w:p>
        </w:tc>
      </w:tr>
      <w:tr>
        <w:tc>
          <w:tcPr>
            <w:tcW w:type="dxa" w:w="1008"/>
          </w:tcPr>
          <w:p>
            <w:r>
              <w:rPr>
                <w:sz w:val="17"/>
              </w:rPr>
              <w:t>ELPW</w:t>
            </w:r>
          </w:p>
        </w:tc>
        <w:tc>
          <w:tcPr>
            <w:tcW w:type="dxa" w:w="1008"/>
          </w:tcPr>
          <w:p>
            <w:r>
              <w:rPr>
                <w:sz w:val="17"/>
              </w:rPr>
              <w:t>34</w:t>
            </w:r>
          </w:p>
        </w:tc>
        <w:tc>
          <w:tcPr>
            <w:tcW w:type="dxa" w:w="1008"/>
          </w:tcPr>
          <w:p>
            <w:r>
              <w:rPr>
                <w:sz w:val="17"/>
              </w:rPr>
              <w:t>B</w:t>
            </w:r>
          </w:p>
        </w:tc>
        <w:tc>
          <w:tcPr>
            <w:tcW w:type="dxa" w:w="1008"/>
          </w:tcPr>
          <w:p>
            <w:r>
              <w:rPr>
                <w:b/>
                <w:color w:val="F4B400"/>
                <w:sz w:val="17"/>
              </w:rPr>
              <w:t>WAIT</w:t>
            </w:r>
          </w:p>
        </w:tc>
        <w:tc>
          <w:tcPr>
            <w:tcW w:type="dxa" w:w="1008"/>
          </w:tcPr>
          <w:p>
            <w:r>
              <w:rPr>
                <w:sz w:val="17"/>
              </w:rPr>
              <w:t>19.8x</w:t>
            </w:r>
          </w:p>
        </w:tc>
        <w:tc>
          <w:tcPr>
            <w:tcW w:type="dxa" w:w="1008"/>
          </w:tcPr>
          <w:p>
            <w:r>
              <w:rPr>
                <w:sz w:val="17"/>
              </w:rPr>
              <w:t>$4.21</w:t>
            </w:r>
          </w:p>
        </w:tc>
        <w:tc>
          <w:tcPr>
            <w:tcW w:type="dxa" w:w="1008"/>
          </w:tcPr>
          <w:p>
            <w:r>
              <w:rPr>
                <w:sz w:val="17"/>
              </w:rPr>
              <w:t>+16.4%</w:t>
            </w:r>
          </w:p>
        </w:tc>
        <w:tc>
          <w:tcPr>
            <w:tcW w:type="dxa" w:w="1008"/>
          </w:tcPr>
          <w:p>
            <w:r>
              <w:rPr>
                <w:sz w:val="17"/>
              </w:rPr>
              <w:t>+9.4%</w:t>
            </w:r>
          </w:p>
        </w:tc>
        <w:tc>
          <w:tcPr>
            <w:tcW w:type="dxa" w:w="1008"/>
          </w:tcPr>
          <w:p>
            <w:r>
              <w:rPr>
                <w:sz w:val="17"/>
              </w:rPr>
              <w:t>1.4M</w:t>
            </w:r>
          </w:p>
        </w:tc>
        <w:tc>
          <w:tcPr>
            <w:tcW w:type="dxa" w:w="1008"/>
          </w:tcPr>
          <w:p>
            <w:r>
              <w:rPr>
                <w:sz w:val="17"/>
              </w:rPr>
              <w:t>Top movers analysis one hour before the close of t</w:t>
            </w:r>
          </w:p>
        </w:tc>
      </w:tr>
    </w:tbl>
    <w:p/>
    <w:p>
      <w:bookmarkStart w:id="5" w:name="go_picks"/>
      <w:pPr>
        <w:pStyle w:val="Heading2"/>
      </w:pPr>
      <w:r>
        <w:t>GO-Tier Picks — Top 3</w:t>
      </w:r>
      <w:bookmarkEnd w:id="5"/>
    </w:p>
    <w:p>
      <w:pPr>
        <w:spacing w:after="20"/>
      </w:pPr>
      <w:r>
        <w:t xml:space="preserve">  → </w:t>
      </w:r>
      <w:hyperlink w:anchor="ticker_MX">
        <w:r>
          <w:rPr>
            <w:rStyle w:val="Hyperlink"/>
          </w:rPr>
          <w:t xml:space="preserve">MX</w:t>
        </w:r>
      </w:hyperlink>
    </w:p>
    <w:p>
      <w:pPr>
        <w:spacing w:after="20"/>
      </w:pPr>
      <w:r>
        <w:t xml:space="preserve">  → </w:t>
      </w:r>
      <w:hyperlink w:anchor="ticker_ATOM">
        <w:r>
          <w:rPr>
            <w:rStyle w:val="Hyperlink"/>
          </w:rPr>
          <w:t xml:space="preserve">ATOM</w:t>
        </w:r>
      </w:hyperlink>
    </w:p>
    <w:p>
      <w:pPr>
        <w:spacing w:after="20"/>
      </w:pPr>
      <w:r>
        <w:t xml:space="preserve">  → </w:t>
      </w:r>
      <w:hyperlink w:anchor="ticker_SMX">
        <w:r>
          <w:rPr>
            <w:rStyle w:val="Hyperlink"/>
          </w:rPr>
          <w:t xml:space="preserve">SMX</w:t>
        </w:r>
      </w:hyperlink>
    </w:p>
    <w:p>
      <w:bookmarkStart w:id="100" w:name="ticker_MX"/>
      <w:pPr>
        <w:pStyle w:val="Heading3"/>
      </w:pPr>
      <w:r>
        <w:t>MX  ·  MagnaChip Semiconductor Corp</w:t>
      </w:r>
      <w:bookmarkEnd w:id="100"/>
    </w:p>
    <w:p>
      <w:r>
        <w:rPr>
          <w:sz w:val="20"/>
        </w:rPr>
        <w:t xml:space="preserve">Score: 49/50  ·  Grade: A_plus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$6.19</w:t>
            </w:r>
          </w:p>
        </w:tc>
        <w:tc>
          <w:tcPr>
            <w:tcW w:type="dxa" w:w="1680"/>
          </w:tcPr>
          <w:p>
            <w:r>
              <w:rPr>
                <w:b/>
                <w:sz w:val="18"/>
              </w:rPr>
              <w:t>+17.8%</w:t>
            </w:r>
          </w:p>
        </w:tc>
        <w:tc>
          <w:tcPr>
            <w:tcW w:type="dxa" w:w="1680"/>
          </w:tcPr>
          <w:p>
            <w:r>
              <w:rPr>
                <w:b/>
                <w:sz w:val="18"/>
              </w:rPr>
              <w:t>+10.5%</w:t>
            </w:r>
          </w:p>
        </w:tc>
        <w:tc>
          <w:tcPr>
            <w:tcW w:type="dxa" w:w="1680"/>
          </w:tcPr>
          <w:p>
            <w:r>
              <w:rPr>
                <w:b/>
                <w:sz w:val="18"/>
              </w:rPr>
              <w:t>6.2x</w:t>
            </w:r>
          </w:p>
        </w:tc>
        <w:tc>
          <w:tcPr>
            <w:tcW w:type="dxa" w:w="1680"/>
          </w:tcPr>
          <w:p>
            <w:r>
              <w:rPr>
                <w:b/>
                <w:sz w:val="18"/>
              </w:rPr>
              <w:t>26.6M</w:t>
            </w:r>
          </w:p>
        </w:tc>
        <w:tc>
          <w:tcPr>
            <w:tcW w:type="dxa" w:w="1680"/>
          </w:tcPr>
          <w:p>
            <w:r>
              <w:rPr>
                <w:b/>
                <w:sz w:val="18"/>
              </w:rPr>
              <w:t>840,578</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4/8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**MX SCALP SETUP BRIEF**</w:t>
        <w:br/>
        <w:br/>
        <w:t>MX is running hot on automotive performance comparison coverage driving 6.23x relative volume with a +17.8% move and clean +10.5% gap up - catalyst is 53 hours old but still fueling momentum. **Risk**: Extended from gap with moderate 27M float means potential for quick reversals on profit-taking. **Entry context**: Look for consolidation above $6.00 psychological support or breakout above $6.25 resistance with volume confirmation. **Watch**: Volume sustainability - if RVOL drops below 3x, momentum likely fading fast.</w:t>
      </w:r>
    </w:p>
    <w:p/>
    <w:p>
      <w:r>
        <w:rPr>
          <w:b/>
          <w:color w:val="1A73E8"/>
          <w:sz w:val="18"/>
        </w:rPr>
        <w:t>🔥 Top Catalyst  ·  53.1h ago  ·  Madshrimps.be  ·  Medium Impact</w:t>
      </w:r>
    </w:p>
    <w:p>
      <w:r>
        <w:rPr>
          <w:sz w:val="19"/>
        </w:rPr>
        <w:t>This Mazda SUV delivers BMW and Acura performance for thousands less</w:t>
      </w:r>
    </w:p>
    <w:p>
      <w:r>
        <w:rPr>
          <w:color w:val="1A73E8"/>
          <w:sz w:val="16"/>
        </w:rPr>
        <w:t>https://www.madshrimps.be/news/this-mazda-suv-delivers-bmw-and-acura-performance-for-thousands-less/</w:t>
      </w:r>
    </w:p>
    <w:p>
      <w:pPr>
        <w:pBdr>
          <w:bottom w:val="single" w:sz="4" w:space="1" w:color="1A73E8"/>
        </w:pBdr>
      </w:pPr>
    </w:p>
    <w:p>
      <w:bookmarkStart w:id="101" w:name="ticker_ATOM"/>
      <w:pPr>
        <w:pStyle w:val="Heading3"/>
      </w:pPr>
      <w:r>
        <w:t>ATOM  ·  Atomera Inc</w:t>
      </w:r>
      <w:bookmarkEnd w:id="101"/>
    </w:p>
    <w:p>
      <w:r>
        <w:rPr>
          <w:sz w:val="20"/>
        </w:rPr>
        <w:t xml:space="preserve">Score: 44/50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$9.76</w:t>
            </w:r>
          </w:p>
        </w:tc>
        <w:tc>
          <w:tcPr>
            <w:tcW w:type="dxa" w:w="1680"/>
          </w:tcPr>
          <w:p>
            <w:r>
              <w:rPr>
                <w:b/>
                <w:sz w:val="18"/>
              </w:rPr>
              <w:t>+13.5%</w:t>
            </w:r>
          </w:p>
        </w:tc>
        <w:tc>
          <w:tcPr>
            <w:tcW w:type="dxa" w:w="1680"/>
          </w:tcPr>
          <w:p>
            <w:r>
              <w:rPr>
                <w:b/>
                <w:sz w:val="18"/>
              </w:rPr>
              <w:t>+10.5%</w:t>
            </w:r>
          </w:p>
        </w:tc>
        <w:tc>
          <w:tcPr>
            <w:tcW w:type="dxa" w:w="1680"/>
          </w:tcPr>
          <w:p>
            <w:r>
              <w:rPr>
                <w:b/>
                <w:sz w:val="18"/>
              </w:rPr>
              <w:t>12.1x</w:t>
            </w:r>
          </w:p>
        </w:tc>
        <w:tc>
          <w:tcPr>
            <w:tcW w:type="dxa" w:w="1680"/>
          </w:tcPr>
          <w:p>
            <w:r>
              <w:rPr>
                <w:b/>
                <w:sz w:val="18"/>
              </w:rPr>
              <w:t>36.6M</w:t>
            </w:r>
          </w:p>
        </w:tc>
        <w:tc>
          <w:tcPr>
            <w:tcW w:type="dxa" w:w="1680"/>
          </w:tcPr>
          <w:p>
            <w:r>
              <w:rPr>
                <w:b/>
                <w:sz w:val="18"/>
              </w:rPr>
              <w:t>590,472</w:t>
            </w:r>
          </w:p>
        </w:tc>
      </w:tr>
    </w:tbl>
    <w:p/>
    <w:p>
      <w:r>
        <w:rPr>
          <w:rFonts w:ascii="Courier New" w:hAnsi="Courier New"/>
          <w:sz w:val="17"/>
        </w:rPr>
        <w:t xml:space="preserve">  Catalyst          ██████░░░░░░ 8/15</w:t>
      </w:r>
    </w:p>
    <w:p>
      <w:r>
        <w:rPr>
          <w:rFonts w:ascii="Courier New" w:hAnsi="Courier New"/>
          <w:sz w:val="17"/>
        </w:rPr>
        <w:t xml:space="preserve">  RVOL              ████████████ 12/12</w:t>
      </w:r>
    </w:p>
    <w:p>
      <w:r>
        <w:rPr>
          <w:rFonts w:ascii="Courier New" w:hAnsi="Courier New"/>
          <w:sz w:val="17"/>
        </w:rPr>
        <w:t xml:space="preserve">  Price Action      ████████████ 10/10</w:t>
      </w:r>
    </w:p>
    <w:p>
      <w:r>
        <w:rPr>
          <w:rFonts w:ascii="Courier New" w:hAnsi="Courier New"/>
          <w:sz w:val="17"/>
        </w:rPr>
        <w:t xml:space="preserve">  Float             ██████░░░░░░ 4/8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**ATOM Scalp Setup Brief**</w:t>
        <w:br/>
        <w:br/>
        <w:t>ATOM is running on massive 12x volume after expanding its GaN modeling collaboration with Synopsys, sparking speculation about broader semiconductor partnerships and revenue potential. The 37M float is relatively thick which limits explosive moves, but the +13.5% momentum with 10.5% gap provides solid scalping range. Look for entries on pullbacks to $9.50-$9.60 support with quick profit-taking on any push toward $10.20-$10.50 resistance. Watch for any follow-up news or partnership announcements that could extend the rally, but be ready to cut losses quickly if volume dies and price breaks back under $9.40.</w:t>
      </w:r>
    </w:p>
    <w:p/>
    <w:p>
      <w:r>
        <w:rPr>
          <w:b/>
          <w:color w:val="1A73E8"/>
          <w:sz w:val="18"/>
        </w:rPr>
        <w:t>🔥 Top Catalyst  ·  24.0h ago  ·  Yahoo Finance  ·  Low Impact</w:t>
      </w:r>
    </w:p>
    <w:p>
      <w:r>
        <w:rPr>
          <w:sz w:val="19"/>
        </w:rPr>
        <w:t>Why Atomera (ATOM) Is Up 60.7% After Expanding Synopsys GaN Modeling Collaboration</w:t>
      </w:r>
    </w:p>
    <w:p>
      <w:r>
        <w:rPr>
          <w:color w:val="1A73E8"/>
          <w:sz w:val="16"/>
        </w:rPr>
        <w:t>https://finance.yahoo.com/markets/stocks/articles/why-atomera-atom-60-7-100631281.html</w:t>
      </w:r>
    </w:p>
    <w:p>
      <w:pPr>
        <w:pBdr>
          <w:bottom w:val="single" w:sz="4" w:space="1" w:color="1A73E8"/>
        </w:pBdr>
      </w:pPr>
    </w:p>
    <w:p>
      <w:bookmarkStart w:id="102" w:name="ticker_SMX"/>
      <w:pPr>
        <w:pStyle w:val="Heading3"/>
      </w:pPr>
      <w:r>
        <w:t>SMX  ·  SMX (Security Matters) Plc</w:t>
      </w:r>
      <w:bookmarkEnd w:id="102"/>
    </w:p>
    <w:p>
      <w:r>
        <w:rPr>
          <w:sz w:val="20"/>
        </w:rPr>
        <w:t xml:space="preserve">Score: 41/50  ·  Grade: A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$2.35</w:t>
            </w:r>
          </w:p>
        </w:tc>
        <w:tc>
          <w:tcPr>
            <w:tcW w:type="dxa" w:w="1680"/>
          </w:tcPr>
          <w:p>
            <w:r>
              <w:rPr>
                <w:b/>
                <w:sz w:val="18"/>
              </w:rPr>
              <w:t>+13.0%</w:t>
            </w:r>
          </w:p>
        </w:tc>
        <w:tc>
          <w:tcPr>
            <w:tcW w:type="dxa" w:w="1680"/>
          </w:tcPr>
          <w:p>
            <w:r>
              <w:rPr>
                <w:b/>
                <w:sz w:val="18"/>
              </w:rPr>
              <w:t>+21.6%</w:t>
            </w:r>
          </w:p>
        </w:tc>
        <w:tc>
          <w:tcPr>
            <w:tcW w:type="dxa" w:w="1680"/>
          </w:tcPr>
          <w:p>
            <w:r>
              <w:rPr>
                <w:b/>
                <w:sz w:val="18"/>
              </w:rPr>
              <w:t>27.7x</w:t>
            </w:r>
          </w:p>
        </w:tc>
        <w:tc>
          <w:tcPr>
            <w:tcW w:type="dxa" w:w="1680"/>
          </w:tcPr>
          <w:p>
            <w:r>
              <w:rPr>
                <w:b/>
                <w:sz w:val="18"/>
              </w:rPr>
              <w:t>3.6M</w:t>
            </w:r>
          </w:p>
        </w:tc>
        <w:tc>
          <w:tcPr>
            <w:tcW w:type="dxa" w:w="1680"/>
          </w:tcPr>
          <w:p>
            <w:r>
              <w:rPr>
                <w:b/>
                <w:sz w:val="18"/>
              </w:rPr>
              <w:t>2,300,152</w:t>
            </w:r>
          </w:p>
        </w:tc>
      </w:tr>
    </w:tbl>
    <w:p/>
    <w:p>
      <w:r>
        <w:rPr>
          <w:rFonts w:ascii="Courier New" w:hAnsi="Courier New"/>
          <w:sz w:val="17"/>
        </w:rPr>
        <w:t xml:space="preserve">  Catalyst          ██░░░░░░░░░░ 3/15</w:t>
      </w:r>
    </w:p>
    <w:p>
      <w:r>
        <w:rPr>
          <w:rFonts w:ascii="Courier New" w:hAnsi="Courier New"/>
          <w:sz w:val="17"/>
        </w:rPr>
        <w:t xml:space="preserve">  RVOL              ████████████ 12/12</w:t>
      </w:r>
    </w:p>
    <w:p>
      <w:r>
        <w:rPr>
          <w:rFonts w:ascii="Courier New" w:hAnsi="Courier New"/>
          <w:sz w:val="17"/>
        </w:rPr>
        <w:t xml:space="preserve">  Price Action      ████████████ 10/10</w:t>
      </w:r>
    </w:p>
    <w:p>
      <w:r>
        <w:rPr>
          <w:rFonts w:ascii="Courier New" w:hAnsi="Courier New"/>
          <w:sz w:val="17"/>
        </w:rPr>
        <w:t xml:space="preserve">  Float             ████████████ 8/8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**SMX SCALP SETUP - GO**</w:t>
        <w:br/>
        <w:br/>
        <w:t xml:space="preserve">SMX is ripping 21% on massive 27x volume after Time magazine feature on recycled plastics, putting this micro-float (4M) sustainability play in the spotlight. The media catalyst is fresh (1.6h ago) and the combination of ESG momentum + tiny float creates explosive conditions for continuation. </w:t>
        <w:br/>
        <w:br/>
        <w:t>**Entry:** Look for pullbacks to $2.20-2.25 support or breakout above $2.40 resistance with volume confirmation. **Key Risk:** Micro-float means violent reversals possible - respect your stops religiously. **Watch:** Volume sustainability above 10x RVOL to confirm institutional interest beyond the initial pop.</w:t>
      </w:r>
    </w:p>
    <w:p/>
    <w:p>
      <w:r>
        <w:rPr>
          <w:b/>
          <w:color w:val="1A73E8"/>
          <w:sz w:val="18"/>
        </w:rPr>
        <w:t>🔥 Top Catalyst  ·  1.6h ago  ·  Yahoo Finance  ·  Low Impact</w:t>
      </w:r>
    </w:p>
    <w:p>
      <w:r>
        <w:rPr>
          <w:sz w:val="19"/>
        </w:rPr>
        <w:t>MEDIA ALERT: SMX Featured In Time Story On Recycled Plastics</w:t>
      </w:r>
    </w:p>
    <w:p>
      <w:r>
        <w:rPr>
          <w:color w:val="1A73E8"/>
          <w:sz w:val="16"/>
        </w:rPr>
        <w:t>https://finance.yahoo.com/sectors/technology/articles/media-alert-smx-featured-time-083000152.html</w:t>
      </w:r>
    </w:p>
    <w:p>
      <w:pPr>
        <w:pBdr>
          <w:bottom w:val="single" w:sz="4" w:space="1" w:color="1A73E8"/>
        </w:pBdr>
      </w:pPr>
    </w:p>
    <w:p>
      <w:bookmarkStart w:id="6" w:name="cat_tape"/>
      <w:pPr>
        <w:pStyle w:val="Heading2"/>
      </w:pPr>
      <w:r>
        <w:t>Catalyst Tape</w:t>
      </w:r>
      <w:bookmarkEnd w:id="6"/>
    </w:p>
    <w:p>
      <w:r>
        <w:rPr>
          <w:b/>
        </w:rPr>
        <w:t>MX  ·  MagnaChip Semiconductor Corp</w:t>
      </w:r>
    </w:p>
    <w:p>
      <w:pPr>
        <w:spacing w:after="20"/>
      </w:pPr>
      <w:r>
        <w:rPr>
          <w:sz w:val="17"/>
        </w:rPr>
        <w:t xml:space="preserve">  [Medium Impact  53.1h  Madshrimps.be]  This Mazda SUV delivers BMW and Acura performance for thousands less</w:t>
      </w:r>
    </w:p>
    <w:p>
      <w:pPr>
        <w:spacing w:after="20"/>
      </w:pPr>
      <w:r>
        <w:rPr>
          <w:sz w:val="17"/>
        </w:rPr>
        <w:t xml:space="preserve">  [Low Impact  1.1h  Yahoo Finance]  Magnachip (MX) Reports Q1: Everything You Need To Know Ahead Of Earnings</w:t>
      </w:r>
    </w:p>
    <w:p>
      <w:pPr>
        <w:spacing w:after="20"/>
      </w:pPr>
      <w:r>
        <w:rPr>
          <w:sz w:val="17"/>
        </w:rPr>
        <w:t xml:space="preserve">  [Low Impact  24.1h  Livemint]  Small screens, big stakes: Startups bet on agility as media giants enter microdrama space</w:t>
      </w:r>
    </w:p>
    <w:p>
      <w:pPr>
        <w:spacing w:after="20"/>
      </w:pPr>
      <w:r>
        <w:rPr>
          <w:sz w:val="17"/>
        </w:rPr>
        <w:t xml:space="preserve">  [Low Impact  24.2h  Onefootball.com]   Ultimate tifo! The whole stadium bows to a legend</w:t>
      </w:r>
    </w:p>
    <w:p>
      <w:pPr>
        <w:spacing w:after="20"/>
      </w:pPr>
      <w:r>
        <w:rPr>
          <w:sz w:val="17"/>
        </w:rPr>
        <w:t xml:space="preserve">  [Low Impact  26.4h  Intomobile.com]  Samsung’s memory division refuses to help struggling smartphone unit</w:t>
      </w:r>
    </w:p>
    <w:p>
      <w:pPr>
        <w:spacing w:after="20"/>
      </w:pPr>
      <w:r>
        <w:rPr>
          <w:sz w:val="17"/>
        </w:rPr>
        <w:t xml:space="preserve">  [Low Impact  28.2h  Yahoo Entertainment]  Liga MX play-offs are taking shape</w:t>
      </w:r>
    </w:p>
    <w:p>
      <w:r>
        <w:rPr>
          <w:b/>
        </w:rPr>
        <w:t>ATOM  ·  Atomera Inc</w:t>
      </w:r>
    </w:p>
    <w:p>
      <w:pPr>
        <w:spacing w:after="20"/>
      </w:pPr>
      <w:r>
        <w:rPr>
          <w:sz w:val="17"/>
        </w:rPr>
        <w:t xml:space="preserve">  [Low Impact  24.0h  Yahoo Finance]  Why Atomera (ATOM) Is Up 60.7% After Expanding Synopsys GaN Modeling Collaboration</w:t>
      </w:r>
    </w:p>
    <w:p>
      <w:pPr>
        <w:spacing w:after="20"/>
      </w:pPr>
      <w:r>
        <w:rPr>
          <w:sz w:val="17"/>
        </w:rPr>
        <w:t xml:space="preserve">  [Low Impact  33.9h  DW (English)]  40 years after Chernobyl: Pripyat today</w:t>
      </w:r>
    </w:p>
    <w:p>
      <w:pPr>
        <w:spacing w:after="20"/>
      </w:pPr>
      <w:r>
        <w:rPr>
          <w:sz w:val="17"/>
        </w:rPr>
        <w:t xml:space="preserve">  [Low Impact  36.5h  Bleeding Cool News]  Prince St. Pizza Announces New Invincible VS Collaboration</w:t>
      </w:r>
    </w:p>
    <w:p>
      <w:pPr>
        <w:spacing w:after="20"/>
      </w:pPr>
      <w:r>
        <w:rPr>
          <w:sz w:val="17"/>
        </w:rPr>
        <w:t xml:space="preserve">  [Low Impact  37.1h  ComicBook.com]  7 Coolest Overpowered Super Heroes Not in Marvel or DC Movies (Ranked By Power Level)</w:t>
      </w:r>
    </w:p>
    <w:p>
      <w:pPr>
        <w:spacing w:after="20"/>
      </w:pPr>
      <w:r>
        <w:rPr>
          <w:sz w:val="17"/>
        </w:rPr>
        <w:t xml:space="preserve">  [Low Impact  37.8h  Gizmodo.com]  The ‘Invincible’ Game’s Story Brings Action and New Voices</w:t>
      </w:r>
    </w:p>
    <w:p>
      <w:pPr>
        <w:spacing w:after="20"/>
      </w:pPr>
      <w:r>
        <w:rPr>
          <w:sz w:val="17"/>
        </w:rPr>
        <w:t xml:space="preserve">  [Low Impact  38.6h  Pypi.org]  evtools-dst added to PyPI</w:t>
      </w:r>
    </w:p>
    <w:p>
      <w:r>
        <w:rPr>
          <w:b/>
        </w:rPr>
        <w:t>SMX  ·  SMX (Security Matters) Plc</w:t>
      </w:r>
    </w:p>
    <w:p>
      <w:pPr>
        <w:spacing w:after="20"/>
      </w:pPr>
      <w:r>
        <w:rPr>
          <w:sz w:val="17"/>
        </w:rPr>
        <w:t xml:space="preserve">  [Low Impact  1.6h  Yahoo Finance]  MEDIA ALERT: SMX Featured In Time Story On Recycled Plastics</w:t>
      </w:r>
    </w:p>
    <w:p>
      <w:pPr>
        <w:spacing w:after="20"/>
      </w:pPr>
      <w:r>
        <w:rPr>
          <w:sz w:val="17"/>
        </w:rPr>
        <w:t xml:space="preserve">  [Low Impact  4.6h  Finnhub]  Make "Made In America" Great Again: How Material Efficiency Can Strengthen U.S. Industry In A Post-War World</w:t>
      </w:r>
    </w:p>
    <w:p>
      <w:pPr>
        <w:spacing w:after="20"/>
      </w:pPr>
      <w:r>
        <w:rPr>
          <w:sz w:val="17"/>
        </w:rPr>
        <w:t xml:space="preserve">  [Low Impact  5.6h  Finnhub]  SMX Featured In Time Story On Recycled Plastics</w:t>
      </w:r>
    </w:p>
    <w:p>
      <w:pPr>
        <w:spacing w:after="20"/>
      </w:pPr>
      <w:r>
        <w:rPr>
          <w:sz w:val="17"/>
        </w:rPr>
        <w:t xml:space="preserve">  [Low Impact  61.1h  ChartMill]  Top movers in Friday's after hours session</w:t>
      </w:r>
    </w:p>
    <w:p>
      <w:pPr>
        <w:spacing w:after="20"/>
      </w:pPr>
      <w:r>
        <w:rPr>
          <w:sz w:val="17"/>
        </w:rPr>
        <w:t xml:space="preserve">  [Low Impact  63.1h  ChartMill]  Top movers analysis one hour before the close of the markets on 2026-04-24: top gainers and losers in today's session.</w:t>
      </w:r>
    </w:p>
    <w:p>
      <w:pPr>
        <w:spacing w:after="20"/>
      </w:pPr>
      <w:r>
        <w:rPr>
          <w:sz w:val="17"/>
        </w:rPr>
        <w:t xml:space="preserve">  [Low Impact  65.0h  Benzinga]  12 Information Technology Stocks Moving In Friday's After-Market Session</w:t>
      </w:r>
    </w:p>
    <w:p>
      <w:r>
        <w:rPr>
          <w:b/>
        </w:rPr>
        <w:t>CAST  ·  Freecast Inc</w:t>
      </w:r>
    </w:p>
    <w:p>
      <w:pPr>
        <w:spacing w:after="20"/>
      </w:pPr>
      <w:r>
        <w:rPr>
          <w:sz w:val="17"/>
        </w:rPr>
        <w:t xml:space="preserve">  [Medium Impact  70.5h  Benzinga]  FreeCast shares are trading higher after Maxim Group initiated its coverage on the stock with a Buy rating and announced a price target of $6.</w:t>
      </w:r>
    </w:p>
    <w:p>
      <w:pPr>
        <w:spacing w:after="20"/>
      </w:pPr>
      <w:r>
        <w:rPr>
          <w:sz w:val="17"/>
        </w:rPr>
        <w:t xml:space="preserve">  [Low Impact  24.1h  Dealnews.com]  LG QNED85A Series 65QNED85AUA 65" 4K HDR QNED evo AI UHD Smart TV for $599 + free shipping</w:t>
      </w:r>
    </w:p>
    <w:p>
      <w:pPr>
        <w:spacing w:after="20"/>
      </w:pPr>
      <w:r>
        <w:rPr>
          <w:sz w:val="17"/>
        </w:rPr>
        <w:t xml:space="preserve">  [Low Impact  24.1h  Fox News]  NBA playoffs Game 4 preview: Why the Cavs are favored to bounce back against Toronto after ugly loss</w:t>
      </w:r>
    </w:p>
    <w:p>
      <w:pPr>
        <w:spacing w:after="20"/>
      </w:pPr>
      <w:r>
        <w:rPr>
          <w:sz w:val="17"/>
        </w:rPr>
        <w:t xml:space="preserve">  [Low Impact  24.1h  NPR]  King Charles U.S. visit comes at tense moment in transatlantic relationship</w:t>
      </w:r>
    </w:p>
    <w:p>
      <w:pPr>
        <w:spacing w:after="20"/>
      </w:pPr>
      <w:r>
        <w:rPr>
          <w:sz w:val="17"/>
        </w:rPr>
        <w:t xml:space="preserve">  [Low Impact  24.1h  Livemint]  Small screens, big stakes: Startups bet on agility as media giants enter microdrama space</w:t>
      </w:r>
    </w:p>
    <w:p>
      <w:pPr>
        <w:spacing w:after="20"/>
      </w:pPr>
      <w:r>
        <w:rPr>
          <w:sz w:val="17"/>
        </w:rPr>
        <w:t xml:space="preserve">  [Low Impact  24.1h  Dailymail.com]  Emily Atack says she loves playing 'flawed women' while reflecting on her 'promiscuous and naughty' Rivals character - as her co-star Victoria Smurfit says her son, 17, 'won't be watching' the raunchy series</w:t>
      </w:r>
    </w:p>
    <w:p>
      <w:r>
        <w:rPr>
          <w:b/>
        </w:rPr>
        <w:t>ELPW  ·  Elong Power Holding Ltd</w:t>
      </w:r>
    </w:p>
    <w:p>
      <w:pPr>
        <w:spacing w:after="20"/>
      </w:pPr>
      <w:r>
        <w:rPr>
          <w:sz w:val="17"/>
        </w:rPr>
        <w:t xml:space="preserve">  [Low Impact  63.1h  ChartMill]  Top movers analysis one hour before the close of the markets on 2026-04-24: top gainers and losers in today's session.</w:t>
      </w:r>
    </w:p>
    <w:p>
      <w:pPr>
        <w:spacing w:after="20"/>
      </w:pPr>
      <w:r>
        <w:rPr>
          <w:sz w:val="17"/>
        </w:rPr>
        <w:t xml:space="preserve">  [Low Impact  64.1h  ChartMill]  These stocks are the most active in today's session</w:t>
      </w:r>
    </w:p>
    <w:p>
      <w:pPr>
        <w:spacing w:after="20"/>
      </w:pPr>
      <w:r>
        <w:rPr>
          <w:sz w:val="17"/>
        </w:rPr>
        <w:t xml:space="preserve">  [Low Impact  67.6h  Yahoo Finance]  BC-Most Active Stocks</w:t>
      </w:r>
    </w:p>
    <w:p>
      <w:pPr>
        <w:spacing w:after="20"/>
      </w:pPr>
      <w:r>
        <w:rPr>
          <w:sz w:val="17"/>
        </w:rPr>
        <w:t xml:space="preserve">  [Low Impact  67.6h  ChartMill]  There are notable gap-ups and gap-downs in today's session.</w:t>
      </w:r>
    </w:p>
    <w:p>
      <w:pPr>
        <w:spacing w:after="20"/>
      </w:pPr>
      <w:r>
        <w:rPr>
          <w:sz w:val="17"/>
        </w:rPr>
        <w:t xml:space="preserve">  [Low Impact  69.0h  Benzinga]  12 Industrials Stocks Moving In Friday's Intraday Session</w:t>
      </w:r>
    </w:p>
    <w:p>
      <w:pPr>
        <w:spacing w:after="20"/>
      </w:pPr>
      <w:r>
        <w:rPr>
          <w:sz w:val="17"/>
        </w:rPr>
        <w:t xml:space="preserve">  [Low Impact  69.6h  ChartMill]  What's going on in today's pre-market session</w:t>
      </w:r>
    </w:p>
    <w:p>
      <w:bookmarkStart w:id="7" w:name="tos_export"/>
      <w:pPr>
        <w:pStyle w:val="Heading2"/>
      </w:pPr>
      <w:r>
        <w:t>ThinkorSwim Export</w:t>
      </w:r>
      <w:bookmarkEnd w:id="7"/>
    </w:p>
    <w:p>
      <w:r>
        <w:t>GO-tier symbols:  MX  ATOM  SMX</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