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0700  ·  Date: 2026-04-27  ·  Generated: 08:07:20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7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3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3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49 (MX)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📈 UP   MX  —  42 → 49 (+7)</w:t>
      </w:r>
    </w:p>
    <w:p>
      <w:pPr>
        <w:spacing w:after="20"/>
      </w:pPr>
      <w:r>
        <w:rPr>
          <w:sz w:val="19"/>
        </w:rPr>
        <w:t>📈 UP   ATOM  —  40 → 47 (+7)</w:t>
      </w:r>
    </w:p>
    <w:p>
      <w:pPr>
        <w:spacing w:after="20"/>
      </w:pPr>
      <w:r>
        <w:rPr>
          <w:sz w:val="19"/>
        </w:rPr>
        <w:t>📉 DOWN ONCY  —  42 → 31 (-11)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A_plus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$6.04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Magnachip (MX) Reports Q1: Everything You Need To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ATOM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$9.40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36.6M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Why Is Atomera Stock Gaining Monday?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+21.6%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MEDIA ALERT: SMX Featured In Time Story On Recycle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ELPW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Top movers analysis one hour before the close of 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ONCY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98.3M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Oncolytics Could Re-Rate As Pelareorep Focuses On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CAST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INVE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$4.50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</w:tbl>
    <w:p/>
    <w:p>
      <w:bookmarkStart w:id="5" w:name="go_picks"/>
      <w:pPr>
        <w:pStyle w:val="Heading2"/>
      </w:pPr>
      <w:r>
        <w:t>GO-Tier Picks — Top 2</w:t>
      </w:r>
      <w:bookmarkEnd w:id="5"/>
    </w:p>
    <w:p>
      <w:pPr>
        <w:spacing w:after="20"/>
      </w:pPr>
      <w:r>
        <w:t xml:space="preserve">  → </w:t>
      </w:r>
      <w:hyperlink w:anchor="ticker_MX">
        <w:r>
          <w:rPr>
            <w:rStyle w:val="Hyperlink"/>
          </w:rPr>
          <w:t xml:space="preserve">MX</w:t>
        </w:r>
      </w:hyperlink>
    </w:p>
    <w:p>
      <w:pPr>
        <w:spacing w:after="20"/>
      </w:pPr>
      <w:r>
        <w:t xml:space="preserve">  → </w:t>
      </w:r>
      <w:hyperlink w:anchor="ticker_ATOM">
        <w:r>
          <w:rPr>
            <w:rStyle w:val="Hyperlink"/>
          </w:rPr>
          <w:t xml:space="preserve">ATOM</w:t>
        </w:r>
      </w:hyperlink>
    </w:p>
    <w:p>
      <w:bookmarkStart w:id="100" w:name="ticker_MX"/>
      <w:pPr>
        <w:pStyle w:val="Heading3"/>
      </w:pPr>
      <w:r>
        <w:t>MX  ·  MagnaChip Semiconductor Corp</w:t>
      </w:r>
      <w:bookmarkEnd w:id="100"/>
    </w:p>
    <w:p>
      <w:r>
        <w:rPr>
          <w:sz w:val="20"/>
        </w:rPr>
        <w:t xml:space="preserve">Score: 49/50  ·  Grade: A_plus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●●●●●●●●●●●●●○○  8/9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$6.04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+15.1%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+10.5%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6.2x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26.6M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1,225,278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██████████░░ 10/12</w:t>
      </w:r>
    </w:p>
    <w:p>
      <w:r>
        <w:rPr>
          <w:rFonts w:ascii="Courier New" w:hAnsi="Courier New"/>
          <w:sz w:val="17"/>
        </w:rPr>
        <w:t xml:space="preserve">  Price Action      ████████████ 10/10</w:t>
      </w:r>
    </w:p>
    <w:p>
      <w:r>
        <w:rPr>
          <w:rFonts w:ascii="Courier New" w:hAnsi="Courier New"/>
          <w:sz w:val="17"/>
        </w:rPr>
        <w:t xml:space="preserve">  Float             ██████░░░░░░ 4/8</w:t>
      </w:r>
    </w:p>
    <w:p>
      <w:r>
        <w:rPr>
          <w:rFonts w:ascii="Courier New" w:hAnsi="Courier New"/>
          <w:sz w:val="17"/>
        </w:rPr>
        <w:t xml:space="preserve">  Price Range       ████████████ 5/5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**MX Scalp Setup Brief**</w:t>
        <w:br/>
        <w:br/>
        <w:t>MX is running hard on Q1 earnings catalyst with massive 6.23x relative volume and +15.1% gap up, indicating strong institutional interest in this semiconductor play. **Risk:** At $6.04 with 27M float, this has room to squeeze but watch for profit-taking around psychological $6.50 resistance. **Entry:** Look for pullback to $5.80-5.90 support for long bias, or break above $6.20 with volume confirmation. **Watch:** Pre-market volume sustainability - if RVOL drops below 3x during regular hours, momentum may be fading fast.</w:t>
      </w:r>
    </w:p>
    <w:p/>
    <w:p>
      <w:r>
        <w:rPr>
          <w:b/>
          <w:color w:val="1A73E8"/>
          <w:sz w:val="18"/>
        </w:rPr>
        <w:t>🔥 Top Catalyst  ·  3.1h ago  ·  Yahoo Finance  ·  Low Impact</w:t>
      </w:r>
    </w:p>
    <w:p>
      <w:r>
        <w:rPr>
          <w:sz w:val="19"/>
        </w:rPr>
        <w:t>Magnachip (MX) Reports Q1: Everything You Need To Know Ahead Of Earnings</w:t>
      </w:r>
    </w:p>
    <w:p>
      <w:r>
        <w:rPr>
          <w:color w:val="1A73E8"/>
          <w:sz w:val="16"/>
        </w:rPr>
        <w:t>https://finance.yahoo.com/markets/stocks/articles/magnachip-mx-reports-q1-everything-090055264.html</w:t>
      </w:r>
    </w:p>
    <w:p>
      <w:pPr>
        <w:pBdr>
          <w:bottom w:val="single" w:sz="4" w:space="1" w:color="1A73E8"/>
        </w:pBdr>
      </w:pPr>
    </w:p>
    <w:p>
      <w:bookmarkStart w:id="101" w:name="ticker_ATOM"/>
      <w:pPr>
        <w:pStyle w:val="Heading3"/>
      </w:pPr>
      <w:r>
        <w:t>ATOM  ·  Atomera Inc</w:t>
      </w:r>
      <w:bookmarkEnd w:id="101"/>
    </w:p>
    <w:p>
      <w:r>
        <w:rPr>
          <w:sz w:val="20"/>
        </w:rPr>
        <w:t xml:space="preserve">Score: 47/50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●●●●●●●●●●●●○○○  7/9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$9.40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+9.3%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+10.5%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12.1x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36.6M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826,978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███████░░░░░ 6/10</w:t>
      </w:r>
    </w:p>
    <w:p>
      <w:r>
        <w:rPr>
          <w:rFonts w:ascii="Courier New" w:hAnsi="Courier New"/>
          <w:sz w:val="17"/>
        </w:rPr>
        <w:t xml:space="preserve">  Float             ██████░░░░░░ 4/8</w:t>
      </w:r>
    </w:p>
    <w:p>
      <w:r>
        <w:rPr>
          <w:rFonts w:ascii="Courier New" w:hAnsi="Courier New"/>
          <w:sz w:val="17"/>
        </w:rPr>
        <w:t xml:space="preserve">  Price Range       ████████████ 5/5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⬜  Change ≥ 10%</w:t>
      </w:r>
    </w:p>
    <w:p/>
    <w:p>
      <w:r>
        <w:rPr>
          <w:i/>
          <w:sz w:val="19"/>
        </w:rPr>
        <w:t>**ATOM Scalp Setup Brief**</w:t>
        <w:br/>
        <w:br/>
        <w:t>ATOM is ripping +9.3% on 12x relative volume following positive coverage about the semiconductor company's momentum, creating prime scalp conditions with its clean 37M float. The key risk is the extended +10.5% gap that could face profit-taking pressure, especially if broader semiconductor momentum stalls. Look for entries on any pullback to support levels or flag consolidations above $9.20, targeting quick 2-3% moves on the momentum. Watch for volume confirmation on any breakout above $9.50 - if volume dries up, expect consolidation or reversal.</w:t>
      </w:r>
    </w:p>
    <w:p/>
    <w:p>
      <w:r>
        <w:rPr>
          <w:b/>
          <w:color w:val="1A73E8"/>
          <w:sz w:val="18"/>
        </w:rPr>
        <w:t>🔥 Top Catalyst  ·  1.9h ago  ·  Benzinga  ·  Low Impact</w:t>
      </w:r>
    </w:p>
    <w:p>
      <w:r>
        <w:rPr>
          <w:sz w:val="19"/>
        </w:rPr>
        <w:t>Why Is Atomera Stock Gaining Monday?</w:t>
      </w:r>
    </w:p>
    <w:p>
      <w:r>
        <w:rPr>
          <w:color w:val="1A73E8"/>
          <w:sz w:val="16"/>
        </w:rPr>
        <w:t>https://www.benzinga.com/trading-ideas/movers/26/04/52056283/why-is-atomera-stock-gaining-monday?utm_source=benzinga_taxonomy&amp;utm_medium=rss_feed_free&amp;utm_content=taxonomy_rss&amp;utm_campaign=channel</w:t>
      </w:r>
    </w:p>
    <w:p>
      <w:pPr>
        <w:pBdr>
          <w:bottom w:val="single" w:sz="4" w:space="1" w:color="1A73E8"/>
        </w:pBdr>
      </w:pPr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MX  ·  MagnaChip Semiconductor Corp</w:t>
      </w:r>
    </w:p>
    <w:p>
      <w:pPr>
        <w:spacing w:after="20"/>
      </w:pPr>
      <w:r>
        <w:rPr>
          <w:sz w:val="17"/>
        </w:rPr>
        <w:t xml:space="preserve">  [Low Impact  3.1h  Yahoo Finance]  Magnachip (MX) Reports Q1: Everything You Need To Know Ahead Of Earnings</w:t>
      </w:r>
    </w:p>
    <w:p>
      <w:pPr>
        <w:spacing w:after="20"/>
      </w:pPr>
      <w:r>
        <w:rPr>
          <w:sz w:val="17"/>
        </w:rPr>
        <w:t xml:space="preserve">  [Low Impact  67.6h  ChartMill]  Top stock movements in today's session.</w:t>
      </w:r>
    </w:p>
    <w:p>
      <w:pPr>
        <w:spacing w:after="20"/>
      </w:pPr>
      <w:r>
        <w:rPr>
          <w:sz w:val="17"/>
        </w:rPr>
        <w:t xml:space="preserve">  [Low Impact  71.0h  Benzinga]  12 Information Technology Stocks Moving In Friday's Intraday Session</w:t>
      </w:r>
    </w:p>
    <w:p>
      <w:pPr>
        <w:spacing w:after="20"/>
      </w:pPr>
      <w:r>
        <w:rPr>
          <w:sz w:val="17"/>
        </w:rPr>
        <w:t xml:space="preserve">  [Low Impact  71.4h  Benzinga]  Shares of semiconductor companies are trading higher amid sympathy with Intel, which reported better-than-expected Q1 financial results and issued Q2 guidance above estimates. Also, reports suggest that a strike action at a Samsung Electronics facility earlier this month led to lower production, which may boost sales for competitors.</w:t>
      </w:r>
    </w:p>
    <w:p>
      <w:r>
        <w:rPr>
          <w:b/>
        </w:rPr>
        <w:t>ATOM  ·  Atomera Inc</w:t>
      </w:r>
    </w:p>
    <w:p>
      <w:pPr>
        <w:spacing w:after="20"/>
      </w:pPr>
      <w:r>
        <w:rPr>
          <w:sz w:val="17"/>
        </w:rPr>
        <w:t xml:space="preserve">  [Low Impact  1.9h  Benzinga]  Why Is Atomera Stock Gaining Monday?</w:t>
      </w:r>
    </w:p>
    <w:p>
      <w:pPr>
        <w:spacing w:after="20"/>
      </w:pPr>
      <w:r>
        <w:rPr>
          <w:sz w:val="17"/>
        </w:rPr>
        <w:t xml:space="preserve">  [Low Impact  26.0h  Yahoo Finance]  Why Atomera (ATOM) Is Up 60.7% After Expanding Synopsys GaN Modeling Collaboration</w:t>
      </w:r>
    </w:p>
    <w:p>
      <w:pPr>
        <w:spacing w:after="20"/>
      </w:pPr>
      <w:r>
        <w:rPr>
          <w:sz w:val="17"/>
        </w:rPr>
        <w:t xml:space="preserve">  [Low Impact  65.1h  ChartMill]  Top movers analysis one hour before the close of the markets on 2026-04-24: top gainers and losers in today's session.</w:t>
      </w:r>
    </w:p>
    <w:p>
      <w:pPr>
        <w:spacing w:after="20"/>
      </w:pPr>
      <w:r>
        <w:rPr>
          <w:sz w:val="17"/>
        </w:rPr>
        <w:t xml:space="preserve">  [Low Impact  66.7h  Yahoo Finance]  Top Midday Gainers</w:t>
      </w:r>
    </w:p>
    <w:p>
      <w:pPr>
        <w:spacing w:after="20"/>
      </w:pPr>
      <w:r>
        <w:rPr>
          <w:sz w:val="17"/>
        </w:rPr>
        <w:t xml:space="preserve">  [Low Impact  67.6h  ChartMill]  Top stock movements in today's session.</w:t>
      </w:r>
    </w:p>
    <w:p>
      <w:pPr>
        <w:spacing w:after="20"/>
      </w:pPr>
      <w:r>
        <w:rPr>
          <w:sz w:val="17"/>
        </w:rPr>
        <w:t xml:space="preserve">  [Low Impact  71.0h  Benzinga]  12 Information Technology Stocks Moving In Friday's Intraday Session</w:t>
      </w:r>
    </w:p>
    <w:p>
      <w:r>
        <w:rPr>
          <w:b/>
        </w:rPr>
        <w:t>SMX  ·  SMX (Security Matters) Plc</w:t>
      </w:r>
    </w:p>
    <w:p>
      <w:pPr>
        <w:spacing w:after="20"/>
      </w:pPr>
      <w:r>
        <w:rPr>
          <w:sz w:val="17"/>
        </w:rPr>
        <w:t xml:space="preserve">  [Low Impact  3.6h  Yahoo Finance]  MEDIA ALERT: SMX Featured In Time Story On Recycled Plastics</w:t>
      </w:r>
    </w:p>
    <w:p>
      <w:pPr>
        <w:spacing w:after="20"/>
      </w:pPr>
      <w:r>
        <w:rPr>
          <w:sz w:val="17"/>
        </w:rPr>
        <w:t xml:space="preserve">  [Low Impact  6.6h  Finnhub]  Make "Made In America" Great Again: How Material Efficiency Can Strengthen U.S. Industry In A Post-War World</w:t>
      </w:r>
    </w:p>
    <w:p>
      <w:pPr>
        <w:spacing w:after="20"/>
      </w:pPr>
      <w:r>
        <w:rPr>
          <w:sz w:val="17"/>
        </w:rPr>
        <w:t xml:space="preserve">  [Low Impact  7.6h  Finnhub]  SMX Featured In Time Story On Recycled Plastics</w:t>
      </w:r>
    </w:p>
    <w:p>
      <w:pPr>
        <w:spacing w:after="20"/>
      </w:pPr>
      <w:r>
        <w:rPr>
          <w:sz w:val="17"/>
        </w:rPr>
        <w:t xml:space="preserve">  [Low Impact  63.1h  ChartMill]  Top movers in Friday's after hours session</w:t>
      </w:r>
    </w:p>
    <w:p>
      <w:pPr>
        <w:spacing w:after="20"/>
      </w:pPr>
      <w:r>
        <w:rPr>
          <w:sz w:val="17"/>
        </w:rPr>
        <w:t xml:space="preserve">  [Low Impact  65.1h  ChartMill]  Top movers analysis one hour before the close of the markets on 2026-04-24: top gainers and losers in today's session.</w:t>
      </w:r>
    </w:p>
    <w:p>
      <w:pPr>
        <w:spacing w:after="20"/>
      </w:pPr>
      <w:r>
        <w:rPr>
          <w:sz w:val="17"/>
        </w:rPr>
        <w:t xml:space="preserve">  [Low Impact  67.0h  Benzinga]  12 Information Technology Stocks Moving In Friday's After-Market Session</w:t>
      </w:r>
    </w:p>
    <w:p>
      <w:r>
        <w:rPr>
          <w:b/>
        </w:rPr>
        <w:t>ELPW  ·  Elong Power Holding Ltd</w:t>
      </w:r>
    </w:p>
    <w:p>
      <w:pPr>
        <w:spacing w:after="20"/>
      </w:pPr>
      <w:r>
        <w:rPr>
          <w:sz w:val="17"/>
        </w:rPr>
        <w:t xml:space="preserve">  [Low Impact  65.1h  ChartMill]  Top movers analysis one hour before the close of the markets on 2026-04-24: top gainers and losers in today's session.</w:t>
      </w:r>
    </w:p>
    <w:p>
      <w:pPr>
        <w:spacing w:after="20"/>
      </w:pPr>
      <w:r>
        <w:rPr>
          <w:sz w:val="17"/>
        </w:rPr>
        <w:t xml:space="preserve">  [Low Impact  66.1h  ChartMill]  These stocks are the most active in today's session</w:t>
      </w:r>
    </w:p>
    <w:p>
      <w:pPr>
        <w:spacing w:after="20"/>
      </w:pPr>
      <w:r>
        <w:rPr>
          <w:sz w:val="17"/>
        </w:rPr>
        <w:t xml:space="preserve">  [Low Impact  69.6h  Yahoo Finance]  BC-Most Active Stocks</w:t>
      </w:r>
    </w:p>
    <w:p>
      <w:pPr>
        <w:spacing w:after="20"/>
      </w:pPr>
      <w:r>
        <w:rPr>
          <w:sz w:val="17"/>
        </w:rPr>
        <w:t xml:space="preserve">  [Low Impact  69.6h  ChartMill]  There are notable gap-ups and gap-downs in today's session.</w:t>
      </w:r>
    </w:p>
    <w:p>
      <w:pPr>
        <w:spacing w:after="20"/>
      </w:pPr>
      <w:r>
        <w:rPr>
          <w:sz w:val="17"/>
        </w:rPr>
        <w:t xml:space="preserve">  [Low Impact  71.0h  Benzinga]  12 Industrials Stocks Moving In Friday's Intraday Session</w:t>
      </w:r>
    </w:p>
    <w:p>
      <w:pPr>
        <w:spacing w:after="20"/>
      </w:pPr>
      <w:r>
        <w:rPr>
          <w:sz w:val="17"/>
        </w:rPr>
        <w:t xml:space="preserve">  [Low Impact  71.6h  ChartMill]  What's going on in today's pre-market session</w:t>
      </w:r>
    </w:p>
    <w:p>
      <w:r>
        <w:rPr>
          <w:b/>
        </w:rPr>
        <w:t>ONCY  ·  Oncolytics Biotech Inc</w:t>
      </w:r>
    </w:p>
    <w:p>
      <w:pPr>
        <w:spacing w:after="20"/>
      </w:pPr>
      <w:r>
        <w:rPr>
          <w:sz w:val="17"/>
        </w:rPr>
        <w:t xml:space="preserve">  [Low Impact  55.6h  SeekingAlpha]  Oncolytics Could Re-Rate As Pelareorep Focuses On Registrational Paths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MX  ATOM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