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2026-04-27  ·  Generated: 10:02:08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4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11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23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49 (USEG)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USEG  —  40 → 49 (+9)</w:t>
      </w:r>
    </w:p>
    <w:p>
      <w:pPr>
        <w:spacing w:after="20"/>
      </w:pPr>
      <w:r>
        <w:rPr>
          <w:sz w:val="19"/>
        </w:rPr>
        <w:t>📈 UP   RMAX  —  38 → 45 (+7)</w:t>
      </w:r>
    </w:p>
    <w:p>
      <w:pPr>
        <w:spacing w:after="20"/>
      </w:pPr>
      <w:r>
        <w:rPr>
          <w:sz w:val="19"/>
        </w:rPr>
        <w:t>🔥 CAT  RMAX  —  Re/Max shares rise 26.1% on acquisition deal with tech-focused real brokerage; Real Brokerage to acq</w:t>
      </w:r>
    </w:p>
    <w:p>
      <w:pPr>
        <w:spacing w:after="20"/>
      </w:pPr>
      <w:r>
        <w:rPr>
          <w:sz w:val="19"/>
        </w:rPr>
        <w:t>✅ CRIT RMAX  —  has_high_impact</w:t>
      </w:r>
    </w:p>
    <w:p>
      <w:pPr>
        <w:spacing w:after="20"/>
      </w:pPr>
      <w:r>
        <w:rPr>
          <w:sz w:val="19"/>
        </w:rPr>
        <w:t>📉 DOWN GLND  —  48 → 43 (-5)</w:t>
      </w:r>
    </w:p>
    <w:p>
      <w:pPr>
        <w:spacing w:after="20"/>
      </w:pPr>
      <w:r>
        <w:rPr>
          <w:sz w:val="19"/>
        </w:rPr>
        <w:t>📉 DOWN TRAK  —  44 → 36 (-8)</w:t>
      </w:r>
    </w:p>
    <w:p>
      <w:pPr>
        <w:spacing w:after="20"/>
      </w:pPr>
      <w:r>
        <w:rPr>
          <w:sz w:val="19"/>
        </w:rPr>
        <w:t>📈 UP   SUPX  —  30 → 35 (+5)</w:t>
      </w:r>
    </w:p>
    <w:p>
      <w:pPr>
        <w:spacing w:after="20"/>
      </w:pPr>
      <w:r>
        <w:rPr>
          <w:sz w:val="19"/>
        </w:rPr>
        <w:t>🚀 RVOL SUPX  —  Crossed 5.0x  (now 15.6x)</w:t>
      </w:r>
    </w:p>
    <w:p>
      <w:pPr>
        <w:spacing w:after="20"/>
      </w:pPr>
      <w:r>
        <w:rPr>
          <w:sz w:val="19"/>
        </w:rPr>
        <w:t>🚀 RVOL SUPX  —  Crossed 8.0x  (now 15.6x)</w:t>
      </w:r>
    </w:p>
    <w:p>
      <w:pPr>
        <w:spacing w:after="20"/>
      </w:pPr>
      <w:r>
        <w:rPr>
          <w:sz w:val="19"/>
        </w:rPr>
        <w:t>✅ CRIT SUPX  —  rvol_above_5</w:t>
      </w:r>
    </w:p>
    <w:p>
      <w:pPr>
        <w:spacing w:after="20"/>
      </w:pPr>
      <w:r>
        <w:rPr>
          <w:sz w:val="19"/>
        </w:rPr>
        <w:t>🔥 CAT  KLTR  —  Daily – Vickers Top Insider Picks for 04/27/2026</w:t>
      </w:r>
    </w:p>
    <w:p>
      <w:pPr>
        <w:spacing w:after="20"/>
      </w:pPr>
      <w:r>
        <w:rPr>
          <w:sz w:val="19"/>
        </w:rPr>
        <w:t>🔥 CAT  MX  —  Magnachip (MX) Soars 23.0%: Is Further Upside Left in the Stock?</w:t>
      </w:r>
    </w:p>
    <w:p>
      <w:pPr>
        <w:spacing w:after="20"/>
      </w:pPr>
      <w:r>
        <w:rPr>
          <w:sz w:val="19"/>
        </w:rPr>
        <w:t>📉 DOWN SGMT  —  37 → 32 (-5)</w:t>
      </w:r>
    </w:p>
    <w:p>
      <w:pPr>
        <w:spacing w:after="20"/>
      </w:pPr>
      <w:r>
        <w:rPr>
          <w:sz w:val="19"/>
        </w:rPr>
        <w:t>📈 UP   RDZN  —  26 → 31 (+5)</w:t>
      </w:r>
    </w:p>
    <w:p>
      <w:pPr>
        <w:spacing w:after="20"/>
      </w:pPr>
      <w:r>
        <w:rPr>
          <w:sz w:val="19"/>
        </w:rPr>
        <w:t>🚀 RVOL RDZN  —  Crossed 8.0x  (now 8.8x)</w:t>
      </w:r>
    </w:p>
    <w:p>
      <w:pPr>
        <w:spacing w:after="20"/>
      </w:pPr>
      <w:r>
        <w:rPr>
          <w:sz w:val="19"/>
        </w:rPr>
        <w:t>📈 UP   CRML  —  23 → 28 (+5)</w:t>
      </w:r>
    </w:p>
    <w:p>
      <w:pPr>
        <w:spacing w:after="20"/>
      </w:pPr>
      <w:r>
        <w:rPr>
          <w:sz w:val="19"/>
        </w:rPr>
        <w:t>🔥 CAT  CRML  —  Critical Metals to Buy European Lithium for $835 Million</w:t>
      </w:r>
    </w:p>
    <w:p>
      <w:pPr>
        <w:spacing w:after="20"/>
      </w:pPr>
      <w:r>
        <w:rPr>
          <w:sz w:val="19"/>
        </w:rPr>
        <w:t>✅ CRIT EFOR  —  change_above_10pct</w:t>
      </w:r>
    </w:p>
    <w:p>
      <w:pPr>
        <w:spacing w:after="20"/>
      </w:pPr>
      <w:r>
        <w:rPr>
          <w:sz w:val="19"/>
        </w:rPr>
        <w:t>📈 UP   INV  —  19 → 25 (+6)</w:t>
      </w:r>
    </w:p>
    <w:p>
      <w:pPr>
        <w:spacing w:after="20"/>
      </w:pPr>
      <w:r>
        <w:rPr>
          <w:sz w:val="19"/>
        </w:rPr>
        <w:t>🚀 RVOL INV  —  Crossed 5.0x  (now 11.6x)</w:t>
      </w:r>
    </w:p>
    <w:p>
      <w:pPr>
        <w:spacing w:after="20"/>
      </w:pPr>
      <w:r>
        <w:rPr>
          <w:sz w:val="19"/>
        </w:rPr>
        <w:t>🚀 RVOL INV  —  Crossed 8.0x  (now 11.6x)</w:t>
      </w:r>
    </w:p>
    <w:p>
      <w:pPr>
        <w:spacing w:after="20"/>
      </w:pPr>
      <w:r>
        <w:rPr>
          <w:sz w:val="19"/>
        </w:rPr>
        <w:t>✅ CRIT INV  —  rvol_above_5</w:t>
      </w:r>
    </w:p>
    <w:p>
      <w:pPr>
        <w:spacing w:after="20"/>
      </w:pPr>
      <w:r>
        <w:rPr>
          <w:sz w:val="19"/>
        </w:rPr>
        <w:t>🚀 RVOL TRAW  —  Crossed 8.0x  (now 13.0x)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USEG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A_plus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Re/Max shares rise 26.1% on acquisition deal with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GLND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$6.77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Greenland Energy (NASDAQ: GLND) Signs Halliburton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HTCO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IPWR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stock movements in today's session.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TORO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$9.01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ELPW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analysis one hour before the close of 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QUIK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SUPX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$8.94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KLTR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$1.55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Daily – Vickers Top Insider Picks for 04/27/2026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$4.83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$4.93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Magnachip (MX) Soars 23.0%: Is Further Upside Left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SGMT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$8.06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+37.5%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Sagimet Biosciences to Fund Phase 3 Acne Trial in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RDZN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Roadzen’s VehicleCare Wins Major Claims Mandate fr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ONCY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Oncolytics Aligns with FDA on Planned Pivotal Anal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VWAV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$6.54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CRML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Critical Metals to Buy European Lithium for $835 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EFOR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4</w:t>
      </w:r>
      <w:bookmarkEnd w:id="5"/>
    </w:p>
    <w:p>
      <w:pPr>
        <w:spacing w:after="20"/>
      </w:pPr>
      <w:r>
        <w:t xml:space="preserve">  → </w:t>
      </w:r>
      <w:hyperlink w:anchor="ticker_USEG">
        <w:r>
          <w:rPr>
            <w:rStyle w:val="Hyperlink"/>
          </w:rPr>
          <w:t xml:space="preserve">USEG</w:t>
        </w:r>
      </w:hyperlink>
    </w:p>
    <w:p>
      <w:pPr>
        <w:spacing w:after="20"/>
      </w:pPr>
      <w:r>
        <w:t xml:space="preserve">  → </w:t>
      </w:r>
      <w:hyperlink w:anchor="ticker_RMAX">
        <w:r>
          <w:rPr>
            <w:rStyle w:val="Hyperlink"/>
          </w:rPr>
          <w:t xml:space="preserve">RMAX</w:t>
        </w:r>
      </w:hyperlink>
    </w:p>
    <w:p>
      <w:pPr>
        <w:spacing w:after="20"/>
      </w:pPr>
      <w:r>
        <w:t xml:space="preserve">  → </w:t>
      </w:r>
      <w:hyperlink w:anchor="ticker_GLND">
        <w:r>
          <w:rPr>
            <w:rStyle w:val="Hyperlink"/>
          </w:rPr>
          <w:t xml:space="preserve">GLND</w:t>
        </w:r>
      </w:hyperlink>
    </w:p>
    <w:p>
      <w:pPr>
        <w:spacing w:after="20"/>
      </w:pPr>
      <w:r>
        <w:t xml:space="preserve">  → </w:t>
      </w:r>
      <w:hyperlink w:anchor="ticker_HTCO">
        <w:r>
          <w:rPr>
            <w:rStyle w:val="Hyperlink"/>
          </w:rPr>
          <w:t xml:space="preserve">HTCO</w:t>
        </w:r>
      </w:hyperlink>
    </w:p>
    <w:p>
      <w:bookmarkStart w:id="100" w:name="ticker_USEG"/>
      <w:pPr>
        <w:pStyle w:val="Heading3"/>
      </w:pPr>
      <w:r>
        <w:t>USEG  ·  U.S. Energy Corp</w:t>
      </w:r>
      <w:bookmarkEnd w:id="100"/>
    </w:p>
    <w:p>
      <w:r>
        <w:rPr>
          <w:sz w:val="20"/>
        </w:rPr>
        <w:t xml:space="preserve">Score: 49/50  ·  Grade: A_plus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$1.45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+55.9%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+47.2%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8.6x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36.0M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128,788,202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**USEG Scalp Setup - Strong A+ Grade**</w:t>
        <w:br/>
        <w:br/>
        <w:t>USEG is exploding +56% on massive 8.55x relative volume as a top pre-market mover, likely benefiting from renewable energy sector momentum or company-specific catalyst speculation. **Key risk**: The 36M float provides decent liquidity, but this parabolic move could reverse violently on any profit-taking or lack of follow-through news. **Entry context**: Look for pullback entries on volume spikes near psychological levels ($1.50 resistance) or wait for flag formations above $1.40 support with tight stops. **Watch**: Volume sustainability - if RVOL drops below 3x during regular hours, momentum is likely fading fast.</w:t>
      </w:r>
    </w:p>
    <w:p/>
    <w:p>
      <w:r>
        <w:rPr>
          <w:b/>
          <w:color w:val="1A73E8"/>
          <w:sz w:val="18"/>
        </w:rPr>
        <w:t>🔥 Top Catalyst  ·  1.4h ago  ·  ChartMill  ·  Low Impact</w:t>
      </w:r>
    </w:p>
    <w:p>
      <w:r>
        <w:rPr>
          <w:sz w:val="19"/>
        </w:rPr>
        <w:t>Top movers in Monday's pre-market session</w:t>
      </w:r>
    </w:p>
    <w:p>
      <w:r>
        <w:rPr>
          <w:color w:val="1A73E8"/>
          <w:sz w:val="16"/>
        </w:rPr>
        <w:t>https://finnhub.io/api/news?id=53a00b73da46b7ad737e38eb1fa62dd74f534b9196aa922ba20198bb7bfbed89</w:t>
      </w:r>
    </w:p>
    <w:p>
      <w:pPr>
        <w:pBdr>
          <w:bottom w:val="single" w:sz="4" w:space="1" w:color="1A73E8"/>
        </w:pBdr>
      </w:pPr>
    </w:p>
    <w:p>
      <w:bookmarkStart w:id="101" w:name="ticker_RMAX"/>
      <w:pPr>
        <w:pStyle w:val="Heading3"/>
      </w:pPr>
      <w:r>
        <w:t>RMAX  ·  RE/MAX Holdings Inc</w:t>
      </w:r>
      <w:bookmarkEnd w:id="101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●●●●●●●●●●●●●●●  9/9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$10.06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+26.0%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+19.8%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5.2x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15.3M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8,377,811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█████████░░░ 6/8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**RMAX Scalp Setup - LONG BIAS**</w:t>
        <w:br/>
        <w:br/>
        <w:t>RMAX is ripping +26% on acquisition news by tech-focused real estate brokerage with massive 5.15x relative volume confirming institutional interest. Key risk is the +19.8% gap creating significant air underneath current levels if momentum fails. Look for entries on pullbacks to VWAP ($9.80s) or on volume-confirmed breakouts above $10.20 resistance. Watch the $10.00 psychological level closely - a decisive break below could trigger rapid gap-fill selling.</w:t>
      </w:r>
    </w:p>
    <w:p/>
    <w:p>
      <w:r>
        <w:rPr>
          <w:b/>
          <w:color w:val="1A73E8"/>
          <w:sz w:val="18"/>
        </w:rPr>
        <w:t>🔥 Top Catalyst  ·  4.3h ago  ·  Finnhub  ·  High Impact</w:t>
      </w:r>
    </w:p>
    <w:p>
      <w:r>
        <w:rPr>
          <w:sz w:val="19"/>
        </w:rPr>
        <w:t>Re/Max shares rise 26.1% on acquisition deal with tech-focused real brokerage</w:t>
      </w:r>
    </w:p>
    <w:p>
      <w:r>
        <w:rPr>
          <w:color w:val="1A73E8"/>
          <w:sz w:val="16"/>
        </w:rPr>
        <w:t>https://finnhub.io/api/news?id=97454fc17bb6a47b825748cec4d2cb9da30b4d3eab993b9f69bf5851174057f0</w:t>
      </w:r>
    </w:p>
    <w:p>
      <w:pPr>
        <w:pBdr>
          <w:bottom w:val="single" w:sz="4" w:space="1" w:color="1A73E8"/>
        </w:pBdr>
      </w:pPr>
    </w:p>
    <w:p>
      <w:bookmarkStart w:id="102" w:name="ticker_GLND"/>
      <w:pPr>
        <w:pStyle w:val="Heading3"/>
      </w:pPr>
      <w:r>
        <w:t>GLND  ·  Greenland Energy Co</w:t>
      </w:r>
      <w:bookmarkEnd w:id="102"/>
    </w:p>
    <w:p>
      <w:r>
        <w:rPr>
          <w:sz w:val="20"/>
        </w:rPr>
        <w:t xml:space="preserve">Score: 43/50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$6.77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+9.0%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+28.4%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28.9x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9.3M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9,596,955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██████░░░░░░ 8/15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██████████░░ 7/8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⬜  Change ≥ 10%</w:t>
      </w:r>
    </w:p>
    <w:p/>
    <w:p>
      <w:r>
        <w:rPr>
          <w:i/>
          <w:sz w:val="19"/>
        </w:rPr>
        <w:t>**GLND Scalp Setup Brief**</w:t>
        <w:br/>
        <w:br/>
        <w:t>GLND is running +28% on news of a Halliburton drilling agreement for 2026, with explosive 29x relative volume indicating strong retail momentum in this small 9M float energy play. The key risk is the typical biotech-like volatility of small energy explorers - moves can reverse quickly on profit-taking. Look for entries on pullbacks to the $6.40-6.50 support zone with tight stops, targeting quick 5-10% scalps on any volume spikes. Watch the $7.00 psychological level as the critical resistance - a break above with volume could trigger another leg up to $7.50+.</w:t>
      </w:r>
    </w:p>
    <w:p/>
    <w:p>
      <w:r>
        <w:rPr>
          <w:b/>
          <w:color w:val="1A73E8"/>
          <w:sz w:val="18"/>
        </w:rPr>
        <w:t>🔥 Top Catalyst  ·  5.4h ago  ·  Finnhub  ·  Medium Impact</w:t>
      </w:r>
    </w:p>
    <w:p>
      <w:r>
        <w:rPr>
          <w:sz w:val="19"/>
        </w:rPr>
        <w:t>Greenland Energy (NASDAQ: GLND) Signs Halliburton Agreement for 2026 Jameson Land Drilling Campaign</w:t>
      </w:r>
    </w:p>
    <w:p>
      <w:r>
        <w:rPr>
          <w:color w:val="1A73E8"/>
          <w:sz w:val="16"/>
        </w:rPr>
        <w:t>https://finnhub.io/api/news?id=4549b2124690397301844eae6a8493faf992bfe99d3a2dc3b130680cc3e91a60</w:t>
      </w:r>
    </w:p>
    <w:p>
      <w:pPr>
        <w:pBdr>
          <w:bottom w:val="single" w:sz="4" w:space="1" w:color="1A73E8"/>
        </w:pBdr>
      </w:pPr>
    </w:p>
    <w:p>
      <w:bookmarkStart w:id="103" w:name="ticker_HTCO"/>
      <w:pPr>
        <w:pStyle w:val="Heading3"/>
      </w:pPr>
      <w:r>
        <w:t>HTCO  ·  High-Trend International Group</w:t>
      </w:r>
      <w:bookmarkEnd w:id="103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$18.47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+64.2%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+13.8%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19.1x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2.4M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443,689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█████░░░░░░░ 6/15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████████████ 8/8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**HTCO Scalp Setup - GO Signal**</w:t>
        <w:br/>
        <w:br/>
        <w:t>HTCO is surging +64% on massive 19x relative volume as it appears on pre-market top movers lists, creating significant momentum with its tight 2M share float amplifying moves. The key risk is the already extended +13.8% gap that could lead to aggressive profit-taking once regular session volume hits. Look for long entries on any pullback to $17.50-$18.00 support with tight stops, or fade strength if it pushes above $19 without volume confirmation. Watch the first 15 minutes of regular trading - if it holds above $18 with sustained volume, this has multi-dollar potential given the float size.</w:t>
      </w:r>
    </w:p>
    <w:p/>
    <w:p>
      <w:r>
        <w:rPr>
          <w:b/>
          <w:color w:val="1A73E8"/>
          <w:sz w:val="18"/>
        </w:rPr>
        <w:t>🔥 Top Catalyst  ·  1.4h ago  ·  ChartMill  ·  Low Impact</w:t>
      </w:r>
    </w:p>
    <w:p>
      <w:r>
        <w:rPr>
          <w:sz w:val="19"/>
        </w:rPr>
        <w:t>Top movers in Monday's pre-market session</w:t>
      </w:r>
    </w:p>
    <w:p>
      <w:r>
        <w:rPr>
          <w:color w:val="1A73E8"/>
          <w:sz w:val="16"/>
        </w:rPr>
        <w:t>https://finnhub.io/api/news?id=53a00b73da46b7ad737e38eb1fa62dd74f534b9196aa922ba20198bb7bfbed89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USEG  ·  U.S. Energy Corp</w:t>
      </w:r>
    </w:p>
    <w:p>
      <w:pPr>
        <w:spacing w:after="20"/>
      </w:pPr>
      <w:r>
        <w:rPr>
          <w:sz w:val="17"/>
        </w:rPr>
        <w:t xml:space="preserve">  [Low Impact  1.4h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6.9h  Finnhub]  U.S. Energy Corp. Signs Five-Year Helium Offtake Agreement with Investment-Grade Global Leader in Industrial Gases</w:t>
      </w:r>
    </w:p>
    <w:p>
      <w:r>
        <w:rPr>
          <w:b/>
        </w:rPr>
        <w:t>RMAX  ·  RE/MAX Holdings Inc</w:t>
      </w:r>
    </w:p>
    <w:p>
      <w:pPr>
        <w:spacing w:after="20"/>
      </w:pPr>
      <w:r>
        <w:rPr>
          <w:sz w:val="17"/>
        </w:rPr>
        <w:t xml:space="preserve">  [High Impact  4.3h  Finnhub]  Re/Max shares rise 26.1% on acquisition deal with tech-focused real brokerage</w:t>
      </w:r>
    </w:p>
    <w:p>
      <w:pPr>
        <w:spacing w:after="20"/>
      </w:pPr>
      <w:r>
        <w:rPr>
          <w:sz w:val="17"/>
        </w:rPr>
        <w:t xml:space="preserve">  [Low Impact  0.1h  Yahoo Finance]  Re/Max Stock Surges On News Of Sale To Tech Real Estate Firm</w:t>
      </w:r>
    </w:p>
    <w:p>
      <w:pPr>
        <w:spacing w:after="20"/>
      </w:pPr>
      <w:r>
        <w:rPr>
          <w:sz w:val="17"/>
        </w:rPr>
        <w:t xml:space="preserve">  [Low Impact  0.2h  Yahoo Finance]  Real Brokerage to acquire RE/MAX in $880 million deal</w:t>
      </w:r>
    </w:p>
    <w:p>
      <w:pPr>
        <w:spacing w:after="20"/>
      </w:pPr>
      <w:r>
        <w:rPr>
          <w:sz w:val="17"/>
        </w:rPr>
        <w:t xml:space="preserve">  [Low Impact  1.4h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2.5h  Yahoo Finance]  Re/Max Is Being Sold to a Tech-Focused Real-Estate Firm</w:t>
      </w:r>
    </w:p>
    <w:p>
      <w:pPr>
        <w:spacing w:after="20"/>
      </w:pPr>
      <w:r>
        <w:rPr>
          <w:sz w:val="17"/>
        </w:rPr>
        <w:t xml:space="preserve">  [Low Impact  6.9h  Finnhub]  Real to Acquire REMAX, Creating a Leading Technology-Enabled Global Real Estate Platform</w:t>
      </w:r>
    </w:p>
    <w:p>
      <w:r>
        <w:rPr>
          <w:b/>
        </w:rPr>
        <w:t>GLND  ·  Greenland Energy Co</w:t>
      </w:r>
    </w:p>
    <w:p>
      <w:pPr>
        <w:spacing w:after="20"/>
      </w:pPr>
      <w:r>
        <w:rPr>
          <w:sz w:val="17"/>
        </w:rPr>
        <w:t xml:space="preserve">  [Medium Impact  5.4h  Finnhub]  Greenland Energy (NASDAQ: GLND) Signs Halliburton Agreement for 2026 Jameson Land Drilling Campaign</w:t>
      </w:r>
    </w:p>
    <w:p>
      <w:pPr>
        <w:spacing w:after="20"/>
      </w:pPr>
      <w:r>
        <w:rPr>
          <w:sz w:val="17"/>
        </w:rPr>
        <w:t xml:space="preserve">  [Low Impact  66.9h  Yahoo Finance]  The Undrilled Basin Thesis: How Greenland Energy (GLND) is Advancing a 2 million-Acre Arctic Opportunity</w:t>
      </w:r>
    </w:p>
    <w:p>
      <w:pPr>
        <w:spacing w:after="20"/>
      </w:pPr>
      <w:r>
        <w:rPr>
          <w:sz w:val="17"/>
        </w:rPr>
        <w:t xml:space="preserve">  [Low Impact  71.5h  Benzinga]  Shares of oil and gas-related companies are trading lower as crude prices pull back amid renewed optimism over potential diplomatic progress between the U.S. and Iran this weekend in Pakistan talks.</w:t>
      </w:r>
    </w:p>
    <w:p>
      <w:r>
        <w:rPr>
          <w:b/>
        </w:rPr>
        <w:t>HTCO  ·  High-Trend International Group</w:t>
      </w:r>
    </w:p>
    <w:p>
      <w:pPr>
        <w:spacing w:after="20"/>
      </w:pPr>
      <w:r>
        <w:rPr>
          <w:sz w:val="17"/>
        </w:rPr>
        <w:t xml:space="preserve">  [Low Impact  1.4h  ChartMill]  Top movers in Monday's pre-market session</w:t>
      </w:r>
    </w:p>
    <w:p>
      <w:r>
        <w:rPr>
          <w:b/>
        </w:rPr>
        <w:t>IPWR  ·  Ideal Power Inc</w:t>
      </w:r>
    </w:p>
    <w:p>
      <w:pPr>
        <w:spacing w:after="20"/>
      </w:pPr>
      <w:r>
        <w:rPr>
          <w:sz w:val="17"/>
        </w:rPr>
        <w:t xml:space="preserve">  [Low Impact  69.4h  ChartMill]  Top stock movements in today's session.</w:t>
      </w:r>
    </w:p>
    <w:p>
      <w:r>
        <w:rPr>
          <w:b/>
        </w:rPr>
        <w:t>TRAK  ·  ReposiTrak Inc</w:t>
      </w:r>
    </w:p>
    <w:p>
      <w:pPr>
        <w:spacing w:after="20"/>
      </w:pPr>
      <w:r>
        <w:rPr>
          <w:sz w:val="17"/>
        </w:rPr>
        <w:t xml:space="preserve">  [Low Impact  1.4h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68.8h  Benzinga]  12 Information Technology Stocks Moving In Friday's After-Market Session</w:t>
      </w:r>
    </w:p>
    <w:p>
      <w:r>
        <w:rPr>
          <w:b/>
        </w:rPr>
        <w:t>ELPW  ·  Elong Power Holding Ltd</w:t>
      </w:r>
    </w:p>
    <w:p>
      <w:pPr>
        <w:spacing w:after="20"/>
      </w:pPr>
      <w:r>
        <w:rPr>
          <w:sz w:val="17"/>
        </w:rPr>
        <w:t xml:space="preserve">  [Low Impact  66.9h  ChartMill]  Top movers analysis one hour before the close of the markets on 2026-04-24: top gainers and losers in today's session.</w:t>
      </w:r>
    </w:p>
    <w:p>
      <w:pPr>
        <w:spacing w:after="20"/>
      </w:pPr>
      <w:r>
        <w:rPr>
          <w:sz w:val="17"/>
        </w:rPr>
        <w:t xml:space="preserve">  [Low Impact  67.9h  ChartMill]  These stocks are the most active in today's session</w:t>
      </w:r>
    </w:p>
    <w:p>
      <w:pPr>
        <w:spacing w:after="20"/>
      </w:pPr>
      <w:r>
        <w:rPr>
          <w:sz w:val="17"/>
        </w:rPr>
        <w:t xml:space="preserve">  [Low Impact  71.4h  Yahoo Finance]  BC-Most Active Stocks</w:t>
      </w:r>
    </w:p>
    <w:p>
      <w:pPr>
        <w:spacing w:after="20"/>
      </w:pPr>
      <w:r>
        <w:rPr>
          <w:sz w:val="17"/>
        </w:rPr>
        <w:t xml:space="preserve">  [Low Impact  71.4h  ChartMill]  There are notable gap-ups and gap-downs in today's session.</w:t>
      </w:r>
    </w:p>
    <w:p>
      <w:r>
        <w:rPr>
          <w:b/>
        </w:rPr>
        <w:t>KLTR  ·  Kaltura Inc</w:t>
      </w:r>
    </w:p>
    <w:p>
      <w:pPr>
        <w:spacing w:after="20"/>
      </w:pPr>
      <w:r>
        <w:rPr>
          <w:sz w:val="17"/>
        </w:rPr>
        <w:t xml:space="preserve">  [Low Impact  3.8h  Yahoo Finance]  Daily – Vickers Top Insider Picks for 04/27/2026</w:t>
      </w:r>
    </w:p>
    <w:p>
      <w:pPr>
        <w:spacing w:after="20"/>
      </w:pPr>
      <w:r>
        <w:rPr>
          <w:sz w:val="17"/>
        </w:rPr>
        <w:t xml:space="preserve">  [Low Impact  5.9h  Finnhub]  Kaltura Unveils Avatar-Powered Roleplay Solution for Enterprise Training and Simulations</w:t>
      </w:r>
    </w:p>
    <w:p>
      <w:r>
        <w:rPr>
          <w:b/>
        </w:rPr>
        <w:t>MX  ·  MagnaChip Semiconductor Corp</w:t>
      </w:r>
    </w:p>
    <w:p>
      <w:pPr>
        <w:spacing w:after="20"/>
      </w:pPr>
      <w:r>
        <w:rPr>
          <w:sz w:val="17"/>
        </w:rPr>
        <w:t xml:space="preserve">  [Low Impact  1.9h  Yahoo Finance]  Magnachip (MX) Soars 23.0%: Is Further Upside Left in the Stock?</w:t>
      </w:r>
    </w:p>
    <w:p>
      <w:pPr>
        <w:spacing w:after="20"/>
      </w:pPr>
      <w:r>
        <w:rPr>
          <w:sz w:val="17"/>
        </w:rPr>
        <w:t xml:space="preserve">  [Low Impact  4.9h  Yahoo Finance]  Magnachip (MX) Reports Q1: Everything You Need To Know Ahead Of Earnings</w:t>
      </w:r>
    </w:p>
    <w:p>
      <w:pPr>
        <w:spacing w:after="20"/>
      </w:pPr>
      <w:r>
        <w:rPr>
          <w:sz w:val="17"/>
        </w:rPr>
        <w:t xml:space="preserve">  [Low Impact  69.4h  ChartMill]  Top stock movements in today's session.</w:t>
      </w:r>
    </w:p>
    <w:p>
      <w:r>
        <w:rPr>
          <w:b/>
        </w:rPr>
        <w:t>SGMT  ·  Sagimet Biosciences Inc</w:t>
      </w:r>
    </w:p>
    <w:p>
      <w:pPr>
        <w:spacing w:after="20"/>
      </w:pPr>
      <w:r>
        <w:rPr>
          <w:sz w:val="17"/>
        </w:rPr>
        <w:t xml:space="preserve">  [Low Impact  0.7h  Yahoo Finance]  Sagimet Biosciences to Fund Phase 3 Acne Trial in US With $175 Million Offering</w:t>
      </w:r>
    </w:p>
    <w:p>
      <w:pPr>
        <w:spacing w:after="20"/>
      </w:pPr>
      <w:r>
        <w:rPr>
          <w:sz w:val="17"/>
        </w:rPr>
        <w:t xml:space="preserve">  [Low Impact  1.4h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6.7h  Finnhub]  Sagimet Biosciences Announces Pricing of $175.0 Million Underwritten Offering of Series A Common Stock</w:t>
      </w:r>
    </w:p>
    <w:p>
      <w:pPr>
        <w:spacing w:after="20"/>
      </w:pPr>
      <w:r>
        <w:rPr>
          <w:sz w:val="17"/>
        </w:rPr>
        <w:t xml:space="preserve">  [Low Impact  6.9h  Finnhub]  Sagimet Biosciences Provides Strategic and Corporate Updates</w:t>
      </w:r>
    </w:p>
    <w:p>
      <w:r>
        <w:rPr>
          <w:b/>
        </w:rPr>
        <w:t>RDZN  ·  Roadzen Inc</w:t>
      </w:r>
    </w:p>
    <w:p>
      <w:pPr>
        <w:spacing w:after="20"/>
      </w:pPr>
      <w:r>
        <w:rPr>
          <w:sz w:val="17"/>
        </w:rPr>
        <w:t xml:space="preserve">  [Low Impact  5.4h  Finnhub]  Roadzen’s VehicleCare Wins Major Claims Mandate from One of India’s Largest Insurers, Expected to Generate Over $10 Million in Annual Revenue</w:t>
      </w:r>
    </w:p>
    <w:p>
      <w:pPr>
        <w:spacing w:after="20"/>
      </w:pPr>
      <w:r>
        <w:rPr>
          <w:sz w:val="17"/>
        </w:rPr>
        <w:t xml:space="preserve">  [Low Impact  45.0h  Yahoo Finance]  New to The Street Broadcasts Show #746 Tonight on Bloomberg Television 6:30PM EST Featuring NRx Pharma (NASDAQ:NRXP), Performance Golf, Lost Soldier Oil &amp; Gas, Dr. Lee Gause, and CISO Global</w:t>
      </w:r>
    </w:p>
    <w:p>
      <w:r>
        <w:rPr>
          <w:b/>
        </w:rPr>
        <w:t>ONCY  ·  Oncolytics Biotech Inc</w:t>
      </w:r>
    </w:p>
    <w:p>
      <w:pPr>
        <w:spacing w:after="20"/>
      </w:pPr>
      <w:r>
        <w:rPr>
          <w:sz w:val="17"/>
        </w:rPr>
        <w:t xml:space="preserve">  [Low Impact  1.8h  Yahoo Finance]  Oncolytics Aligns with FDA on Planned Pivotal Anal Cancer Study</w:t>
      </w:r>
    </w:p>
    <w:p>
      <w:pPr>
        <w:spacing w:after="20"/>
      </w:pPr>
      <w:r>
        <w:rPr>
          <w:sz w:val="17"/>
        </w:rPr>
        <w:t xml:space="preserve">  [Low Impact  57.5h  SeekingAlpha]  Oncolytics Could Re-Rate As Pelareorep Focuses On Registrational Paths</w:t>
      </w:r>
    </w:p>
    <w:p>
      <w:r>
        <w:rPr>
          <w:b/>
        </w:rPr>
        <w:t>CRML  ·  Critical Metals Corp</w:t>
      </w:r>
    </w:p>
    <w:p>
      <w:pPr>
        <w:spacing w:after="20"/>
      </w:pPr>
      <w:r>
        <w:rPr>
          <w:sz w:val="17"/>
        </w:rPr>
        <w:t xml:space="preserve">  [Low Impact  0.9h  Yahoo Finance]  Critical Metals to Buy European Lithium for $835 Million</w:t>
      </w:r>
    </w:p>
    <w:p>
      <w:pPr>
        <w:spacing w:after="20"/>
      </w:pPr>
      <w:r>
        <w:rPr>
          <w:sz w:val="17"/>
        </w:rPr>
        <w:t xml:space="preserve">  [Low Impact  4.8h  Finnhub]  Critical Metals to acquire European Lithium</w:t>
      </w:r>
    </w:p>
    <w:p>
      <w:pPr>
        <w:spacing w:after="20"/>
      </w:pPr>
      <w:r>
        <w:rPr>
          <w:sz w:val="17"/>
        </w:rPr>
        <w:t xml:space="preserve">  [Low Impact  5.2h  Finnhub]  Critical Metals to acquire European Lithium for $835 million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USEG  RMAX  GLND  HTCO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