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21CC5">
      <w:pPr>
        <w:pStyle w:val="3"/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CE21CC6">
      <w:pPr>
        <w:pStyle w:val="3"/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CE21CC7">
      <w:pPr>
        <w:pStyle w:val="3"/>
        <w:spacing w:after="0" w:line="240" w:lineRule="auto"/>
        <w:jc w:val="center"/>
        <w:rPr>
          <w:rFonts w:ascii="Arial" w:hAnsi="Arial" w:eastAsia="Arial" w:cs="Arial"/>
          <w:b/>
        </w:rPr>
      </w:pPr>
    </w:p>
    <w:tbl>
      <w:tblPr>
        <w:tblStyle w:val="10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903"/>
      </w:tblGrid>
      <w:tr w14:paraId="2CE2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8">
            <w:pPr>
              <w:pStyle w:val="3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Date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9">
            <w:pPr>
              <w:pStyle w:val="3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6 February 2026</w:t>
            </w:r>
          </w:p>
        </w:tc>
      </w:tr>
      <w:tr w14:paraId="2CE21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B">
            <w:pPr>
              <w:pStyle w:val="3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Team ID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C">
            <w:pPr>
              <w:pStyle w:val="23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4"/>
                <w:szCs w:val="24"/>
                <w:lang w:val="en-IN" w:eastAsia="en-US" w:bidi="ar-SA"/>
              </w:rPr>
              <w:t>LTVIP2026TMIDS24657</w:t>
            </w:r>
          </w:p>
        </w:tc>
      </w:tr>
      <w:tr w14:paraId="2CE21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E">
            <w:pPr>
              <w:pStyle w:val="3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Project Name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CF">
            <w:pPr>
              <w:pStyle w:val="24"/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IN"/>
              </w:rPr>
              <w:t>Flavour Fusion: AI-Driven Recipe Blogging</w:t>
            </w:r>
          </w:p>
        </w:tc>
      </w:tr>
      <w:tr w14:paraId="2CE21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D1">
            <w:pPr>
              <w:pStyle w:val="3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Maximum Marks</w:t>
            </w:r>
          </w:p>
        </w:tc>
        <w:tc>
          <w:tcPr>
            <w:tcW w:w="4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D2">
            <w:pPr>
              <w:pStyle w:val="3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4 Marks</w:t>
            </w:r>
          </w:p>
        </w:tc>
      </w:tr>
    </w:tbl>
    <w:p w14:paraId="2CE21CD4">
      <w:pPr>
        <w:pStyle w:val="3"/>
        <w:rPr>
          <w:rFonts w:ascii="Arial" w:hAnsi="Arial" w:eastAsia="Arial" w:cs="Arial"/>
          <w:b/>
        </w:rPr>
      </w:pPr>
    </w:p>
    <w:p w14:paraId="2CE21CD5">
      <w:pPr>
        <w:pStyle w:val="3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2CE21CD6">
      <w:pPr>
        <w:pStyle w:val="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includes the architectural diagram as below and the information as per the table1 &amp; table 2</w:t>
      </w:r>
    </w:p>
    <w:p w14:paraId="2CE21CE3">
      <w:pPr>
        <w:pStyle w:val="3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distT="0" distB="0" distL="0" distR="0">
            <wp:extent cx="8258175" cy="3390900"/>
            <wp:effectExtent l="0" t="0" r="9525" b="0"/>
            <wp:docPr id="2103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9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951" cy="33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1CE4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10"/>
        <w:tblW w:w="142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3267"/>
        <w:gridCol w:w="5959"/>
        <w:gridCol w:w="4140"/>
      </w:tblGrid>
      <w:tr w14:paraId="2CE21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5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2CE21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A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interface where users enter recipe topic and word count, view generated content, and download Markdown file.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EE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(Python-based Web UI)</w:t>
            </w:r>
          </w:p>
        </w:tc>
      </w:tr>
      <w:tr w14:paraId="2CE21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0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</w:rPr>
              <w:t>Handles user input, validation, and workflow control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3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Python </w:t>
            </w:r>
          </w:p>
        </w:tc>
      </w:tr>
      <w:tr w14:paraId="2CE21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5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Prompt construction logic for structured recipe generation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(Prompt Engineering Logic)</w:t>
            </w:r>
          </w:p>
        </w:tc>
      </w:tr>
      <w:tr w14:paraId="2CE21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A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C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content generation logic via external model integration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Gemini API (gemini-flash-latest)</w:t>
            </w:r>
          </w:p>
        </w:tc>
      </w:tr>
      <w:tr w14:paraId="2CE21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CFF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0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 persistent database used (stateless application)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</w:tr>
      <w:tr w14:paraId="2CE21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4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5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</w:tr>
      <w:tr w14:paraId="2CE21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9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A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Temporary generation of Markdown file for download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C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Runtime (Streamlit Session State)</w:t>
            </w:r>
          </w:p>
        </w:tc>
      </w:tr>
      <w:tr w14:paraId="2CE21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E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0F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0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text generation for structured recipe blogs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Gemini API</w:t>
            </w:r>
          </w:p>
        </w:tc>
      </w:tr>
      <w:tr w14:paraId="2CE21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3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4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5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used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</w:t>
            </w:r>
          </w:p>
        </w:tc>
      </w:tr>
      <w:tr w14:paraId="2CE21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8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9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A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Large Language Model used for generative content creation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Model</w:t>
            </w:r>
          </w:p>
        </w:tc>
      </w:tr>
      <w:tr w14:paraId="2CE21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D">
            <w:pPr>
              <w:pStyle w:val="3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1E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can be deployed locally or on cloud hosting platforms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System / Streamlit Cloud / Any Python-supported Cloud Environment</w:t>
            </w:r>
          </w:p>
        </w:tc>
      </w:tr>
    </w:tbl>
    <w:p w14:paraId="2CE21D24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2D8C5ABC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13BC13D8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3146A7E6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6FD7F13F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2CE21D25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10"/>
        <w:tblW w:w="140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2998"/>
        <w:gridCol w:w="5811"/>
        <w:gridCol w:w="4428"/>
      </w:tblGrid>
      <w:tr w14:paraId="2CE21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9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2CE21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B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C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2E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(Open-source Python framework)</w:t>
            </w:r>
          </w:p>
        </w:tc>
      </w:tr>
      <w:tr w14:paraId="2CE21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0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API key secured via environment variables or Streamlit secrets; no sensitive user data stored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3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Secrets / Environment Variables</w:t>
            </w:r>
          </w:p>
        </w:tc>
      </w:tr>
      <w:tr w14:paraId="2CE21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5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6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7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Stateless architecture; scalability depends on hosting environment and Gemini API limits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8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+ Cloud Hosting (Horizontal scaling possible via cloud deployment)</w:t>
            </w:r>
          </w:p>
        </w:tc>
      </w:tr>
      <w:tr w14:paraId="2CE21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A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B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C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availability depends on hosting platform uptime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D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Cloud / Cloud Hosting Provider</w:t>
            </w:r>
          </w:p>
        </w:tc>
      </w:tr>
      <w:tr w14:paraId="2CE21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3F">
            <w:pPr>
              <w:pStyle w:val="3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40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41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response time depends on Gemini API latency; lightweight UI ensures minimal frontend delay</w:t>
            </w:r>
          </w:p>
        </w:tc>
        <w:tc>
          <w:tcPr>
            <w:tcW w:w="4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1D42">
            <w:pPr>
              <w:pStyle w:val="3"/>
              <w:tabs>
                <w:tab w:val="left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 + Gemini API</w:t>
            </w:r>
          </w:p>
        </w:tc>
      </w:tr>
    </w:tbl>
    <w:p w14:paraId="2CE21D44">
      <w:pPr>
        <w:pStyle w:val="3"/>
        <w:tabs>
          <w:tab w:val="left" w:pos="2320"/>
        </w:tabs>
        <w:rPr>
          <w:rFonts w:ascii="Arial" w:hAnsi="Arial" w:eastAsia="Arial" w:cs="Arial"/>
          <w:b/>
        </w:rPr>
      </w:pPr>
    </w:p>
    <w:p w14:paraId="2CE21D4C">
      <w:pPr>
        <w:pStyle w:val="3"/>
        <w:rPr>
          <w:rFonts w:ascii="Arial" w:hAnsi="Arial" w:eastAsia="Arial" w:cs="Arial"/>
          <w:b/>
        </w:rPr>
      </w:pPr>
    </w:p>
    <w:p w14:paraId="2CE21D4D">
      <w:pPr>
        <w:pStyle w:val="3"/>
        <w:rPr>
          <w:rFonts w:ascii="Arial" w:hAnsi="Arial" w:eastAsia="Arial" w:cs="Arial"/>
          <w:b/>
        </w:rPr>
      </w:pPr>
    </w:p>
    <w:p w14:paraId="2CE21D4E">
      <w:pPr>
        <w:pStyle w:val="3"/>
        <w:rPr>
          <w:rFonts w:ascii="Arial" w:hAnsi="Arial" w:eastAsia="Arial" w:cs="Arial"/>
          <w:b/>
        </w:rPr>
      </w:pPr>
    </w:p>
    <w:p w14:paraId="3A9AA9A0">
      <w:pPr>
        <w:pStyle w:val="3"/>
        <w:rPr>
          <w:rFonts w:ascii="Arial" w:hAnsi="Arial" w:eastAsia="Arial" w:cs="Arial"/>
          <w:b/>
        </w:rPr>
      </w:pPr>
      <w:bookmarkStart w:id="0" w:name="_GoBack"/>
      <w:bookmarkEnd w:id="0"/>
    </w:p>
    <w:sectPr>
      <w:pgSz w:w="16838" w:h="11906" w:orient="landscape"/>
      <w:pgMar w:top="1440" w:right="851" w:bottom="1134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4C2302"/>
    <w:multiLevelType w:val="multilevel"/>
    <w:tmpl w:val="754C230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>
    <w:nsid w:val="79755119"/>
    <w:multiLevelType w:val="multilevel"/>
    <w:tmpl w:val="7975511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5FA"/>
    <w:rsid w:val="00114B0D"/>
    <w:rsid w:val="00164A11"/>
    <w:rsid w:val="00202D73"/>
    <w:rsid w:val="0024255C"/>
    <w:rsid w:val="00291E38"/>
    <w:rsid w:val="002D422D"/>
    <w:rsid w:val="0036585D"/>
    <w:rsid w:val="00476E9F"/>
    <w:rsid w:val="004E6AD5"/>
    <w:rsid w:val="0051113A"/>
    <w:rsid w:val="0051197E"/>
    <w:rsid w:val="005F4D90"/>
    <w:rsid w:val="00604AC5"/>
    <w:rsid w:val="00676C26"/>
    <w:rsid w:val="007666E8"/>
    <w:rsid w:val="007E14ED"/>
    <w:rsid w:val="008C5ECB"/>
    <w:rsid w:val="00901A72"/>
    <w:rsid w:val="00937C89"/>
    <w:rsid w:val="00972D91"/>
    <w:rsid w:val="0097607F"/>
    <w:rsid w:val="009F68F8"/>
    <w:rsid w:val="00AC43A1"/>
    <w:rsid w:val="00B4542E"/>
    <w:rsid w:val="00BC5CBC"/>
    <w:rsid w:val="00BE567A"/>
    <w:rsid w:val="00D24A06"/>
    <w:rsid w:val="00D30B3C"/>
    <w:rsid w:val="00E665FA"/>
    <w:rsid w:val="00F57DD1"/>
    <w:rsid w:val="29A5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ucida Sans"/>
    </w:rPr>
  </w:style>
  <w:style w:type="paragraph" w:styleId="21">
    <w:name w:val="List Paragraph"/>
    <w:basedOn w:val="3"/>
    <w:qFormat/>
    <w:uiPriority w:val="34"/>
    <w:pPr>
      <w:ind w:left="720"/>
      <w:contextualSpacing/>
    </w:pPr>
  </w:style>
  <w:style w:type="paragraph" w:customStyle="1" w:styleId="22">
    <w:name w:val="Frame Contents"/>
    <w:basedOn w:val="1"/>
    <w:qFormat/>
    <w:uiPriority w:val="0"/>
  </w:style>
  <w:style w:type="paragraph" w:customStyle="1" w:styleId="23">
    <w:name w:val="Table Paragraph"/>
    <w:basedOn w:val="1"/>
    <w:qFormat/>
    <w:uiPriority w:val="0"/>
    <w:rPr>
      <w:lang w:val="en-US" w:eastAsia="en-US" w:bidi="ar-SA"/>
    </w:rPr>
  </w:style>
  <w:style w:type="paragraph" w:customStyle="1" w:styleId="24">
    <w:name w:val="normal1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5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2001</Characters>
  <Lines>16</Lines>
  <Paragraphs>4</Paragraphs>
  <TotalTime>19</TotalTime>
  <ScaleCrop>false</ScaleCrop>
  <LinksUpToDate>false</LinksUpToDate>
  <CharactersWithSpaces>2347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Pattapu Chohitha</cp:lastModifiedBy>
  <dcterms:modified xsi:type="dcterms:W3CDTF">2026-02-18T13:18:23Z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A78AA3AEC2D649E4A6F3DD67F608FF50_12</vt:lpwstr>
  </property>
</Properties>
</file>