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B27A8" w14:textId="236AC558" w:rsidR="00D256B8" w:rsidRDefault="00A81FDC" w:rsidP="00A81FDC">
      <w:pPr>
        <w:jc w:val="center"/>
        <w:rPr>
          <w:rFonts w:ascii="Times New Roman" w:hAnsi="Times New Roman" w:cs="Times New Roman"/>
          <w:b/>
          <w:bCs/>
          <w:sz w:val="28"/>
          <w:szCs w:val="28"/>
        </w:rPr>
      </w:pPr>
      <w:r>
        <w:rPr>
          <w:rFonts w:ascii="Times New Roman" w:hAnsi="Times New Roman" w:cs="Times New Roman"/>
          <w:b/>
          <w:bCs/>
          <w:sz w:val="28"/>
          <w:szCs w:val="28"/>
        </w:rPr>
        <w:t>Lab- Exploring Processes, Threads, Handles, and Windows Registry</w:t>
      </w:r>
    </w:p>
    <w:p w14:paraId="1B17EB94" w14:textId="55BDDB80" w:rsidR="00A81FDC" w:rsidRDefault="00A81FDC" w:rsidP="00A81FDC">
      <w:pPr>
        <w:jc w:val="center"/>
        <w:rPr>
          <w:rFonts w:ascii="Times New Roman" w:hAnsi="Times New Roman" w:cs="Times New Roman"/>
          <w:b/>
          <w:bCs/>
          <w:sz w:val="28"/>
          <w:szCs w:val="28"/>
        </w:rPr>
      </w:pPr>
      <w:r>
        <w:rPr>
          <w:rFonts w:ascii="Times New Roman" w:hAnsi="Times New Roman" w:cs="Times New Roman"/>
          <w:b/>
          <w:bCs/>
          <w:sz w:val="28"/>
          <w:szCs w:val="28"/>
        </w:rPr>
        <w:t>By: Sean Patterson</w:t>
      </w:r>
    </w:p>
    <w:p w14:paraId="6A1258D9" w14:textId="36CBBE6B" w:rsidR="00A81FDC" w:rsidRDefault="00A81FDC" w:rsidP="00A81FDC">
      <w:pPr>
        <w:rPr>
          <w:rFonts w:ascii="Times New Roman" w:hAnsi="Times New Roman" w:cs="Times New Roman"/>
        </w:rPr>
      </w:pPr>
    </w:p>
    <w:p w14:paraId="4151FFA6" w14:textId="7B1C6896" w:rsidR="00A81FDC" w:rsidRDefault="00A81FDC" w:rsidP="00A81FDC">
      <w:pPr>
        <w:rPr>
          <w:rFonts w:ascii="Times New Roman" w:hAnsi="Times New Roman" w:cs="Times New Roman"/>
        </w:rPr>
      </w:pPr>
      <w:r>
        <w:rPr>
          <w:rFonts w:ascii="Times New Roman" w:hAnsi="Times New Roman" w:cs="Times New Roman"/>
        </w:rPr>
        <w:t>Part 1: Exploring Processes</w:t>
      </w:r>
    </w:p>
    <w:p w14:paraId="1AF76279" w14:textId="4511028E" w:rsidR="00A81FDC" w:rsidRDefault="00A81FDC" w:rsidP="00A81FDC">
      <w:pPr>
        <w:rPr>
          <w:rFonts w:ascii="Times New Roman" w:hAnsi="Times New Roman" w:cs="Times New Roman"/>
        </w:rPr>
      </w:pPr>
      <w:r>
        <w:rPr>
          <w:rFonts w:ascii="Times New Roman" w:hAnsi="Times New Roman" w:cs="Times New Roman"/>
        </w:rPr>
        <w:tab/>
        <w:t>Step 2: Explore an active process</w:t>
      </w:r>
    </w:p>
    <w:p w14:paraId="08F46DCE" w14:textId="45E8ECD5" w:rsidR="00A81FDC" w:rsidRDefault="00A81FDC" w:rsidP="00A81FDC">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c) The Process Explorer </w:t>
      </w:r>
      <w:r w:rsidR="00871CD2">
        <w:rPr>
          <w:rFonts w:ascii="Times New Roman" w:hAnsi="Times New Roman" w:cs="Times New Roman"/>
        </w:rPr>
        <w:t>displays</w:t>
      </w:r>
      <w:r>
        <w:rPr>
          <w:rFonts w:ascii="Times New Roman" w:hAnsi="Times New Roman" w:cs="Times New Roman"/>
        </w:rPr>
        <w:t xml:space="preserve"> a list of currently active processes</w:t>
      </w:r>
    </w:p>
    <w:p w14:paraId="31DA0BB5" w14:textId="77777777" w:rsidR="00A81FDC" w:rsidRDefault="00A81FDC" w:rsidP="00A81FDC">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noProof/>
        </w:rPr>
        <w:drawing>
          <wp:inline distT="0" distB="0" distL="0" distR="0" wp14:anchorId="009B54C0" wp14:editId="4068AA21">
            <wp:extent cx="4819650" cy="3653358"/>
            <wp:effectExtent l="0" t="0" r="0" b="4445"/>
            <wp:docPr id="65454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41389" name="Picture 654541389"/>
                    <pic:cNvPicPr/>
                  </pic:nvPicPr>
                  <pic:blipFill>
                    <a:blip r:embed="rId5">
                      <a:extLst>
                        <a:ext uri="{28A0092B-C50C-407E-A947-70E740481C1C}">
                          <a14:useLocalDpi xmlns:a14="http://schemas.microsoft.com/office/drawing/2010/main" val="0"/>
                        </a:ext>
                      </a:extLst>
                    </a:blip>
                    <a:stretch>
                      <a:fillRect/>
                    </a:stretch>
                  </pic:blipFill>
                  <pic:spPr>
                    <a:xfrm>
                      <a:off x="0" y="0"/>
                      <a:ext cx="4827966" cy="3659661"/>
                    </a:xfrm>
                    <a:prstGeom prst="rect">
                      <a:avLst/>
                    </a:prstGeom>
                  </pic:spPr>
                </pic:pic>
              </a:graphicData>
            </a:graphic>
          </wp:inline>
        </w:drawing>
      </w:r>
      <w:r>
        <w:rPr>
          <w:rFonts w:ascii="Times New Roman" w:hAnsi="Times New Roman" w:cs="Times New Roman"/>
        </w:rPr>
        <w:tab/>
      </w:r>
    </w:p>
    <w:p w14:paraId="4477588A" w14:textId="448B5F76" w:rsidR="00A81FDC" w:rsidRDefault="00A81FDC" w:rsidP="00A81FDC">
      <w:pPr>
        <w:ind w:firstLine="720"/>
        <w:rPr>
          <w:rFonts w:ascii="Times New Roman" w:hAnsi="Times New Roman" w:cs="Times New Roman"/>
        </w:rPr>
      </w:pPr>
      <w:r>
        <w:rPr>
          <w:rFonts w:ascii="Times New Roman" w:hAnsi="Times New Roman" w:cs="Times New Roman"/>
        </w:rPr>
        <w:t xml:space="preserve">d) To locate the web browser process, drag the </w:t>
      </w:r>
      <w:r>
        <w:rPr>
          <w:rFonts w:ascii="Times New Roman" w:hAnsi="Times New Roman" w:cs="Times New Roman"/>
          <w:b/>
          <w:bCs/>
        </w:rPr>
        <w:t xml:space="preserve">Find Window’s Process </w:t>
      </w:r>
      <w:r>
        <w:rPr>
          <w:rFonts w:ascii="Times New Roman" w:hAnsi="Times New Roman" w:cs="Times New Roman"/>
        </w:rPr>
        <w:t xml:space="preserve">icon into the opened web browser window. </w:t>
      </w:r>
      <w:r>
        <w:rPr>
          <w:rFonts w:ascii="Times New Roman" w:hAnsi="Times New Roman" w:cs="Times New Roman"/>
          <w:noProof/>
        </w:rPr>
        <w:drawing>
          <wp:inline distT="0" distB="0" distL="0" distR="0" wp14:anchorId="07D82A47" wp14:editId="6EBC3BA5">
            <wp:extent cx="4867001" cy="770890"/>
            <wp:effectExtent l="0" t="0" r="0" b="0"/>
            <wp:docPr id="1330072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72227" name="Picture 1330072227"/>
                    <pic:cNvPicPr/>
                  </pic:nvPicPr>
                  <pic:blipFill rotWithShape="1">
                    <a:blip r:embed="rId6">
                      <a:extLst>
                        <a:ext uri="{28A0092B-C50C-407E-A947-70E740481C1C}">
                          <a14:useLocalDpi xmlns:a14="http://schemas.microsoft.com/office/drawing/2010/main" val="0"/>
                        </a:ext>
                      </a:extLst>
                    </a:blip>
                    <a:srcRect l="392" t="79116" r="207" b="-262"/>
                    <a:stretch>
                      <a:fillRect/>
                    </a:stretch>
                  </pic:blipFill>
                  <pic:spPr bwMode="auto">
                    <a:xfrm>
                      <a:off x="0" y="0"/>
                      <a:ext cx="4872288" cy="771727"/>
                    </a:xfrm>
                    <a:prstGeom prst="rect">
                      <a:avLst/>
                    </a:prstGeom>
                    <a:ln>
                      <a:noFill/>
                    </a:ln>
                    <a:extLst>
                      <a:ext uri="{53640926-AAD7-44D8-BBD7-CCE9431645EC}">
                        <a14:shadowObscured xmlns:a14="http://schemas.microsoft.com/office/drawing/2010/main"/>
                      </a:ext>
                    </a:extLst>
                  </pic:spPr>
                </pic:pic>
              </a:graphicData>
            </a:graphic>
          </wp:inline>
        </w:drawing>
      </w:r>
    </w:p>
    <w:p w14:paraId="39B75EFD" w14:textId="4CC70984" w:rsidR="00A81FDC" w:rsidRDefault="00A81FDC" w:rsidP="00A81FDC">
      <w:pPr>
        <w:ind w:firstLine="720"/>
        <w:rPr>
          <w:rFonts w:ascii="Times New Roman" w:hAnsi="Times New Roman" w:cs="Times New Roman"/>
        </w:rPr>
      </w:pPr>
      <w:r>
        <w:rPr>
          <w:rFonts w:ascii="Times New Roman" w:hAnsi="Times New Roman" w:cs="Times New Roman"/>
        </w:rPr>
        <w:t xml:space="preserve">e) The </w:t>
      </w:r>
      <w:proofErr w:type="spellStart"/>
      <w:r>
        <w:rPr>
          <w:rFonts w:ascii="Times New Roman" w:hAnsi="Times New Roman" w:cs="Times New Roman"/>
        </w:rPr>
        <w:t>FireFox</w:t>
      </w:r>
      <w:proofErr w:type="spellEnd"/>
      <w:r>
        <w:rPr>
          <w:rFonts w:ascii="Times New Roman" w:hAnsi="Times New Roman" w:cs="Times New Roman"/>
        </w:rPr>
        <w:t xml:space="preserve"> process can be terminated in the Process Explorer. Right-click the selected process and select </w:t>
      </w:r>
      <w:r>
        <w:rPr>
          <w:rFonts w:ascii="Times New Roman" w:hAnsi="Times New Roman" w:cs="Times New Roman"/>
          <w:b/>
          <w:bCs/>
        </w:rPr>
        <w:t>Kill Process</w:t>
      </w:r>
      <w:r>
        <w:rPr>
          <w:rFonts w:ascii="Times New Roman" w:hAnsi="Times New Roman" w:cs="Times New Roman"/>
        </w:rPr>
        <w:t xml:space="preserve">. Click </w:t>
      </w:r>
      <w:r>
        <w:rPr>
          <w:rFonts w:ascii="Times New Roman" w:hAnsi="Times New Roman" w:cs="Times New Roman"/>
          <w:b/>
          <w:bCs/>
        </w:rPr>
        <w:t>OK</w:t>
      </w:r>
      <w:r>
        <w:rPr>
          <w:rFonts w:ascii="Times New Roman" w:hAnsi="Times New Roman" w:cs="Times New Roman"/>
        </w:rPr>
        <w:t xml:space="preserve"> to continue. What happened to the web browser window when the process is killed? </w:t>
      </w:r>
    </w:p>
    <w:p w14:paraId="41F30798" w14:textId="6DB3C915" w:rsidR="00A81FDC" w:rsidRDefault="00A81FDC" w:rsidP="00A81FDC">
      <w:pPr>
        <w:ind w:firstLine="720"/>
        <w:rPr>
          <w:rFonts w:ascii="Times New Roman" w:hAnsi="Times New Roman" w:cs="Times New Roman"/>
        </w:rPr>
      </w:pPr>
      <w:r>
        <w:rPr>
          <w:rFonts w:ascii="Times New Roman" w:hAnsi="Times New Roman" w:cs="Times New Roman"/>
        </w:rPr>
        <w:lastRenderedPageBreak/>
        <w:tab/>
        <w:t xml:space="preserve">a) When the </w:t>
      </w:r>
      <w:r w:rsidR="00871CD2">
        <w:rPr>
          <w:rFonts w:ascii="Times New Roman" w:hAnsi="Times New Roman" w:cs="Times New Roman"/>
        </w:rPr>
        <w:t xml:space="preserve">process was killed the web browser was terminated. </w:t>
      </w:r>
      <w:r w:rsidR="00871CD2">
        <w:rPr>
          <w:rFonts w:ascii="Times New Roman" w:hAnsi="Times New Roman" w:cs="Times New Roman"/>
          <w:noProof/>
        </w:rPr>
        <w:drawing>
          <wp:inline distT="0" distB="0" distL="0" distR="0" wp14:anchorId="25362D28" wp14:editId="1480D6D2">
            <wp:extent cx="3930650" cy="752112"/>
            <wp:effectExtent l="0" t="0" r="0" b="0"/>
            <wp:docPr id="357292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92778" name="Picture 357292778"/>
                    <pic:cNvPicPr/>
                  </pic:nvPicPr>
                  <pic:blipFill rotWithShape="1">
                    <a:blip r:embed="rId7">
                      <a:extLst>
                        <a:ext uri="{28A0092B-C50C-407E-A947-70E740481C1C}">
                          <a14:useLocalDpi xmlns:a14="http://schemas.microsoft.com/office/drawing/2010/main" val="0"/>
                        </a:ext>
                      </a:extLst>
                    </a:blip>
                    <a:srcRect l="482" t="75009"/>
                    <a:stretch>
                      <a:fillRect/>
                    </a:stretch>
                  </pic:blipFill>
                  <pic:spPr bwMode="auto">
                    <a:xfrm>
                      <a:off x="0" y="0"/>
                      <a:ext cx="3934230" cy="752797"/>
                    </a:xfrm>
                    <a:prstGeom prst="rect">
                      <a:avLst/>
                    </a:prstGeom>
                    <a:ln>
                      <a:noFill/>
                    </a:ln>
                    <a:extLst>
                      <a:ext uri="{53640926-AAD7-44D8-BBD7-CCE9431645EC}">
                        <a14:shadowObscured xmlns:a14="http://schemas.microsoft.com/office/drawing/2010/main"/>
                      </a:ext>
                    </a:extLst>
                  </pic:spPr>
                </pic:pic>
              </a:graphicData>
            </a:graphic>
          </wp:inline>
        </w:drawing>
      </w:r>
    </w:p>
    <w:p w14:paraId="5CAF4438" w14:textId="39721280" w:rsidR="00871CD2" w:rsidRDefault="00871CD2" w:rsidP="00A81FDC">
      <w:pPr>
        <w:ind w:firstLine="720"/>
        <w:rPr>
          <w:rFonts w:ascii="Times New Roman" w:hAnsi="Times New Roman" w:cs="Times New Roman"/>
        </w:rPr>
      </w:pPr>
      <w:r>
        <w:rPr>
          <w:rFonts w:ascii="Times New Roman" w:hAnsi="Times New Roman" w:cs="Times New Roman"/>
        </w:rPr>
        <w:t>Step 3: Start another process.</w:t>
      </w:r>
    </w:p>
    <w:p w14:paraId="742363AB" w14:textId="6DF348AE" w:rsidR="00871CD2" w:rsidRDefault="00871CD2" w:rsidP="00A81FDC">
      <w:pPr>
        <w:ind w:firstLine="720"/>
        <w:rPr>
          <w:rFonts w:ascii="Times New Roman" w:hAnsi="Times New Roman" w:cs="Times New Roman"/>
        </w:rPr>
      </w:pPr>
      <w:r>
        <w:rPr>
          <w:rFonts w:ascii="Times New Roman" w:hAnsi="Times New Roman" w:cs="Times New Roman"/>
        </w:rPr>
        <w:tab/>
        <w:t xml:space="preserve">b) Drag the </w:t>
      </w:r>
      <w:r>
        <w:rPr>
          <w:rFonts w:ascii="Times New Roman" w:hAnsi="Times New Roman" w:cs="Times New Roman"/>
          <w:b/>
          <w:bCs/>
        </w:rPr>
        <w:t xml:space="preserve">Find Window’s Process </w:t>
      </w:r>
      <w:r>
        <w:rPr>
          <w:rFonts w:ascii="Times New Roman" w:hAnsi="Times New Roman" w:cs="Times New Roman"/>
        </w:rPr>
        <w:t>icon into the Command Prompt window and located the highlighted Command Prompt process in Process Explorer.</w:t>
      </w:r>
      <w:r>
        <w:rPr>
          <w:rFonts w:ascii="Times New Roman" w:hAnsi="Times New Roman" w:cs="Times New Roman"/>
          <w:noProof/>
        </w:rPr>
        <w:drawing>
          <wp:inline distT="0" distB="0" distL="0" distR="0" wp14:anchorId="29382191" wp14:editId="194E884C">
            <wp:extent cx="5352455" cy="908050"/>
            <wp:effectExtent l="0" t="0" r="635" b="6350"/>
            <wp:docPr id="1818942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2978" name="Picture 1818942978"/>
                    <pic:cNvPicPr/>
                  </pic:nvPicPr>
                  <pic:blipFill rotWithShape="1">
                    <a:blip r:embed="rId8">
                      <a:extLst>
                        <a:ext uri="{28A0092B-C50C-407E-A947-70E740481C1C}">
                          <a14:useLocalDpi xmlns:a14="http://schemas.microsoft.com/office/drawing/2010/main" val="0"/>
                        </a:ext>
                      </a:extLst>
                    </a:blip>
                    <a:srcRect l="2600" t="77949"/>
                    <a:stretch>
                      <a:fillRect/>
                    </a:stretch>
                  </pic:blipFill>
                  <pic:spPr bwMode="auto">
                    <a:xfrm>
                      <a:off x="0" y="0"/>
                      <a:ext cx="5366751" cy="910475"/>
                    </a:xfrm>
                    <a:prstGeom prst="rect">
                      <a:avLst/>
                    </a:prstGeom>
                    <a:ln>
                      <a:noFill/>
                    </a:ln>
                    <a:extLst>
                      <a:ext uri="{53640926-AAD7-44D8-BBD7-CCE9431645EC}">
                        <a14:shadowObscured xmlns:a14="http://schemas.microsoft.com/office/drawing/2010/main"/>
                      </a:ext>
                    </a:extLst>
                  </pic:spPr>
                </pic:pic>
              </a:graphicData>
            </a:graphic>
          </wp:inline>
        </w:drawing>
      </w:r>
    </w:p>
    <w:p w14:paraId="2EFB2F60" w14:textId="3173775A" w:rsidR="00871CD2" w:rsidRDefault="00871CD2" w:rsidP="00A81FDC">
      <w:pPr>
        <w:ind w:firstLine="720"/>
        <w:rPr>
          <w:rFonts w:ascii="Times New Roman" w:hAnsi="Times New Roman" w:cs="Times New Roman"/>
        </w:rPr>
      </w:pPr>
      <w:r>
        <w:rPr>
          <w:rFonts w:ascii="Times New Roman" w:hAnsi="Times New Roman" w:cs="Times New Roman"/>
        </w:rPr>
        <w:t>d) Navigate to the Command Prompt window. Start a ping at the prompt and observe the changes under the cmd.exe process. What happened during the ping process?</w:t>
      </w:r>
    </w:p>
    <w:p w14:paraId="34177330" w14:textId="35E96DC7" w:rsidR="00871CD2" w:rsidRDefault="00871CD2" w:rsidP="00A81FDC">
      <w:pPr>
        <w:ind w:firstLine="720"/>
        <w:rPr>
          <w:rFonts w:ascii="Times New Roman" w:hAnsi="Times New Roman" w:cs="Times New Roman"/>
        </w:rPr>
      </w:pPr>
      <w:r>
        <w:rPr>
          <w:rFonts w:ascii="Times New Roman" w:hAnsi="Times New Roman" w:cs="Times New Roman"/>
        </w:rPr>
        <w:tab/>
        <w:t xml:space="preserve">a) When I used the command “ping 8.8.8.8” into the Command Prompt, the PING.EXE process was started and when it was finished pinging the PING.EXE was killed. </w:t>
      </w:r>
      <w:r>
        <w:rPr>
          <w:rFonts w:ascii="Times New Roman" w:hAnsi="Times New Roman" w:cs="Times New Roman"/>
          <w:noProof/>
        </w:rPr>
        <w:drawing>
          <wp:inline distT="0" distB="0" distL="0" distR="0" wp14:anchorId="57253C24" wp14:editId="4221BECC">
            <wp:extent cx="5281280" cy="881370"/>
            <wp:effectExtent l="0" t="0" r="0" b="0"/>
            <wp:docPr id="39019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9740"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281280" cy="881370"/>
                    </a:xfrm>
                    <a:prstGeom prst="rect">
                      <a:avLst/>
                    </a:prstGeom>
                  </pic:spPr>
                </pic:pic>
              </a:graphicData>
            </a:graphic>
          </wp:inline>
        </w:drawing>
      </w:r>
    </w:p>
    <w:p w14:paraId="7DAB1384" w14:textId="13349368" w:rsidR="00961C24" w:rsidRDefault="00961C24" w:rsidP="00961C24">
      <w:pPr>
        <w:ind w:firstLine="720"/>
        <w:rPr>
          <w:rFonts w:ascii="Times New Roman" w:hAnsi="Times New Roman" w:cs="Times New Roman"/>
        </w:rPr>
      </w:pPr>
      <w:r>
        <w:rPr>
          <w:rFonts w:ascii="Times New Roman" w:hAnsi="Times New Roman" w:cs="Times New Roman"/>
        </w:rPr>
        <w:t xml:space="preserve">g) Right-click the cmd.exe process and select </w:t>
      </w:r>
      <w:r>
        <w:rPr>
          <w:rFonts w:ascii="Times New Roman" w:hAnsi="Times New Roman" w:cs="Times New Roman"/>
          <w:b/>
          <w:bCs/>
        </w:rPr>
        <w:t>Kill Process.</w:t>
      </w:r>
      <w:r>
        <w:rPr>
          <w:rFonts w:ascii="Times New Roman" w:hAnsi="Times New Roman" w:cs="Times New Roman"/>
        </w:rPr>
        <w:t xml:space="preserve"> What happened to the </w:t>
      </w:r>
      <w:proofErr w:type="gramStart"/>
      <w:r>
        <w:rPr>
          <w:rFonts w:ascii="Times New Roman" w:hAnsi="Times New Roman" w:cs="Times New Roman"/>
        </w:rPr>
        <w:t>child process</w:t>
      </w:r>
      <w:proofErr w:type="gramEnd"/>
      <w:r>
        <w:rPr>
          <w:rFonts w:ascii="Times New Roman" w:hAnsi="Times New Roman" w:cs="Times New Roman"/>
        </w:rPr>
        <w:t xml:space="preserve"> conhost.exe?</w:t>
      </w:r>
    </w:p>
    <w:p w14:paraId="37A8B52B" w14:textId="4A27CB07" w:rsidR="00961C24" w:rsidRDefault="00961C24" w:rsidP="00961C24">
      <w:pPr>
        <w:ind w:firstLine="720"/>
        <w:rPr>
          <w:rFonts w:ascii="Times New Roman" w:hAnsi="Times New Roman" w:cs="Times New Roman"/>
        </w:rPr>
      </w:pPr>
      <w:r>
        <w:rPr>
          <w:rFonts w:ascii="Times New Roman" w:hAnsi="Times New Roman" w:cs="Times New Roman"/>
        </w:rPr>
        <w:tab/>
        <w:t xml:space="preserve">a) When I killed the process cmd.exe, the conhost.exe process also was killed because the parent process was terminated. </w:t>
      </w:r>
      <w:r>
        <w:rPr>
          <w:rFonts w:ascii="Times New Roman" w:hAnsi="Times New Roman" w:cs="Times New Roman"/>
          <w:noProof/>
        </w:rPr>
        <w:drawing>
          <wp:inline distT="0" distB="0" distL="0" distR="0" wp14:anchorId="73A49B44" wp14:editId="64239B02">
            <wp:extent cx="5943600" cy="824865"/>
            <wp:effectExtent l="0" t="0" r="0" b="0"/>
            <wp:docPr id="1982095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95147" name="Picture 1982095147"/>
                    <pic:cNvPicPr/>
                  </pic:nvPicPr>
                  <pic:blipFill>
                    <a:blip r:embed="rId10">
                      <a:extLst>
                        <a:ext uri="{28A0092B-C50C-407E-A947-70E740481C1C}">
                          <a14:useLocalDpi xmlns:a14="http://schemas.microsoft.com/office/drawing/2010/main" val="0"/>
                        </a:ext>
                      </a:extLst>
                    </a:blip>
                    <a:stretch>
                      <a:fillRect/>
                    </a:stretch>
                  </pic:blipFill>
                  <pic:spPr>
                    <a:xfrm>
                      <a:off x="0" y="0"/>
                      <a:ext cx="5943600" cy="824865"/>
                    </a:xfrm>
                    <a:prstGeom prst="rect">
                      <a:avLst/>
                    </a:prstGeom>
                  </pic:spPr>
                </pic:pic>
              </a:graphicData>
            </a:graphic>
          </wp:inline>
        </w:drawing>
      </w:r>
    </w:p>
    <w:p w14:paraId="76381090" w14:textId="77777777" w:rsidR="00961C24" w:rsidRDefault="00961C24" w:rsidP="00961C24">
      <w:pPr>
        <w:ind w:firstLine="720"/>
        <w:rPr>
          <w:rFonts w:ascii="Times New Roman" w:hAnsi="Times New Roman" w:cs="Times New Roman"/>
        </w:rPr>
      </w:pPr>
    </w:p>
    <w:p w14:paraId="3B9D0ECF" w14:textId="77777777" w:rsidR="00961C24" w:rsidRDefault="00961C24" w:rsidP="00961C24">
      <w:pPr>
        <w:ind w:firstLine="720"/>
        <w:rPr>
          <w:rFonts w:ascii="Times New Roman" w:hAnsi="Times New Roman" w:cs="Times New Roman"/>
        </w:rPr>
      </w:pPr>
    </w:p>
    <w:p w14:paraId="2ED88829" w14:textId="77777777" w:rsidR="00961C24" w:rsidRDefault="00961C24" w:rsidP="00961C24">
      <w:pPr>
        <w:ind w:firstLine="720"/>
        <w:rPr>
          <w:rFonts w:ascii="Times New Roman" w:hAnsi="Times New Roman" w:cs="Times New Roman"/>
        </w:rPr>
      </w:pPr>
    </w:p>
    <w:p w14:paraId="5FFFE287" w14:textId="77777777" w:rsidR="00961C24" w:rsidRDefault="00961C24" w:rsidP="00961C24">
      <w:pPr>
        <w:ind w:firstLine="720"/>
        <w:rPr>
          <w:rFonts w:ascii="Times New Roman" w:hAnsi="Times New Roman" w:cs="Times New Roman"/>
        </w:rPr>
      </w:pPr>
    </w:p>
    <w:p w14:paraId="44CD3E6B" w14:textId="77777777" w:rsidR="00961C24" w:rsidRDefault="00961C24" w:rsidP="00961C24">
      <w:pPr>
        <w:ind w:firstLine="720"/>
        <w:rPr>
          <w:rFonts w:ascii="Times New Roman" w:hAnsi="Times New Roman" w:cs="Times New Roman"/>
        </w:rPr>
      </w:pPr>
    </w:p>
    <w:p w14:paraId="0AB3B016" w14:textId="213A2E11" w:rsidR="00961C24" w:rsidRDefault="00961C24" w:rsidP="00961C24">
      <w:pPr>
        <w:rPr>
          <w:rFonts w:ascii="Times New Roman" w:hAnsi="Times New Roman" w:cs="Times New Roman"/>
        </w:rPr>
      </w:pPr>
      <w:r>
        <w:rPr>
          <w:rFonts w:ascii="Times New Roman" w:hAnsi="Times New Roman" w:cs="Times New Roman"/>
        </w:rPr>
        <w:lastRenderedPageBreak/>
        <w:t>Part 2: Exploring Threads and Handles</w:t>
      </w:r>
    </w:p>
    <w:p w14:paraId="1079F029" w14:textId="721AF657" w:rsidR="00961C24" w:rsidRDefault="00961C24" w:rsidP="00961C24">
      <w:pPr>
        <w:ind w:firstLine="720"/>
        <w:rPr>
          <w:rFonts w:ascii="Times New Roman" w:hAnsi="Times New Roman" w:cs="Times New Roman"/>
        </w:rPr>
      </w:pPr>
      <w:r>
        <w:rPr>
          <w:rFonts w:ascii="Times New Roman" w:hAnsi="Times New Roman" w:cs="Times New Roman"/>
        </w:rPr>
        <w:t>Step 1: Explore threads</w:t>
      </w:r>
    </w:p>
    <w:p w14:paraId="595306DC" w14:textId="70607BB6" w:rsidR="00961C24" w:rsidRDefault="00961C24" w:rsidP="00961C24">
      <w:pPr>
        <w:rPr>
          <w:rFonts w:ascii="Times New Roman" w:hAnsi="Times New Roman" w:cs="Times New Roman"/>
        </w:rPr>
      </w:pPr>
      <w:r>
        <w:rPr>
          <w:rFonts w:ascii="Times New Roman" w:hAnsi="Times New Roman" w:cs="Times New Roman"/>
        </w:rPr>
        <w:tab/>
      </w:r>
      <w:r>
        <w:rPr>
          <w:rFonts w:ascii="Times New Roman" w:hAnsi="Times New Roman" w:cs="Times New Roman"/>
        </w:rPr>
        <w:tab/>
        <w:t>c) Examine the details of the thread. What type of information is available in the Properties window?</w:t>
      </w:r>
    </w:p>
    <w:p w14:paraId="2EBC7BD1" w14:textId="417AF8A8" w:rsidR="00961C24" w:rsidRDefault="00961C24" w:rsidP="00961C24">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a) The type of information that is available in the Properties window is the individual execution threads that are currently running inside the Command Prompt process. It can have multiple threads because it may be handling multiple console sessions or background </w:t>
      </w:r>
      <w:r w:rsidR="00933C5F">
        <w:rPr>
          <w:rFonts w:ascii="Times New Roman" w:hAnsi="Times New Roman" w:cs="Times New Roman"/>
        </w:rPr>
        <w:t>tasks</w:t>
      </w:r>
      <w:r>
        <w:rPr>
          <w:rFonts w:ascii="Times New Roman" w:hAnsi="Times New Roman" w:cs="Times New Roman"/>
        </w:rPr>
        <w:t>. Looking at the threads tab helps you:</w:t>
      </w:r>
    </w:p>
    <w:p w14:paraId="7420C4D3" w14:textId="15B905E2" w:rsidR="00961C24" w:rsidRDefault="00961C24" w:rsidP="00961C24">
      <w:pPr>
        <w:rPr>
          <w:rFonts w:ascii="Times New Roman" w:hAnsi="Times New Roman" w:cs="Times New Roman"/>
        </w:rPr>
      </w:pPr>
      <w:r>
        <w:rPr>
          <w:rFonts w:ascii="Times New Roman" w:hAnsi="Times New Roman" w:cs="Times New Roman"/>
        </w:rPr>
        <w:tab/>
        <w:t>- Identify if a thread is stuck or consuming excessive CPU</w:t>
      </w:r>
    </w:p>
    <w:p w14:paraId="43CD73EB" w14:textId="59BD3D71" w:rsidR="00961C24" w:rsidRDefault="00961C24" w:rsidP="00961C24">
      <w:pPr>
        <w:rPr>
          <w:rFonts w:ascii="Times New Roman" w:hAnsi="Times New Roman" w:cs="Times New Roman"/>
        </w:rPr>
      </w:pPr>
      <w:r>
        <w:rPr>
          <w:rFonts w:ascii="Times New Roman" w:hAnsi="Times New Roman" w:cs="Times New Roman"/>
        </w:rPr>
        <w:tab/>
        <w:t>- See if multiple threads are running for legitimate console sessions</w:t>
      </w:r>
    </w:p>
    <w:p w14:paraId="025053F1" w14:textId="7D2B1557" w:rsidR="00961C24" w:rsidRDefault="00961C24" w:rsidP="00961C24">
      <w:pPr>
        <w:ind w:left="720"/>
        <w:rPr>
          <w:rFonts w:ascii="Times New Roman" w:hAnsi="Times New Roman" w:cs="Times New Roman"/>
        </w:rPr>
      </w:pPr>
      <w:r>
        <w:rPr>
          <w:rFonts w:ascii="Times New Roman" w:hAnsi="Times New Roman" w:cs="Times New Roman"/>
        </w:rPr>
        <w:t>- Detect unusual thread behavior that might indicate a problem or potential compromise</w:t>
      </w:r>
    </w:p>
    <w:p w14:paraId="45BAA2C0" w14:textId="0C6CF9A3" w:rsidR="00961C24" w:rsidRDefault="00961C24" w:rsidP="00961C24">
      <w:pPr>
        <w:ind w:left="720"/>
        <w:rPr>
          <w:rFonts w:ascii="Times New Roman" w:hAnsi="Times New Roman" w:cs="Times New Roman"/>
        </w:rPr>
      </w:pPr>
      <w:r>
        <w:rPr>
          <w:rFonts w:ascii="Times New Roman" w:hAnsi="Times New Roman" w:cs="Times New Roman"/>
          <w:noProof/>
        </w:rPr>
        <w:drawing>
          <wp:inline distT="0" distB="0" distL="0" distR="0" wp14:anchorId="4BB196BD" wp14:editId="05222386">
            <wp:extent cx="3943350" cy="4493220"/>
            <wp:effectExtent l="0" t="0" r="0" b="3175"/>
            <wp:docPr id="3747627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62728" name="Picture 374762728"/>
                    <pic:cNvPicPr/>
                  </pic:nvPicPr>
                  <pic:blipFill>
                    <a:blip r:embed="rId11">
                      <a:extLst>
                        <a:ext uri="{28A0092B-C50C-407E-A947-70E740481C1C}">
                          <a14:useLocalDpi xmlns:a14="http://schemas.microsoft.com/office/drawing/2010/main" val="0"/>
                        </a:ext>
                      </a:extLst>
                    </a:blip>
                    <a:stretch>
                      <a:fillRect/>
                    </a:stretch>
                  </pic:blipFill>
                  <pic:spPr>
                    <a:xfrm>
                      <a:off x="0" y="0"/>
                      <a:ext cx="3946144" cy="4496403"/>
                    </a:xfrm>
                    <a:prstGeom prst="rect">
                      <a:avLst/>
                    </a:prstGeom>
                  </pic:spPr>
                </pic:pic>
              </a:graphicData>
            </a:graphic>
          </wp:inline>
        </w:drawing>
      </w:r>
    </w:p>
    <w:p w14:paraId="00C0DE0B" w14:textId="2AEB98A5" w:rsidR="00423EC8" w:rsidRDefault="00423EC8" w:rsidP="00423EC8">
      <w:pPr>
        <w:rPr>
          <w:rFonts w:ascii="Times New Roman" w:hAnsi="Times New Roman" w:cs="Times New Roman"/>
        </w:rPr>
      </w:pPr>
    </w:p>
    <w:p w14:paraId="4C3F7753" w14:textId="77777777" w:rsidR="00423EC8" w:rsidRDefault="00423EC8" w:rsidP="00423EC8">
      <w:pPr>
        <w:rPr>
          <w:rFonts w:ascii="Times New Roman" w:hAnsi="Times New Roman" w:cs="Times New Roman"/>
        </w:rPr>
      </w:pPr>
      <w:r>
        <w:rPr>
          <w:rFonts w:ascii="Times New Roman" w:hAnsi="Times New Roman" w:cs="Times New Roman"/>
        </w:rPr>
        <w:tab/>
      </w:r>
    </w:p>
    <w:p w14:paraId="133080C9" w14:textId="748FD085" w:rsidR="00423EC8" w:rsidRDefault="00423EC8" w:rsidP="00423EC8">
      <w:pPr>
        <w:ind w:firstLine="720"/>
        <w:rPr>
          <w:rFonts w:ascii="Times New Roman" w:hAnsi="Times New Roman" w:cs="Times New Roman"/>
        </w:rPr>
      </w:pPr>
      <w:r>
        <w:rPr>
          <w:rFonts w:ascii="Times New Roman" w:hAnsi="Times New Roman" w:cs="Times New Roman"/>
        </w:rPr>
        <w:lastRenderedPageBreak/>
        <w:t>Step 2: Explore Handles</w:t>
      </w:r>
    </w:p>
    <w:p w14:paraId="382EDA46" w14:textId="515A8DBF" w:rsidR="00423EC8" w:rsidRDefault="00423EC8" w:rsidP="00423EC8">
      <w:pPr>
        <w:pStyle w:val="ListParagraph"/>
        <w:numPr>
          <w:ilvl w:val="0"/>
          <w:numId w:val="4"/>
        </w:numPr>
        <w:rPr>
          <w:rFonts w:ascii="Times New Roman" w:hAnsi="Times New Roman" w:cs="Times New Roman"/>
        </w:rPr>
      </w:pPr>
      <w:r>
        <w:rPr>
          <w:rFonts w:ascii="Times New Roman" w:hAnsi="Times New Roman" w:cs="Times New Roman"/>
        </w:rPr>
        <w:t xml:space="preserve">In the Process Explorer, click </w:t>
      </w:r>
      <w:r>
        <w:rPr>
          <w:rFonts w:ascii="Times New Roman" w:hAnsi="Times New Roman" w:cs="Times New Roman"/>
          <w:b/>
          <w:bCs/>
        </w:rPr>
        <w:t xml:space="preserve">View </w:t>
      </w:r>
      <w:r>
        <w:rPr>
          <w:rFonts w:ascii="Times New Roman" w:hAnsi="Times New Roman" w:cs="Times New Roman"/>
        </w:rPr>
        <w:t xml:space="preserve">&gt; select </w:t>
      </w:r>
      <w:r>
        <w:rPr>
          <w:rFonts w:ascii="Times New Roman" w:hAnsi="Times New Roman" w:cs="Times New Roman"/>
          <w:b/>
          <w:bCs/>
        </w:rPr>
        <w:t>Lower Pane View</w:t>
      </w:r>
      <w:r>
        <w:rPr>
          <w:rFonts w:ascii="Times New Roman" w:hAnsi="Times New Roman" w:cs="Times New Roman"/>
        </w:rPr>
        <w:t xml:space="preserve"> &gt; </w:t>
      </w:r>
      <w:r>
        <w:rPr>
          <w:rFonts w:ascii="Times New Roman" w:hAnsi="Times New Roman" w:cs="Times New Roman"/>
          <w:b/>
          <w:bCs/>
        </w:rPr>
        <w:t>Handles</w:t>
      </w:r>
      <w:r>
        <w:rPr>
          <w:rFonts w:ascii="Times New Roman" w:hAnsi="Times New Roman" w:cs="Times New Roman"/>
        </w:rPr>
        <w:t xml:space="preserve"> to view the handles associated with the conhost.exe process. Examine the handles. What are the handles pointing to?</w:t>
      </w:r>
    </w:p>
    <w:p w14:paraId="10D20FC7" w14:textId="7A2AE877" w:rsidR="00423EC8" w:rsidRDefault="00423EC8" w:rsidP="00423EC8">
      <w:pPr>
        <w:pStyle w:val="ListParagraph"/>
        <w:numPr>
          <w:ilvl w:val="1"/>
          <w:numId w:val="4"/>
        </w:numPr>
        <w:rPr>
          <w:rFonts w:ascii="Times New Roman" w:hAnsi="Times New Roman" w:cs="Times New Roman"/>
        </w:rPr>
      </w:pPr>
      <w:r>
        <w:rPr>
          <w:rFonts w:ascii="Times New Roman" w:hAnsi="Times New Roman" w:cs="Times New Roman"/>
        </w:rPr>
        <w:t xml:space="preserve">The handles point to kernel objects that the process has opened. These handles represent system resources that the process interacts with during execution. Specifically, the handles can point to: </w:t>
      </w:r>
    </w:p>
    <w:p w14:paraId="13458C9D" w14:textId="0739A1A8" w:rsidR="00423EC8" w:rsidRDefault="00423EC8" w:rsidP="00423EC8">
      <w:pPr>
        <w:pStyle w:val="ListParagraph"/>
        <w:numPr>
          <w:ilvl w:val="2"/>
          <w:numId w:val="4"/>
        </w:numPr>
        <w:rPr>
          <w:rFonts w:ascii="Times New Roman" w:hAnsi="Times New Roman" w:cs="Times New Roman"/>
        </w:rPr>
      </w:pPr>
      <w:r>
        <w:rPr>
          <w:rFonts w:ascii="Times New Roman" w:hAnsi="Times New Roman" w:cs="Times New Roman"/>
        </w:rPr>
        <w:t>Files: These include executable files, configuration files, or temporary files that conhost.exe may read from or write to while running.</w:t>
      </w:r>
    </w:p>
    <w:p w14:paraId="359962CE" w14:textId="13BBDA4E" w:rsidR="00423EC8" w:rsidRDefault="00423EC8" w:rsidP="00423EC8">
      <w:pPr>
        <w:pStyle w:val="ListParagraph"/>
        <w:numPr>
          <w:ilvl w:val="2"/>
          <w:numId w:val="4"/>
        </w:numPr>
        <w:rPr>
          <w:rFonts w:ascii="Times New Roman" w:hAnsi="Times New Roman" w:cs="Times New Roman"/>
        </w:rPr>
      </w:pPr>
      <w:r>
        <w:rPr>
          <w:rFonts w:ascii="Times New Roman" w:hAnsi="Times New Roman" w:cs="Times New Roman"/>
        </w:rPr>
        <w:t>Registry Keys: Handles to registry keys allow conhost.exe to access configuration settings stored in the Windows Registry, which may include user permissions or system-level settings.</w:t>
      </w:r>
    </w:p>
    <w:p w14:paraId="7E30DB66" w14:textId="729382FD" w:rsidR="00423EC8" w:rsidRDefault="00423EC8" w:rsidP="00423EC8">
      <w:pPr>
        <w:pStyle w:val="ListParagraph"/>
        <w:numPr>
          <w:ilvl w:val="2"/>
          <w:numId w:val="4"/>
        </w:numPr>
        <w:rPr>
          <w:rFonts w:ascii="Times New Roman" w:hAnsi="Times New Roman" w:cs="Times New Roman"/>
        </w:rPr>
      </w:pPr>
      <w:r>
        <w:rPr>
          <w:rFonts w:ascii="Times New Roman" w:hAnsi="Times New Roman" w:cs="Times New Roman"/>
        </w:rPr>
        <w:t xml:space="preserve">Threads: Handles to threads represent the individual execution threads that conhost.exe manages or interacts with, enabling multitasking and process coordination. These handles are essential for the process to function correctly, as they provide controlled access to system resources without directly exposing the underlying kernel objects to the application. By examining these handles, you can gain insight into the resources conhost.exe is using and troubleshoot potential issues related to files access, registry operations, or thread management. </w:t>
      </w:r>
    </w:p>
    <w:p w14:paraId="37F89351" w14:textId="2DEF232F" w:rsidR="00423EC8" w:rsidRDefault="00423EC8" w:rsidP="00423EC8">
      <w:pPr>
        <w:rPr>
          <w:rFonts w:ascii="Times New Roman" w:hAnsi="Times New Roman" w:cs="Times New Roman"/>
        </w:rPr>
      </w:pPr>
      <w:r>
        <w:rPr>
          <w:rFonts w:ascii="Times New Roman" w:hAnsi="Times New Roman" w:cs="Times New Roman"/>
          <w:noProof/>
        </w:rPr>
        <w:drawing>
          <wp:inline distT="0" distB="0" distL="0" distR="0" wp14:anchorId="4A259552" wp14:editId="025A8555">
            <wp:extent cx="5943600" cy="3544570"/>
            <wp:effectExtent l="0" t="0" r="0" b="0"/>
            <wp:docPr id="10951871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87189" name="Picture 1095187189"/>
                    <pic:cNvPicPr/>
                  </pic:nvPicPr>
                  <pic:blipFill>
                    <a:blip r:embed="rId12">
                      <a:extLst>
                        <a:ext uri="{28A0092B-C50C-407E-A947-70E740481C1C}">
                          <a14:useLocalDpi xmlns:a14="http://schemas.microsoft.com/office/drawing/2010/main" val="0"/>
                        </a:ext>
                      </a:extLst>
                    </a:blip>
                    <a:stretch>
                      <a:fillRect/>
                    </a:stretch>
                  </pic:blipFill>
                  <pic:spPr>
                    <a:xfrm>
                      <a:off x="0" y="0"/>
                      <a:ext cx="5943600" cy="3544570"/>
                    </a:xfrm>
                    <a:prstGeom prst="rect">
                      <a:avLst/>
                    </a:prstGeom>
                  </pic:spPr>
                </pic:pic>
              </a:graphicData>
            </a:graphic>
          </wp:inline>
        </w:drawing>
      </w:r>
    </w:p>
    <w:p w14:paraId="209224E0" w14:textId="6E3939E5" w:rsidR="00423EC8" w:rsidRDefault="00423EC8" w:rsidP="00423EC8">
      <w:pPr>
        <w:rPr>
          <w:rFonts w:ascii="Times New Roman" w:hAnsi="Times New Roman" w:cs="Times New Roman"/>
        </w:rPr>
      </w:pPr>
      <w:r>
        <w:rPr>
          <w:rFonts w:ascii="Times New Roman" w:hAnsi="Times New Roman" w:cs="Times New Roman"/>
        </w:rPr>
        <w:lastRenderedPageBreak/>
        <w:t>Part 3: Exploring Windows Registry</w:t>
      </w:r>
    </w:p>
    <w:p w14:paraId="4E7E0EAB" w14:textId="05E132D9" w:rsidR="00423EC8" w:rsidRPr="00933C5F" w:rsidRDefault="00933C5F" w:rsidP="00933C5F">
      <w:pPr>
        <w:pStyle w:val="ListParagraph"/>
        <w:numPr>
          <w:ilvl w:val="0"/>
          <w:numId w:val="4"/>
        </w:numPr>
        <w:rPr>
          <w:rFonts w:ascii="Times New Roman" w:hAnsi="Times New Roman" w:cs="Times New Roman"/>
        </w:rPr>
      </w:pPr>
      <w:r w:rsidRPr="00933C5F">
        <w:rPr>
          <w:rFonts w:ascii="Times New Roman" w:hAnsi="Times New Roman" w:cs="Times New Roman"/>
        </w:rPr>
        <w:t xml:space="preserve">Navigate to the </w:t>
      </w:r>
      <w:proofErr w:type="spellStart"/>
      <w:r w:rsidRPr="00933C5F">
        <w:rPr>
          <w:rFonts w:ascii="Times New Roman" w:hAnsi="Times New Roman" w:cs="Times New Roman"/>
        </w:rPr>
        <w:t>EulaAccepted</w:t>
      </w:r>
      <w:proofErr w:type="spellEnd"/>
      <w:r w:rsidRPr="00933C5F">
        <w:rPr>
          <w:rFonts w:ascii="Times New Roman" w:hAnsi="Times New Roman" w:cs="Times New Roman"/>
        </w:rPr>
        <w:t xml:space="preserve"> registry key for Process Explorer. Click to select Process Explorer in HKEY_CURRENT_USER &gt; Software &gt; </w:t>
      </w:r>
      <w:proofErr w:type="spellStart"/>
      <w:r w:rsidRPr="00933C5F">
        <w:rPr>
          <w:rFonts w:ascii="Times New Roman" w:hAnsi="Times New Roman" w:cs="Times New Roman"/>
        </w:rPr>
        <w:t>Sysinternals</w:t>
      </w:r>
      <w:proofErr w:type="spellEnd"/>
      <w:r w:rsidRPr="00933C5F">
        <w:rPr>
          <w:rFonts w:ascii="Times New Roman" w:hAnsi="Times New Roman" w:cs="Times New Roman"/>
        </w:rPr>
        <w:t xml:space="preserve"> &gt; Process Explorer. Scroll down to locate the key </w:t>
      </w:r>
      <w:proofErr w:type="spellStart"/>
      <w:r w:rsidRPr="00933C5F">
        <w:rPr>
          <w:rFonts w:ascii="Times New Roman" w:hAnsi="Times New Roman" w:cs="Times New Roman"/>
        </w:rPr>
        <w:t>EulaAccepted</w:t>
      </w:r>
      <w:proofErr w:type="spellEnd"/>
      <w:r w:rsidRPr="00933C5F">
        <w:rPr>
          <w:rFonts w:ascii="Times New Roman" w:hAnsi="Times New Roman" w:cs="Times New Roman"/>
        </w:rPr>
        <w:t xml:space="preserve">. Currently, the value for the registry key </w:t>
      </w:r>
      <w:proofErr w:type="spellStart"/>
      <w:r w:rsidRPr="00933C5F">
        <w:rPr>
          <w:rFonts w:ascii="Times New Roman" w:hAnsi="Times New Roman" w:cs="Times New Roman"/>
        </w:rPr>
        <w:t>EulaAccepted</w:t>
      </w:r>
      <w:proofErr w:type="spellEnd"/>
      <w:r w:rsidRPr="00933C5F">
        <w:rPr>
          <w:rFonts w:ascii="Times New Roman" w:hAnsi="Times New Roman" w:cs="Times New Roman"/>
        </w:rPr>
        <w:t xml:space="preserve"> is 0x00000001(1).</w:t>
      </w:r>
      <w:r>
        <w:rPr>
          <w:noProof/>
        </w:rPr>
        <w:drawing>
          <wp:inline distT="0" distB="0" distL="0" distR="0" wp14:anchorId="4221091F" wp14:editId="23BE670C">
            <wp:extent cx="5943600" cy="4866005"/>
            <wp:effectExtent l="0" t="0" r="0" b="0"/>
            <wp:docPr id="18773557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55794" name="Picture 1877355794"/>
                    <pic:cNvPicPr/>
                  </pic:nvPicPr>
                  <pic:blipFill>
                    <a:blip r:embed="rId13">
                      <a:extLst>
                        <a:ext uri="{28A0092B-C50C-407E-A947-70E740481C1C}">
                          <a14:useLocalDpi xmlns:a14="http://schemas.microsoft.com/office/drawing/2010/main" val="0"/>
                        </a:ext>
                      </a:extLst>
                    </a:blip>
                    <a:stretch>
                      <a:fillRect/>
                    </a:stretch>
                  </pic:blipFill>
                  <pic:spPr>
                    <a:xfrm>
                      <a:off x="0" y="0"/>
                      <a:ext cx="5943600" cy="4866005"/>
                    </a:xfrm>
                    <a:prstGeom prst="rect">
                      <a:avLst/>
                    </a:prstGeom>
                  </pic:spPr>
                </pic:pic>
              </a:graphicData>
            </a:graphic>
          </wp:inline>
        </w:drawing>
      </w:r>
      <w:r w:rsidRPr="00933C5F">
        <w:rPr>
          <w:rFonts w:ascii="Times New Roman" w:hAnsi="Times New Roman" w:cs="Times New Roman"/>
        </w:rPr>
        <w:t xml:space="preserve"> </w:t>
      </w:r>
    </w:p>
    <w:p w14:paraId="6A63A8A6" w14:textId="77777777" w:rsidR="00933C5F" w:rsidRDefault="00933C5F" w:rsidP="00933C5F">
      <w:pPr>
        <w:pStyle w:val="ListParagraph"/>
        <w:ind w:left="1080"/>
        <w:rPr>
          <w:rFonts w:ascii="Times New Roman" w:hAnsi="Times New Roman" w:cs="Times New Roman"/>
        </w:rPr>
      </w:pPr>
    </w:p>
    <w:p w14:paraId="097DDF82" w14:textId="77777777" w:rsidR="00933C5F" w:rsidRDefault="00933C5F" w:rsidP="00933C5F">
      <w:pPr>
        <w:pStyle w:val="ListParagraph"/>
        <w:ind w:left="1080"/>
        <w:rPr>
          <w:rFonts w:ascii="Times New Roman" w:hAnsi="Times New Roman" w:cs="Times New Roman"/>
        </w:rPr>
      </w:pPr>
    </w:p>
    <w:p w14:paraId="7DF8A582" w14:textId="77777777" w:rsidR="00933C5F" w:rsidRDefault="00933C5F" w:rsidP="00933C5F">
      <w:pPr>
        <w:pStyle w:val="ListParagraph"/>
        <w:ind w:left="1080"/>
        <w:rPr>
          <w:rFonts w:ascii="Times New Roman" w:hAnsi="Times New Roman" w:cs="Times New Roman"/>
        </w:rPr>
      </w:pPr>
    </w:p>
    <w:p w14:paraId="5E223F1A" w14:textId="77777777" w:rsidR="00933C5F" w:rsidRDefault="00933C5F" w:rsidP="00933C5F">
      <w:pPr>
        <w:pStyle w:val="ListParagraph"/>
        <w:ind w:left="1080"/>
        <w:rPr>
          <w:rFonts w:ascii="Times New Roman" w:hAnsi="Times New Roman" w:cs="Times New Roman"/>
        </w:rPr>
      </w:pPr>
    </w:p>
    <w:p w14:paraId="21016445" w14:textId="77777777" w:rsidR="00933C5F" w:rsidRDefault="00933C5F" w:rsidP="00933C5F">
      <w:pPr>
        <w:pStyle w:val="ListParagraph"/>
        <w:ind w:left="1080"/>
        <w:rPr>
          <w:rFonts w:ascii="Times New Roman" w:hAnsi="Times New Roman" w:cs="Times New Roman"/>
        </w:rPr>
      </w:pPr>
    </w:p>
    <w:p w14:paraId="6B916489" w14:textId="77777777" w:rsidR="00933C5F" w:rsidRDefault="00933C5F" w:rsidP="00933C5F">
      <w:pPr>
        <w:pStyle w:val="ListParagraph"/>
        <w:ind w:left="1080"/>
        <w:rPr>
          <w:rFonts w:ascii="Times New Roman" w:hAnsi="Times New Roman" w:cs="Times New Roman"/>
        </w:rPr>
      </w:pPr>
    </w:p>
    <w:p w14:paraId="56632847" w14:textId="77777777" w:rsidR="00933C5F" w:rsidRDefault="00933C5F" w:rsidP="00933C5F">
      <w:pPr>
        <w:pStyle w:val="ListParagraph"/>
        <w:ind w:left="1080"/>
        <w:rPr>
          <w:rFonts w:ascii="Times New Roman" w:hAnsi="Times New Roman" w:cs="Times New Roman"/>
        </w:rPr>
      </w:pPr>
    </w:p>
    <w:p w14:paraId="50DCFB2B" w14:textId="77777777" w:rsidR="00933C5F" w:rsidRDefault="00933C5F" w:rsidP="00933C5F">
      <w:pPr>
        <w:pStyle w:val="ListParagraph"/>
        <w:ind w:left="1080"/>
        <w:rPr>
          <w:rFonts w:ascii="Times New Roman" w:hAnsi="Times New Roman" w:cs="Times New Roman"/>
        </w:rPr>
      </w:pPr>
    </w:p>
    <w:p w14:paraId="3671AE46" w14:textId="77777777" w:rsidR="00933C5F" w:rsidRDefault="00933C5F" w:rsidP="00933C5F">
      <w:pPr>
        <w:pStyle w:val="ListParagraph"/>
        <w:ind w:left="1080"/>
        <w:rPr>
          <w:rFonts w:ascii="Times New Roman" w:hAnsi="Times New Roman" w:cs="Times New Roman"/>
        </w:rPr>
      </w:pPr>
    </w:p>
    <w:p w14:paraId="1CD8EBC7" w14:textId="7BD5D852" w:rsidR="00933C5F" w:rsidRPr="00933C5F" w:rsidRDefault="00933C5F" w:rsidP="00933C5F">
      <w:pPr>
        <w:pStyle w:val="ListParagraph"/>
        <w:numPr>
          <w:ilvl w:val="0"/>
          <w:numId w:val="7"/>
        </w:numPr>
        <w:rPr>
          <w:rFonts w:ascii="Times New Roman" w:hAnsi="Times New Roman" w:cs="Times New Roman"/>
        </w:rPr>
      </w:pPr>
      <w:r w:rsidRPr="00933C5F">
        <w:rPr>
          <w:rFonts w:ascii="Times New Roman" w:hAnsi="Times New Roman" w:cs="Times New Roman"/>
        </w:rPr>
        <w:lastRenderedPageBreak/>
        <w:t xml:space="preserve">Change the </w:t>
      </w:r>
      <w:r w:rsidRPr="00933C5F">
        <w:rPr>
          <w:rFonts w:ascii="Times New Roman" w:hAnsi="Times New Roman" w:cs="Times New Roman"/>
          <w:b/>
          <w:bCs/>
        </w:rPr>
        <w:t xml:space="preserve">1 </w:t>
      </w:r>
      <w:r w:rsidRPr="00933C5F">
        <w:rPr>
          <w:rFonts w:ascii="Times New Roman" w:hAnsi="Times New Roman" w:cs="Times New Roman"/>
        </w:rPr>
        <w:t xml:space="preserve">to </w:t>
      </w:r>
      <w:r w:rsidRPr="00933C5F">
        <w:rPr>
          <w:rFonts w:ascii="Times New Roman" w:hAnsi="Times New Roman" w:cs="Times New Roman"/>
          <w:b/>
          <w:bCs/>
        </w:rPr>
        <w:t>0</w:t>
      </w:r>
      <w:r w:rsidRPr="00933C5F">
        <w:rPr>
          <w:rFonts w:ascii="Times New Roman" w:hAnsi="Times New Roman" w:cs="Times New Roman"/>
        </w:rPr>
        <w:t xml:space="preserve"> for Value data. The value of 0 indicates that the EULA was not accepted. Click </w:t>
      </w:r>
      <w:r w:rsidRPr="00933C5F">
        <w:rPr>
          <w:rFonts w:ascii="Times New Roman" w:hAnsi="Times New Roman" w:cs="Times New Roman"/>
          <w:b/>
          <w:bCs/>
        </w:rPr>
        <w:t>OK</w:t>
      </w:r>
      <w:r w:rsidRPr="00933C5F">
        <w:rPr>
          <w:rFonts w:ascii="Times New Roman" w:hAnsi="Times New Roman" w:cs="Times New Roman"/>
        </w:rPr>
        <w:t xml:space="preserve"> to continue. What is the value for this registry key in the Data column?</w:t>
      </w:r>
    </w:p>
    <w:p w14:paraId="162A737F" w14:textId="5BF9E527" w:rsidR="00933C5F" w:rsidRDefault="00933C5F" w:rsidP="00933C5F">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0B1AC73D" wp14:editId="5DC7B01B">
            <wp:extent cx="3162741" cy="1895740"/>
            <wp:effectExtent l="0" t="0" r="0" b="9525"/>
            <wp:docPr id="12645938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93837" name="Picture 1264593837"/>
                    <pic:cNvPicPr/>
                  </pic:nvPicPr>
                  <pic:blipFill>
                    <a:blip r:embed="rId14">
                      <a:extLst>
                        <a:ext uri="{28A0092B-C50C-407E-A947-70E740481C1C}">
                          <a14:useLocalDpi xmlns:a14="http://schemas.microsoft.com/office/drawing/2010/main" val="0"/>
                        </a:ext>
                      </a:extLst>
                    </a:blip>
                    <a:stretch>
                      <a:fillRect/>
                    </a:stretch>
                  </pic:blipFill>
                  <pic:spPr>
                    <a:xfrm>
                      <a:off x="0" y="0"/>
                      <a:ext cx="3162741" cy="1895740"/>
                    </a:xfrm>
                    <a:prstGeom prst="rect">
                      <a:avLst/>
                    </a:prstGeom>
                  </pic:spPr>
                </pic:pic>
              </a:graphicData>
            </a:graphic>
          </wp:inline>
        </w:drawing>
      </w:r>
    </w:p>
    <w:p w14:paraId="65002698" w14:textId="56B40F31" w:rsidR="00933C5F" w:rsidRDefault="00933C5F" w:rsidP="00933C5F">
      <w:pPr>
        <w:rPr>
          <w:rFonts w:ascii="Times New Roman" w:hAnsi="Times New Roman" w:cs="Times New Roman"/>
        </w:rPr>
      </w:pPr>
      <w:r>
        <w:rPr>
          <w:rFonts w:ascii="Times New Roman" w:hAnsi="Times New Roman" w:cs="Times New Roman"/>
        </w:rPr>
        <w:tab/>
      </w:r>
      <w:r>
        <w:rPr>
          <w:rFonts w:ascii="Times New Roman" w:hAnsi="Times New Roman" w:cs="Times New Roman"/>
          <w:noProof/>
        </w:rPr>
        <w:drawing>
          <wp:inline distT="0" distB="0" distL="0" distR="0" wp14:anchorId="54B7B2E0" wp14:editId="4C331954">
            <wp:extent cx="3439005" cy="609685"/>
            <wp:effectExtent l="0" t="0" r="9525" b="0"/>
            <wp:docPr id="515443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4389" name="Picture 51544389"/>
                    <pic:cNvPicPr/>
                  </pic:nvPicPr>
                  <pic:blipFill>
                    <a:blip r:embed="rId15">
                      <a:extLst>
                        <a:ext uri="{28A0092B-C50C-407E-A947-70E740481C1C}">
                          <a14:useLocalDpi xmlns:a14="http://schemas.microsoft.com/office/drawing/2010/main" val="0"/>
                        </a:ext>
                      </a:extLst>
                    </a:blip>
                    <a:stretch>
                      <a:fillRect/>
                    </a:stretch>
                  </pic:blipFill>
                  <pic:spPr>
                    <a:xfrm>
                      <a:off x="0" y="0"/>
                      <a:ext cx="3439005" cy="609685"/>
                    </a:xfrm>
                    <a:prstGeom prst="rect">
                      <a:avLst/>
                    </a:prstGeom>
                  </pic:spPr>
                </pic:pic>
              </a:graphicData>
            </a:graphic>
          </wp:inline>
        </w:drawing>
      </w:r>
    </w:p>
    <w:p w14:paraId="6FA5790E" w14:textId="77777777" w:rsidR="00933C5F" w:rsidRDefault="00933C5F" w:rsidP="00933C5F">
      <w:pPr>
        <w:rPr>
          <w:rFonts w:ascii="Times New Roman" w:hAnsi="Times New Roman" w:cs="Times New Roman"/>
        </w:rPr>
      </w:pPr>
    </w:p>
    <w:p w14:paraId="4471A253" w14:textId="649B969C" w:rsidR="00933C5F" w:rsidRPr="00933C5F" w:rsidRDefault="00933C5F" w:rsidP="00933C5F">
      <w:pPr>
        <w:pStyle w:val="ListParagraph"/>
        <w:numPr>
          <w:ilvl w:val="0"/>
          <w:numId w:val="7"/>
        </w:numPr>
        <w:rPr>
          <w:rFonts w:ascii="Times New Roman" w:hAnsi="Times New Roman" w:cs="Times New Roman"/>
        </w:rPr>
      </w:pPr>
      <w:r w:rsidRPr="00933C5F">
        <w:rPr>
          <w:rFonts w:ascii="Times New Roman" w:hAnsi="Times New Roman" w:cs="Times New Roman"/>
        </w:rPr>
        <w:t xml:space="preserve">Open the </w:t>
      </w:r>
      <w:r w:rsidRPr="00933C5F">
        <w:rPr>
          <w:rFonts w:ascii="Times New Roman" w:hAnsi="Times New Roman" w:cs="Times New Roman"/>
          <w:b/>
          <w:bCs/>
        </w:rPr>
        <w:t>Process Explorer.</w:t>
      </w:r>
      <w:r w:rsidRPr="00933C5F">
        <w:rPr>
          <w:rFonts w:ascii="Times New Roman" w:hAnsi="Times New Roman" w:cs="Times New Roman"/>
        </w:rPr>
        <w:t xml:space="preserve"> Navigate to the folder where you have downloaded </w:t>
      </w:r>
      <w:proofErr w:type="spellStart"/>
      <w:r w:rsidRPr="00933C5F">
        <w:rPr>
          <w:rFonts w:ascii="Times New Roman" w:hAnsi="Times New Roman" w:cs="Times New Roman"/>
        </w:rPr>
        <w:t>SysInternals</w:t>
      </w:r>
      <w:proofErr w:type="spellEnd"/>
      <w:r w:rsidRPr="00933C5F">
        <w:rPr>
          <w:rFonts w:ascii="Times New Roman" w:hAnsi="Times New Roman" w:cs="Times New Roman"/>
        </w:rPr>
        <w:t xml:space="preserve">. Open the folder </w:t>
      </w:r>
      <w:proofErr w:type="spellStart"/>
      <w:r w:rsidRPr="00933C5F">
        <w:rPr>
          <w:rFonts w:ascii="Times New Roman" w:hAnsi="Times New Roman" w:cs="Times New Roman"/>
          <w:b/>
          <w:bCs/>
        </w:rPr>
        <w:t>SysInternalsSuite</w:t>
      </w:r>
      <w:proofErr w:type="spellEnd"/>
      <w:r w:rsidRPr="00933C5F">
        <w:rPr>
          <w:rFonts w:ascii="Times New Roman" w:hAnsi="Times New Roman" w:cs="Times New Roman"/>
          <w:b/>
          <w:bCs/>
        </w:rPr>
        <w:t xml:space="preserve"> </w:t>
      </w:r>
      <w:r w:rsidRPr="00933C5F">
        <w:rPr>
          <w:rFonts w:ascii="Times New Roman" w:hAnsi="Times New Roman" w:cs="Times New Roman"/>
        </w:rPr>
        <w:t>&gt; Open procexp.exe. When you open the Process Explorer, what did you see?</w:t>
      </w:r>
    </w:p>
    <w:p w14:paraId="0B0BF3FB" w14:textId="7117FB27" w:rsidR="00933C5F" w:rsidRPr="00933C5F" w:rsidRDefault="00933C5F" w:rsidP="00933C5F">
      <w:pPr>
        <w:ind w:left="1800"/>
        <w:rPr>
          <w:rFonts w:ascii="Times New Roman" w:hAnsi="Times New Roman" w:cs="Times New Roman"/>
        </w:rPr>
      </w:pPr>
      <w:r>
        <w:rPr>
          <w:rFonts w:ascii="Times New Roman" w:hAnsi="Times New Roman" w:cs="Times New Roman"/>
          <w:noProof/>
        </w:rPr>
        <w:drawing>
          <wp:inline distT="0" distB="0" distL="0" distR="0" wp14:anchorId="400B0400" wp14:editId="0396531E">
            <wp:extent cx="4734586" cy="3115110"/>
            <wp:effectExtent l="0" t="0" r="8890" b="9525"/>
            <wp:docPr id="12186530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53045" name="Picture 1218653045"/>
                    <pic:cNvPicPr/>
                  </pic:nvPicPr>
                  <pic:blipFill>
                    <a:blip r:embed="rId16">
                      <a:extLst>
                        <a:ext uri="{28A0092B-C50C-407E-A947-70E740481C1C}">
                          <a14:useLocalDpi xmlns:a14="http://schemas.microsoft.com/office/drawing/2010/main" val="0"/>
                        </a:ext>
                      </a:extLst>
                    </a:blip>
                    <a:stretch>
                      <a:fillRect/>
                    </a:stretch>
                  </pic:blipFill>
                  <pic:spPr>
                    <a:xfrm>
                      <a:off x="0" y="0"/>
                      <a:ext cx="4734586" cy="3115110"/>
                    </a:xfrm>
                    <a:prstGeom prst="rect">
                      <a:avLst/>
                    </a:prstGeom>
                  </pic:spPr>
                </pic:pic>
              </a:graphicData>
            </a:graphic>
          </wp:inline>
        </w:drawing>
      </w:r>
    </w:p>
    <w:sectPr w:rsidR="00933C5F" w:rsidRPr="00933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5EF5"/>
    <w:multiLevelType w:val="hybridMultilevel"/>
    <w:tmpl w:val="032AA12E"/>
    <w:lvl w:ilvl="0" w:tplc="A9F48A6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37E6BBD"/>
    <w:multiLevelType w:val="hybridMultilevel"/>
    <w:tmpl w:val="CFCEC018"/>
    <w:lvl w:ilvl="0" w:tplc="A7BEB4B4">
      <w:start w:val="4"/>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82D0AE1"/>
    <w:multiLevelType w:val="hybridMultilevel"/>
    <w:tmpl w:val="DE0ADC84"/>
    <w:lvl w:ilvl="0" w:tplc="A3206F78">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C47560E"/>
    <w:multiLevelType w:val="hybridMultilevel"/>
    <w:tmpl w:val="976689C4"/>
    <w:lvl w:ilvl="0" w:tplc="8A6E01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3203BF"/>
    <w:multiLevelType w:val="hybridMultilevel"/>
    <w:tmpl w:val="7B12F2F8"/>
    <w:lvl w:ilvl="0" w:tplc="BE38004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5BE9549B"/>
    <w:multiLevelType w:val="hybridMultilevel"/>
    <w:tmpl w:val="953E08DE"/>
    <w:lvl w:ilvl="0" w:tplc="F6662C8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6D483648"/>
    <w:multiLevelType w:val="hybridMultilevel"/>
    <w:tmpl w:val="5B7610FC"/>
    <w:lvl w:ilvl="0" w:tplc="62BEAF4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981420617">
    <w:abstractNumId w:val="5"/>
  </w:num>
  <w:num w:numId="2" w16cid:durableId="703677516">
    <w:abstractNumId w:val="0"/>
  </w:num>
  <w:num w:numId="3" w16cid:durableId="2030569617">
    <w:abstractNumId w:val="4"/>
  </w:num>
  <w:num w:numId="4" w16cid:durableId="554584487">
    <w:abstractNumId w:val="2"/>
  </w:num>
  <w:num w:numId="5" w16cid:durableId="583533078">
    <w:abstractNumId w:val="3"/>
  </w:num>
  <w:num w:numId="6" w16cid:durableId="1578052811">
    <w:abstractNumId w:val="6"/>
  </w:num>
  <w:num w:numId="7" w16cid:durableId="1298730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FDC"/>
    <w:rsid w:val="00423EC8"/>
    <w:rsid w:val="006A7FF7"/>
    <w:rsid w:val="0078430C"/>
    <w:rsid w:val="00871CD2"/>
    <w:rsid w:val="00933C5F"/>
    <w:rsid w:val="00961C24"/>
    <w:rsid w:val="00A81FDC"/>
    <w:rsid w:val="00D256B8"/>
    <w:rsid w:val="00F03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F9E18"/>
  <w15:chartTrackingRefBased/>
  <w15:docId w15:val="{C5B2A361-0DE4-41DF-80AC-3AFEACC7A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FDC"/>
    <w:rPr>
      <w:rFonts w:eastAsiaTheme="majorEastAsia" w:cstheme="majorBidi"/>
      <w:color w:val="272727" w:themeColor="text1" w:themeTint="D8"/>
    </w:rPr>
  </w:style>
  <w:style w:type="paragraph" w:styleId="Title">
    <w:name w:val="Title"/>
    <w:basedOn w:val="Normal"/>
    <w:next w:val="Normal"/>
    <w:link w:val="TitleChar"/>
    <w:uiPriority w:val="10"/>
    <w:qFormat/>
    <w:rsid w:val="00A81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FDC"/>
    <w:pPr>
      <w:spacing w:before="160"/>
      <w:jc w:val="center"/>
    </w:pPr>
    <w:rPr>
      <w:i/>
      <w:iCs/>
      <w:color w:val="404040" w:themeColor="text1" w:themeTint="BF"/>
    </w:rPr>
  </w:style>
  <w:style w:type="character" w:customStyle="1" w:styleId="QuoteChar">
    <w:name w:val="Quote Char"/>
    <w:basedOn w:val="DefaultParagraphFont"/>
    <w:link w:val="Quote"/>
    <w:uiPriority w:val="29"/>
    <w:rsid w:val="00A81FDC"/>
    <w:rPr>
      <w:i/>
      <w:iCs/>
      <w:color w:val="404040" w:themeColor="text1" w:themeTint="BF"/>
    </w:rPr>
  </w:style>
  <w:style w:type="paragraph" w:styleId="ListParagraph">
    <w:name w:val="List Paragraph"/>
    <w:basedOn w:val="Normal"/>
    <w:uiPriority w:val="34"/>
    <w:qFormat/>
    <w:rsid w:val="00A81FDC"/>
    <w:pPr>
      <w:ind w:left="720"/>
      <w:contextualSpacing/>
    </w:pPr>
  </w:style>
  <w:style w:type="character" w:styleId="IntenseEmphasis">
    <w:name w:val="Intense Emphasis"/>
    <w:basedOn w:val="DefaultParagraphFont"/>
    <w:uiPriority w:val="21"/>
    <w:qFormat/>
    <w:rsid w:val="00A81FDC"/>
    <w:rPr>
      <w:i/>
      <w:iCs/>
      <w:color w:val="0F4761" w:themeColor="accent1" w:themeShade="BF"/>
    </w:rPr>
  </w:style>
  <w:style w:type="paragraph" w:styleId="IntenseQuote">
    <w:name w:val="Intense Quote"/>
    <w:basedOn w:val="Normal"/>
    <w:next w:val="Normal"/>
    <w:link w:val="IntenseQuoteChar"/>
    <w:uiPriority w:val="30"/>
    <w:qFormat/>
    <w:rsid w:val="00A81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FDC"/>
    <w:rPr>
      <w:i/>
      <w:iCs/>
      <w:color w:val="0F4761" w:themeColor="accent1" w:themeShade="BF"/>
    </w:rPr>
  </w:style>
  <w:style w:type="character" w:styleId="IntenseReference">
    <w:name w:val="Intense Reference"/>
    <w:basedOn w:val="DefaultParagraphFont"/>
    <w:uiPriority w:val="32"/>
    <w:qFormat/>
    <w:rsid w:val="00A81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Patterson</dc:creator>
  <cp:keywords/>
  <dc:description/>
  <cp:lastModifiedBy>Sean Patterson</cp:lastModifiedBy>
  <cp:revision>1</cp:revision>
  <dcterms:created xsi:type="dcterms:W3CDTF">2026-08-27T17:46:00Z</dcterms:created>
  <dcterms:modified xsi:type="dcterms:W3CDTF">2026-08-27T18:40:00Z</dcterms:modified>
</cp:coreProperties>
</file>