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w:t>
      </w:r>
      <w:r w:rsidR="00DA686B">
        <w:t>08</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F26762" w:rsidP="00441C05">
            <w:pPr>
              <w:pStyle w:val="NoSpacing"/>
            </w:pPr>
            <w:r>
              <w:t>Harsh Rajesh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F26762"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577AE3" w:rsidRPr="00577AE3" w:rsidRDefault="00DA686B" w:rsidP="00577AE3">
      <w:pPr>
        <w:pStyle w:val="ListParagraph"/>
        <w:numPr>
          <w:ilvl w:val="0"/>
          <w:numId w:val="24"/>
        </w:numPr>
      </w:pPr>
      <w:r w:rsidRPr="00DA686B">
        <w:t xml:space="preserve">What are the goals of an ETL solution? </w:t>
      </w:r>
    </w:p>
    <w:p w:rsidR="00000000" w:rsidRPr="00577AE3" w:rsidRDefault="00577AE3" w:rsidP="00577AE3">
      <w:pPr>
        <w:pStyle w:val="ListParagraph"/>
        <w:numPr>
          <w:ilvl w:val="0"/>
          <w:numId w:val="27"/>
        </w:numPr>
      </w:pPr>
      <w:r w:rsidRPr="00577AE3">
        <w:rPr>
          <w:b/>
          <w:bCs/>
        </w:rPr>
        <w:t xml:space="preserve">Extract </w:t>
      </w:r>
      <w:r w:rsidRPr="00577AE3">
        <w:t>the data from its source</w:t>
      </w:r>
    </w:p>
    <w:p w:rsidR="00000000" w:rsidRPr="00577AE3" w:rsidRDefault="00577AE3" w:rsidP="00577AE3">
      <w:pPr>
        <w:pStyle w:val="ListParagraph"/>
        <w:numPr>
          <w:ilvl w:val="0"/>
          <w:numId w:val="27"/>
        </w:numPr>
      </w:pPr>
      <w:r w:rsidRPr="00577AE3">
        <w:rPr>
          <w:b/>
          <w:bCs/>
        </w:rPr>
        <w:t xml:space="preserve">Cleanse and Conform </w:t>
      </w:r>
      <w:r w:rsidRPr="00577AE3">
        <w:t>to improve data accuracy and quality (transform)</w:t>
      </w:r>
    </w:p>
    <w:p w:rsidR="00000000" w:rsidRPr="00577AE3" w:rsidRDefault="00577AE3" w:rsidP="00577AE3">
      <w:pPr>
        <w:pStyle w:val="ListParagraph"/>
        <w:numPr>
          <w:ilvl w:val="0"/>
          <w:numId w:val="27"/>
        </w:numPr>
      </w:pPr>
      <w:r w:rsidRPr="00577AE3">
        <w:rPr>
          <w:b/>
          <w:bCs/>
        </w:rPr>
        <w:t xml:space="preserve">Deliver </w:t>
      </w:r>
      <w:r w:rsidRPr="00577AE3">
        <w:t>the data into the presentation server (load)</w:t>
      </w:r>
    </w:p>
    <w:p w:rsidR="00DA686B" w:rsidRDefault="00577AE3" w:rsidP="00577AE3">
      <w:pPr>
        <w:pStyle w:val="ListParagraph"/>
        <w:numPr>
          <w:ilvl w:val="0"/>
          <w:numId w:val="27"/>
        </w:numPr>
      </w:pPr>
      <w:r w:rsidRPr="00577AE3">
        <w:rPr>
          <w:b/>
          <w:bCs/>
        </w:rPr>
        <w:t xml:space="preserve">Managing </w:t>
      </w:r>
      <w:r w:rsidRPr="00577AE3">
        <w:t>the ETL process itself.</w:t>
      </w:r>
      <w:r w:rsidR="00DA686B">
        <w:br/>
      </w:r>
    </w:p>
    <w:p w:rsidR="00DA686B" w:rsidRDefault="00DA686B" w:rsidP="00DA686B">
      <w:pPr>
        <w:pStyle w:val="ListParagraph"/>
        <w:numPr>
          <w:ilvl w:val="0"/>
          <w:numId w:val="24"/>
        </w:numPr>
      </w:pPr>
      <w:r w:rsidRPr="00DA686B">
        <w:t xml:space="preserve">Is redundant data acceptable in </w:t>
      </w:r>
      <w:proofErr w:type="gramStart"/>
      <w:r w:rsidRPr="00DA686B">
        <w:t>a</w:t>
      </w:r>
      <w:proofErr w:type="gramEnd"/>
      <w:r w:rsidRPr="00DA686B">
        <w:t xml:space="preserve"> ETL solution? Explain.</w:t>
      </w:r>
    </w:p>
    <w:p w:rsidR="004E33CB" w:rsidRDefault="004E33CB" w:rsidP="004E33CB">
      <w:pPr>
        <w:pStyle w:val="ListParagraph"/>
      </w:pPr>
      <w:r>
        <w:t xml:space="preserve">Yes, redundant data is acceptable in </w:t>
      </w:r>
      <w:proofErr w:type="gramStart"/>
      <w:r>
        <w:t>a</w:t>
      </w:r>
      <w:proofErr w:type="gramEnd"/>
      <w:r>
        <w:t xml:space="preserve"> ETL solution. It should only be done when database is unable to perform </w:t>
      </w:r>
    </w:p>
    <w:p w:rsidR="004E33CB" w:rsidRDefault="004E33CB" w:rsidP="00DA686B">
      <w:pPr>
        <w:pStyle w:val="ListParagraph"/>
      </w:pPr>
      <w:r>
        <w:t>It’s operations. This is called De normalization:</w:t>
      </w:r>
    </w:p>
    <w:p w:rsidR="004E33CB" w:rsidRDefault="004E33CB" w:rsidP="00DA686B">
      <w:pPr>
        <w:pStyle w:val="ListParagraph"/>
      </w:pPr>
      <w:r>
        <w:t>It can make implementation more complex.</w:t>
      </w:r>
    </w:p>
    <w:p w:rsidR="004E33CB" w:rsidRDefault="004E33CB" w:rsidP="00DA686B">
      <w:pPr>
        <w:pStyle w:val="ListParagraph"/>
      </w:pPr>
      <w:r>
        <w:t>It hampers flexibility.</w:t>
      </w:r>
    </w:p>
    <w:p w:rsidR="004E33CB" w:rsidRDefault="004E33CB" w:rsidP="00DA686B">
      <w:pPr>
        <w:pStyle w:val="ListParagraph"/>
      </w:pPr>
      <w:r>
        <w:t>It might slow downs updates.</w:t>
      </w:r>
    </w:p>
    <w:p w:rsidR="00DA686B" w:rsidRPr="00DA686B" w:rsidRDefault="004E33CB" w:rsidP="00DA686B">
      <w:pPr>
        <w:pStyle w:val="ListParagraph"/>
      </w:pPr>
      <w:r>
        <w:t>So, even if it allows redundant data, we can get unsatisfactory performance and relation has low update rate and high query rate.</w:t>
      </w:r>
      <w:bookmarkStart w:id="0" w:name="_GoBack"/>
      <w:bookmarkEnd w:id="0"/>
      <w:r w:rsidR="00DA686B">
        <w:br/>
      </w:r>
    </w:p>
    <w:p w:rsidR="00F26762" w:rsidRDefault="00DA686B" w:rsidP="00DA686B">
      <w:pPr>
        <w:pStyle w:val="ListParagraph"/>
        <w:numPr>
          <w:ilvl w:val="0"/>
          <w:numId w:val="24"/>
        </w:numPr>
      </w:pPr>
      <w:r w:rsidRPr="00DA686B">
        <w:t>Why is ETL the most time-consuming step in a DW/BI project?</w:t>
      </w:r>
    </w:p>
    <w:p w:rsidR="00F26762" w:rsidRDefault="00577AE3" w:rsidP="00577AE3">
      <w:pPr>
        <w:ind w:left="360"/>
      </w:pPr>
      <w:r>
        <w:t>B</w:t>
      </w:r>
      <w:r w:rsidR="00F26762">
        <w:t>usiness intelligence projects are more time consuming and they require a successful methodology to employ all the business-related operations. According to Kimball’s approach, the business intelligence model suggests:</w:t>
      </w:r>
    </w:p>
    <w:p w:rsidR="00F26762" w:rsidRDefault="00F26762" w:rsidP="00577AE3">
      <w:pPr>
        <w:pStyle w:val="NoSpacing"/>
        <w:numPr>
          <w:ilvl w:val="0"/>
          <w:numId w:val="25"/>
        </w:numPr>
      </w:pPr>
      <w:r>
        <w:t>Understanding the requirements and delivering the valuable business output</w:t>
      </w:r>
    </w:p>
    <w:p w:rsidR="00F26762" w:rsidRDefault="00F26762" w:rsidP="00577AE3">
      <w:pPr>
        <w:pStyle w:val="NoSpacing"/>
        <w:numPr>
          <w:ilvl w:val="0"/>
          <w:numId w:val="25"/>
        </w:numPr>
      </w:pPr>
      <w:r>
        <w:t>Act in accordance with the proven DW Lifecycle.</w:t>
      </w:r>
    </w:p>
    <w:p w:rsidR="00F26762" w:rsidRDefault="00F26762" w:rsidP="00577AE3">
      <w:pPr>
        <w:pStyle w:val="NoSpacing"/>
        <w:numPr>
          <w:ilvl w:val="0"/>
          <w:numId w:val="25"/>
        </w:numPr>
      </w:pPr>
      <w:r>
        <w:t>Building and delivering progressively within the organization’s data framework</w:t>
      </w:r>
    </w:p>
    <w:p w:rsidR="00F26762" w:rsidRDefault="00F26762" w:rsidP="00577AE3">
      <w:pPr>
        <w:pStyle w:val="NoSpacing"/>
        <w:numPr>
          <w:ilvl w:val="0"/>
          <w:numId w:val="25"/>
        </w:numPr>
      </w:pPr>
      <w:r>
        <w:t>Designing flexible, useful and high-performance datasets.</w:t>
      </w:r>
    </w:p>
    <w:p w:rsidR="00F26762" w:rsidRDefault="00F26762" w:rsidP="00577AE3">
      <w:pPr>
        <w:pStyle w:val="NoSpacing"/>
        <w:numPr>
          <w:ilvl w:val="0"/>
          <w:numId w:val="25"/>
        </w:numPr>
      </w:pPr>
      <w:r>
        <w:lastRenderedPageBreak/>
        <w:t>Providing a complete business solution via reports, query tools, documentation.</w:t>
      </w:r>
    </w:p>
    <w:p w:rsidR="00862C1A" w:rsidRDefault="00DA686B" w:rsidP="00F26762">
      <w:pPr>
        <w:ind w:left="360"/>
      </w:pPr>
      <w:r>
        <w:br/>
      </w:r>
      <w:r>
        <w:br/>
      </w:r>
    </w:p>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B63" w:rsidRDefault="00006B63" w:rsidP="00255876">
      <w:pPr>
        <w:spacing w:after="0" w:line="240" w:lineRule="auto"/>
      </w:pPr>
      <w:r>
        <w:separator/>
      </w:r>
    </w:p>
  </w:endnote>
  <w:endnote w:type="continuationSeparator" w:id="0">
    <w:p w:rsidR="00006B63" w:rsidRDefault="00006B63"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B63" w:rsidRDefault="00006B63" w:rsidP="00255876">
      <w:pPr>
        <w:spacing w:after="0" w:line="240" w:lineRule="auto"/>
      </w:pPr>
      <w:r>
        <w:separator/>
      </w:r>
    </w:p>
  </w:footnote>
  <w:footnote w:type="continuationSeparator" w:id="0">
    <w:p w:rsidR="00006B63" w:rsidRDefault="00006B63"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042B"/>
    <w:multiLevelType w:val="hybridMultilevel"/>
    <w:tmpl w:val="48FE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A6CAE"/>
    <w:multiLevelType w:val="hybridMultilevel"/>
    <w:tmpl w:val="56B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B54E0"/>
    <w:multiLevelType w:val="hybridMultilevel"/>
    <w:tmpl w:val="A9B4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F1872"/>
    <w:multiLevelType w:val="hybridMultilevel"/>
    <w:tmpl w:val="F5008C0C"/>
    <w:lvl w:ilvl="0" w:tplc="1A6CE242">
      <w:start w:val="1"/>
      <w:numFmt w:val="decimal"/>
      <w:lvlText w:val="%1."/>
      <w:lvlJc w:val="left"/>
      <w:pPr>
        <w:tabs>
          <w:tab w:val="num" w:pos="720"/>
        </w:tabs>
        <w:ind w:left="720" w:hanging="360"/>
      </w:pPr>
    </w:lvl>
    <w:lvl w:ilvl="1" w:tplc="C23ADBCE" w:tentative="1">
      <w:start w:val="1"/>
      <w:numFmt w:val="decimal"/>
      <w:lvlText w:val="%2."/>
      <w:lvlJc w:val="left"/>
      <w:pPr>
        <w:tabs>
          <w:tab w:val="num" w:pos="1440"/>
        </w:tabs>
        <w:ind w:left="1440" w:hanging="360"/>
      </w:pPr>
    </w:lvl>
    <w:lvl w:ilvl="2" w:tplc="2030370C" w:tentative="1">
      <w:start w:val="1"/>
      <w:numFmt w:val="decimal"/>
      <w:lvlText w:val="%3."/>
      <w:lvlJc w:val="left"/>
      <w:pPr>
        <w:tabs>
          <w:tab w:val="num" w:pos="2160"/>
        </w:tabs>
        <w:ind w:left="2160" w:hanging="360"/>
      </w:pPr>
    </w:lvl>
    <w:lvl w:ilvl="3" w:tplc="325C8162" w:tentative="1">
      <w:start w:val="1"/>
      <w:numFmt w:val="decimal"/>
      <w:lvlText w:val="%4."/>
      <w:lvlJc w:val="left"/>
      <w:pPr>
        <w:tabs>
          <w:tab w:val="num" w:pos="2880"/>
        </w:tabs>
        <w:ind w:left="2880" w:hanging="360"/>
      </w:pPr>
    </w:lvl>
    <w:lvl w:ilvl="4" w:tplc="13087752" w:tentative="1">
      <w:start w:val="1"/>
      <w:numFmt w:val="decimal"/>
      <w:lvlText w:val="%5."/>
      <w:lvlJc w:val="left"/>
      <w:pPr>
        <w:tabs>
          <w:tab w:val="num" w:pos="3600"/>
        </w:tabs>
        <w:ind w:left="3600" w:hanging="360"/>
      </w:pPr>
    </w:lvl>
    <w:lvl w:ilvl="5" w:tplc="01709A7E" w:tentative="1">
      <w:start w:val="1"/>
      <w:numFmt w:val="decimal"/>
      <w:lvlText w:val="%6."/>
      <w:lvlJc w:val="left"/>
      <w:pPr>
        <w:tabs>
          <w:tab w:val="num" w:pos="4320"/>
        </w:tabs>
        <w:ind w:left="4320" w:hanging="360"/>
      </w:pPr>
    </w:lvl>
    <w:lvl w:ilvl="6" w:tplc="5D76DF60" w:tentative="1">
      <w:start w:val="1"/>
      <w:numFmt w:val="decimal"/>
      <w:lvlText w:val="%7."/>
      <w:lvlJc w:val="left"/>
      <w:pPr>
        <w:tabs>
          <w:tab w:val="num" w:pos="5040"/>
        </w:tabs>
        <w:ind w:left="5040" w:hanging="360"/>
      </w:pPr>
    </w:lvl>
    <w:lvl w:ilvl="7" w:tplc="0ED8BAA2" w:tentative="1">
      <w:start w:val="1"/>
      <w:numFmt w:val="decimal"/>
      <w:lvlText w:val="%8."/>
      <w:lvlJc w:val="left"/>
      <w:pPr>
        <w:tabs>
          <w:tab w:val="num" w:pos="5760"/>
        </w:tabs>
        <w:ind w:left="5760" w:hanging="360"/>
      </w:pPr>
    </w:lvl>
    <w:lvl w:ilvl="8" w:tplc="7D9EBDCE" w:tentative="1">
      <w:start w:val="1"/>
      <w:numFmt w:val="decimal"/>
      <w:lvlText w:val="%9."/>
      <w:lvlJc w:val="left"/>
      <w:pPr>
        <w:tabs>
          <w:tab w:val="num" w:pos="6480"/>
        </w:tabs>
        <w:ind w:left="6480" w:hanging="360"/>
      </w:pPr>
    </w:lvl>
  </w:abstractNum>
  <w:abstractNum w:abstractNumId="26"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14"/>
  </w:num>
  <w:num w:numId="4">
    <w:abstractNumId w:val="1"/>
  </w:num>
  <w:num w:numId="5">
    <w:abstractNumId w:val="26"/>
  </w:num>
  <w:num w:numId="6">
    <w:abstractNumId w:val="2"/>
  </w:num>
  <w:num w:numId="7">
    <w:abstractNumId w:val="12"/>
  </w:num>
  <w:num w:numId="8">
    <w:abstractNumId w:val="21"/>
  </w:num>
  <w:num w:numId="9">
    <w:abstractNumId w:val="5"/>
  </w:num>
  <w:num w:numId="10">
    <w:abstractNumId w:val="8"/>
  </w:num>
  <w:num w:numId="11">
    <w:abstractNumId w:val="17"/>
  </w:num>
  <w:num w:numId="12">
    <w:abstractNumId w:val="7"/>
  </w:num>
  <w:num w:numId="13">
    <w:abstractNumId w:val="4"/>
  </w:num>
  <w:num w:numId="14">
    <w:abstractNumId w:val="16"/>
  </w:num>
  <w:num w:numId="15">
    <w:abstractNumId w:val="18"/>
  </w:num>
  <w:num w:numId="16">
    <w:abstractNumId w:val="3"/>
  </w:num>
  <w:num w:numId="17">
    <w:abstractNumId w:val="13"/>
  </w:num>
  <w:num w:numId="18">
    <w:abstractNumId w:val="22"/>
  </w:num>
  <w:num w:numId="19">
    <w:abstractNumId w:val="11"/>
  </w:num>
  <w:num w:numId="20">
    <w:abstractNumId w:val="23"/>
  </w:num>
  <w:num w:numId="21">
    <w:abstractNumId w:val="10"/>
  </w:num>
  <w:num w:numId="22">
    <w:abstractNumId w:val="19"/>
  </w:num>
  <w:num w:numId="23">
    <w:abstractNumId w:val="24"/>
  </w:num>
  <w:num w:numId="24">
    <w:abstractNumId w:val="15"/>
  </w:num>
  <w:num w:numId="25">
    <w:abstractNumId w:val="6"/>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63"/>
    <w:rsid w:val="00006B79"/>
    <w:rsid w:val="00010B25"/>
    <w:rsid w:val="00026398"/>
    <w:rsid w:val="00042D0E"/>
    <w:rsid w:val="0007450F"/>
    <w:rsid w:val="00077057"/>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3A99"/>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232B"/>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33CB"/>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77AE3"/>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D71BA"/>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686B"/>
    <w:rsid w:val="00DA755F"/>
    <w:rsid w:val="00DB0264"/>
    <w:rsid w:val="00DB0CEC"/>
    <w:rsid w:val="00DC10D7"/>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26762"/>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752C"/>
  <w15:docId w15:val="{281A3334-5A84-4A86-8BFD-4E392833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419765263">
      <w:bodyDiv w:val="1"/>
      <w:marLeft w:val="0"/>
      <w:marRight w:val="0"/>
      <w:marTop w:val="0"/>
      <w:marBottom w:val="0"/>
      <w:divBdr>
        <w:top w:val="none" w:sz="0" w:space="0" w:color="auto"/>
        <w:left w:val="none" w:sz="0" w:space="0" w:color="auto"/>
        <w:bottom w:val="none" w:sz="0" w:space="0" w:color="auto"/>
        <w:right w:val="none" w:sz="0" w:space="0" w:color="auto"/>
      </w:divBdr>
      <w:divsChild>
        <w:div w:id="101653530">
          <w:marLeft w:val="806"/>
          <w:marRight w:val="0"/>
          <w:marTop w:val="200"/>
          <w:marBottom w:val="0"/>
          <w:divBdr>
            <w:top w:val="none" w:sz="0" w:space="0" w:color="auto"/>
            <w:left w:val="none" w:sz="0" w:space="0" w:color="auto"/>
            <w:bottom w:val="none" w:sz="0" w:space="0" w:color="auto"/>
            <w:right w:val="none" w:sz="0" w:space="0" w:color="auto"/>
          </w:divBdr>
        </w:div>
        <w:div w:id="1913391405">
          <w:marLeft w:val="806"/>
          <w:marRight w:val="0"/>
          <w:marTop w:val="200"/>
          <w:marBottom w:val="0"/>
          <w:divBdr>
            <w:top w:val="none" w:sz="0" w:space="0" w:color="auto"/>
            <w:left w:val="none" w:sz="0" w:space="0" w:color="auto"/>
            <w:bottom w:val="none" w:sz="0" w:space="0" w:color="auto"/>
            <w:right w:val="none" w:sz="0" w:space="0" w:color="auto"/>
          </w:divBdr>
        </w:div>
        <w:div w:id="583997951">
          <w:marLeft w:val="806"/>
          <w:marRight w:val="0"/>
          <w:marTop w:val="200"/>
          <w:marBottom w:val="0"/>
          <w:divBdr>
            <w:top w:val="none" w:sz="0" w:space="0" w:color="auto"/>
            <w:left w:val="none" w:sz="0" w:space="0" w:color="auto"/>
            <w:bottom w:val="none" w:sz="0" w:space="0" w:color="auto"/>
            <w:right w:val="none" w:sz="0" w:space="0" w:color="auto"/>
          </w:divBdr>
        </w:div>
        <w:div w:id="350224388">
          <w:marLeft w:val="806"/>
          <w:marRight w:val="0"/>
          <w:marTop w:val="200"/>
          <w:marBottom w:val="0"/>
          <w:divBdr>
            <w:top w:val="none" w:sz="0" w:space="0" w:color="auto"/>
            <w:left w:val="none" w:sz="0" w:space="0" w:color="auto"/>
            <w:bottom w:val="none" w:sz="0" w:space="0" w:color="auto"/>
            <w:right w:val="none" w:sz="0" w:space="0" w:color="auto"/>
          </w:divBdr>
        </w:div>
      </w:divsChild>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177D6-1876-4209-BABE-1F15B142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2019-04-04T20:54:00Z</dcterms:created>
  <dcterms:modified xsi:type="dcterms:W3CDTF">2019-04-04T20:54:00Z</dcterms:modified>
</cp:coreProperties>
</file>