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38" w:rsidRPr="00A96F38" w:rsidRDefault="00A96F38" w:rsidP="00A96F38">
      <w:pPr>
        <w:snapToGrid w:val="0"/>
        <w:ind w:leftChars="200" w:left="420" w:firstLineChars="150" w:firstLine="316"/>
        <w:rPr>
          <w:b/>
        </w:rPr>
      </w:pPr>
      <w:r w:rsidRPr="00A96F38">
        <w:rPr>
          <w:rFonts w:hint="eastAsia"/>
          <w:b/>
        </w:rPr>
        <w:t>一、简答题</w:t>
      </w:r>
    </w:p>
    <w:p w:rsidR="009F5883" w:rsidRDefault="009F5883" w:rsidP="00070365">
      <w:pPr>
        <w:snapToGrid w:val="0"/>
        <w:ind w:firstLineChars="200" w:firstLine="420"/>
      </w:pPr>
      <w:r>
        <w:rPr>
          <w:rFonts w:hint="eastAsia"/>
        </w:rPr>
        <w:t xml:space="preserve">1. </w:t>
      </w:r>
      <w:r w:rsidR="00767C02">
        <w:rPr>
          <w:rFonts w:hint="eastAsia"/>
        </w:rPr>
        <w:t>(</w:t>
      </w:r>
      <w:proofErr w:type="gramStart"/>
      <w:r w:rsidR="00070365">
        <w:rPr>
          <w:rFonts w:hint="eastAsia"/>
        </w:rPr>
        <w:t>龚</w:t>
      </w:r>
      <w:proofErr w:type="gramEnd"/>
      <w:r w:rsidR="00767C02">
        <w:rPr>
          <w:rFonts w:hint="eastAsia"/>
        </w:rPr>
        <w:t>)</w:t>
      </w:r>
      <w:r w:rsidR="002A38AA" w:rsidRPr="00267D80">
        <w:rPr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4.25pt" o:ole="">
            <v:imagedata r:id="rId8" o:title=""/>
          </v:shape>
          <o:OLEObject Type="Embed" ProgID="Equation.3" ShapeID="_x0000_i1025" DrawAspect="Content" ObjectID="_1417541642" r:id="rId9"/>
        </w:object>
      </w:r>
      <w:r w:rsidR="002A38AA">
        <w:rPr>
          <w:rFonts w:hint="eastAsia"/>
        </w:rPr>
        <w:t>为</w:t>
      </w:r>
      <w:r w:rsidR="00B268F5">
        <w:rPr>
          <w:rFonts w:hint="eastAsia"/>
        </w:rPr>
        <w:t>定义在概率空间</w:t>
      </w:r>
      <w:r w:rsidR="00B268F5" w:rsidRPr="00B268F5">
        <w:rPr>
          <w:position w:val="-10"/>
        </w:rPr>
        <w:object w:dxaOrig="960" w:dyaOrig="320">
          <v:shape id="_x0000_i1026" type="#_x0000_t75" style="width:48pt;height:15.75pt" o:ole="">
            <v:imagedata r:id="rId10" o:title=""/>
          </v:shape>
          <o:OLEObject Type="Embed" ProgID="Equation.3" ShapeID="_x0000_i1026" DrawAspect="Content" ObjectID="_1417541643" r:id="rId11"/>
        </w:object>
      </w:r>
      <w:r w:rsidR="00B268F5">
        <w:rPr>
          <w:rFonts w:hint="eastAsia"/>
        </w:rPr>
        <w:t>上的</w:t>
      </w:r>
      <w:r>
        <w:rPr>
          <w:rFonts w:hint="eastAsia"/>
        </w:rPr>
        <w:t>平稳过程</w:t>
      </w:r>
      <w:r w:rsidR="0010094A">
        <w:rPr>
          <w:rFonts w:hint="eastAsia"/>
        </w:rPr>
        <w:t xml:space="preserve">, </w:t>
      </w:r>
      <w:r w:rsidR="0010094A">
        <w:rPr>
          <w:rFonts w:hint="eastAsia"/>
        </w:rPr>
        <w:t>请给出</w:t>
      </w:r>
      <w:r>
        <w:rPr>
          <w:rFonts w:hint="eastAsia"/>
        </w:rPr>
        <w:t>均值均方遍历的数学定义，并请阐述其工程意义</w:t>
      </w:r>
      <w:r>
        <w:rPr>
          <w:rFonts w:hint="eastAsia"/>
        </w:rPr>
        <w:t>.</w:t>
      </w:r>
    </w:p>
    <w:p w:rsidR="00ED0410" w:rsidRPr="0010094A" w:rsidRDefault="00ED0410" w:rsidP="00267D80">
      <w:pPr>
        <w:snapToGrid w:val="0"/>
        <w:ind w:leftChars="200" w:left="420" w:firstLineChars="150" w:firstLine="315"/>
      </w:pPr>
    </w:p>
    <w:p w:rsidR="00333496" w:rsidRPr="006C279F" w:rsidRDefault="00267D80" w:rsidP="00333496">
      <w:pPr>
        <w:snapToGrid w:val="0"/>
        <w:spacing w:line="330" w:lineRule="atLeast"/>
        <w:ind w:firstLineChars="200" w:firstLine="420"/>
        <w:rPr>
          <w:szCs w:val="21"/>
        </w:rPr>
      </w:pPr>
      <w:r>
        <w:rPr>
          <w:rFonts w:hint="eastAsia"/>
        </w:rPr>
        <w:t>2.</w:t>
      </w:r>
      <w:r w:rsidR="002A38AA">
        <w:rPr>
          <w:rFonts w:hint="eastAsia"/>
        </w:rPr>
        <w:t xml:space="preserve"> </w:t>
      </w:r>
      <w:r w:rsidR="00767C02">
        <w:rPr>
          <w:rFonts w:hint="eastAsia"/>
        </w:rPr>
        <w:t>（徐）</w:t>
      </w:r>
      <w:r w:rsidR="00333496" w:rsidRPr="006C279F">
        <w:rPr>
          <w:szCs w:val="21"/>
        </w:rPr>
        <w:t>设在</w:t>
      </w:r>
      <w:r w:rsidR="00333496" w:rsidRPr="006C279F">
        <w:rPr>
          <w:szCs w:val="21"/>
        </w:rPr>
        <w:t xml:space="preserve">[0, </w:t>
      </w:r>
      <w:r w:rsidR="00333496" w:rsidRPr="006C279F">
        <w:rPr>
          <w:i/>
          <w:szCs w:val="21"/>
        </w:rPr>
        <w:t>t</w:t>
      </w:r>
      <w:r w:rsidR="00333496" w:rsidRPr="006C279F">
        <w:rPr>
          <w:szCs w:val="21"/>
        </w:rPr>
        <w:t>)</w:t>
      </w:r>
      <w:r w:rsidR="00333496" w:rsidRPr="006C279F">
        <w:rPr>
          <w:szCs w:val="21"/>
        </w:rPr>
        <w:t>时段内乘客到达某售票处的数目是强度为</w:t>
      </w:r>
      <w:r w:rsidR="00333496" w:rsidRPr="006C279F">
        <w:rPr>
          <w:position w:val="-6"/>
          <w:szCs w:val="21"/>
        </w:rPr>
        <w:object w:dxaOrig="700" w:dyaOrig="260">
          <v:shape id="_x0000_i1027" type="#_x0000_t75" style="width:30pt;height:11.25pt" o:ole="">
            <v:imagedata r:id="rId12" o:title=""/>
          </v:shape>
          <o:OLEObject Type="Embed" ProgID="Equation.3" ShapeID="_x0000_i1027" DrawAspect="Content" ObjectID="_1417541644" r:id="rId13"/>
        </w:object>
      </w:r>
      <w:r w:rsidR="00333496" w:rsidRPr="006C279F">
        <w:rPr>
          <w:szCs w:val="21"/>
        </w:rPr>
        <w:t>（人</w:t>
      </w:r>
      <w:r w:rsidR="00333496" w:rsidRPr="006C279F">
        <w:rPr>
          <w:szCs w:val="21"/>
        </w:rPr>
        <w:t>/</w:t>
      </w:r>
      <w:r w:rsidR="00333496" w:rsidRPr="006C279F">
        <w:rPr>
          <w:szCs w:val="21"/>
        </w:rPr>
        <w:t>分）的泊松过程</w:t>
      </w:r>
      <w:r w:rsidR="00333496" w:rsidRPr="006C279F">
        <w:rPr>
          <w:position w:val="-10"/>
          <w:szCs w:val="21"/>
        </w:rPr>
        <w:object w:dxaOrig="1200" w:dyaOrig="320">
          <v:shape id="_x0000_i1028" type="#_x0000_t75" style="width:51pt;height:12.75pt" o:ole="">
            <v:imagedata r:id="rId14" o:title=""/>
          </v:shape>
          <o:OLEObject Type="Embed" ProgID="Equation.3" ShapeID="_x0000_i1028" DrawAspect="Content" ObjectID="_1417541645" r:id="rId15"/>
        </w:object>
      </w:r>
      <w:r w:rsidR="00333496" w:rsidRPr="006C279F">
        <w:rPr>
          <w:szCs w:val="21"/>
        </w:rPr>
        <w:t>，试</w:t>
      </w:r>
      <w:r w:rsidR="00333496" w:rsidRPr="006C279F">
        <w:rPr>
          <w:rFonts w:hint="eastAsia"/>
          <w:szCs w:val="21"/>
        </w:rPr>
        <w:t>求</w:t>
      </w:r>
    </w:p>
    <w:p w:rsidR="00070365" w:rsidRPr="006C279F" w:rsidRDefault="00070365" w:rsidP="00070365">
      <w:pPr>
        <w:snapToGrid w:val="0"/>
        <w:spacing w:line="330" w:lineRule="atLeast"/>
        <w:ind w:firstLineChars="300" w:firstLine="630"/>
        <w:rPr>
          <w:szCs w:val="21"/>
        </w:rPr>
      </w:pPr>
      <w:r w:rsidRPr="006C279F">
        <w:rPr>
          <w:rFonts w:hint="eastAsia"/>
          <w:szCs w:val="21"/>
        </w:rPr>
        <w:t xml:space="preserve">(1) </w:t>
      </w:r>
      <w:r w:rsidRPr="006C279F">
        <w:rPr>
          <w:szCs w:val="21"/>
        </w:rPr>
        <w:t>在</w:t>
      </w:r>
      <w:r w:rsidRPr="006C279F">
        <w:rPr>
          <w:szCs w:val="21"/>
        </w:rPr>
        <w:t>5</w:t>
      </w:r>
      <w:r w:rsidRPr="006C279F">
        <w:rPr>
          <w:szCs w:val="21"/>
        </w:rPr>
        <w:t>分钟内有</w:t>
      </w:r>
      <w:r w:rsidRPr="006C279F">
        <w:rPr>
          <w:szCs w:val="21"/>
        </w:rPr>
        <w:t>10</w:t>
      </w:r>
      <w:r w:rsidRPr="006C279F">
        <w:rPr>
          <w:szCs w:val="21"/>
        </w:rPr>
        <w:t>位乘客到达售票处的概率</w:t>
      </w:r>
      <w:r w:rsidRPr="006C279F">
        <w:rPr>
          <w:rFonts w:hint="eastAsia"/>
          <w:i/>
          <w:szCs w:val="21"/>
        </w:rPr>
        <w:t>p</w:t>
      </w:r>
      <w:r w:rsidRPr="006C279F">
        <w:rPr>
          <w:rFonts w:hint="eastAsia"/>
          <w:szCs w:val="21"/>
          <w:vertAlign w:val="subscript"/>
        </w:rPr>
        <w:t>1</w:t>
      </w:r>
      <w:r w:rsidRPr="006C279F">
        <w:rPr>
          <w:szCs w:val="21"/>
        </w:rPr>
        <w:t>；</w:t>
      </w:r>
    </w:p>
    <w:p w:rsidR="00070365" w:rsidRPr="006C279F" w:rsidRDefault="00070365" w:rsidP="00070365">
      <w:pPr>
        <w:snapToGrid w:val="0"/>
        <w:spacing w:line="330" w:lineRule="atLeast"/>
        <w:ind w:firstLineChars="300" w:firstLine="630"/>
        <w:rPr>
          <w:szCs w:val="21"/>
        </w:rPr>
      </w:pPr>
      <w:r w:rsidRPr="006C279F">
        <w:rPr>
          <w:rFonts w:hint="eastAsia"/>
          <w:szCs w:val="21"/>
        </w:rPr>
        <w:t>(</w:t>
      </w:r>
      <w:r w:rsidRPr="006C279F">
        <w:rPr>
          <w:szCs w:val="21"/>
        </w:rPr>
        <w:t>2</w:t>
      </w:r>
      <w:r w:rsidRPr="006C279F">
        <w:rPr>
          <w:rFonts w:hint="eastAsia"/>
          <w:szCs w:val="21"/>
        </w:rPr>
        <w:t xml:space="preserve">) </w:t>
      </w:r>
      <w:r w:rsidRPr="006C279F">
        <w:rPr>
          <w:rFonts w:hint="eastAsia"/>
          <w:szCs w:val="21"/>
        </w:rPr>
        <w:t>在第</w:t>
      </w:r>
      <w:r w:rsidRPr="006C279F">
        <w:rPr>
          <w:rFonts w:hint="eastAsia"/>
          <w:szCs w:val="21"/>
        </w:rPr>
        <w:t>5</w:t>
      </w:r>
      <w:r w:rsidRPr="006C279F">
        <w:rPr>
          <w:rFonts w:hint="eastAsia"/>
          <w:szCs w:val="21"/>
        </w:rPr>
        <w:t>分钟有</w:t>
      </w:r>
      <w:r w:rsidRPr="006C279F">
        <w:rPr>
          <w:rFonts w:hint="eastAsia"/>
          <w:szCs w:val="21"/>
        </w:rPr>
        <w:t>10</w:t>
      </w:r>
      <w:r w:rsidRPr="006C279F">
        <w:rPr>
          <w:rFonts w:hint="eastAsia"/>
          <w:szCs w:val="21"/>
        </w:rPr>
        <w:t>位顾客到达</w:t>
      </w:r>
      <w:r w:rsidRPr="006C279F">
        <w:rPr>
          <w:rFonts w:hint="eastAsia"/>
          <w:szCs w:val="21"/>
        </w:rPr>
        <w:t xml:space="preserve">, </w:t>
      </w:r>
      <w:r w:rsidRPr="006C279F">
        <w:rPr>
          <w:rFonts w:hint="eastAsia"/>
          <w:szCs w:val="21"/>
        </w:rPr>
        <w:t>第</w:t>
      </w:r>
      <w:r w:rsidRPr="006C279F">
        <w:rPr>
          <w:rFonts w:hint="eastAsia"/>
          <w:szCs w:val="21"/>
        </w:rPr>
        <w:t>1</w:t>
      </w:r>
      <w:r w:rsidRPr="006C279F">
        <w:rPr>
          <w:rFonts w:hint="eastAsia"/>
          <w:szCs w:val="21"/>
        </w:rPr>
        <w:t>分钟内</w:t>
      </w:r>
      <w:proofErr w:type="gramStart"/>
      <w:r w:rsidRPr="006C279F">
        <w:rPr>
          <w:rFonts w:hint="eastAsia"/>
          <w:szCs w:val="21"/>
        </w:rPr>
        <w:t>无顾客</w:t>
      </w:r>
      <w:proofErr w:type="gramEnd"/>
      <w:r w:rsidRPr="006C279F">
        <w:rPr>
          <w:rFonts w:hint="eastAsia"/>
          <w:szCs w:val="21"/>
        </w:rPr>
        <w:t>到达的概率</w:t>
      </w:r>
      <w:r w:rsidRPr="006C279F">
        <w:rPr>
          <w:rFonts w:hint="eastAsia"/>
          <w:i/>
          <w:szCs w:val="21"/>
        </w:rPr>
        <w:t>p</w:t>
      </w:r>
      <w:r w:rsidRPr="006C279F">
        <w:rPr>
          <w:rFonts w:hint="eastAsia"/>
          <w:szCs w:val="21"/>
          <w:vertAlign w:val="subscript"/>
        </w:rPr>
        <w:t>2</w:t>
      </w:r>
      <w:r w:rsidRPr="006C279F">
        <w:rPr>
          <w:rFonts w:hint="eastAsia"/>
          <w:szCs w:val="21"/>
        </w:rPr>
        <w:t xml:space="preserve">. </w:t>
      </w:r>
    </w:p>
    <w:p w:rsidR="00070365" w:rsidRPr="006C279F" w:rsidRDefault="00070365" w:rsidP="00070365">
      <w:pPr>
        <w:snapToGrid w:val="0"/>
        <w:spacing w:line="330" w:lineRule="atLeast"/>
        <w:ind w:firstLineChars="300" w:firstLine="630"/>
        <w:rPr>
          <w:szCs w:val="21"/>
        </w:rPr>
      </w:pPr>
      <w:r w:rsidRPr="006C279F">
        <w:rPr>
          <w:rFonts w:hint="eastAsia"/>
          <w:szCs w:val="21"/>
        </w:rPr>
        <w:t xml:space="preserve">(3) </w:t>
      </w:r>
      <w:r w:rsidRPr="006C279F">
        <w:rPr>
          <w:rFonts w:hint="eastAsia"/>
          <w:szCs w:val="21"/>
        </w:rPr>
        <w:t>在第</w:t>
      </w:r>
      <w:r w:rsidRPr="006C279F">
        <w:rPr>
          <w:rFonts w:hint="eastAsia"/>
          <w:szCs w:val="21"/>
        </w:rPr>
        <w:t>5</w:t>
      </w:r>
      <w:r w:rsidRPr="006C279F">
        <w:rPr>
          <w:rFonts w:hint="eastAsia"/>
          <w:szCs w:val="21"/>
        </w:rPr>
        <w:t>分钟有</w:t>
      </w:r>
      <w:r w:rsidRPr="006C279F">
        <w:rPr>
          <w:rFonts w:hint="eastAsia"/>
          <w:szCs w:val="21"/>
        </w:rPr>
        <w:t>10</w:t>
      </w:r>
      <w:r w:rsidRPr="006C279F">
        <w:rPr>
          <w:rFonts w:hint="eastAsia"/>
          <w:szCs w:val="21"/>
        </w:rPr>
        <w:t>位顾客到达</w:t>
      </w:r>
      <w:r w:rsidRPr="006C279F">
        <w:rPr>
          <w:rFonts w:hint="eastAsia"/>
          <w:szCs w:val="21"/>
        </w:rPr>
        <w:t xml:space="preserve">, </w:t>
      </w:r>
      <w:r w:rsidRPr="006C279F">
        <w:rPr>
          <w:rFonts w:hint="eastAsia"/>
          <w:szCs w:val="21"/>
        </w:rPr>
        <w:t>第</w:t>
      </w:r>
      <w:r w:rsidRPr="006C279F">
        <w:rPr>
          <w:rFonts w:hint="eastAsia"/>
          <w:szCs w:val="21"/>
        </w:rPr>
        <w:t>1</w:t>
      </w:r>
      <w:r w:rsidRPr="006C279F">
        <w:rPr>
          <w:rFonts w:hint="eastAsia"/>
          <w:szCs w:val="21"/>
        </w:rPr>
        <w:t>分钟内有顾客到达的概率</w:t>
      </w:r>
      <w:r w:rsidRPr="006C279F">
        <w:rPr>
          <w:rFonts w:hint="eastAsia"/>
          <w:i/>
          <w:szCs w:val="21"/>
        </w:rPr>
        <w:t>p</w:t>
      </w:r>
      <w:r w:rsidRPr="006C279F">
        <w:rPr>
          <w:rFonts w:hint="eastAsia"/>
          <w:szCs w:val="21"/>
          <w:vertAlign w:val="subscript"/>
        </w:rPr>
        <w:t>3</w:t>
      </w:r>
      <w:r w:rsidRPr="006C279F">
        <w:rPr>
          <w:rFonts w:hint="eastAsia"/>
          <w:szCs w:val="21"/>
        </w:rPr>
        <w:t xml:space="preserve">. </w:t>
      </w:r>
    </w:p>
    <w:p w:rsidR="009F5883" w:rsidRPr="00070365" w:rsidRDefault="009F5883" w:rsidP="00633964">
      <w:pPr>
        <w:snapToGrid w:val="0"/>
        <w:ind w:leftChars="200" w:left="420" w:firstLineChars="150" w:firstLine="315"/>
      </w:pPr>
    </w:p>
    <w:p w:rsidR="00633964" w:rsidRDefault="002A38AA" w:rsidP="00070365">
      <w:pPr>
        <w:snapToGrid w:val="0"/>
        <w:ind w:firstLineChars="200" w:firstLine="420"/>
      </w:pPr>
      <w:r>
        <w:rPr>
          <w:rFonts w:hint="eastAsia"/>
        </w:rPr>
        <w:t>3</w:t>
      </w:r>
      <w:r w:rsidR="00633964">
        <w:rPr>
          <w:rFonts w:hint="eastAsia"/>
        </w:rPr>
        <w:t>．</w:t>
      </w:r>
      <w:r w:rsidR="00633964">
        <w:rPr>
          <w:rFonts w:hint="eastAsia"/>
        </w:rPr>
        <w:t>(</w:t>
      </w:r>
      <w:r w:rsidR="00633964">
        <w:rPr>
          <w:rFonts w:hint="eastAsia"/>
        </w:rPr>
        <w:t>张</w:t>
      </w:r>
      <w:r w:rsidR="00633964">
        <w:rPr>
          <w:rFonts w:hint="eastAsia"/>
        </w:rPr>
        <w:t>)</w:t>
      </w:r>
      <w:r w:rsidR="00633964">
        <w:rPr>
          <w:rFonts w:hint="eastAsia"/>
        </w:rPr>
        <w:t>随机过程</w:t>
      </w:r>
      <w:r w:rsidR="00633964" w:rsidRPr="00DE6897">
        <w:rPr>
          <w:position w:val="-12"/>
        </w:rPr>
        <w:object w:dxaOrig="2659" w:dyaOrig="340">
          <v:shape id="_x0000_i1029" type="#_x0000_t75" style="width:132.75pt;height:17.25pt" o:ole="">
            <v:imagedata r:id="rId16" o:title=""/>
          </v:shape>
          <o:OLEObject Type="Embed" ProgID="Equation.DSMT4" ShapeID="_x0000_i1029" DrawAspect="Content" ObjectID="_1417541646" r:id="rId17"/>
        </w:object>
      </w:r>
      <w:r w:rsidR="00633964">
        <w:rPr>
          <w:rFonts w:hint="eastAsia"/>
        </w:rPr>
        <w:t>，其中</w:t>
      </w:r>
      <w:r w:rsidR="00633964" w:rsidRPr="00567789">
        <w:rPr>
          <w:rFonts w:hint="eastAsia"/>
          <w:i/>
        </w:rPr>
        <w:t>A</w:t>
      </w:r>
      <w:r w:rsidR="00633964">
        <w:rPr>
          <w:rFonts w:hint="eastAsia"/>
        </w:rPr>
        <w:t>是随机变量，其分布律为</w:t>
      </w:r>
      <w:r w:rsidR="00633964" w:rsidRPr="00567789">
        <w:rPr>
          <w:position w:val="-22"/>
        </w:rPr>
        <w:object w:dxaOrig="2140" w:dyaOrig="560">
          <v:shape id="_x0000_i1030" type="#_x0000_t75" style="width:107.25pt;height:27.75pt" o:ole="">
            <v:imagedata r:id="rId18" o:title=""/>
          </v:shape>
          <o:OLEObject Type="Embed" ProgID="Equation.DSMT4" ShapeID="_x0000_i1030" DrawAspect="Content" ObjectID="_1417541647" r:id="rId19"/>
        </w:object>
      </w:r>
      <w:r w:rsidR="00633964">
        <w:rPr>
          <w:rFonts w:hint="eastAsia"/>
        </w:rPr>
        <w:t>，求：（</w:t>
      </w:r>
      <w:r w:rsidR="00633964">
        <w:rPr>
          <w:rFonts w:hint="eastAsia"/>
        </w:rPr>
        <w:t>1</w:t>
      </w:r>
      <w:r w:rsidR="00633964">
        <w:rPr>
          <w:rFonts w:hint="eastAsia"/>
        </w:rPr>
        <w:t>）画出样本函数简图；（</w:t>
      </w:r>
      <w:r w:rsidR="00633964">
        <w:rPr>
          <w:rFonts w:hint="eastAsia"/>
        </w:rPr>
        <w:t>2</w:t>
      </w:r>
      <w:r w:rsidR="00633964">
        <w:rPr>
          <w:rFonts w:hint="eastAsia"/>
        </w:rPr>
        <w:t>）求均值函数</w:t>
      </w:r>
      <w:r w:rsidR="00633964" w:rsidRPr="00CB1AA3">
        <w:rPr>
          <w:position w:val="-10"/>
        </w:rPr>
        <w:object w:dxaOrig="639" w:dyaOrig="340">
          <v:shape id="_x0000_i1031" type="#_x0000_t75" style="width:31.5pt;height:17.25pt" o:ole="">
            <v:imagedata r:id="rId20" o:title=""/>
          </v:shape>
          <o:OLEObject Type="Embed" ProgID="Equation.3" ShapeID="_x0000_i1031" DrawAspect="Content" ObjectID="_1417541648" r:id="rId21"/>
        </w:object>
      </w:r>
      <w:r w:rsidR="00633964">
        <w:rPr>
          <w:rFonts w:hint="eastAsia"/>
        </w:rPr>
        <w:t>.</w:t>
      </w:r>
    </w:p>
    <w:p w:rsidR="00A96F38" w:rsidRDefault="00A96F38" w:rsidP="00633964">
      <w:pPr>
        <w:snapToGrid w:val="0"/>
        <w:ind w:leftChars="200" w:left="420" w:firstLineChars="150" w:firstLine="315"/>
      </w:pPr>
    </w:p>
    <w:p w:rsidR="00A96F38" w:rsidRDefault="002A38AA" w:rsidP="00A96F38">
      <w:pPr>
        <w:snapToGrid w:val="0"/>
        <w:ind w:firstLineChars="250" w:firstLine="525"/>
      </w:pPr>
      <w:r>
        <w:rPr>
          <w:rFonts w:hint="eastAsia"/>
        </w:rPr>
        <w:t>4</w:t>
      </w:r>
      <w:r w:rsidR="00A96F38">
        <w:rPr>
          <w:rFonts w:hint="eastAsia"/>
        </w:rPr>
        <w:t>.</w:t>
      </w:r>
      <w:r w:rsidR="006E01A9">
        <w:rPr>
          <w:rFonts w:hint="eastAsia"/>
        </w:rPr>
        <w:t>（王）</w:t>
      </w:r>
      <w:r w:rsidR="00A96F38">
        <w:rPr>
          <w:rFonts w:hint="eastAsia"/>
        </w:rPr>
        <w:t>已知随机过程</w:t>
      </w:r>
      <w:r w:rsidR="00A96F38" w:rsidRPr="00A96F38">
        <w:rPr>
          <w:position w:val="-10"/>
        </w:rPr>
        <w:object w:dxaOrig="1240" w:dyaOrig="320">
          <v:shape id="_x0000_i1032" type="#_x0000_t75" style="width:57pt;height:15pt" o:ole="">
            <v:imagedata r:id="rId22" o:title=""/>
          </v:shape>
          <o:OLEObject Type="Embed" ProgID="Equation.3" ShapeID="_x0000_i1032" DrawAspect="Content" ObjectID="_1417541649" r:id="rId23"/>
        </w:object>
      </w:r>
      <w:r w:rsidR="00A96F38">
        <w:rPr>
          <w:rFonts w:hint="eastAsia"/>
        </w:rPr>
        <w:t>的自相关函数</w:t>
      </w:r>
      <w:r w:rsidR="00A96F38" w:rsidRPr="00773966">
        <w:rPr>
          <w:position w:val="-10"/>
        </w:rPr>
        <w:object w:dxaOrig="1240" w:dyaOrig="400">
          <v:shape id="_x0000_i1033" type="#_x0000_t75" style="width:57pt;height:18.75pt" o:ole="">
            <v:imagedata r:id="rId24" o:title=""/>
          </v:shape>
          <o:OLEObject Type="Embed" ProgID="Equation.3" ShapeID="_x0000_i1033" DrawAspect="Content" ObjectID="_1417541650" r:id="rId25"/>
        </w:object>
      </w:r>
      <w:r w:rsidR="00A96F38">
        <w:rPr>
          <w:rFonts w:hint="eastAsia"/>
        </w:rPr>
        <w:t>，试求</w:t>
      </w:r>
      <w:r w:rsidR="00A96F38" w:rsidRPr="00A96F38">
        <w:rPr>
          <w:position w:val="-10"/>
        </w:rPr>
        <w:object w:dxaOrig="1240" w:dyaOrig="320">
          <v:shape id="_x0000_i1034" type="#_x0000_t75" style="width:57pt;height:15pt" o:ole="">
            <v:imagedata r:id="rId26" o:title=""/>
          </v:shape>
          <o:OLEObject Type="Embed" ProgID="Equation.3" ShapeID="_x0000_i1034" DrawAspect="Content" ObjectID="_1417541651" r:id="rId27"/>
        </w:object>
      </w:r>
      <w:r w:rsidR="00A96F38">
        <w:rPr>
          <w:rFonts w:hint="eastAsia"/>
        </w:rPr>
        <w:t>与其导数过程的互相关函数</w:t>
      </w:r>
      <w:r w:rsidR="00A96F38" w:rsidRPr="00FB568D">
        <w:rPr>
          <w:position w:val="-12"/>
        </w:rPr>
        <w:object w:dxaOrig="920" w:dyaOrig="360">
          <v:shape id="_x0000_i1035" type="#_x0000_t75" style="width:45.75pt;height:18pt" o:ole="">
            <v:imagedata r:id="rId28" o:title=""/>
          </v:shape>
          <o:OLEObject Type="Embed" ProgID="Equation.3" ShapeID="_x0000_i1035" DrawAspect="Content" ObjectID="_1417541652" r:id="rId29"/>
        </w:object>
      </w:r>
      <w:r w:rsidR="00A96F38">
        <w:rPr>
          <w:rFonts w:hint="eastAsia"/>
        </w:rPr>
        <w:t>.</w:t>
      </w:r>
    </w:p>
    <w:p w:rsidR="00633964" w:rsidRDefault="00633964" w:rsidP="00633964">
      <w:pPr>
        <w:snapToGrid w:val="0"/>
        <w:ind w:leftChars="200" w:left="420" w:firstLineChars="150" w:firstLine="315"/>
      </w:pPr>
    </w:p>
    <w:p w:rsidR="00633964" w:rsidRDefault="00633964" w:rsidP="00ED0410">
      <w:pPr>
        <w:snapToGrid w:val="0"/>
        <w:ind w:firstLineChars="200" w:firstLine="420"/>
      </w:pPr>
      <w:r w:rsidRPr="00767C02">
        <w:rPr>
          <w:rFonts w:hint="eastAsia"/>
          <w:bCs/>
          <w:szCs w:val="21"/>
        </w:rPr>
        <w:t>二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张）</w:t>
      </w:r>
      <w:r>
        <w:rPr>
          <w:rFonts w:hint="eastAsia"/>
        </w:rPr>
        <w:t>设</w:t>
      </w:r>
      <w:r w:rsidRPr="00FD2F54">
        <w:rPr>
          <w:position w:val="-10"/>
        </w:rPr>
        <w:object w:dxaOrig="1939" w:dyaOrig="300">
          <v:shape id="_x0000_i1036" type="#_x0000_t75" style="width:96.75pt;height:15pt" o:ole="">
            <v:imagedata r:id="rId30" o:title=""/>
          </v:shape>
          <o:OLEObject Type="Embed" ProgID="Equation.DSMT4" ShapeID="_x0000_i1036" DrawAspect="Content" ObjectID="_1417541653" r:id="rId31"/>
        </w:object>
      </w:r>
      <w:r>
        <w:rPr>
          <w:rFonts w:hint="eastAsia"/>
        </w:rPr>
        <w:t>是独立同分布的随机序列，其中</w:t>
      </w:r>
      <w:r w:rsidRPr="00CB1AA3">
        <w:rPr>
          <w:position w:val="-10"/>
        </w:rPr>
        <w:object w:dxaOrig="580" w:dyaOrig="320">
          <v:shape id="_x0000_i1037" type="#_x0000_t75" style="width:24.75pt;height:14.25pt" o:ole="">
            <v:imagedata r:id="rId32" o:title=""/>
          </v:shape>
          <o:OLEObject Type="Embed" ProgID="Equation.3" ShapeID="_x0000_i1037" DrawAspect="Content" ObjectID="_1417541654" r:id="rId33"/>
        </w:object>
      </w:r>
      <w:r>
        <w:rPr>
          <w:rFonts w:hint="eastAsia"/>
        </w:rPr>
        <w:t>的分布律为</w:t>
      </w:r>
      <w:r w:rsidRPr="00CB1AA3">
        <w:rPr>
          <w:position w:val="-24"/>
        </w:rPr>
        <w:object w:dxaOrig="4720" w:dyaOrig="620">
          <v:shape id="_x0000_i1038" type="#_x0000_t75" style="width:218.25pt;height:29.25pt" o:ole="">
            <v:imagedata r:id="rId34" o:title=""/>
          </v:shape>
          <o:OLEObject Type="Embed" ProgID="Equation.3" ShapeID="_x0000_i1038" DrawAspect="Content" ObjectID="_1417541655" r:id="rId35"/>
        </w:object>
      </w:r>
      <w:r>
        <w:rPr>
          <w:rFonts w:hint="eastAsia"/>
        </w:rPr>
        <w:t>，设</w:t>
      </w:r>
      <w:r w:rsidRPr="00920C15">
        <w:rPr>
          <w:position w:val="-26"/>
        </w:rPr>
        <w:object w:dxaOrig="2820" w:dyaOrig="639">
          <v:shape id="_x0000_i1039" type="#_x0000_t75" style="width:146.25pt;height:33pt" o:ole="">
            <v:imagedata r:id="rId36" o:title=""/>
          </v:shape>
          <o:OLEObject Type="Embed" ProgID="Equation.DSMT4" ShapeID="_x0000_i1039" DrawAspect="Content" ObjectID="_1417541656" r:id="rId37"/>
        </w:object>
      </w:r>
      <w:r>
        <w:rPr>
          <w:rFonts w:hint="eastAsia"/>
        </w:rPr>
        <w:t xml:space="preserve">.(1) </w:t>
      </w:r>
      <w:r>
        <w:rPr>
          <w:rFonts w:hint="eastAsia"/>
        </w:rPr>
        <w:t>求</w:t>
      </w:r>
      <w:r w:rsidRPr="00920C15">
        <w:rPr>
          <w:position w:val="-10"/>
        </w:rPr>
        <w:object w:dxaOrig="460" w:dyaOrig="300">
          <v:shape id="_x0000_i1040" type="#_x0000_t75" style="width:23.25pt;height:15pt" o:ole="">
            <v:imagedata r:id="rId38" o:title=""/>
          </v:shape>
          <o:OLEObject Type="Embed" ProgID="Equation.DSMT4" ShapeID="_x0000_i1040" DrawAspect="Content" ObjectID="_1417541657" r:id="rId39"/>
        </w:object>
      </w:r>
      <w:r>
        <w:rPr>
          <w:rFonts w:hint="eastAsia"/>
        </w:rPr>
        <w:t>的分布律；</w:t>
      </w:r>
      <w:r>
        <w:rPr>
          <w:rFonts w:hint="eastAsia"/>
        </w:rPr>
        <w:t xml:space="preserve">(2) </w:t>
      </w:r>
      <w:r>
        <w:rPr>
          <w:rFonts w:hint="eastAsia"/>
        </w:rPr>
        <w:t>求</w:t>
      </w:r>
      <w:r w:rsidRPr="00CD054F">
        <w:rPr>
          <w:position w:val="-10"/>
        </w:rPr>
        <w:object w:dxaOrig="460" w:dyaOrig="300">
          <v:shape id="_x0000_i1041" type="#_x0000_t75" style="width:23.25pt;height:15pt" o:ole="">
            <v:imagedata r:id="rId40" o:title=""/>
          </v:shape>
          <o:OLEObject Type="Embed" ProgID="Equation.DSMT4" ShapeID="_x0000_i1041" DrawAspect="Content" ObjectID="_1417541658" r:id="rId41"/>
        </w:object>
      </w:r>
      <w:r>
        <w:rPr>
          <w:rFonts w:hint="eastAsia"/>
        </w:rPr>
        <w:t>的特征函数</w:t>
      </w:r>
      <w:r w:rsidRPr="000C7235">
        <w:rPr>
          <w:position w:val="-10"/>
        </w:rPr>
        <w:object w:dxaOrig="520" w:dyaOrig="320">
          <v:shape id="_x0000_i1042" type="#_x0000_t75" style="width:26.25pt;height:15.75pt" o:ole="">
            <v:imagedata r:id="rId42" o:title=""/>
          </v:shape>
          <o:OLEObject Type="Embed" ProgID="Equation.3" ShapeID="_x0000_i1042" DrawAspect="Content" ObjectID="_1417541659" r:id="rId43"/>
        </w:object>
      </w:r>
      <w:r>
        <w:rPr>
          <w:rFonts w:hint="eastAsia"/>
        </w:rPr>
        <w:t>；</w:t>
      </w:r>
      <w:r>
        <w:rPr>
          <w:rFonts w:hint="eastAsia"/>
        </w:rPr>
        <w:t xml:space="preserve">(3) </w:t>
      </w:r>
      <w:r>
        <w:rPr>
          <w:rFonts w:hint="eastAsia"/>
        </w:rPr>
        <w:t>计算相关函数</w:t>
      </w:r>
      <w:r w:rsidRPr="00CD054F">
        <w:rPr>
          <w:position w:val="-10"/>
        </w:rPr>
        <w:object w:dxaOrig="780" w:dyaOrig="320">
          <v:shape id="_x0000_i1043" type="#_x0000_t75" style="width:39pt;height:15.75pt" o:ole="">
            <v:imagedata r:id="rId44" o:title=""/>
          </v:shape>
          <o:OLEObject Type="Embed" ProgID="Equation.DSMT4" ShapeID="_x0000_i1043" DrawAspect="Content" ObjectID="_1417541660" r:id="rId45"/>
        </w:object>
      </w:r>
      <w:r>
        <w:rPr>
          <w:rFonts w:hint="eastAsia"/>
        </w:rPr>
        <w:t xml:space="preserve">.  </w:t>
      </w:r>
    </w:p>
    <w:p w:rsidR="00421A5E" w:rsidRDefault="00633964" w:rsidP="00ED0410">
      <w:r>
        <w:rPr>
          <w:rFonts w:hint="eastAsia"/>
        </w:rPr>
        <w:t xml:space="preserve">   </w:t>
      </w:r>
      <w:r w:rsidR="00070365">
        <w:rPr>
          <w:rFonts w:hint="eastAsia"/>
        </w:rPr>
        <w:t xml:space="preserve"> </w:t>
      </w:r>
      <w:r w:rsidR="00421A5E" w:rsidRPr="00767C02">
        <w:rPr>
          <w:rFonts w:hint="eastAsia"/>
        </w:rPr>
        <w:t>三</w:t>
      </w:r>
      <w:r w:rsidR="00421A5E">
        <w:rPr>
          <w:rFonts w:hint="eastAsia"/>
        </w:rPr>
        <w:t>、</w:t>
      </w:r>
      <w:r w:rsidR="00A96F38">
        <w:rPr>
          <w:rFonts w:hint="eastAsia"/>
        </w:rPr>
        <w:t>(</w:t>
      </w:r>
      <w:proofErr w:type="gramStart"/>
      <w:r w:rsidR="006E01A9">
        <w:rPr>
          <w:rFonts w:hint="eastAsia"/>
        </w:rPr>
        <w:t>龚</w:t>
      </w:r>
      <w:proofErr w:type="gramEnd"/>
      <w:r w:rsidR="00A96F38">
        <w:rPr>
          <w:rFonts w:hint="eastAsia"/>
        </w:rPr>
        <w:t>)</w:t>
      </w:r>
      <w:r w:rsidR="00421A5E">
        <w:rPr>
          <w:rFonts w:hint="eastAsia"/>
        </w:rPr>
        <w:t>设</w:t>
      </w:r>
      <w:r w:rsidR="00421A5E" w:rsidRPr="008E49A2">
        <w:t>{</w:t>
      </w:r>
      <w:r w:rsidR="00421A5E" w:rsidRPr="00421A5E">
        <w:rPr>
          <w:rFonts w:hint="eastAsia"/>
          <w:i/>
        </w:rPr>
        <w:t>W</w:t>
      </w:r>
      <w:r w:rsidR="00421A5E" w:rsidRPr="008E49A2">
        <w:t>(</w:t>
      </w:r>
      <w:r w:rsidR="00421A5E" w:rsidRPr="00421A5E">
        <w:rPr>
          <w:i/>
        </w:rPr>
        <w:t>t</w:t>
      </w:r>
      <w:r w:rsidR="00421A5E" w:rsidRPr="008E49A2">
        <w:t xml:space="preserve">), </w:t>
      </w:r>
      <w:r w:rsidR="00421A5E" w:rsidRPr="00421A5E">
        <w:rPr>
          <w:i/>
        </w:rPr>
        <w:t>t</w:t>
      </w:r>
      <w:r w:rsidR="00421A5E">
        <w:rPr>
          <w:rFonts w:hint="eastAsia"/>
        </w:rPr>
        <w:t xml:space="preserve"> </w:t>
      </w:r>
      <w:r w:rsidR="00421A5E" w:rsidRPr="008E49A2">
        <w:t>≥0}</w:t>
      </w:r>
      <w:r w:rsidR="00421A5E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 w:rsidR="00421A5E">
        <w:rPr>
          <w:rFonts w:hint="eastAsia"/>
        </w:rPr>
        <w:t>的维纳过程，令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  <m:r>
          <m:rPr>
            <m:sty m:val="p"/>
          </m:rP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t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p>
        </m:sSup>
        <m: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t</m:t>
            </m:r>
          </m:sup>
        </m:sSup>
        <m:r>
          <m:rPr>
            <m:sty m:val="p"/>
          </m:rPr>
          <w:rPr>
            <w:rFonts w:ascii="Cambria Math"/>
          </w:rPr>
          <m:t>)</m:t>
        </m:r>
      </m:oMath>
      <w:r w:rsidR="00421A5E" w:rsidRPr="004F1F0B">
        <w:t>(</w:t>
      </w:r>
      <w:r w:rsidR="00421A5E">
        <w:rPr>
          <w:rFonts w:hint="eastAsia"/>
        </w:rPr>
        <w:t>称为</w:t>
      </w:r>
      <w:r w:rsidR="00421A5E">
        <w:rPr>
          <w:rFonts w:hint="eastAsia"/>
        </w:rPr>
        <w:t>Ornstein-</w:t>
      </w:r>
      <w:proofErr w:type="spellStart"/>
      <w:r w:rsidR="00421A5E">
        <w:rPr>
          <w:rFonts w:hint="eastAsia"/>
        </w:rPr>
        <w:t>Uhlenbeck</w:t>
      </w:r>
      <w:proofErr w:type="spellEnd"/>
      <w:r w:rsidR="00421A5E">
        <w:rPr>
          <w:rFonts w:hint="eastAsia"/>
        </w:rPr>
        <w:t>过程</w:t>
      </w:r>
      <w:r w:rsidR="00421A5E">
        <w:rPr>
          <w:rFonts w:hint="eastAsia"/>
        </w:rPr>
        <w:t xml:space="preserve">).   (1) </w:t>
      </w:r>
      <w:r w:rsidR="00421A5E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  <m:r>
          <w:rPr>
            <w:rFonts w:ascii="Cambria Math"/>
          </w:rPr>
          <m:t>, t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/>
          </w:rPr>
          <m:t>0}</m:t>
        </m:r>
      </m:oMath>
      <w:r w:rsidR="00421A5E">
        <w:rPr>
          <w:rFonts w:hint="eastAsia"/>
        </w:rPr>
        <w:t>是一个严平稳过程</w:t>
      </w:r>
      <w:r w:rsidR="00421A5E">
        <w:rPr>
          <w:rFonts w:hint="eastAsia"/>
        </w:rPr>
        <w:t>;</w:t>
      </w:r>
    </w:p>
    <w:p w:rsidR="00421A5E" w:rsidRPr="00421A5E" w:rsidRDefault="00421A5E" w:rsidP="00421A5E">
      <w:pPr>
        <w:snapToGrid w:val="0"/>
        <w:ind w:firstLineChars="250" w:firstLine="525"/>
      </w:pPr>
      <w:r>
        <w:rPr>
          <w:rFonts w:hint="eastAsia"/>
        </w:rPr>
        <w:t xml:space="preserve">   (2) </w:t>
      </w:r>
      <w:r>
        <w:rPr>
          <w:rFonts w:hint="eastAsia"/>
        </w:rPr>
        <w:t>判断过程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t</m:t>
                </m:r>
              </m:e>
            </m:d>
            <m:r>
              <w:rPr>
                <w:rFonts w:ascii="Cambria Math"/>
              </w:rPr>
              <m:t>, t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m:rPr>
                <m:sty m:val="p"/>
              </m:rPr>
              <w:rPr>
                <w:rFonts w:asci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的均方连续性，均方可积性，均方可导性</m:t>
        </m:r>
        <m:r>
          <m:rPr>
            <m:sty m:val="p"/>
          </m:rPr>
          <w:rPr>
            <w:rFonts w:ascii="Cambria Math"/>
          </w:rPr>
          <m:t>.</m:t>
        </m:r>
      </m:oMath>
    </w:p>
    <w:p w:rsidR="00ED0410" w:rsidRDefault="00ED0410" w:rsidP="00A96F38">
      <w:pPr>
        <w:ind w:firstLineChars="350" w:firstLine="735"/>
        <w:jc w:val="left"/>
        <w:rPr>
          <w:szCs w:val="21"/>
        </w:rPr>
      </w:pPr>
    </w:p>
    <w:p w:rsidR="00A96F38" w:rsidRPr="00A96F38" w:rsidRDefault="00A96F38" w:rsidP="00070365">
      <w:pPr>
        <w:ind w:firstLineChars="200" w:firstLine="420"/>
        <w:jc w:val="left"/>
        <w:rPr>
          <w:szCs w:val="21"/>
        </w:rPr>
      </w:pPr>
      <w:r w:rsidRPr="00767C02">
        <w:rPr>
          <w:rFonts w:hint="eastAsia"/>
          <w:szCs w:val="21"/>
        </w:rPr>
        <w:t>四</w:t>
      </w:r>
      <w:r>
        <w:rPr>
          <w:rFonts w:hint="eastAsia"/>
          <w:szCs w:val="21"/>
        </w:rPr>
        <w:t>、</w:t>
      </w:r>
      <w:r w:rsidR="00767C02">
        <w:rPr>
          <w:rFonts w:hint="eastAsia"/>
          <w:szCs w:val="21"/>
        </w:rPr>
        <w:t>（</w:t>
      </w:r>
      <w:r w:rsidR="000A7658">
        <w:rPr>
          <w:rFonts w:hint="eastAsia"/>
          <w:szCs w:val="21"/>
        </w:rPr>
        <w:t>高</w:t>
      </w:r>
      <w:r w:rsidR="00767C02">
        <w:rPr>
          <w:rFonts w:hint="eastAsia"/>
          <w:szCs w:val="21"/>
        </w:rPr>
        <w:t>）</w:t>
      </w:r>
      <w:proofErr w:type="gramStart"/>
      <w:r w:rsidRPr="00A96F38">
        <w:rPr>
          <w:szCs w:val="21"/>
        </w:rPr>
        <w:t>设齐次</w:t>
      </w:r>
      <w:proofErr w:type="gramEnd"/>
      <w:r w:rsidRPr="00A96F38">
        <w:rPr>
          <w:szCs w:val="21"/>
        </w:rPr>
        <w:t>马氏链</w:t>
      </w:r>
      <w:r w:rsidRPr="00A96F38">
        <w:rPr>
          <w:szCs w:val="21"/>
        </w:rPr>
        <w:t>{</w:t>
      </w:r>
      <w:proofErr w:type="spellStart"/>
      <w:r w:rsidRPr="00A96F38">
        <w:rPr>
          <w:i/>
          <w:szCs w:val="21"/>
        </w:rPr>
        <w:t>X</w:t>
      </w:r>
      <w:r w:rsidRPr="00A96F38">
        <w:rPr>
          <w:i/>
          <w:szCs w:val="21"/>
          <w:vertAlign w:val="subscript"/>
        </w:rPr>
        <w:t>n</w:t>
      </w:r>
      <w:proofErr w:type="spellEnd"/>
      <w:r w:rsidRPr="00A96F38">
        <w:rPr>
          <w:szCs w:val="21"/>
        </w:rPr>
        <w:t>,</w:t>
      </w:r>
      <w:r w:rsidRPr="00A96F38">
        <w:rPr>
          <w:i/>
          <w:szCs w:val="21"/>
        </w:rPr>
        <w:t xml:space="preserve"> n</w:t>
      </w:r>
      <w:r w:rsidRPr="00A96F38">
        <w:rPr>
          <w:szCs w:val="21"/>
        </w:rPr>
        <w:t>=0,1,2,…}</w:t>
      </w:r>
      <w:r w:rsidRPr="00A96F38">
        <w:rPr>
          <w:szCs w:val="21"/>
        </w:rPr>
        <w:t>的状态空间</w:t>
      </w:r>
      <w:r w:rsidRPr="00A96F38">
        <w:rPr>
          <w:i/>
          <w:szCs w:val="21"/>
        </w:rPr>
        <w:t>E</w:t>
      </w:r>
      <w:r w:rsidRPr="00A96F38">
        <w:rPr>
          <w:szCs w:val="21"/>
        </w:rPr>
        <w:t>={1,2,3,4}</w:t>
      </w:r>
      <w:r w:rsidRPr="00A96F38">
        <w:rPr>
          <w:szCs w:val="21"/>
        </w:rPr>
        <w:t>，状态转移矩阵</w:t>
      </w:r>
    </w:p>
    <w:p w:rsidR="00A96F38" w:rsidRPr="00A96F38" w:rsidRDefault="00A96F38" w:rsidP="00A96F38">
      <w:pPr>
        <w:jc w:val="center"/>
        <w:rPr>
          <w:szCs w:val="21"/>
        </w:rPr>
      </w:pPr>
      <w:r w:rsidRPr="00C70222">
        <w:rPr>
          <w:position w:val="-94"/>
        </w:rPr>
        <w:object w:dxaOrig="1960" w:dyaOrig="2000">
          <v:shape id="_x0000_i1044" type="#_x0000_t75" style="width:80.25pt;height:81.75pt" o:ole="">
            <v:imagedata r:id="rId46" o:title=""/>
          </v:shape>
          <o:OLEObject Type="Embed" ProgID="Equation.3" ShapeID="_x0000_i1044" DrawAspect="Content" ObjectID="_1417541661" r:id="rId47"/>
        </w:object>
      </w:r>
    </w:p>
    <w:p w:rsidR="00A96F38" w:rsidRPr="00A96F38" w:rsidRDefault="00A96F38" w:rsidP="00ED0410">
      <w:pPr>
        <w:rPr>
          <w:szCs w:val="21"/>
        </w:rPr>
      </w:pPr>
      <w:r w:rsidRPr="00A96F38">
        <w:rPr>
          <w:szCs w:val="21"/>
        </w:rPr>
        <w:t xml:space="preserve"> (1) </w:t>
      </w:r>
      <w:r w:rsidRPr="00A96F38">
        <w:rPr>
          <w:szCs w:val="21"/>
        </w:rPr>
        <w:t>画出状态转移图</w:t>
      </w:r>
      <w:r w:rsidRPr="00A96F38">
        <w:rPr>
          <w:szCs w:val="21"/>
        </w:rPr>
        <w:t xml:space="preserve">;  </w:t>
      </w:r>
      <w:smartTag w:uri="isiresearchsoft-com/cwyw" w:element="citation">
        <w:r w:rsidRPr="00A96F38">
          <w:rPr>
            <w:szCs w:val="21"/>
          </w:rPr>
          <w:t>(2)</w:t>
        </w:r>
      </w:smartTag>
      <w:r w:rsidRPr="00A96F38">
        <w:rPr>
          <w:szCs w:val="21"/>
        </w:rPr>
        <w:t>讨论各状态性质</w:t>
      </w:r>
      <w:r w:rsidRPr="00A96F38">
        <w:rPr>
          <w:szCs w:val="21"/>
        </w:rPr>
        <w:t xml:space="preserve">;  </w:t>
      </w:r>
      <w:smartTag w:uri="isiresearchsoft-com/cwyw" w:element="citation">
        <w:r w:rsidRPr="00A96F38">
          <w:rPr>
            <w:szCs w:val="21"/>
          </w:rPr>
          <w:t>(3)</w:t>
        </w:r>
      </w:smartTag>
      <w:r w:rsidRPr="00A96F38">
        <w:rPr>
          <w:szCs w:val="21"/>
        </w:rPr>
        <w:t>分解状态空间</w:t>
      </w:r>
      <w:r w:rsidRPr="00A96F38">
        <w:rPr>
          <w:szCs w:val="21"/>
        </w:rPr>
        <w:t>.</w:t>
      </w:r>
    </w:p>
    <w:p w:rsidR="006E01A9" w:rsidRDefault="006E01A9" w:rsidP="006E01A9">
      <w:pPr>
        <w:snapToGrid w:val="0"/>
        <w:ind w:firstLineChars="200" w:firstLine="420"/>
      </w:pPr>
      <w:r w:rsidRPr="00E417D4">
        <w:rPr>
          <w:rFonts w:hint="eastAsia"/>
          <w:szCs w:val="21"/>
        </w:rPr>
        <w:t>五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王</w:t>
      </w:r>
      <w:r>
        <w:rPr>
          <w:rFonts w:hint="eastAsia"/>
          <w:szCs w:val="21"/>
        </w:rPr>
        <w:t>)</w:t>
      </w:r>
      <w:r>
        <w:rPr>
          <w:rFonts w:hint="eastAsia"/>
        </w:rPr>
        <w:t>设</w:t>
      </w:r>
      <w:r w:rsidRPr="00FC7E05">
        <w:rPr>
          <w:position w:val="-10"/>
        </w:rPr>
        <w:object w:dxaOrig="1060" w:dyaOrig="300">
          <v:shape id="_x0000_i1045" type="#_x0000_t75" style="width:53.25pt;height:15pt" o:ole="">
            <v:imagedata r:id="rId48" o:title=""/>
          </v:shape>
          <o:OLEObject Type="Embed" ProgID="Equation.3" ShapeID="_x0000_i1045" DrawAspect="Content" ObjectID="_1417541662" r:id="rId49"/>
        </w:object>
      </w:r>
      <w:r>
        <w:rPr>
          <w:rFonts w:hint="eastAsia"/>
        </w:rPr>
        <w:t>是标准维纳过程，令</w:t>
      </w:r>
      <w:r w:rsidRPr="007C1A6B">
        <w:rPr>
          <w:position w:val="-22"/>
        </w:rPr>
        <w:object w:dxaOrig="1640" w:dyaOrig="560">
          <v:shape id="_x0000_i1046" type="#_x0000_t75" style="width:81.75pt;height:27.75pt" o:ole="">
            <v:imagedata r:id="rId50" o:title=""/>
          </v:shape>
          <o:OLEObject Type="Embed" ProgID="Equation.3" ShapeID="_x0000_i1046" DrawAspect="Content" ObjectID="_1417541663" r:id="rId51"/>
        </w:object>
      </w:r>
      <w:r>
        <w:rPr>
          <w:rFonts w:hint="eastAsia"/>
        </w:rPr>
        <w:t>求随机过程</w:t>
      </w:r>
      <w:r w:rsidRPr="00FC7E05">
        <w:rPr>
          <w:position w:val="-10"/>
        </w:rPr>
        <w:object w:dxaOrig="1200" w:dyaOrig="320">
          <v:shape id="_x0000_i1047" type="#_x0000_t75" style="width:60pt;height:15.75pt" o:ole="">
            <v:imagedata r:id="rId52" o:title=""/>
          </v:shape>
          <o:OLEObject Type="Embed" ProgID="Equation.3" ShapeID="_x0000_i1047" DrawAspect="Content" ObjectID="_1417541664" r:id="rId53"/>
        </w:object>
      </w:r>
      <w:r>
        <w:rPr>
          <w:rFonts w:hint="eastAsia"/>
        </w:rPr>
        <w:t>的一维概率密度和特征函数</w:t>
      </w:r>
      <w:r>
        <w:rPr>
          <w:rFonts w:hint="eastAsia"/>
        </w:rPr>
        <w:t>.</w:t>
      </w:r>
    </w:p>
    <w:p w:rsidR="006E01A9" w:rsidRDefault="006E01A9" w:rsidP="00421A5E">
      <w:pPr>
        <w:snapToGrid w:val="0"/>
        <w:ind w:firstLineChars="300" w:firstLine="630"/>
        <w:jc w:val="left"/>
        <w:rPr>
          <w:szCs w:val="21"/>
        </w:rPr>
      </w:pPr>
    </w:p>
    <w:p w:rsidR="002A38AA" w:rsidRPr="00741954" w:rsidRDefault="00AF2B52" w:rsidP="002A38AA">
      <w:pPr>
        <w:snapToGrid w:val="0"/>
        <w:ind w:firstLineChars="200" w:firstLine="420"/>
        <w:jc w:val="left"/>
        <w:rPr>
          <w:b/>
          <w:sz w:val="28"/>
          <w:szCs w:val="28"/>
        </w:rPr>
      </w:pPr>
      <w:r w:rsidRPr="00E417D4">
        <w:rPr>
          <w:rFonts w:hint="eastAsia"/>
          <w:szCs w:val="21"/>
        </w:rPr>
        <w:t>六</w:t>
      </w:r>
      <w:r>
        <w:rPr>
          <w:rFonts w:hint="eastAsia"/>
          <w:szCs w:val="21"/>
        </w:rPr>
        <w:t xml:space="preserve"> </w:t>
      </w:r>
      <w:r w:rsidR="00070365">
        <w:rPr>
          <w:rFonts w:hint="eastAsia"/>
          <w:szCs w:val="21"/>
        </w:rPr>
        <w:t>、</w:t>
      </w:r>
      <w:r w:rsidR="000A7658">
        <w:rPr>
          <w:rFonts w:hint="eastAsia"/>
          <w:szCs w:val="21"/>
        </w:rPr>
        <w:t>（徐）</w:t>
      </w:r>
      <w:r w:rsidR="002A38AA" w:rsidRPr="002A38AA">
        <w:rPr>
          <w:szCs w:val="21"/>
        </w:rPr>
        <w:t>设随机过程</w:t>
      </w:r>
      <w:r w:rsidR="002A38AA" w:rsidRPr="002A38AA">
        <w:rPr>
          <w:position w:val="-10"/>
          <w:szCs w:val="21"/>
        </w:rPr>
        <w:object w:dxaOrig="2480" w:dyaOrig="320">
          <v:shape id="_x0000_i1048" type="#_x0000_t75" style="width:116.25pt;height:15.75pt" o:ole="">
            <v:imagedata r:id="rId54" o:title=""/>
          </v:shape>
          <o:OLEObject Type="Embed" ProgID="Equation.3" ShapeID="_x0000_i1048" DrawAspect="Content" ObjectID="_1417541665" r:id="rId55"/>
        </w:object>
      </w:r>
      <w:r w:rsidR="002A38AA" w:rsidRPr="002A38AA">
        <w:rPr>
          <w:szCs w:val="21"/>
        </w:rPr>
        <w:t>，其中</w:t>
      </w:r>
      <w:r w:rsidR="002A38AA" w:rsidRPr="002A38AA">
        <w:rPr>
          <w:position w:val="-10"/>
          <w:szCs w:val="21"/>
        </w:rPr>
        <w:object w:dxaOrig="1200" w:dyaOrig="320">
          <v:shape id="_x0000_i1049" type="#_x0000_t75" style="width:54.75pt;height:15pt" o:ole="">
            <v:imagedata r:id="rId56" o:title=""/>
          </v:shape>
          <o:OLEObject Type="Embed" ProgID="Equation.3" ShapeID="_x0000_i1049" DrawAspect="Content" ObjectID="_1417541666" r:id="rId57"/>
        </w:object>
      </w:r>
      <w:r w:rsidR="002A38AA" w:rsidRPr="002A38AA">
        <w:rPr>
          <w:position w:val="-10"/>
          <w:szCs w:val="21"/>
        </w:rPr>
        <w:object w:dxaOrig="1280" w:dyaOrig="320">
          <v:shape id="_x0000_i1050" type="#_x0000_t75" style="width:57.75pt;height:15pt" o:ole="">
            <v:imagedata r:id="rId58" o:title=""/>
          </v:shape>
          <o:OLEObject Type="Embed" ProgID="Equation.3" ShapeID="_x0000_i1050" DrawAspect="Content" ObjectID="_1417541667" r:id="rId59"/>
        </w:object>
      </w:r>
      <w:r w:rsidR="002A38AA" w:rsidRPr="002A38AA">
        <w:rPr>
          <w:szCs w:val="21"/>
        </w:rPr>
        <w:t xml:space="preserve">, </w:t>
      </w:r>
      <w:r w:rsidR="002A38AA" w:rsidRPr="002A38AA">
        <w:rPr>
          <w:position w:val="-10"/>
          <w:szCs w:val="21"/>
        </w:rPr>
        <w:object w:dxaOrig="200" w:dyaOrig="320">
          <v:shape id="_x0000_i1051" type="#_x0000_t75" style="width:9pt;height:15.75pt" o:ole="">
            <v:imagedata r:id="rId60" o:title=""/>
          </v:shape>
          <o:OLEObject Type="Embed" ProgID="Equation.3" ShapeID="_x0000_i1051" DrawAspect="Content" ObjectID="_1417541668" r:id="rId61"/>
        </w:object>
      </w:r>
      <w:r w:rsidR="002A38AA" w:rsidRPr="002A38AA">
        <w:rPr>
          <w:szCs w:val="21"/>
        </w:rPr>
        <w:t>与</w:t>
      </w:r>
      <w:r w:rsidR="002A38AA" w:rsidRPr="002A38AA">
        <w:rPr>
          <w:position w:val="-10"/>
          <w:szCs w:val="21"/>
        </w:rPr>
        <w:object w:dxaOrig="200" w:dyaOrig="260">
          <v:shape id="_x0000_i1052" type="#_x0000_t75" style="width:9.75pt;height:12.75pt" o:ole="">
            <v:imagedata r:id="rId62" o:title=""/>
          </v:shape>
          <o:OLEObject Type="Embed" ProgID="Equation.3" ShapeID="_x0000_i1052" DrawAspect="Content" ObjectID="_1417541669" r:id="rId63"/>
        </w:object>
      </w:r>
      <w:r w:rsidR="002A38AA" w:rsidRPr="002A38AA">
        <w:rPr>
          <w:szCs w:val="21"/>
        </w:rPr>
        <w:t>相互</w:t>
      </w:r>
      <w:proofErr w:type="gramStart"/>
      <w:r w:rsidR="002A38AA" w:rsidRPr="002A38AA">
        <w:rPr>
          <w:szCs w:val="21"/>
        </w:rPr>
        <w:t>独立</w:t>
      </w:r>
      <w:r w:rsidR="002A38AA" w:rsidRPr="002A38AA">
        <w:rPr>
          <w:szCs w:val="21"/>
        </w:rPr>
        <w:t>,</w:t>
      </w:r>
      <w:proofErr w:type="gramEnd"/>
      <w:r w:rsidR="002A38AA" w:rsidRPr="002A38AA">
        <w:rPr>
          <w:szCs w:val="21"/>
        </w:rPr>
        <w:t xml:space="preserve"> </w:t>
      </w:r>
      <w:r w:rsidR="002A38AA" w:rsidRPr="002A38AA">
        <w:rPr>
          <w:position w:val="-10"/>
          <w:szCs w:val="21"/>
        </w:rPr>
        <w:object w:dxaOrig="240" w:dyaOrig="320">
          <v:shape id="_x0000_i1053" type="#_x0000_t75" style="width:9pt;height:12.75pt" o:ole="">
            <v:imagedata r:id="rId64" o:title=""/>
          </v:shape>
          <o:OLEObject Type="Embed" ProgID="Equation.3" ShapeID="_x0000_i1053" DrawAspect="Content" ObjectID="_1417541670" r:id="rId65"/>
        </w:object>
      </w:r>
      <w:r w:rsidR="002A38AA" w:rsidRPr="002A38AA">
        <w:rPr>
          <w:szCs w:val="21"/>
        </w:rPr>
        <w:t>为正常数</w:t>
      </w:r>
      <w:r w:rsidR="002A38AA" w:rsidRPr="002A38AA">
        <w:rPr>
          <w:szCs w:val="21"/>
        </w:rPr>
        <w:t xml:space="preserve">. </w:t>
      </w:r>
      <w:r w:rsidR="002A38AA" w:rsidRPr="002A38AA">
        <w:rPr>
          <w:szCs w:val="21"/>
        </w:rPr>
        <w:t>试证：随机过程</w:t>
      </w:r>
      <w:r w:rsidR="002A38AA" w:rsidRPr="002A38AA">
        <w:rPr>
          <w:position w:val="-10"/>
          <w:szCs w:val="21"/>
        </w:rPr>
        <w:object w:dxaOrig="1240" w:dyaOrig="320">
          <v:shape id="_x0000_i1054" type="#_x0000_t75" style="width:60.75pt;height:15.75pt" o:ole="">
            <v:imagedata r:id="rId66" o:title=""/>
          </v:shape>
          <o:OLEObject Type="Embed" ProgID="Equation.3" ShapeID="_x0000_i1054" DrawAspect="Content" ObjectID="_1417541671" r:id="rId67"/>
        </w:object>
      </w:r>
      <w:r w:rsidR="002A38AA" w:rsidRPr="002A38AA">
        <w:rPr>
          <w:szCs w:val="21"/>
        </w:rPr>
        <w:t>为平稳过程</w:t>
      </w:r>
      <w:r w:rsidR="002A38AA" w:rsidRPr="002A38AA">
        <w:rPr>
          <w:szCs w:val="21"/>
        </w:rPr>
        <w:t xml:space="preserve">, </w:t>
      </w:r>
      <w:r w:rsidR="002A38AA" w:rsidRPr="002A38AA">
        <w:rPr>
          <w:szCs w:val="21"/>
        </w:rPr>
        <w:t>且具有关于均值的均方遍历性</w:t>
      </w:r>
      <w:r w:rsidR="002A38AA" w:rsidRPr="002A38AA">
        <w:rPr>
          <w:szCs w:val="21"/>
        </w:rPr>
        <w:t>.</w:t>
      </w:r>
      <w:r w:rsidR="002A38AA" w:rsidRPr="00741954">
        <w:rPr>
          <w:b/>
          <w:sz w:val="28"/>
          <w:szCs w:val="28"/>
        </w:rPr>
        <w:t xml:space="preserve"> </w:t>
      </w:r>
    </w:p>
    <w:p w:rsidR="00AF2B52" w:rsidRDefault="00AF2B52" w:rsidP="00421A5E">
      <w:pPr>
        <w:snapToGrid w:val="0"/>
        <w:ind w:firstLineChars="300" w:firstLine="630"/>
        <w:jc w:val="left"/>
        <w:rPr>
          <w:szCs w:val="21"/>
        </w:rPr>
      </w:pPr>
    </w:p>
    <w:p w:rsidR="00AF2B52" w:rsidRPr="00AF2B52" w:rsidRDefault="00AF2B52" w:rsidP="00AF2B52">
      <w:pPr>
        <w:adjustRightInd w:val="0"/>
        <w:snapToGrid w:val="0"/>
        <w:ind w:firstLineChars="200" w:firstLine="420"/>
        <w:rPr>
          <w:color w:val="000000"/>
          <w:szCs w:val="21"/>
        </w:rPr>
      </w:pPr>
      <w:r w:rsidRPr="00AF2B52">
        <w:rPr>
          <w:rFonts w:hint="eastAsia"/>
          <w:szCs w:val="21"/>
        </w:rPr>
        <w:t>七</w:t>
      </w:r>
      <w:r w:rsidRPr="00AF2B52">
        <w:rPr>
          <w:rFonts w:hint="eastAsia"/>
          <w:szCs w:val="21"/>
        </w:rPr>
        <w:t xml:space="preserve"> </w:t>
      </w:r>
      <w:r w:rsidR="00070365">
        <w:rPr>
          <w:rFonts w:hint="eastAsia"/>
          <w:szCs w:val="21"/>
        </w:rPr>
        <w:t>、（徐）</w:t>
      </w:r>
      <w:r w:rsidRPr="00AF2B52">
        <w:rPr>
          <w:szCs w:val="21"/>
        </w:rPr>
        <w:t>在传送数字</w:t>
      </w:r>
      <w:r w:rsidRPr="00AF2B52">
        <w:rPr>
          <w:szCs w:val="21"/>
        </w:rPr>
        <w:t>0</w:t>
      </w:r>
      <w:r w:rsidRPr="00AF2B52">
        <w:rPr>
          <w:szCs w:val="21"/>
        </w:rPr>
        <w:t>和</w:t>
      </w:r>
      <w:r w:rsidRPr="00AF2B52">
        <w:rPr>
          <w:szCs w:val="21"/>
        </w:rPr>
        <w:t>1</w:t>
      </w:r>
      <w:r w:rsidRPr="00AF2B52">
        <w:rPr>
          <w:szCs w:val="21"/>
        </w:rPr>
        <w:t>的通信系统中，每个传送数字必须经过若干级，而每一级中数字正确传送的概率为</w:t>
      </w:r>
      <w:r w:rsidRPr="00AF2B52">
        <w:rPr>
          <w:i/>
          <w:szCs w:val="21"/>
        </w:rPr>
        <w:t>p</w:t>
      </w:r>
      <w:r w:rsidRPr="00AF2B52">
        <w:rPr>
          <w:szCs w:val="21"/>
        </w:rPr>
        <w:t xml:space="preserve"> (0&lt;</w:t>
      </w:r>
      <w:r w:rsidRPr="00AF2B52">
        <w:rPr>
          <w:i/>
          <w:szCs w:val="21"/>
        </w:rPr>
        <w:t>p</w:t>
      </w:r>
      <w:r w:rsidRPr="00AF2B52">
        <w:rPr>
          <w:szCs w:val="21"/>
        </w:rPr>
        <w:t>&lt;1)</w:t>
      </w:r>
      <w:r w:rsidRPr="00AF2B52">
        <w:rPr>
          <w:szCs w:val="21"/>
        </w:rPr>
        <w:t>，设</w:t>
      </w:r>
      <w:r w:rsidRPr="00AF2B52">
        <w:rPr>
          <w:i/>
          <w:iCs/>
          <w:szCs w:val="21"/>
        </w:rPr>
        <w:t>X</w:t>
      </w:r>
      <w:r w:rsidRPr="00AF2B52">
        <w:rPr>
          <w:szCs w:val="21"/>
        </w:rPr>
        <w:t>(0)</w:t>
      </w:r>
      <w:r w:rsidRPr="00AF2B52">
        <w:rPr>
          <w:szCs w:val="21"/>
        </w:rPr>
        <w:t>表示进入系统的数字，</w:t>
      </w:r>
      <w:r w:rsidRPr="00AF2B52">
        <w:rPr>
          <w:i/>
          <w:iCs/>
          <w:szCs w:val="21"/>
        </w:rPr>
        <w:t>X</w:t>
      </w:r>
      <w:r w:rsidRPr="00AF2B52">
        <w:rPr>
          <w:szCs w:val="21"/>
        </w:rPr>
        <w:t>(</w:t>
      </w:r>
      <w:r w:rsidRPr="00AF2B52">
        <w:rPr>
          <w:i/>
          <w:iCs/>
          <w:szCs w:val="21"/>
        </w:rPr>
        <w:t>n</w:t>
      </w:r>
      <w:r w:rsidRPr="00AF2B52">
        <w:rPr>
          <w:szCs w:val="21"/>
        </w:rPr>
        <w:t>)</w:t>
      </w:r>
      <w:r w:rsidRPr="00AF2B52">
        <w:rPr>
          <w:szCs w:val="21"/>
        </w:rPr>
        <w:t>表示离开系统第</w:t>
      </w:r>
      <w:r w:rsidRPr="00AF2B52">
        <w:rPr>
          <w:i/>
          <w:iCs/>
          <w:szCs w:val="21"/>
        </w:rPr>
        <w:t>n</w:t>
      </w:r>
      <w:r w:rsidRPr="00AF2B52">
        <w:rPr>
          <w:szCs w:val="21"/>
        </w:rPr>
        <w:t>级的数字</w:t>
      </w:r>
      <w:r w:rsidRPr="00AF2B52">
        <w:rPr>
          <w:szCs w:val="21"/>
        </w:rPr>
        <w:t>.</w:t>
      </w:r>
      <w:r w:rsidRPr="00AF2B52">
        <w:rPr>
          <w:szCs w:val="21"/>
        </w:rPr>
        <w:t>已知</w:t>
      </w:r>
      <w:r w:rsidRPr="00AF2B52">
        <w:rPr>
          <w:position w:val="-10"/>
          <w:szCs w:val="21"/>
        </w:rPr>
        <w:object w:dxaOrig="1760" w:dyaOrig="320">
          <v:shape id="_x0000_i1055" type="#_x0000_t75" style="width:87.75pt;height:15.75pt" o:ole="">
            <v:imagedata r:id="rId68" o:title=""/>
          </v:shape>
          <o:OLEObject Type="Embed" ProgID="Equation.3" ShapeID="_x0000_i1055" DrawAspect="Content" ObjectID="_1417541672" r:id="rId69"/>
        </w:object>
      </w:r>
      <w:proofErr w:type="gramStart"/>
      <w:r w:rsidRPr="00AF2B52">
        <w:rPr>
          <w:szCs w:val="21"/>
        </w:rPr>
        <w:t>是齐次马氏</w:t>
      </w:r>
      <w:proofErr w:type="gramEnd"/>
      <w:r w:rsidRPr="00AF2B52">
        <w:rPr>
          <w:szCs w:val="21"/>
        </w:rPr>
        <w:t>链</w:t>
      </w:r>
      <w:r w:rsidRPr="00AF2B52">
        <w:rPr>
          <w:szCs w:val="21"/>
        </w:rPr>
        <w:t>.</w:t>
      </w:r>
      <w:r w:rsidRPr="00AF2B52">
        <w:rPr>
          <w:rFonts w:eastAsia="楷体_GB2312"/>
          <w:b/>
          <w:bCs/>
          <w:color w:val="000000"/>
          <w:szCs w:val="21"/>
        </w:rPr>
        <w:t xml:space="preserve"> </w:t>
      </w:r>
      <w:r w:rsidRPr="00AF2B52">
        <w:rPr>
          <w:color w:val="000000"/>
          <w:szCs w:val="21"/>
        </w:rPr>
        <w:t>试讨论经多级传送后</w:t>
      </w:r>
      <w:r w:rsidRPr="00AF2B52">
        <w:rPr>
          <w:color w:val="000000"/>
          <w:szCs w:val="21"/>
        </w:rPr>
        <w:t xml:space="preserve">, </w:t>
      </w:r>
      <w:r w:rsidRPr="00AF2B52">
        <w:rPr>
          <w:color w:val="000000"/>
          <w:szCs w:val="21"/>
        </w:rPr>
        <w:t>数字传输的准确可靠程度如何？</w:t>
      </w:r>
      <w:bookmarkStart w:id="0" w:name="_GoBack"/>
      <w:bookmarkEnd w:id="0"/>
    </w:p>
    <w:p w:rsidR="00AF2B52" w:rsidRPr="00AF2B52" w:rsidRDefault="00AF2B52" w:rsidP="00AF2B52">
      <w:pPr>
        <w:adjustRightInd w:val="0"/>
        <w:snapToGrid w:val="0"/>
        <w:ind w:firstLineChars="200" w:firstLine="420"/>
        <w:rPr>
          <w:vanish/>
          <w:color w:val="000000"/>
          <w:szCs w:val="21"/>
        </w:rPr>
      </w:pPr>
    </w:p>
    <w:sectPr w:rsidR="00AF2B52" w:rsidRPr="00AF2B52" w:rsidSect="0038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61" w:rsidRDefault="00FE7861" w:rsidP="00633964">
      <w:r>
        <w:separator/>
      </w:r>
    </w:p>
  </w:endnote>
  <w:endnote w:type="continuationSeparator" w:id="0">
    <w:p w:rsidR="00FE7861" w:rsidRDefault="00FE7861" w:rsidP="0063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61" w:rsidRDefault="00FE7861" w:rsidP="00633964">
      <w:r>
        <w:separator/>
      </w:r>
    </w:p>
  </w:footnote>
  <w:footnote w:type="continuationSeparator" w:id="0">
    <w:p w:rsidR="00FE7861" w:rsidRDefault="00FE7861" w:rsidP="00633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CF053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64"/>
    <w:rsid w:val="00070365"/>
    <w:rsid w:val="000A7658"/>
    <w:rsid w:val="0010094A"/>
    <w:rsid w:val="00145020"/>
    <w:rsid w:val="001770CF"/>
    <w:rsid w:val="00267D80"/>
    <w:rsid w:val="002804A6"/>
    <w:rsid w:val="002A38AA"/>
    <w:rsid w:val="002C1F0D"/>
    <w:rsid w:val="00311EFF"/>
    <w:rsid w:val="00333496"/>
    <w:rsid w:val="00386D21"/>
    <w:rsid w:val="00405C3F"/>
    <w:rsid w:val="00421A5E"/>
    <w:rsid w:val="004755B1"/>
    <w:rsid w:val="00542FBB"/>
    <w:rsid w:val="00611321"/>
    <w:rsid w:val="00632BF8"/>
    <w:rsid w:val="00633964"/>
    <w:rsid w:val="006A139D"/>
    <w:rsid w:val="006C4C9E"/>
    <w:rsid w:val="006E01A9"/>
    <w:rsid w:val="00767C02"/>
    <w:rsid w:val="00795A16"/>
    <w:rsid w:val="009B1A30"/>
    <w:rsid w:val="009D3488"/>
    <w:rsid w:val="009F5883"/>
    <w:rsid w:val="00A661ED"/>
    <w:rsid w:val="00A96F38"/>
    <w:rsid w:val="00AB20F5"/>
    <w:rsid w:val="00AC19A1"/>
    <w:rsid w:val="00AF2B52"/>
    <w:rsid w:val="00B268F5"/>
    <w:rsid w:val="00B549B2"/>
    <w:rsid w:val="00BF6D08"/>
    <w:rsid w:val="00D00DA2"/>
    <w:rsid w:val="00D97B49"/>
    <w:rsid w:val="00E417D4"/>
    <w:rsid w:val="00E544B7"/>
    <w:rsid w:val="00E66DF8"/>
    <w:rsid w:val="00ED0410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39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633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33964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633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33964"/>
    <w:rPr>
      <w:sz w:val="18"/>
      <w:szCs w:val="18"/>
    </w:rPr>
  </w:style>
  <w:style w:type="paragraph" w:styleId="a">
    <w:name w:val="List Bullet"/>
    <w:basedOn w:val="a0"/>
    <w:uiPriority w:val="99"/>
    <w:unhideWhenUsed/>
    <w:rsid w:val="00421A5E"/>
    <w:pPr>
      <w:numPr>
        <w:numId w:val="1"/>
      </w:numPr>
      <w:contextualSpacing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0"/>
    <w:link w:val="Char1"/>
    <w:uiPriority w:val="99"/>
    <w:semiHidden/>
    <w:unhideWhenUsed/>
    <w:rsid w:val="00421A5E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421A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39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633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633964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633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633964"/>
    <w:rPr>
      <w:sz w:val="18"/>
      <w:szCs w:val="18"/>
    </w:rPr>
  </w:style>
  <w:style w:type="paragraph" w:styleId="a">
    <w:name w:val="List Bullet"/>
    <w:basedOn w:val="a0"/>
    <w:uiPriority w:val="99"/>
    <w:unhideWhenUsed/>
    <w:rsid w:val="00421A5E"/>
    <w:pPr>
      <w:numPr>
        <w:numId w:val="1"/>
      </w:numPr>
      <w:contextualSpacing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0"/>
    <w:link w:val="Char1"/>
    <w:uiPriority w:val="99"/>
    <w:semiHidden/>
    <w:unhideWhenUsed/>
    <w:rsid w:val="00421A5E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421A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usetc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xuquzi</dc:creator>
  <cp:lastModifiedBy>qinsiyi</cp:lastModifiedBy>
  <cp:revision>2</cp:revision>
  <dcterms:created xsi:type="dcterms:W3CDTF">2012-12-20T12:47:00Z</dcterms:created>
  <dcterms:modified xsi:type="dcterms:W3CDTF">2012-12-20T12:47:00Z</dcterms:modified>
</cp:coreProperties>
</file>