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80" w:type="dxa"/>
        <w:tblInd w:w="-107" w:type="dxa"/>
        <w:tblCellMar>
          <w:top w:w="45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1740"/>
        <w:gridCol w:w="479"/>
        <w:gridCol w:w="1407"/>
        <w:gridCol w:w="1012"/>
        <w:gridCol w:w="725"/>
        <w:gridCol w:w="1063"/>
        <w:gridCol w:w="1898"/>
        <w:gridCol w:w="173"/>
        <w:gridCol w:w="483"/>
      </w:tblGrid>
      <w:tr w:rsidR="00FF2AA8" w:rsidRPr="00A62FD6" w14:paraId="4030DCE3" w14:textId="77777777" w:rsidTr="00A14C47">
        <w:trPr>
          <w:trHeight w:val="294"/>
        </w:trPr>
        <w:tc>
          <w:tcPr>
            <w:tcW w:w="8980" w:type="dxa"/>
            <w:gridSpan w:val="9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3ED9AF8F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Generalidades del programa </w:t>
            </w:r>
          </w:p>
        </w:tc>
      </w:tr>
      <w:tr w:rsidR="00FF2AA8" w:rsidRPr="00A62FD6" w14:paraId="1473C9B7" w14:textId="77777777" w:rsidTr="006529EC">
        <w:trPr>
          <w:trHeight w:val="571"/>
        </w:trPr>
        <w:tc>
          <w:tcPr>
            <w:tcW w:w="17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D96C56F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Programa No. </w:t>
            </w:r>
          </w:p>
        </w:tc>
        <w:tc>
          <w:tcPr>
            <w:tcW w:w="4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10C6B" w14:textId="77777777" w:rsidR="00FF2AA8" w:rsidRPr="00A62FD6" w:rsidRDefault="00FF2AA8" w:rsidP="00A14C47">
            <w:pPr>
              <w:spacing w:line="259" w:lineRule="auto"/>
              <w:ind w:right="3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40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AE61738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Duración: </w:t>
            </w:r>
          </w:p>
        </w:tc>
        <w:tc>
          <w:tcPr>
            <w:tcW w:w="280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5C1F2" w14:textId="77777777" w:rsidR="00FF2AA8" w:rsidRPr="00A62FD6" w:rsidRDefault="006529EC" w:rsidP="006529EC">
            <w:pPr>
              <w:spacing w:line="259" w:lineRule="auto"/>
              <w:ind w:left="4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8"/>
              </w:rPr>
              <w:t>Septiembre 2018 – Agosto 2019</w:t>
            </w:r>
            <w:r w:rsidR="00FF2AA8" w:rsidRPr="00A62FD6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07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5BE2B78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No. de Auditorías </w:t>
            </w:r>
          </w:p>
        </w:tc>
        <w:tc>
          <w:tcPr>
            <w:tcW w:w="4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66A2B" w14:textId="77777777" w:rsidR="00FF2AA8" w:rsidRPr="00A62FD6" w:rsidRDefault="006529EC" w:rsidP="00A14C47">
            <w:pPr>
              <w:spacing w:line="259" w:lineRule="auto"/>
              <w:ind w:left="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F2AA8" w:rsidRPr="00A62FD6" w14:paraId="30A6B63A" w14:textId="77777777" w:rsidTr="0025631A">
        <w:trPr>
          <w:trHeight w:val="137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90E4002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Objetivos: </w:t>
            </w:r>
          </w:p>
        </w:tc>
        <w:tc>
          <w:tcPr>
            <w:tcW w:w="7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4DFD" w14:textId="77777777" w:rsidR="00A14C47" w:rsidRPr="00A62FD6" w:rsidRDefault="00A14C47" w:rsidP="00A14C47">
            <w:pPr>
              <w:spacing w:line="238" w:lineRule="auto"/>
              <w:ind w:left="2"/>
              <w:rPr>
                <w:rFonts w:ascii="Arial" w:eastAsia="Arial" w:hAnsi="Arial" w:cs="Arial"/>
                <w:sz w:val="24"/>
              </w:rPr>
            </w:pPr>
            <w:r w:rsidRPr="00A62FD6">
              <w:rPr>
                <w:rFonts w:ascii="Arial" w:eastAsia="Arial" w:hAnsi="Arial" w:cs="Arial"/>
                <w:sz w:val="24"/>
              </w:rPr>
              <w:t>Vigilar y mejorar los sistemas de información de la organización.</w:t>
            </w:r>
          </w:p>
          <w:p w14:paraId="704EC4C4" w14:textId="77777777" w:rsidR="00FF2AA8" w:rsidRPr="00A62FD6" w:rsidRDefault="00FF2AA8" w:rsidP="00A14C47">
            <w:pPr>
              <w:spacing w:line="259" w:lineRule="auto"/>
              <w:ind w:left="36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18"/>
              </w:rPr>
              <w:t>—</w:t>
            </w:r>
            <w:r w:rsidRPr="00A62FD6">
              <w:rPr>
                <w:rFonts w:ascii="Arial" w:hAnsi="Arial" w:cs="Arial"/>
                <w:sz w:val="18"/>
              </w:rPr>
              <w:t xml:space="preserve"> </w:t>
            </w:r>
            <w:r w:rsidR="00A14C47" w:rsidRPr="00A62FD6">
              <w:rPr>
                <w:rFonts w:ascii="Arial" w:eastAsia="Arial" w:hAnsi="Arial" w:cs="Arial"/>
                <w:sz w:val="18"/>
              </w:rPr>
              <w:t>C</w:t>
            </w:r>
            <w:r w:rsidRPr="00A62FD6">
              <w:rPr>
                <w:rFonts w:ascii="Arial" w:eastAsia="Arial" w:hAnsi="Arial" w:cs="Arial"/>
                <w:sz w:val="18"/>
              </w:rPr>
              <w:t>ontribuir con la mejora del si</w:t>
            </w:r>
            <w:r w:rsidR="006529EC">
              <w:rPr>
                <w:rFonts w:ascii="Arial" w:eastAsia="Arial" w:hAnsi="Arial" w:cs="Arial"/>
                <w:sz w:val="18"/>
              </w:rPr>
              <w:t>stema de gestión y su desempeño.</w:t>
            </w:r>
            <w:r w:rsidRPr="00A62FD6"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8DF75BD" w14:textId="77777777" w:rsidR="00FF2AA8" w:rsidRPr="00A62FD6" w:rsidRDefault="00FF2AA8" w:rsidP="00A14C47">
            <w:pPr>
              <w:spacing w:line="259" w:lineRule="auto"/>
              <w:ind w:left="36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18"/>
              </w:rPr>
              <w:t>—</w:t>
            </w:r>
            <w:r w:rsidRPr="00A62FD6">
              <w:rPr>
                <w:rFonts w:ascii="Arial" w:hAnsi="Arial" w:cs="Arial"/>
                <w:sz w:val="18"/>
              </w:rPr>
              <w:t xml:space="preserve"> </w:t>
            </w:r>
            <w:r w:rsidR="00A14C47" w:rsidRPr="00A62FD6">
              <w:rPr>
                <w:rFonts w:ascii="Arial" w:eastAsia="Arial" w:hAnsi="Arial" w:cs="Arial"/>
                <w:sz w:val="18"/>
              </w:rPr>
              <w:t>O</w:t>
            </w:r>
            <w:r w:rsidRPr="00A62FD6">
              <w:rPr>
                <w:rFonts w:ascii="Arial" w:eastAsia="Arial" w:hAnsi="Arial" w:cs="Arial"/>
                <w:sz w:val="18"/>
              </w:rPr>
              <w:t xml:space="preserve">btener y mantener confianza </w:t>
            </w:r>
            <w:r w:rsidR="00A14C47" w:rsidRPr="00A62FD6">
              <w:rPr>
                <w:rFonts w:ascii="Arial" w:eastAsia="Arial" w:hAnsi="Arial" w:cs="Arial"/>
                <w:sz w:val="18"/>
              </w:rPr>
              <w:t>en la capacidad de los empleados.</w:t>
            </w:r>
            <w:r w:rsidRPr="00A62FD6"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4FB481BE" w14:textId="77777777" w:rsidR="00FF2AA8" w:rsidRPr="00A62FD6" w:rsidRDefault="00FF2AA8" w:rsidP="00A14C47">
            <w:pPr>
              <w:spacing w:line="259" w:lineRule="auto"/>
              <w:ind w:left="36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18"/>
              </w:rPr>
              <w:t>—</w:t>
            </w:r>
            <w:r w:rsidRPr="00A62FD6">
              <w:rPr>
                <w:rFonts w:ascii="Arial" w:hAnsi="Arial" w:cs="Arial"/>
                <w:sz w:val="18"/>
              </w:rPr>
              <w:t xml:space="preserve"> </w:t>
            </w:r>
            <w:r w:rsidR="00A14C47" w:rsidRPr="00A62FD6">
              <w:rPr>
                <w:rFonts w:ascii="Arial" w:eastAsia="Arial" w:hAnsi="Arial" w:cs="Arial"/>
                <w:sz w:val="18"/>
              </w:rPr>
              <w:t>D</w:t>
            </w:r>
            <w:r w:rsidRPr="00A62FD6">
              <w:rPr>
                <w:rFonts w:ascii="Arial" w:eastAsia="Arial" w:hAnsi="Arial" w:cs="Arial"/>
                <w:sz w:val="18"/>
              </w:rPr>
              <w:t xml:space="preserve">eterminar la </w:t>
            </w:r>
            <w:r w:rsidR="00A14C47" w:rsidRPr="00A62FD6">
              <w:rPr>
                <w:rFonts w:ascii="Arial" w:eastAsia="Arial" w:hAnsi="Arial" w:cs="Arial"/>
                <w:sz w:val="18"/>
              </w:rPr>
              <w:t>efectividad del sistema informático.</w:t>
            </w:r>
            <w:r w:rsidRPr="00A62FD6"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AE224B2" w14:textId="77777777" w:rsidR="00FF2AA8" w:rsidRPr="00A62FD6" w:rsidRDefault="00FF2AA8" w:rsidP="00A14C47">
            <w:pPr>
              <w:spacing w:line="259" w:lineRule="auto"/>
              <w:ind w:left="723" w:hanging="36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18"/>
              </w:rPr>
              <w:t>—</w:t>
            </w:r>
            <w:r w:rsidRPr="00A62FD6">
              <w:rPr>
                <w:rFonts w:ascii="Arial" w:hAnsi="Arial" w:cs="Arial"/>
                <w:sz w:val="18"/>
              </w:rPr>
              <w:t xml:space="preserve"> </w:t>
            </w:r>
            <w:r w:rsidR="00A14C47" w:rsidRPr="00A62FD6">
              <w:rPr>
                <w:rFonts w:ascii="Arial" w:eastAsia="Arial" w:hAnsi="Arial" w:cs="Arial"/>
                <w:sz w:val="18"/>
              </w:rPr>
              <w:t>E</w:t>
            </w:r>
            <w:r w:rsidRPr="00A62FD6">
              <w:rPr>
                <w:rFonts w:ascii="Arial" w:eastAsia="Arial" w:hAnsi="Arial" w:cs="Arial"/>
                <w:sz w:val="18"/>
              </w:rPr>
              <w:t xml:space="preserve">valuar la compatibilidad y alineación de los objetivos del sistema de </w:t>
            </w:r>
            <w:r w:rsidR="00A14C47" w:rsidRPr="00A62FD6">
              <w:rPr>
                <w:rFonts w:ascii="Arial" w:eastAsia="Arial" w:hAnsi="Arial" w:cs="Arial"/>
                <w:sz w:val="18"/>
              </w:rPr>
              <w:t xml:space="preserve">información </w:t>
            </w:r>
            <w:r w:rsidRPr="00A62FD6">
              <w:rPr>
                <w:rFonts w:ascii="Arial" w:eastAsia="Arial" w:hAnsi="Arial" w:cs="Arial"/>
                <w:sz w:val="18"/>
              </w:rPr>
              <w:t>con la</w:t>
            </w:r>
            <w:r w:rsidR="00A14C47" w:rsidRPr="00A62FD6">
              <w:rPr>
                <w:rFonts w:ascii="Arial" w:eastAsia="Arial" w:hAnsi="Arial" w:cs="Arial"/>
                <w:sz w:val="18"/>
              </w:rPr>
              <w:t>s</w:t>
            </w:r>
            <w:r w:rsidRPr="00A62FD6">
              <w:rPr>
                <w:rFonts w:ascii="Arial" w:eastAsia="Arial" w:hAnsi="Arial" w:cs="Arial"/>
                <w:sz w:val="18"/>
              </w:rPr>
              <w:t xml:space="preserve"> política</w:t>
            </w:r>
            <w:r w:rsidR="00A14C47" w:rsidRPr="00A62FD6">
              <w:rPr>
                <w:rFonts w:ascii="Arial" w:eastAsia="Arial" w:hAnsi="Arial" w:cs="Arial"/>
                <w:sz w:val="18"/>
              </w:rPr>
              <w:t>s y</w:t>
            </w:r>
            <w:r w:rsidRPr="00A62FD6">
              <w:rPr>
                <w:rFonts w:ascii="Arial" w:eastAsia="Arial" w:hAnsi="Arial" w:cs="Arial"/>
                <w:sz w:val="18"/>
              </w:rPr>
              <w:t xml:space="preserve"> objetivos generales de la organización. </w:t>
            </w:r>
          </w:p>
        </w:tc>
      </w:tr>
      <w:tr w:rsidR="00FF2AA8" w:rsidRPr="00A62FD6" w14:paraId="1AC1F325" w14:textId="77777777" w:rsidTr="0025631A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6A9A8B0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Alcance: </w:t>
            </w:r>
          </w:p>
        </w:tc>
        <w:tc>
          <w:tcPr>
            <w:tcW w:w="7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24B5" w14:textId="77777777" w:rsidR="00FF2AA8" w:rsidRPr="00A62FD6" w:rsidRDefault="00A14C47" w:rsidP="00A14C47">
            <w:pPr>
              <w:spacing w:line="259" w:lineRule="auto"/>
              <w:ind w:left="2"/>
              <w:rPr>
                <w:rFonts w:ascii="Arial" w:hAnsi="Arial" w:cs="Arial"/>
                <w:sz w:val="20"/>
              </w:rPr>
            </w:pPr>
            <w:r w:rsidRPr="00A62FD6">
              <w:rPr>
                <w:rFonts w:ascii="Arial" w:eastAsia="Arial" w:hAnsi="Arial" w:cs="Arial"/>
                <w:sz w:val="20"/>
              </w:rPr>
              <w:t>Aplica para todos los procesos relacionados con los sistemas de información existentes en la organización.</w:t>
            </w:r>
          </w:p>
        </w:tc>
      </w:tr>
      <w:tr w:rsidR="00FF2AA8" w:rsidRPr="00A62FD6" w14:paraId="2770968A" w14:textId="77777777" w:rsidTr="0025631A">
        <w:trPr>
          <w:trHeight w:val="284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D999F8C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Tipo de auditorías: 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98A6DD1" w14:textId="77777777" w:rsidR="00FF2AA8" w:rsidRPr="00A62FD6" w:rsidRDefault="00FF2AA8" w:rsidP="00A14C47">
            <w:pPr>
              <w:spacing w:line="259" w:lineRule="auto"/>
              <w:ind w:right="29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Según su forma </w:t>
            </w:r>
          </w:p>
        </w:tc>
        <w:tc>
          <w:tcPr>
            <w:tcW w:w="3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EA3A7FE" w14:textId="77777777" w:rsidR="00FF2AA8" w:rsidRPr="00A62FD6" w:rsidRDefault="00FF2AA8" w:rsidP="00A14C47">
            <w:pPr>
              <w:spacing w:line="259" w:lineRule="auto"/>
              <w:ind w:right="3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4"/>
              </w:rPr>
              <w:t xml:space="preserve">Según su alcance </w:t>
            </w:r>
          </w:p>
        </w:tc>
      </w:tr>
      <w:tr w:rsidR="00FF2AA8" w:rsidRPr="00A62FD6" w14:paraId="23DAD4E8" w14:textId="77777777" w:rsidTr="0025631A">
        <w:trPr>
          <w:trHeight w:val="2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4BE8C0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E590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Únicas: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FC106" w14:textId="77777777" w:rsidR="00FF2AA8" w:rsidRPr="00A62FD6" w:rsidRDefault="00FF2AA8" w:rsidP="00A14C47">
            <w:pPr>
              <w:spacing w:line="259" w:lineRule="auto"/>
              <w:ind w:right="3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X 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B277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Internas o de primera parte: 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23F3" w14:textId="77777777" w:rsidR="00FF2AA8" w:rsidRPr="00A62FD6" w:rsidRDefault="00FF2AA8" w:rsidP="00A14C47">
            <w:pPr>
              <w:spacing w:line="259" w:lineRule="auto"/>
              <w:ind w:right="36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X </w:t>
            </w:r>
          </w:p>
        </w:tc>
      </w:tr>
      <w:tr w:rsidR="00FF2AA8" w:rsidRPr="00A62FD6" w14:paraId="437FFF46" w14:textId="77777777" w:rsidTr="0025631A">
        <w:trPr>
          <w:trHeight w:val="2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268187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E930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Combinadas: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5CBC6" w14:textId="77777777" w:rsidR="00FF2AA8" w:rsidRPr="00A62FD6" w:rsidRDefault="00FF2AA8" w:rsidP="00A14C47">
            <w:pPr>
              <w:spacing w:line="259" w:lineRule="auto"/>
              <w:ind w:left="1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5601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Externas o de segunda parte: 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B2D91" w14:textId="77777777" w:rsidR="00FF2AA8" w:rsidRPr="00A62FD6" w:rsidRDefault="00FF2AA8" w:rsidP="00A14C47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F2AA8" w:rsidRPr="00A62FD6" w14:paraId="3C165EBE" w14:textId="77777777" w:rsidTr="0025631A">
        <w:trPr>
          <w:trHeight w:val="4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F3FA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859A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Conjuntas: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E3F3D" w14:textId="77777777" w:rsidR="00FF2AA8" w:rsidRPr="00A62FD6" w:rsidRDefault="00FF2AA8" w:rsidP="00A14C47">
            <w:pPr>
              <w:spacing w:line="259" w:lineRule="auto"/>
              <w:ind w:left="1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B5EB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Externas de certificación o de tercera parte: </w:t>
            </w: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BB909" w14:textId="77777777" w:rsidR="00FF2AA8" w:rsidRPr="00A62FD6" w:rsidRDefault="00FF2AA8" w:rsidP="00A14C47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13D7C02" w14:textId="77777777" w:rsidR="00D205E3" w:rsidRPr="00A62FD6" w:rsidRDefault="00D205E3">
      <w:pPr>
        <w:rPr>
          <w:rFonts w:ascii="Arial" w:hAnsi="Arial" w:cs="Arial"/>
        </w:rPr>
      </w:pPr>
    </w:p>
    <w:tbl>
      <w:tblPr>
        <w:tblStyle w:val="TableGrid"/>
        <w:tblW w:w="8980" w:type="dxa"/>
        <w:tblInd w:w="-107" w:type="dxa"/>
        <w:tblCellMar>
          <w:top w:w="55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8980"/>
      </w:tblGrid>
      <w:tr w:rsidR="00CE11E0" w:rsidRPr="00A62FD6" w14:paraId="06C3FACE" w14:textId="77777777" w:rsidTr="00A14C47">
        <w:trPr>
          <w:trHeight w:val="293"/>
        </w:trPr>
        <w:tc>
          <w:tcPr>
            <w:tcW w:w="89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6ECB4286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sz w:val="24"/>
              </w:rPr>
              <w:t>Especificaciones del programa de auditorías</w:t>
            </w:r>
            <w:r w:rsidRPr="00A62FD6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E11E0" w:rsidRPr="00A62FD6" w14:paraId="53537C2D" w14:textId="77777777" w:rsidTr="00792F94">
        <w:trPr>
          <w:trHeight w:val="2522"/>
        </w:trPr>
        <w:tc>
          <w:tcPr>
            <w:tcW w:w="8980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796882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  <w:u w:val="single" w:color="000000"/>
              </w:rPr>
              <w:t>Procedimiento del programa de auditoría:</w:t>
            </w:r>
            <w:r w:rsidRPr="00A62FD6">
              <w:rPr>
                <w:rFonts w:ascii="Arial" w:hAnsi="Arial" w:cs="Arial"/>
              </w:rPr>
              <w:t xml:space="preserve">  </w:t>
            </w:r>
          </w:p>
          <w:p w14:paraId="77AB1B7D" w14:textId="77777777" w:rsidR="00FF2AA8" w:rsidRPr="00A62FD6" w:rsidRDefault="00FF2AA8" w:rsidP="00A14C47">
            <w:pPr>
              <w:spacing w:after="2" w:line="239" w:lineRule="auto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Conform</w:t>
            </w:r>
            <w:r w:rsidR="003B771F" w:rsidRPr="00A62FD6">
              <w:rPr>
                <w:rFonts w:ascii="Arial" w:eastAsia="Arial" w:hAnsi="Arial" w:cs="Arial"/>
              </w:rPr>
              <w:t>e a los procedimientos documentados en la norma ISO 19011 en su edición 2011</w:t>
            </w:r>
            <w:r w:rsidRPr="00A62FD6">
              <w:rPr>
                <w:rFonts w:ascii="Arial" w:hAnsi="Arial" w:cs="Arial"/>
              </w:rPr>
              <w:t xml:space="preserve"> </w:t>
            </w:r>
          </w:p>
          <w:p w14:paraId="7A4A898F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  <w:u w:val="single" w:color="000000"/>
              </w:rPr>
              <w:t>Criterios de auditoría:</w:t>
            </w:r>
            <w:r w:rsidRPr="00A62FD6">
              <w:rPr>
                <w:rFonts w:ascii="Arial" w:hAnsi="Arial" w:cs="Arial"/>
              </w:rPr>
              <w:t xml:space="preserve">  </w:t>
            </w:r>
          </w:p>
          <w:p w14:paraId="41C5C3BE" w14:textId="07C8D1F7" w:rsidR="00427995" w:rsidRDefault="00427995" w:rsidP="00A14C47">
            <w:pPr>
              <w:spacing w:line="259" w:lineRule="auto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Los criterios que se van a tomar en cuenta para la auditoria se tomaron del plan de políticas informáticas.</w:t>
            </w:r>
          </w:p>
          <w:p w14:paraId="43D2F46B" w14:textId="61971BAA" w:rsidR="00427995" w:rsidRDefault="00427995" w:rsidP="0042799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Asignación y uso de recursos:</w:t>
            </w:r>
          </w:p>
          <w:p w14:paraId="7D0D310E" w14:textId="6EB1ED7B" w:rsidR="00427995" w:rsidRDefault="00AD3E69" w:rsidP="0042799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Personal con usuarios y contraseñas para los equipos</w:t>
            </w:r>
            <w:r w:rsidR="00096339">
              <w:rPr>
                <w:rFonts w:ascii="Arial" w:hAnsi="Arial" w:cs="Arial"/>
                <w:u w:color="000000"/>
              </w:rPr>
              <w:t xml:space="preserve"> de cómputo</w:t>
            </w:r>
            <w:r>
              <w:rPr>
                <w:rFonts w:ascii="Arial" w:hAnsi="Arial" w:cs="Arial"/>
                <w:u w:color="000000"/>
              </w:rPr>
              <w:t>.</w:t>
            </w:r>
          </w:p>
          <w:p w14:paraId="41C0658A" w14:textId="4CB66BEE" w:rsidR="00AD3E69" w:rsidRDefault="00AD3E69" w:rsidP="0042799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Uso de internet con fines laborales.</w:t>
            </w:r>
          </w:p>
          <w:p w14:paraId="0D577849" w14:textId="6F708D48" w:rsidR="00AD3E69" w:rsidRDefault="00AD3E69" w:rsidP="0042799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Reportes de fallas</w:t>
            </w:r>
            <w:r w:rsidR="00953F22">
              <w:rPr>
                <w:rFonts w:ascii="Arial" w:hAnsi="Arial" w:cs="Arial"/>
                <w:u w:color="000000"/>
              </w:rPr>
              <w:t xml:space="preserve"> en los equipos</w:t>
            </w:r>
            <w:r>
              <w:rPr>
                <w:rFonts w:ascii="Arial" w:hAnsi="Arial" w:cs="Arial"/>
                <w:u w:color="000000"/>
              </w:rPr>
              <w:t>.</w:t>
            </w:r>
          </w:p>
          <w:p w14:paraId="4562ADDE" w14:textId="68D737CF" w:rsidR="00AD3E69" w:rsidRDefault="00AD3E69" w:rsidP="00AD3E6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Seguridad de la información.</w:t>
            </w:r>
          </w:p>
          <w:p w14:paraId="2384F70A" w14:textId="0A0A787E" w:rsidR="00AD3E69" w:rsidRDefault="00AD3E69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Respaldos </w:t>
            </w:r>
            <w:r w:rsidR="00AD5687">
              <w:rPr>
                <w:rFonts w:ascii="Arial" w:hAnsi="Arial" w:cs="Arial"/>
                <w:u w:color="000000"/>
              </w:rPr>
              <w:t xml:space="preserve">de las bases de datos </w:t>
            </w:r>
            <w:r>
              <w:rPr>
                <w:rFonts w:ascii="Arial" w:hAnsi="Arial" w:cs="Arial"/>
                <w:u w:color="000000"/>
              </w:rPr>
              <w:t xml:space="preserve">cada 12 </w:t>
            </w:r>
            <w:r w:rsidR="00C330B1">
              <w:rPr>
                <w:rFonts w:ascii="Arial" w:hAnsi="Arial" w:cs="Arial"/>
                <w:u w:color="000000"/>
              </w:rPr>
              <w:t>horas</w:t>
            </w:r>
            <w:r>
              <w:rPr>
                <w:rFonts w:ascii="Arial" w:hAnsi="Arial" w:cs="Arial"/>
                <w:u w:color="000000"/>
              </w:rPr>
              <w:t>.</w:t>
            </w:r>
          </w:p>
          <w:p w14:paraId="623ECB2F" w14:textId="09B9A436" w:rsidR="00AD3E69" w:rsidRDefault="00AD3E69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Sesiones de Windows </w:t>
            </w:r>
            <w:r w:rsidR="00AD5687">
              <w:rPr>
                <w:rFonts w:ascii="Arial" w:hAnsi="Arial" w:cs="Arial"/>
                <w:u w:color="000000"/>
              </w:rPr>
              <w:t>y del sistema “Store</w:t>
            </w:r>
            <w:r w:rsidR="00AD5687">
              <w:rPr>
                <w:rFonts w:ascii="Arial" w:hAnsi="Arial" w:cs="Arial"/>
                <w:u w:color="000000"/>
              </w:rPr>
              <w:t>Phone Doctor: Point of Sale</w:t>
            </w:r>
            <w:r w:rsidR="00AD5687">
              <w:rPr>
                <w:rFonts w:ascii="Arial" w:hAnsi="Arial" w:cs="Arial"/>
                <w:u w:color="000000"/>
              </w:rPr>
              <w:t xml:space="preserve">” </w:t>
            </w:r>
            <w:r>
              <w:rPr>
                <w:rFonts w:ascii="Arial" w:hAnsi="Arial" w:cs="Arial"/>
                <w:u w:color="000000"/>
              </w:rPr>
              <w:t>con contraseñas.</w:t>
            </w:r>
          </w:p>
          <w:p w14:paraId="6F9E2FF7" w14:textId="447BB323" w:rsidR="00AD3E69" w:rsidRDefault="00792F94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Registros de escaneos</w:t>
            </w:r>
            <w:r w:rsidR="00C330B1">
              <w:rPr>
                <w:rFonts w:ascii="Arial" w:hAnsi="Arial" w:cs="Arial"/>
                <w:u w:color="000000"/>
              </w:rPr>
              <w:t xml:space="preserve"> mensuales</w:t>
            </w:r>
            <w:r w:rsidR="00953F22">
              <w:rPr>
                <w:rFonts w:ascii="Arial" w:hAnsi="Arial" w:cs="Arial"/>
                <w:u w:color="000000"/>
              </w:rPr>
              <w:t xml:space="preserve"> en los equipos informáticos</w:t>
            </w:r>
            <w:r w:rsidR="00C330B1">
              <w:rPr>
                <w:rFonts w:ascii="Arial" w:hAnsi="Arial" w:cs="Arial"/>
                <w:u w:color="000000"/>
              </w:rPr>
              <w:t xml:space="preserve"> en busca de virus.</w:t>
            </w:r>
          </w:p>
          <w:p w14:paraId="5BA24342" w14:textId="693FC16B" w:rsidR="00C330B1" w:rsidRDefault="00C330B1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Accesos a los puertos </w:t>
            </w:r>
            <w:r w:rsidR="00792F94">
              <w:rPr>
                <w:rFonts w:ascii="Arial" w:hAnsi="Arial" w:cs="Arial"/>
                <w:u w:color="000000"/>
              </w:rPr>
              <w:t xml:space="preserve">USB, CD o Diskettes </w:t>
            </w:r>
            <w:r>
              <w:rPr>
                <w:rFonts w:ascii="Arial" w:hAnsi="Arial" w:cs="Arial"/>
                <w:u w:color="000000"/>
              </w:rPr>
              <w:t>deshabilitados.</w:t>
            </w:r>
          </w:p>
          <w:p w14:paraId="445A46DB" w14:textId="2BEC7E47" w:rsidR="00C330B1" w:rsidRDefault="00C330B1" w:rsidP="00AD3E69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Reportes de fallas.</w:t>
            </w:r>
          </w:p>
          <w:p w14:paraId="2AB52630" w14:textId="39A8F202" w:rsidR="00C330B1" w:rsidRDefault="00C330B1" w:rsidP="00C330B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Mantenimiento y buen uso de la infraestructura.</w:t>
            </w:r>
          </w:p>
          <w:p w14:paraId="21591A15" w14:textId="24CCCDE7" w:rsidR="00C330B1" w:rsidRDefault="00C330B1" w:rsidP="00C330B1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Equipos con las actualizaciones más recientes.</w:t>
            </w:r>
          </w:p>
          <w:p w14:paraId="7A6D746E" w14:textId="070EE169" w:rsidR="009C7EAE" w:rsidRDefault="009C7EAE" w:rsidP="00953F22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Uso de los equipos únicamente para el personal. Revisión de permisos para equipo de uso personal.</w:t>
            </w:r>
          </w:p>
          <w:p w14:paraId="60EA1D68" w14:textId="3609F6E1" w:rsidR="00953F22" w:rsidRPr="00953F22" w:rsidRDefault="00953F22" w:rsidP="00953F22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Evidencia de que el software instalado sea únicamente el autorizado por el área de sistemas.</w:t>
            </w:r>
          </w:p>
          <w:p w14:paraId="67C02A9A" w14:textId="3A452A38" w:rsidR="00953F22" w:rsidRDefault="009C7EAE" w:rsidP="00A14C47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Regi</w:t>
            </w:r>
            <w:r w:rsidR="00953F22">
              <w:rPr>
                <w:rFonts w:ascii="Arial" w:hAnsi="Arial" w:cs="Arial"/>
                <w:u w:color="000000"/>
              </w:rPr>
              <w:t>stros y respaldos y su correspondiente documentación</w:t>
            </w:r>
            <w:r>
              <w:rPr>
                <w:rFonts w:ascii="Arial" w:hAnsi="Arial" w:cs="Arial"/>
                <w:u w:color="000000"/>
              </w:rPr>
              <w:t>.</w:t>
            </w:r>
          </w:p>
          <w:p w14:paraId="0A7184AF" w14:textId="3E45830D" w:rsidR="00855D1A" w:rsidRDefault="00855D1A" w:rsidP="00855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Control general organizativo.</w:t>
            </w:r>
          </w:p>
          <w:p w14:paraId="0BC16570" w14:textId="02AAD328" w:rsidR="00855D1A" w:rsidRDefault="00870D79" w:rsidP="00855D1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Personal que tenga conocimiento del código de ética y conducta y lo aplique en sus labores diarias.</w:t>
            </w:r>
          </w:p>
          <w:p w14:paraId="6E735410" w14:textId="177BA27C" w:rsidR="00870D79" w:rsidRDefault="00870D79" w:rsidP="00855D1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Personal que tenga conocimiento del reglamento y de las consecuencias que implica el caso omiso a este.</w:t>
            </w:r>
          </w:p>
          <w:p w14:paraId="3451CA2C" w14:textId="1FC1DBFD" w:rsidR="00953F22" w:rsidRPr="00870D79" w:rsidRDefault="00870D79" w:rsidP="00A14C47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lastRenderedPageBreak/>
              <w:t>Reportes mensuales del comportamiento del personal.</w:t>
            </w:r>
          </w:p>
          <w:p w14:paraId="56FD609E" w14:textId="5775701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  <w:u w:val="single" w:color="000000"/>
              </w:rPr>
              <w:t>Métodos de auditoría:</w:t>
            </w:r>
            <w:r w:rsidRPr="00A62FD6">
              <w:rPr>
                <w:rFonts w:ascii="Arial" w:hAnsi="Arial" w:cs="Arial"/>
              </w:rPr>
              <w:t xml:space="preserve">  </w:t>
            </w:r>
          </w:p>
          <w:p w14:paraId="51707F97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En fase de planificación </w:t>
            </w:r>
          </w:p>
          <w:p w14:paraId="63DB96CD" w14:textId="77777777" w:rsidR="00FF2AA8" w:rsidRPr="00A62FD6" w:rsidRDefault="00FF2AA8" w:rsidP="00A3114C">
            <w:pPr>
              <w:spacing w:line="259" w:lineRule="auto"/>
              <w:ind w:left="451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En sitio sin interacción humana </w:t>
            </w:r>
          </w:p>
          <w:p w14:paraId="7A35133B" w14:textId="07AE33AB" w:rsidR="00470134" w:rsidRPr="00A62FD6" w:rsidRDefault="00FF2AA8" w:rsidP="00A3114C">
            <w:pPr>
              <w:ind w:left="902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Revisión de la información</w:t>
            </w:r>
            <w:r w:rsidR="00953F22">
              <w:rPr>
                <w:rFonts w:ascii="Arial" w:hAnsi="Arial" w:cs="Arial"/>
              </w:rPr>
              <w:t xml:space="preserve"> documentada (1.3</w:t>
            </w:r>
            <w:r w:rsidR="00927B9B">
              <w:rPr>
                <w:rFonts w:ascii="Arial" w:hAnsi="Arial" w:cs="Arial"/>
              </w:rPr>
              <w:t>, 2.5, 3.4</w:t>
            </w:r>
            <w:r w:rsidR="00870D79">
              <w:rPr>
                <w:rFonts w:ascii="Arial" w:hAnsi="Arial" w:cs="Arial"/>
              </w:rPr>
              <w:t>, 4</w:t>
            </w:r>
            <w:r w:rsidRPr="00A62FD6">
              <w:rPr>
                <w:rFonts w:ascii="Arial" w:hAnsi="Arial" w:cs="Arial"/>
              </w:rPr>
              <w:t xml:space="preserve">). </w:t>
            </w:r>
          </w:p>
          <w:p w14:paraId="612FB9B0" w14:textId="1A87C74A" w:rsidR="00FF2AA8" w:rsidRPr="00A62FD6" w:rsidRDefault="00FF2AA8" w:rsidP="00A3114C">
            <w:pPr>
              <w:ind w:left="902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Observación del trabajo realizado. </w:t>
            </w:r>
            <w:r w:rsidR="00953F22">
              <w:rPr>
                <w:rFonts w:ascii="Arial" w:hAnsi="Arial" w:cs="Arial"/>
              </w:rPr>
              <w:t>(1.2, 2.3, 2.4</w:t>
            </w:r>
            <w:r w:rsidR="00870D79">
              <w:rPr>
                <w:rFonts w:ascii="Arial" w:hAnsi="Arial" w:cs="Arial"/>
              </w:rPr>
              <w:t>, 4</w:t>
            </w:r>
            <w:r w:rsidR="00953F22">
              <w:rPr>
                <w:rFonts w:ascii="Arial" w:hAnsi="Arial" w:cs="Arial"/>
              </w:rPr>
              <w:t>)</w:t>
            </w:r>
          </w:p>
          <w:p w14:paraId="608824F1" w14:textId="54A2969E" w:rsidR="00FF2AA8" w:rsidRPr="00A62FD6" w:rsidRDefault="00FF2AA8" w:rsidP="00A3114C">
            <w:pPr>
              <w:spacing w:line="259" w:lineRule="auto"/>
              <w:ind w:left="902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Completar listas de verificación. </w:t>
            </w:r>
            <w:r w:rsidR="00953F22">
              <w:rPr>
                <w:rFonts w:ascii="Arial" w:hAnsi="Arial" w:cs="Arial"/>
              </w:rPr>
              <w:t xml:space="preserve">(1.1, </w:t>
            </w:r>
            <w:r w:rsidR="00927B9B">
              <w:rPr>
                <w:rFonts w:ascii="Arial" w:hAnsi="Arial" w:cs="Arial"/>
              </w:rPr>
              <w:t>2.2, 2.5, 3.1, 3.4</w:t>
            </w:r>
            <w:r w:rsidR="00953F22">
              <w:rPr>
                <w:rFonts w:ascii="Arial" w:hAnsi="Arial" w:cs="Arial"/>
              </w:rPr>
              <w:t>)</w:t>
            </w:r>
          </w:p>
          <w:p w14:paraId="61FE094A" w14:textId="528D1202" w:rsidR="00FF2AA8" w:rsidRPr="00A62FD6" w:rsidRDefault="00927B9B" w:rsidP="00A3114C">
            <w:pPr>
              <w:spacing w:line="259" w:lineRule="auto"/>
              <w:ind w:left="9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Muestreo (</w:t>
            </w:r>
            <w:r w:rsidR="00470134" w:rsidRPr="00A62FD6">
              <w:rPr>
                <w:rFonts w:ascii="Arial" w:hAnsi="Arial" w:cs="Arial"/>
              </w:rPr>
              <w:t>Funcionamiento del sistema</w:t>
            </w:r>
            <w:r w:rsidR="00FF2AA8" w:rsidRPr="00A62FD6">
              <w:rPr>
                <w:rFonts w:ascii="Arial" w:hAnsi="Arial" w:cs="Arial"/>
              </w:rPr>
              <w:t xml:space="preserve">). </w:t>
            </w:r>
          </w:p>
          <w:p w14:paraId="69B7509E" w14:textId="0C53468C" w:rsidR="00FF2AA8" w:rsidRPr="00A62FD6" w:rsidRDefault="00FF2AA8" w:rsidP="008A3213">
            <w:pPr>
              <w:tabs>
                <w:tab w:val="left" w:pos="5696"/>
              </w:tabs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En fase de realización </w:t>
            </w:r>
            <w:r w:rsidR="008A3213">
              <w:rPr>
                <w:rFonts w:ascii="Arial" w:hAnsi="Arial" w:cs="Arial"/>
              </w:rPr>
              <w:tab/>
            </w:r>
          </w:p>
          <w:p w14:paraId="389CBD74" w14:textId="77777777" w:rsidR="00470134" w:rsidRPr="00A62FD6" w:rsidRDefault="00FF2AA8" w:rsidP="00A3114C">
            <w:pPr>
              <w:ind w:left="902" w:right="4761" w:hanging="451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En sitio con interacción humana </w:t>
            </w:r>
          </w:p>
          <w:p w14:paraId="1C394902" w14:textId="3B00624B" w:rsidR="00A3114C" w:rsidRDefault="00FF2AA8" w:rsidP="00A3114C">
            <w:pPr>
              <w:spacing w:line="239" w:lineRule="auto"/>
              <w:ind w:left="902" w:right="531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Completar listas de verificación y cuestionarios con la participación del auditado.</w:t>
            </w:r>
            <w:r w:rsidR="00927B9B">
              <w:rPr>
                <w:rFonts w:ascii="Arial" w:hAnsi="Arial" w:cs="Arial"/>
              </w:rPr>
              <w:t xml:space="preserve"> (1, 2, 3</w:t>
            </w:r>
            <w:r w:rsidR="00870D79">
              <w:rPr>
                <w:rFonts w:ascii="Arial" w:hAnsi="Arial" w:cs="Arial"/>
              </w:rPr>
              <w:t>, 4</w:t>
            </w:r>
            <w:r w:rsidR="00927B9B">
              <w:rPr>
                <w:rFonts w:ascii="Arial" w:hAnsi="Arial" w:cs="Arial"/>
              </w:rPr>
              <w:t>)</w:t>
            </w:r>
          </w:p>
          <w:p w14:paraId="5CB29F47" w14:textId="37AFFC0C" w:rsidR="00A3114C" w:rsidRDefault="00FF2AA8" w:rsidP="00A3114C">
            <w:pPr>
              <w:spacing w:line="239" w:lineRule="auto"/>
              <w:ind w:left="902" w:right="531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Revisión documental con participación del auditado. </w:t>
            </w:r>
            <w:r w:rsidR="00927B9B">
              <w:rPr>
                <w:rFonts w:ascii="Arial" w:hAnsi="Arial" w:cs="Arial"/>
              </w:rPr>
              <w:t>(1,2,3</w:t>
            </w:r>
            <w:r w:rsidR="00870D79">
              <w:rPr>
                <w:rFonts w:ascii="Arial" w:hAnsi="Arial" w:cs="Arial"/>
              </w:rPr>
              <w:t>, 4</w:t>
            </w:r>
            <w:r w:rsidR="00927B9B">
              <w:rPr>
                <w:rFonts w:ascii="Arial" w:hAnsi="Arial" w:cs="Arial"/>
              </w:rPr>
              <w:t>)</w:t>
            </w:r>
          </w:p>
          <w:p w14:paraId="37DA78A7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 xml:space="preserve">El equipo auditor, auditado, observadores y expertos técnicos se sujetarán a los procesos </w:t>
            </w:r>
            <w:r w:rsidR="00470134" w:rsidRPr="00A62FD6">
              <w:rPr>
                <w:rFonts w:ascii="Arial" w:hAnsi="Arial" w:cs="Arial"/>
              </w:rPr>
              <w:t>para manejo de confidencialidad, seguridad de la información, salud y seguridad definidos por StorePhone Doctor.</w:t>
            </w:r>
          </w:p>
        </w:tc>
      </w:tr>
    </w:tbl>
    <w:p w14:paraId="44CFBE90" w14:textId="77777777" w:rsidR="00283A16" w:rsidRDefault="00283A16" w:rsidP="006529EC">
      <w:pPr>
        <w:pStyle w:val="Ttulo1"/>
        <w:numPr>
          <w:ilvl w:val="0"/>
          <w:numId w:val="0"/>
        </w:numPr>
        <w:tabs>
          <w:tab w:val="center" w:pos="4416"/>
        </w:tabs>
        <w:ind w:left="-5"/>
        <w:rPr>
          <w:lang w:val="es-MX"/>
        </w:rPr>
      </w:pPr>
    </w:p>
    <w:p w14:paraId="70CE6995" w14:textId="77777777" w:rsidR="00FF2AA8" w:rsidRPr="00A62FD6" w:rsidRDefault="00FF2AA8" w:rsidP="006529EC">
      <w:pPr>
        <w:pStyle w:val="Ttulo1"/>
        <w:numPr>
          <w:ilvl w:val="0"/>
          <w:numId w:val="0"/>
        </w:numPr>
        <w:tabs>
          <w:tab w:val="center" w:pos="4416"/>
        </w:tabs>
        <w:ind w:left="-5"/>
        <w:rPr>
          <w:lang w:val="es-MX"/>
        </w:rPr>
      </w:pPr>
      <w:r w:rsidRPr="00A62FD6">
        <w:rPr>
          <w:lang w:val="es-MX"/>
        </w:rPr>
        <w:t xml:space="preserve">Equipos de auditores internos </w:t>
      </w:r>
      <w:r w:rsidR="006529EC">
        <w:rPr>
          <w:lang w:val="es-MX"/>
        </w:rPr>
        <w:tab/>
      </w:r>
    </w:p>
    <w:p w14:paraId="39B58013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p w14:paraId="02FF37FE" w14:textId="77777777" w:rsidR="00FF2AA8" w:rsidRPr="00A62FD6" w:rsidRDefault="00FF2AA8" w:rsidP="00525850">
      <w:pPr>
        <w:spacing w:after="5" w:line="250" w:lineRule="auto"/>
        <w:ind w:left="-5"/>
        <w:jc w:val="both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>La selección, formación, evaluación y mejora de las competenc</w:t>
      </w:r>
      <w:r w:rsidR="00525850" w:rsidRPr="00A62FD6">
        <w:rPr>
          <w:rFonts w:ascii="Arial" w:hAnsi="Arial" w:cs="Arial"/>
          <w:color w:val="000000"/>
          <w:sz w:val="24"/>
        </w:rPr>
        <w:t>ias de los auditores internos de StorePhone Doctor</w:t>
      </w:r>
      <w:r w:rsidRPr="00A62FD6">
        <w:rPr>
          <w:rFonts w:ascii="Arial" w:hAnsi="Arial" w:cs="Arial"/>
          <w:color w:val="0070C0"/>
          <w:sz w:val="24"/>
        </w:rPr>
        <w:t xml:space="preserve"> </w:t>
      </w:r>
      <w:r w:rsidRPr="00A62FD6">
        <w:rPr>
          <w:rFonts w:ascii="Arial" w:hAnsi="Arial" w:cs="Arial"/>
          <w:color w:val="000000"/>
          <w:sz w:val="24"/>
        </w:rPr>
        <w:t xml:space="preserve">se </w:t>
      </w:r>
      <w:r w:rsidR="00525850" w:rsidRPr="00A62FD6">
        <w:rPr>
          <w:rFonts w:ascii="Arial" w:hAnsi="Arial" w:cs="Arial"/>
          <w:color w:val="000000"/>
          <w:sz w:val="24"/>
        </w:rPr>
        <w:t>llevará</w:t>
      </w:r>
      <w:r w:rsidRPr="00A62FD6">
        <w:rPr>
          <w:rFonts w:ascii="Arial" w:hAnsi="Arial" w:cs="Arial"/>
          <w:color w:val="000000"/>
          <w:sz w:val="24"/>
        </w:rPr>
        <w:t xml:space="preserve"> a cabo tal y como lo específica el método documentado</w:t>
      </w:r>
      <w:r w:rsidRPr="00A62FD6">
        <w:rPr>
          <w:rFonts w:ascii="Arial" w:hAnsi="Arial" w:cs="Arial"/>
          <w:color w:val="0070C0"/>
          <w:sz w:val="24"/>
        </w:rPr>
        <w:t xml:space="preserve"> </w:t>
      </w:r>
      <w:r w:rsidR="00525850" w:rsidRPr="00A62FD6">
        <w:rPr>
          <w:rFonts w:ascii="Arial" w:hAnsi="Arial" w:cs="Arial"/>
          <w:sz w:val="24"/>
        </w:rPr>
        <w:t>ISO 19011:2011 (E).</w:t>
      </w:r>
    </w:p>
    <w:p w14:paraId="1413ABA5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70C0"/>
          <w:sz w:val="24"/>
        </w:rPr>
        <w:t xml:space="preserve"> </w:t>
      </w:r>
    </w:p>
    <w:p w14:paraId="51AC9E67" w14:textId="77777777" w:rsidR="00FF2AA8" w:rsidRPr="00A62FD6" w:rsidRDefault="00FF2AA8" w:rsidP="00FF2AA8">
      <w:pPr>
        <w:spacing w:after="5" w:line="250" w:lineRule="auto"/>
        <w:ind w:left="-5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Equipos de auditores disponibles para el presente programa. </w:t>
      </w:r>
    </w:p>
    <w:p w14:paraId="6645AE81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tbl>
      <w:tblPr>
        <w:tblStyle w:val="TableGrid"/>
        <w:tblW w:w="9145" w:type="dxa"/>
        <w:tblInd w:w="-107" w:type="dxa"/>
        <w:tblLayout w:type="fixed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79"/>
        <w:gridCol w:w="3240"/>
        <w:gridCol w:w="2826"/>
      </w:tblGrid>
      <w:tr w:rsidR="00FF2AA8" w:rsidRPr="00B1744E" w14:paraId="1FB387E5" w14:textId="77777777" w:rsidTr="00525850">
        <w:trPr>
          <w:trHeight w:val="293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1A4489F2" w14:textId="77777777" w:rsidR="00FF2AA8" w:rsidRPr="00B1744E" w:rsidRDefault="00FF2AA8" w:rsidP="00A14C47">
            <w:pPr>
              <w:spacing w:line="259" w:lineRule="auto"/>
              <w:ind w:left="9"/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B1744E">
              <w:rPr>
                <w:rFonts w:ascii="Arial" w:eastAsia="Arial" w:hAnsi="Arial" w:cs="Arial"/>
                <w:b/>
                <w:color w:val="000000"/>
                <w:sz w:val="24"/>
                <w:szCs w:val="20"/>
              </w:rPr>
              <w:t xml:space="preserve">Equipo A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526CBEC9" w14:textId="77777777" w:rsidR="00FF2AA8" w:rsidRPr="00B1744E" w:rsidRDefault="00FF2AA8" w:rsidP="00A14C47">
            <w:pPr>
              <w:spacing w:line="259" w:lineRule="auto"/>
              <w:ind w:left="8"/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B1744E">
              <w:rPr>
                <w:rFonts w:ascii="Arial" w:eastAsia="Arial" w:hAnsi="Arial" w:cs="Arial"/>
                <w:b/>
                <w:color w:val="000000"/>
                <w:sz w:val="24"/>
                <w:szCs w:val="20"/>
              </w:rPr>
              <w:t xml:space="preserve">Equipo B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30E015DD" w14:textId="77777777" w:rsidR="00FF2AA8" w:rsidRPr="00B1744E" w:rsidRDefault="00FF2AA8" w:rsidP="00A14C47">
            <w:pPr>
              <w:spacing w:line="259" w:lineRule="auto"/>
              <w:ind w:left="7"/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B1744E">
              <w:rPr>
                <w:rFonts w:ascii="Arial" w:eastAsia="Arial" w:hAnsi="Arial" w:cs="Arial"/>
                <w:b/>
                <w:color w:val="000000"/>
                <w:sz w:val="24"/>
                <w:szCs w:val="20"/>
              </w:rPr>
              <w:t xml:space="preserve">Equipo C </w:t>
            </w:r>
          </w:p>
        </w:tc>
      </w:tr>
      <w:tr w:rsidR="00B1744E" w:rsidRPr="00B1744E" w14:paraId="29C26FD7" w14:textId="77777777" w:rsidTr="00525850">
        <w:trPr>
          <w:trHeight w:val="527"/>
        </w:trPr>
        <w:tc>
          <w:tcPr>
            <w:tcW w:w="30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100B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 Líder del equipo: </w:t>
            </w:r>
          </w:p>
          <w:p w14:paraId="1D814426" w14:textId="34D5C208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  <w:tc>
          <w:tcPr>
            <w:tcW w:w="32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3647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 Líder del equipo: </w:t>
            </w:r>
          </w:p>
          <w:p w14:paraId="040EB2F5" w14:textId="48FE66EE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Luis Norberto Paloma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Rodriguez</w:t>
            </w:r>
            <w:proofErr w:type="spellEnd"/>
          </w:p>
        </w:tc>
        <w:tc>
          <w:tcPr>
            <w:tcW w:w="28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12F9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 Líder del equipo: </w:t>
            </w:r>
          </w:p>
          <w:p w14:paraId="42F41B27" w14:textId="2C8F94D4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</w:tr>
      <w:tr w:rsidR="00B1744E" w:rsidRPr="00B1744E" w14:paraId="05C81F66" w14:textId="77777777" w:rsidTr="00525850">
        <w:trPr>
          <w:trHeight w:val="102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5D01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Auditor(es): </w:t>
            </w:r>
          </w:p>
          <w:p w14:paraId="5081B74B" w14:textId="4A9775B5" w:rsidR="00B1744E" w:rsidRPr="00B1744E" w:rsidRDefault="00B1744E" w:rsidP="00B1744E">
            <w:pPr>
              <w:ind w:right="-12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Isaías Manuel Aranda Leal</w:t>
            </w:r>
          </w:p>
          <w:p w14:paraId="0B560ED6" w14:textId="17BB7EC9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AE14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Auditor(es): </w:t>
            </w:r>
          </w:p>
          <w:p w14:paraId="7FEBF3AD" w14:textId="36643272" w:rsidR="00B1744E" w:rsidRPr="00B1744E" w:rsidRDefault="00B1744E" w:rsidP="00B1744E">
            <w:pPr>
              <w:ind w:right="-12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Mayra Patricia Pérez Martínez</w:t>
            </w:r>
          </w:p>
          <w:p w14:paraId="0B9E896A" w14:textId="19F03FD1" w:rsidR="00B1744E" w:rsidRPr="00B1744E" w:rsidRDefault="00B1744E" w:rsidP="00B1744E">
            <w:pPr>
              <w:spacing w:line="259" w:lineRule="auto"/>
              <w:ind w:left="1" w:right="-142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7E77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Auditor(es): </w:t>
            </w:r>
          </w:p>
          <w:p w14:paraId="3B478BEC" w14:textId="77777777" w:rsidR="00B1744E" w:rsidRPr="00B1744E" w:rsidRDefault="00B1744E" w:rsidP="00B1744E">
            <w:pPr>
              <w:ind w:right="-12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Isaías Manuel Aranda Leal</w:t>
            </w:r>
          </w:p>
          <w:p w14:paraId="124F42F3" w14:textId="42CFBDC4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1744E" w:rsidRPr="00B1744E" w14:paraId="36DB8668" w14:textId="77777777" w:rsidTr="00525850">
        <w:trPr>
          <w:trHeight w:val="768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4B97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Experto Técnico (s): </w:t>
            </w:r>
          </w:p>
          <w:p w14:paraId="361F6F0E" w14:textId="7EB49F75" w:rsidR="00B1744E" w:rsidRPr="00B1744E" w:rsidRDefault="00B1744E" w:rsidP="00B1744E">
            <w:pPr>
              <w:ind w:left="1" w:right="-14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F4EA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Experto Técnico (s): </w:t>
            </w:r>
          </w:p>
          <w:p w14:paraId="7D33B9D8" w14:textId="090C97B1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22CC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Experto Técnico (s): </w:t>
            </w:r>
          </w:p>
          <w:p w14:paraId="6790BE25" w14:textId="06A5B7F1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Pablo Duran Rendón</w:t>
            </w:r>
          </w:p>
        </w:tc>
      </w:tr>
      <w:tr w:rsidR="00B1744E" w:rsidRPr="00B1744E" w14:paraId="19605360" w14:textId="77777777" w:rsidTr="00525850">
        <w:trPr>
          <w:trHeight w:val="766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0C04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Observador(es): </w:t>
            </w:r>
          </w:p>
          <w:p w14:paraId="4A87FD68" w14:textId="7B4006E9" w:rsidR="00B1744E" w:rsidRPr="00B1744E" w:rsidRDefault="00B1744E" w:rsidP="00B1744E">
            <w:pPr>
              <w:spacing w:line="259" w:lineRule="auto"/>
              <w:ind w:left="1"/>
              <w:rPr>
                <w:rFonts w:ascii="Arial" w:eastAsia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 w:rsidRPr="00B1744E">
              <w:rPr>
                <w:rFonts w:ascii="Arial" w:eastAsia="Arial" w:hAnsi="Arial" w:cs="Arial"/>
                <w:sz w:val="20"/>
                <w:szCs w:val="20"/>
              </w:rPr>
              <w:t>María del Carmen Islas López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B95A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Observador(es): </w:t>
            </w:r>
          </w:p>
          <w:p w14:paraId="762ABA30" w14:textId="410D85C4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 w:rsidRPr="00B1744E">
              <w:rPr>
                <w:rFonts w:ascii="Arial" w:eastAsia="Arial" w:hAnsi="Arial" w:cs="Arial"/>
                <w:sz w:val="20"/>
                <w:szCs w:val="20"/>
              </w:rPr>
              <w:t>María del Carmen Islas López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061D" w14:textId="77777777" w:rsidR="00B1744E" w:rsidRPr="00B1744E" w:rsidRDefault="00B1744E" w:rsidP="00B1744E">
            <w:pPr>
              <w:spacing w:line="259" w:lineRule="auto"/>
              <w:rPr>
                <w:rFonts w:ascii="Arial" w:hAnsi="Arial" w:cs="Arial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Cs w:val="20"/>
              </w:rPr>
              <w:t xml:space="preserve">Observador(es): </w:t>
            </w:r>
          </w:p>
          <w:p w14:paraId="0DE15AAD" w14:textId="1C9A5B6E" w:rsidR="00B1744E" w:rsidRPr="00B1744E" w:rsidRDefault="00B1744E" w:rsidP="00B1744E">
            <w:pPr>
              <w:spacing w:line="259" w:lineRule="auto"/>
              <w:ind w:left="1"/>
              <w:rPr>
                <w:rFonts w:ascii="Arial" w:hAnsi="Arial" w:cs="Arial"/>
                <w:sz w:val="20"/>
                <w:szCs w:val="20"/>
              </w:rPr>
            </w:pPr>
            <w:r w:rsidRPr="00B1744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</w:t>
            </w:r>
            <w:r w:rsidRPr="00B1744E">
              <w:rPr>
                <w:rFonts w:ascii="Arial" w:eastAsia="Arial" w:hAnsi="Arial" w:cs="Arial"/>
                <w:sz w:val="20"/>
                <w:szCs w:val="20"/>
              </w:rPr>
              <w:t>María del Carmen Islas López</w:t>
            </w:r>
          </w:p>
        </w:tc>
      </w:tr>
    </w:tbl>
    <w:p w14:paraId="4E0A6286" w14:textId="27DB10FF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1A27D9E2" w14:textId="3BC19A96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0D544237" w14:textId="0EE15ACF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76656294" w14:textId="325FC842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1F9253AF" w14:textId="6690A487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5604B17F" w14:textId="77777777" w:rsidR="00927B9B" w:rsidRDefault="00927B9B" w:rsidP="0030756A">
      <w:pPr>
        <w:spacing w:after="0"/>
        <w:rPr>
          <w:rFonts w:ascii="Arial" w:hAnsi="Arial" w:cs="Arial"/>
          <w:color w:val="000000"/>
          <w:sz w:val="24"/>
        </w:rPr>
      </w:pPr>
    </w:p>
    <w:p w14:paraId="1F6B4A04" w14:textId="0A71E27C" w:rsidR="00FF2AA8" w:rsidRPr="00A62FD6" w:rsidRDefault="00FF2AA8" w:rsidP="0030756A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p w14:paraId="72034182" w14:textId="77777777" w:rsidR="00FF2AA8" w:rsidRPr="00A62FD6" w:rsidRDefault="00FF2AA8" w:rsidP="00FF2AA8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A62FD6">
        <w:rPr>
          <w:lang w:val="es-MX"/>
        </w:rPr>
        <w:lastRenderedPageBreak/>
        <w:t xml:space="preserve">Cronograma de auditorías internas </w:t>
      </w:r>
    </w:p>
    <w:p w14:paraId="01F51210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tbl>
      <w:tblPr>
        <w:tblStyle w:val="TableGrid"/>
        <w:tblW w:w="9099" w:type="dxa"/>
        <w:tblInd w:w="-147" w:type="dxa"/>
        <w:tblCellMar>
          <w:top w:w="35" w:type="dxa"/>
          <w:left w:w="26" w:type="dxa"/>
        </w:tblCellMar>
        <w:tblLook w:val="04A0" w:firstRow="1" w:lastRow="0" w:firstColumn="1" w:lastColumn="0" w:noHBand="0" w:noVBand="1"/>
      </w:tblPr>
      <w:tblGrid>
        <w:gridCol w:w="425"/>
        <w:gridCol w:w="3441"/>
        <w:gridCol w:w="1590"/>
        <w:gridCol w:w="868"/>
        <w:gridCol w:w="347"/>
        <w:gridCol w:w="195"/>
        <w:gridCol w:w="195"/>
        <w:gridCol w:w="195"/>
        <w:gridCol w:w="196"/>
        <w:gridCol w:w="289"/>
        <w:gridCol w:w="286"/>
        <w:gridCol w:w="195"/>
        <w:gridCol w:w="195"/>
        <w:gridCol w:w="228"/>
        <w:gridCol w:w="228"/>
        <w:gridCol w:w="226"/>
      </w:tblGrid>
      <w:tr w:rsidR="008E7F60" w:rsidRPr="00855D1A" w14:paraId="0BAC690F" w14:textId="77777777" w:rsidTr="008E7F60">
        <w:trPr>
          <w:trHeight w:val="20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B0C7" w14:textId="77777777" w:rsidR="00FF2AA8" w:rsidRPr="00855D1A" w:rsidRDefault="00FF2AA8" w:rsidP="00A14C47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48848" w14:textId="77777777" w:rsidR="00FF2AA8" w:rsidRPr="00855D1A" w:rsidRDefault="00FF2AA8" w:rsidP="00A14C47">
            <w:pPr>
              <w:spacing w:line="259" w:lineRule="auto"/>
              <w:ind w:right="2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Requisitos/Proceso/Actividad </w:t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CEF4C" w14:textId="77777777" w:rsidR="00FF2AA8" w:rsidRPr="00855D1A" w:rsidRDefault="00FF2AA8" w:rsidP="00A14C47">
            <w:pPr>
              <w:spacing w:line="259" w:lineRule="auto"/>
              <w:ind w:right="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Criterios 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518D7" w14:textId="77777777" w:rsidR="00FF2AA8" w:rsidRPr="00855D1A" w:rsidRDefault="00FF2AA8" w:rsidP="00A14C47">
            <w:pPr>
              <w:spacing w:line="259" w:lineRule="auto"/>
              <w:ind w:righ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Equipo auditor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9" w:space="0" w:color="E5E5E5"/>
              <w:right w:val="nil"/>
            </w:tcBorders>
            <w:shd w:val="clear" w:color="auto" w:fill="auto"/>
          </w:tcPr>
          <w:p w14:paraId="75B6CEF6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012EB1ED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776C7CA1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17F61AC9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576E5E6B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40292110" w14:textId="77777777" w:rsidR="00FF2AA8" w:rsidRPr="00855D1A" w:rsidRDefault="00FF2AA8" w:rsidP="00A14C47">
            <w:pPr>
              <w:spacing w:line="259" w:lineRule="auto"/>
              <w:ind w:left="82"/>
              <w:rPr>
                <w:rFonts w:ascii="Arial" w:hAnsi="Arial" w:cs="Arial"/>
                <w:sz w:val="24"/>
                <w:szCs w:val="24"/>
              </w:rPr>
            </w:pPr>
            <w:r w:rsidRPr="00855D1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Mes </w:t>
            </w: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9" w:space="0" w:color="E5E5E5"/>
              <w:right w:val="nil"/>
            </w:tcBorders>
            <w:shd w:val="clear" w:color="auto" w:fill="auto"/>
          </w:tcPr>
          <w:p w14:paraId="04E635C3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8" w:type="dxa"/>
            <w:gridSpan w:val="4"/>
            <w:tcBorders>
              <w:top w:val="single" w:sz="4" w:space="0" w:color="000000"/>
              <w:left w:val="nil"/>
              <w:bottom w:val="single" w:sz="9" w:space="0" w:color="E5E5E5"/>
              <w:right w:val="single" w:sz="4" w:space="0" w:color="000000"/>
            </w:tcBorders>
            <w:shd w:val="clear" w:color="auto" w:fill="auto"/>
          </w:tcPr>
          <w:p w14:paraId="0EA9303E" w14:textId="77777777" w:rsidR="00FF2AA8" w:rsidRPr="00855D1A" w:rsidRDefault="00FF2AA8" w:rsidP="00A14C4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F60" w:rsidRPr="00A62FD6" w14:paraId="5277E57C" w14:textId="77777777" w:rsidTr="008E7F60">
        <w:trPr>
          <w:trHeight w:val="42"/>
        </w:trPr>
        <w:tc>
          <w:tcPr>
            <w:tcW w:w="426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0471034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1459E16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6CEB44C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E7764B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4B1D4F1" w14:textId="77777777" w:rsidR="00FF2AA8" w:rsidRPr="00A62FD6" w:rsidRDefault="00FF2AA8" w:rsidP="00A14C47">
            <w:pPr>
              <w:spacing w:line="259" w:lineRule="auto"/>
              <w:ind w:left="5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42F625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2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4E9C60E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3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75FCE0C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4 </w:t>
            </w:r>
          </w:p>
        </w:tc>
        <w:tc>
          <w:tcPr>
            <w:tcW w:w="197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170565D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5 </w:t>
            </w:r>
          </w:p>
        </w:tc>
        <w:tc>
          <w:tcPr>
            <w:tcW w:w="289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ADE382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6 </w:t>
            </w:r>
          </w:p>
        </w:tc>
        <w:tc>
          <w:tcPr>
            <w:tcW w:w="28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2FDD523" w14:textId="77777777" w:rsidR="00FF2AA8" w:rsidRPr="00A62FD6" w:rsidRDefault="00FF2AA8" w:rsidP="00A14C47">
            <w:pPr>
              <w:spacing w:line="259" w:lineRule="auto"/>
              <w:ind w:left="5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7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655A9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8 </w:t>
            </w:r>
          </w:p>
        </w:tc>
        <w:tc>
          <w:tcPr>
            <w:tcW w:w="19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5712C34" w14:textId="77777777" w:rsidR="00FF2AA8" w:rsidRPr="00A62FD6" w:rsidRDefault="00FF2AA8" w:rsidP="00A14C47">
            <w:pPr>
              <w:spacing w:line="259" w:lineRule="auto"/>
              <w:ind w:left="56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9 </w:t>
            </w:r>
          </w:p>
        </w:tc>
        <w:tc>
          <w:tcPr>
            <w:tcW w:w="22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1B9B1D0" w14:textId="77777777" w:rsidR="00FF2AA8" w:rsidRPr="00A62FD6" w:rsidRDefault="00FF2AA8" w:rsidP="00A14C47">
            <w:pPr>
              <w:spacing w:line="259" w:lineRule="auto"/>
              <w:ind w:left="18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10 </w:t>
            </w:r>
          </w:p>
        </w:tc>
        <w:tc>
          <w:tcPr>
            <w:tcW w:w="228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E75A1F" w14:textId="77777777" w:rsidR="00FF2AA8" w:rsidRPr="00A62FD6" w:rsidRDefault="00FF2AA8" w:rsidP="00A14C47">
            <w:pPr>
              <w:spacing w:line="259" w:lineRule="auto"/>
              <w:ind w:left="17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11 </w:t>
            </w:r>
          </w:p>
        </w:tc>
        <w:tc>
          <w:tcPr>
            <w:tcW w:w="226" w:type="dxa"/>
            <w:tcBorders>
              <w:top w:val="single" w:sz="9" w:space="0" w:color="E5E5E5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791DC5" w14:textId="77777777" w:rsidR="00FF2AA8" w:rsidRPr="00A62FD6" w:rsidRDefault="00FF2AA8" w:rsidP="00A14C47">
            <w:pPr>
              <w:spacing w:line="259" w:lineRule="auto"/>
              <w:ind w:left="16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16"/>
              </w:rPr>
              <w:t xml:space="preserve">12 </w:t>
            </w:r>
          </w:p>
        </w:tc>
      </w:tr>
      <w:tr w:rsidR="008E7F60" w:rsidRPr="00855D1A" w14:paraId="63D8C34A" w14:textId="77777777" w:rsidTr="008E7F60">
        <w:trPr>
          <w:trHeight w:val="204"/>
        </w:trPr>
        <w:tc>
          <w:tcPr>
            <w:tcW w:w="4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947F" w14:textId="0E747A7F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CACCB" w14:textId="1F179235" w:rsidR="00FF2AA8" w:rsidRPr="00855D1A" w:rsidRDefault="00CC4B23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Style w:val="Refdecomentario"/>
                <w:rFonts w:eastAsiaTheme="minorHAnsi"/>
              </w:rPr>
              <w:commentReference w:id="0"/>
            </w:r>
            <w:r w:rsidR="00855D1A" w:rsidRPr="00855D1A">
              <w:rPr>
                <w:rFonts w:ascii="Arial" w:hAnsi="Arial" w:cs="Arial"/>
                <w:sz w:val="16"/>
                <w:szCs w:val="16"/>
              </w:rPr>
              <w:t>Sistema de Gestión de Calidad</w:t>
            </w:r>
          </w:p>
        </w:tc>
        <w:tc>
          <w:tcPr>
            <w:tcW w:w="16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DCDBA" w14:textId="3ADB13DE" w:rsidR="00FF2AA8" w:rsidRPr="00855D1A" w:rsidRDefault="00AE4CA7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Style w:val="Refdecomentario"/>
                <w:rFonts w:eastAsiaTheme="minorHAnsi"/>
              </w:rPr>
              <w:commentReference w:id="1"/>
            </w:r>
            <w:r w:rsidR="00855D1A">
              <w:rPr>
                <w:rFonts w:ascii="Arial" w:hAnsi="Arial" w:cs="Arial"/>
                <w:sz w:val="16"/>
                <w:szCs w:val="16"/>
              </w:rPr>
              <w:t>ISO 9011:15</w:t>
            </w:r>
          </w:p>
        </w:tc>
        <w:tc>
          <w:tcPr>
            <w:tcW w:w="8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A1437" w14:textId="64D64068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64BF0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BF462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AFDF1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CABB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468EB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9C640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77F02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04FEF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7665B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E856E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194AA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13772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31781457" w14:textId="77777777" w:rsidTr="008E7F60">
        <w:trPr>
          <w:trHeight w:val="1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D48A" w14:textId="16EDA814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E5FC3" w14:textId="0E928491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Reclutamiento y Selección de Personal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AD6F" w14:textId="5BD03A2F" w:rsidR="00FF2AA8" w:rsidRPr="00855D1A" w:rsidRDefault="00855D1A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 9011:15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3CE2" w14:textId="2010FA6D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AA7D5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5686D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F37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FFC36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B979C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3F60B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2CA94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26DA6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569FE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03CAC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44EA7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3109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4CE7D030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12100" w14:textId="341D982F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BDD35" w14:textId="1F25B884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Asignación y uso de recursos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21CC8" w14:textId="2FF379B1" w:rsidR="00FF2AA8" w:rsidRPr="00855D1A" w:rsidRDefault="00855D1A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1.1, 1.2, 1.3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71F63" w14:textId="22534FBF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C0708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6B7A9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0D4F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EA43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5E0B5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A6DD3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40AF9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5CBB3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45251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6C16D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71776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BF1CB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69D291D0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A9A4D" w14:textId="037E8BE4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E6626" w14:textId="64ECF030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Seguridad de la información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1821E" w14:textId="7FC4F4C1" w:rsidR="00FF2AA8" w:rsidRPr="00855D1A" w:rsidRDefault="00855D1A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2.1, 2.2, 2.3, 2.4, 2.5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893A" w14:textId="013459C6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1EC1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2C42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BF78B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44E24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668DC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19917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D7AF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0FD42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0BF05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CF35E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11ABD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BAA56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0E4F5503" w14:textId="77777777" w:rsidTr="008E7F60">
        <w:trPr>
          <w:trHeight w:val="1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B9F8" w14:textId="227A0141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B3E07" w14:textId="14A453E4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Mantenimiento y buen uso de la infraestructura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71B4" w14:textId="0A4C7B84" w:rsidR="00FF2AA8" w:rsidRPr="00855D1A" w:rsidRDefault="00855D1A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3.1, 3.2, 3.3, 3.4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1D418" w14:textId="35925EAB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5E0E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F27E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AF3E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D23E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D4886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418C5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6FA1C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5D505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9FA4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3715B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05154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CCFDF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855D1A" w14:paraId="32A05F43" w14:textId="77777777" w:rsidTr="008E7F60">
        <w:trPr>
          <w:trHeight w:val="19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D1402" w14:textId="71EFF1BA" w:rsidR="00FF2AA8" w:rsidRPr="00855D1A" w:rsidRDefault="00855D1A" w:rsidP="00855D1A">
            <w:pPr>
              <w:ind w:left="79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41E2" w14:textId="6167E88B" w:rsidR="00FF2AA8" w:rsidRPr="00855D1A" w:rsidRDefault="00855D1A" w:rsidP="00855D1A">
            <w:pPr>
              <w:ind w:left="1"/>
              <w:rPr>
                <w:rFonts w:ascii="Arial" w:hAnsi="Arial" w:cs="Arial"/>
                <w:sz w:val="16"/>
                <w:szCs w:val="16"/>
              </w:rPr>
            </w:pPr>
            <w:r w:rsidRPr="00855D1A">
              <w:rPr>
                <w:rFonts w:ascii="Arial" w:hAnsi="Arial" w:cs="Arial"/>
                <w:sz w:val="16"/>
                <w:szCs w:val="16"/>
              </w:rPr>
              <w:t>Control general organizativo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D3493" w14:textId="32DD4D07" w:rsidR="00FF2AA8" w:rsidRPr="00855D1A" w:rsidRDefault="006466BE" w:rsidP="008E7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4.1, 4.2, 4.3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6AB18" w14:textId="5F7927D2" w:rsidR="00FF2AA8" w:rsidRPr="00855D1A" w:rsidRDefault="006466BE" w:rsidP="008E7F60">
            <w:pPr>
              <w:ind w:lef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E7A54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7D4B7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82F0D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1AC89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4E10E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AB564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DBF55" w14:textId="77777777" w:rsidR="00FF2AA8" w:rsidRPr="00855D1A" w:rsidRDefault="00FF2AA8" w:rsidP="00855D1A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1D90D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091E8" w14:textId="77777777" w:rsidR="00FF2AA8" w:rsidRPr="00855D1A" w:rsidRDefault="00FF2AA8" w:rsidP="00855D1A">
            <w:pPr>
              <w:ind w:left="1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A3503" w14:textId="77777777" w:rsidR="00FF2AA8" w:rsidRPr="00855D1A" w:rsidRDefault="00FF2AA8" w:rsidP="00855D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0BC16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C658A" w14:textId="77777777" w:rsidR="00FF2AA8" w:rsidRPr="00855D1A" w:rsidRDefault="00FF2AA8" w:rsidP="00855D1A">
            <w:pPr>
              <w:ind w:left="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F60" w:rsidRPr="00A62FD6" w14:paraId="1DA723C6" w14:textId="77777777" w:rsidTr="008E7F60">
        <w:trPr>
          <w:trHeight w:val="191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35831" w14:textId="77777777" w:rsidR="00FF2AA8" w:rsidRPr="00A62FD6" w:rsidRDefault="00FF2AA8" w:rsidP="00A14C47">
            <w:pPr>
              <w:spacing w:line="259" w:lineRule="auto"/>
              <w:ind w:left="82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B3B3F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CCBDD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586F3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6CB74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7FD4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D5CD9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FBD90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0C9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D470F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BBDA0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67F4A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DFD64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ED86C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15AB6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1C9CA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7A827C44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43128" w14:textId="77777777" w:rsidR="00FF2AA8" w:rsidRPr="00A62FD6" w:rsidRDefault="00FF2AA8" w:rsidP="00A14C47">
            <w:pPr>
              <w:spacing w:line="259" w:lineRule="auto"/>
              <w:ind w:left="82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E9749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E977E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6C404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AC868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740C2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C196F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891B1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9E905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D6E16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512D6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09B91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D0562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4563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D79F6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CD2DF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15AC36AE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632F0" w14:textId="77777777" w:rsidR="00FF2AA8" w:rsidRPr="00A62FD6" w:rsidRDefault="00FF2AA8" w:rsidP="00A14C47">
            <w:pPr>
              <w:spacing w:line="259" w:lineRule="auto"/>
              <w:ind w:left="82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134D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A6362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3B4E4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F6644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33DE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BBDC8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9831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7747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7B2B6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DABE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770C8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E869F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F2CB2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28594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B3B3C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27449915" w14:textId="77777777" w:rsidTr="008E7F60">
        <w:trPr>
          <w:trHeight w:val="1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A6870" w14:textId="77777777" w:rsidR="00FF2AA8" w:rsidRPr="00A62FD6" w:rsidRDefault="00FF2AA8" w:rsidP="00A14C47">
            <w:pPr>
              <w:spacing w:line="259" w:lineRule="auto"/>
              <w:ind w:left="43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53F25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3997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25D2E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D62FD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3D01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038F1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5267A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2079D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DE17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6D9D7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003DF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131AC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B34A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0BC9A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00034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37BF660B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186B9" w14:textId="77777777" w:rsidR="00FF2AA8" w:rsidRPr="00A62FD6" w:rsidRDefault="00FF2AA8" w:rsidP="00A14C47">
            <w:pPr>
              <w:spacing w:line="259" w:lineRule="auto"/>
              <w:ind w:left="43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A18FF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DD028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764C6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1DC65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0C7B7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A73BA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65B8C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CD72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0621D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0A1E4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F79E0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35C3E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69681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8C6DB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179EE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5D94EC19" w14:textId="77777777" w:rsidTr="008E7F60">
        <w:trPr>
          <w:trHeight w:val="19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A91E2" w14:textId="77777777" w:rsidR="00FF2AA8" w:rsidRPr="00A62FD6" w:rsidRDefault="00FF2AA8" w:rsidP="00A14C47">
            <w:pPr>
              <w:spacing w:line="259" w:lineRule="auto"/>
              <w:ind w:left="43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B556E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93DFE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C1BBC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0A255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08913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4A7D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53D0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0C98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03FD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6DE32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0379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D1499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BEAA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6D86C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7E74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  <w:tr w:rsidR="008E7F60" w:rsidRPr="00A62FD6" w14:paraId="56130AF2" w14:textId="77777777" w:rsidTr="008E7F60">
        <w:trPr>
          <w:trHeight w:val="1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2719F" w14:textId="77777777" w:rsidR="00FF2AA8" w:rsidRPr="00A62FD6" w:rsidRDefault="00FF2AA8" w:rsidP="00A14C47">
            <w:pPr>
              <w:spacing w:line="259" w:lineRule="auto"/>
              <w:ind w:left="43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A1DF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7E24C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41DF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8CDB1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7FCA9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48E87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C8E2F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7834E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52633" w14:textId="77777777" w:rsidR="00FF2AA8" w:rsidRPr="00A62FD6" w:rsidRDefault="00FF2AA8" w:rsidP="00A14C47">
            <w:pPr>
              <w:spacing w:line="259" w:lineRule="auto"/>
              <w:ind w:left="45"/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7245B" w14:textId="77777777" w:rsidR="00FF2AA8" w:rsidRPr="00A62FD6" w:rsidRDefault="00FF2AA8" w:rsidP="00A14C47">
            <w:pPr>
              <w:spacing w:line="259" w:lineRule="auto"/>
              <w:ind w:left="43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A88E2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20711" w14:textId="77777777" w:rsidR="00FF2AA8" w:rsidRPr="00A62FD6" w:rsidRDefault="00FF2AA8" w:rsidP="00A14C47">
            <w:pPr>
              <w:spacing w:line="259" w:lineRule="auto"/>
              <w:ind w:left="48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DD29" w14:textId="77777777" w:rsidR="00FF2AA8" w:rsidRPr="00A62FD6" w:rsidRDefault="00FF2AA8" w:rsidP="00A14C47">
            <w:pPr>
              <w:spacing w:line="259" w:lineRule="auto"/>
              <w:ind w:left="47"/>
              <w:jc w:val="center"/>
              <w:rPr>
                <w:rFonts w:ascii="Arial" w:hAnsi="Arial" w:cs="Arial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23A65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71FFD" w14:textId="77777777" w:rsidR="00FF2AA8" w:rsidRPr="00A62FD6" w:rsidRDefault="00FF2AA8" w:rsidP="00A14C47">
            <w:pPr>
              <w:spacing w:line="259" w:lineRule="auto"/>
              <w:ind w:left="44"/>
              <w:jc w:val="center"/>
              <w:rPr>
                <w:rFonts w:ascii="Arial" w:hAnsi="Arial" w:cs="Arial"/>
              </w:rPr>
            </w:pPr>
          </w:p>
        </w:tc>
      </w:tr>
    </w:tbl>
    <w:p w14:paraId="3397BE2E" w14:textId="458505FE" w:rsidR="00B3732A" w:rsidRDefault="00B3732A">
      <w:pPr>
        <w:rPr>
          <w:rFonts w:ascii="Arial" w:hAnsi="Arial" w:cs="Arial"/>
        </w:rPr>
      </w:pPr>
    </w:p>
    <w:p w14:paraId="1B43C874" w14:textId="77777777" w:rsidR="00B3732A" w:rsidRDefault="00B373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67C380" w14:textId="77777777" w:rsidR="00FF2AA8" w:rsidRPr="00A62FD6" w:rsidRDefault="00FF2AA8" w:rsidP="00FF2AA8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A62FD6">
        <w:rPr>
          <w:lang w:val="es-MX"/>
        </w:rPr>
        <w:lastRenderedPageBreak/>
        <w:t xml:space="preserve">Riesgos del programa  </w:t>
      </w:r>
    </w:p>
    <w:p w14:paraId="2AC3E8B5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tbl>
      <w:tblPr>
        <w:tblStyle w:val="TableGrid"/>
        <w:tblW w:w="9053" w:type="dxa"/>
        <w:tblInd w:w="-107" w:type="dxa"/>
        <w:tblCellMar>
          <w:top w:w="49" w:type="dxa"/>
          <w:left w:w="104" w:type="dxa"/>
          <w:right w:w="58" w:type="dxa"/>
        </w:tblCellMar>
        <w:tblLook w:val="04A0" w:firstRow="1" w:lastRow="0" w:firstColumn="1" w:lastColumn="0" w:noHBand="0" w:noVBand="1"/>
      </w:tblPr>
      <w:tblGrid>
        <w:gridCol w:w="852"/>
        <w:gridCol w:w="1523"/>
        <w:gridCol w:w="703"/>
        <w:gridCol w:w="838"/>
        <w:gridCol w:w="1096"/>
        <w:gridCol w:w="1397"/>
        <w:gridCol w:w="732"/>
        <w:gridCol w:w="1092"/>
        <w:gridCol w:w="814"/>
        <w:gridCol w:w="6"/>
      </w:tblGrid>
      <w:tr w:rsidR="00FF2AA8" w:rsidRPr="00A62FD6" w14:paraId="0AC647DB" w14:textId="77777777" w:rsidTr="00EB4B5B">
        <w:trPr>
          <w:gridAfter w:val="1"/>
          <w:wAfter w:w="6" w:type="dxa"/>
          <w:trHeight w:val="340"/>
        </w:trPr>
        <w:tc>
          <w:tcPr>
            <w:tcW w:w="307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C32E1D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 </w:t>
            </w:r>
            <w:r w:rsidRPr="00A62FD6"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32CCD784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32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774B9A4" w14:textId="77777777" w:rsidR="00FF2AA8" w:rsidRPr="00A62FD6" w:rsidRDefault="00FF2AA8" w:rsidP="00A14C47">
            <w:pPr>
              <w:spacing w:line="259" w:lineRule="auto"/>
              <w:ind w:left="120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Impacto 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02CED9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A62FD6" w14:paraId="5EC15732" w14:textId="77777777" w:rsidTr="00EB4B5B">
        <w:trPr>
          <w:gridAfter w:val="1"/>
          <w:wAfter w:w="6" w:type="dxa"/>
          <w:trHeight w:val="341"/>
        </w:trPr>
        <w:tc>
          <w:tcPr>
            <w:tcW w:w="85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BF5B0C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F14C7EF" w14:textId="77777777" w:rsidR="00FF2AA8" w:rsidRPr="00A62FD6" w:rsidRDefault="00FF2AA8" w:rsidP="00A14C47">
            <w:pPr>
              <w:spacing w:line="259" w:lineRule="auto"/>
              <w:ind w:right="48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Probabilidad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B46D6F2" w14:textId="77777777" w:rsidR="00FF2AA8" w:rsidRPr="00A62FD6" w:rsidRDefault="00FF2AA8" w:rsidP="00A14C47">
            <w:pPr>
              <w:spacing w:line="259" w:lineRule="auto"/>
              <w:ind w:right="50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Alto 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7B0C174" w14:textId="77777777" w:rsidR="00FF2AA8" w:rsidRPr="00A62FD6" w:rsidRDefault="00FF2AA8" w:rsidP="00A14C47">
            <w:pPr>
              <w:spacing w:line="259" w:lineRule="auto"/>
              <w:ind w:right="46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Mediano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2FA5A2E" w14:textId="77777777" w:rsidR="00FF2AA8" w:rsidRPr="00A62FD6" w:rsidRDefault="00FF2AA8" w:rsidP="00A14C47">
            <w:pPr>
              <w:spacing w:line="259" w:lineRule="auto"/>
              <w:ind w:right="47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Bajo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6264C9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66F696D7" w14:textId="77777777" w:rsidTr="00EB4B5B">
        <w:trPr>
          <w:gridAfter w:val="1"/>
          <w:wAfter w:w="6" w:type="dxa"/>
          <w:trHeight w:val="3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3B13BF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7716686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commentRangeStart w:id="2"/>
            <w:r w:rsidRPr="00A62FD6">
              <w:rPr>
                <w:rFonts w:ascii="Arial" w:eastAsia="Arial" w:hAnsi="Arial" w:cs="Arial"/>
                <w:b/>
                <w:color w:val="000000"/>
              </w:rPr>
              <w:t>Alta</w:t>
            </w:r>
            <w:commentRangeEnd w:id="2"/>
            <w:r w:rsidR="00CC4B23">
              <w:rPr>
                <w:rStyle w:val="Refdecomentario"/>
                <w:rFonts w:eastAsiaTheme="minorHAnsi"/>
              </w:rPr>
              <w:commentReference w:id="2"/>
            </w: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D7E1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Extrema 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B3A" w14:textId="77777777" w:rsidR="00FF2AA8" w:rsidRPr="00A62FD6" w:rsidRDefault="00FF2AA8" w:rsidP="00A14C47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Alta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BDC4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Mediana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A1DF0C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5C2E9DB5" w14:textId="77777777" w:rsidTr="00EB4B5B">
        <w:trPr>
          <w:gridAfter w:val="1"/>
          <w:wAfter w:w="6" w:type="dxa"/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059AE3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B13B5B3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commentRangeStart w:id="3"/>
            <w:r w:rsidRPr="00A62FD6">
              <w:rPr>
                <w:rFonts w:ascii="Arial" w:eastAsia="Arial" w:hAnsi="Arial" w:cs="Arial"/>
                <w:b/>
                <w:color w:val="000000"/>
              </w:rPr>
              <w:t>Mediana</w:t>
            </w:r>
            <w:commentRangeEnd w:id="3"/>
            <w:r w:rsidR="00CC4B23">
              <w:rPr>
                <w:rStyle w:val="Refdecomentario"/>
                <w:rFonts w:eastAsiaTheme="minorHAnsi"/>
              </w:rPr>
              <w:commentReference w:id="3"/>
            </w:r>
            <w:r w:rsidR="00CC4B23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9FEB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Alta 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D902" w14:textId="77777777" w:rsidR="00FF2AA8" w:rsidRPr="00A62FD6" w:rsidRDefault="00FF2AA8" w:rsidP="00A14C47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Mediana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E502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4C8246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2440844E" w14:textId="77777777" w:rsidTr="00EB4B5B">
        <w:trPr>
          <w:gridAfter w:val="1"/>
          <w:wAfter w:w="6" w:type="dxa"/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650046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4C836E6" w14:textId="77777777" w:rsidR="00FF2AA8" w:rsidRPr="00A62FD6" w:rsidRDefault="00FF2AA8" w:rsidP="00A14C47">
            <w:pPr>
              <w:spacing w:line="259" w:lineRule="auto"/>
              <w:rPr>
                <w:rFonts w:ascii="Arial" w:hAnsi="Arial" w:cs="Arial"/>
              </w:rPr>
            </w:pPr>
            <w:commentRangeStart w:id="4"/>
            <w:r w:rsidRPr="00A62FD6">
              <w:rPr>
                <w:rFonts w:ascii="Arial" w:eastAsia="Arial" w:hAnsi="Arial" w:cs="Arial"/>
                <w:b/>
                <w:color w:val="000000"/>
              </w:rPr>
              <w:t>Baja</w:t>
            </w:r>
            <w:commentRangeEnd w:id="4"/>
            <w:r w:rsidR="00CC4B23">
              <w:rPr>
                <w:rStyle w:val="Refdecomentario"/>
                <w:rFonts w:eastAsiaTheme="minorHAnsi"/>
              </w:rPr>
              <w:commentReference w:id="4"/>
            </w: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FB9C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Mediana 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5249" w14:textId="77777777" w:rsidR="00FF2AA8" w:rsidRPr="00A62FD6" w:rsidRDefault="00FF2AA8" w:rsidP="00A14C47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Baja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805B" w14:textId="77777777" w:rsidR="00FF2AA8" w:rsidRPr="00A62FD6" w:rsidRDefault="00FF2AA8" w:rsidP="00A14C47">
            <w:pPr>
              <w:spacing w:line="259" w:lineRule="auto"/>
              <w:ind w:left="4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Mínima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B4E1A0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0F8A0644" w14:textId="77777777" w:rsidTr="007430D2">
        <w:trPr>
          <w:gridAfter w:val="1"/>
          <w:wAfter w:w="6" w:type="dxa"/>
          <w:trHeight w:val="694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A205B42" w14:textId="77777777" w:rsidR="00FF2AA8" w:rsidRPr="00A62FD6" w:rsidRDefault="00FF2AA8" w:rsidP="00A14C47">
            <w:pPr>
              <w:spacing w:line="259" w:lineRule="auto"/>
              <w:ind w:right="46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659D24A" w14:textId="77777777" w:rsidR="00FF2AA8" w:rsidRPr="00A62FD6" w:rsidRDefault="00FF2AA8" w:rsidP="00A14C47">
            <w:pPr>
              <w:spacing w:line="259" w:lineRule="auto"/>
              <w:ind w:right="43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Probabilidad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EE51628" w14:textId="77777777" w:rsidR="00FF2AA8" w:rsidRPr="00A62FD6" w:rsidRDefault="00FF2AA8" w:rsidP="00A14C47">
            <w:pPr>
              <w:spacing w:line="259" w:lineRule="auto"/>
              <w:ind w:right="43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Impacto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58FDBFE" w14:textId="77777777" w:rsidR="00FF2AA8" w:rsidRPr="00A62FD6" w:rsidRDefault="00FF2AA8" w:rsidP="00A14C47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Calificación del riesgo 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4AF7627C" w14:textId="77777777" w:rsidR="00FF2AA8" w:rsidRPr="00A62FD6" w:rsidRDefault="00FF2AA8" w:rsidP="00A14C47">
            <w:pPr>
              <w:spacing w:line="259" w:lineRule="auto"/>
              <w:ind w:right="42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Acción para mitigar </w:t>
            </w:r>
            <w:commentRangeStart w:id="5"/>
            <w:r w:rsidRPr="00A62FD6">
              <w:rPr>
                <w:rFonts w:ascii="Arial" w:eastAsia="Arial" w:hAnsi="Arial" w:cs="Arial"/>
                <w:b/>
                <w:color w:val="000000"/>
              </w:rPr>
              <w:t>riesgo</w:t>
            </w:r>
            <w:commentRangeEnd w:id="5"/>
            <w:r w:rsidR="00AE4CA7">
              <w:rPr>
                <w:rStyle w:val="Refdecomentario"/>
                <w:rFonts w:eastAsiaTheme="minorHAnsi"/>
              </w:rPr>
              <w:commentReference w:id="5"/>
            </w: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</w:tr>
      <w:tr w:rsidR="00FF2AA8" w:rsidRPr="00A62FD6" w14:paraId="7E7AC8EF" w14:textId="77777777" w:rsidTr="00EB4B5B">
        <w:trPr>
          <w:gridAfter w:val="1"/>
          <w:wAfter w:w="6" w:type="dxa"/>
          <w:trHeight w:val="340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3D1F22AA" w14:textId="77777777" w:rsidR="00FF2AA8" w:rsidRPr="00A62FD6" w:rsidRDefault="00FF2AA8" w:rsidP="00A14C47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de </w:t>
            </w:r>
            <w:commentRangeStart w:id="6"/>
            <w:r w:rsidRPr="00A62FD6">
              <w:rPr>
                <w:rFonts w:ascii="Arial" w:eastAsia="Arial" w:hAnsi="Arial" w:cs="Arial"/>
                <w:b/>
                <w:color w:val="000000"/>
              </w:rPr>
              <w:t>planeación</w:t>
            </w:r>
            <w:commentRangeEnd w:id="6"/>
            <w:r w:rsidR="00AE4CA7">
              <w:rPr>
                <w:rStyle w:val="Refdecomentario"/>
                <w:rFonts w:eastAsiaTheme="minorHAnsi"/>
              </w:rPr>
              <w:commentReference w:id="6"/>
            </w: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6E81A3EE" w14:textId="77777777" w:rsidR="00FF2AA8" w:rsidRPr="00A62FD6" w:rsidRDefault="00FF2AA8" w:rsidP="00A14C47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FF2AA8" w:rsidRPr="00A62FD6" w14:paraId="38C97906" w14:textId="77777777" w:rsidTr="007430D2">
        <w:trPr>
          <w:gridAfter w:val="1"/>
          <w:wAfter w:w="6" w:type="dxa"/>
          <w:trHeight w:val="342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B732F" w14:textId="77777777" w:rsidR="00FF2AA8" w:rsidRPr="00A62FD6" w:rsidRDefault="00EB4B5B" w:rsidP="006965F9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Falla para establecer </w:t>
            </w:r>
            <w:r w:rsidR="00A20B8F" w:rsidRPr="00A62FD6">
              <w:rPr>
                <w:rFonts w:ascii="Arial" w:eastAsia="Arial" w:hAnsi="Arial" w:cs="Arial"/>
                <w:color w:val="000000"/>
              </w:rPr>
              <w:t xml:space="preserve">objetivos </w:t>
            </w:r>
            <w:r w:rsidRPr="00A62FD6">
              <w:rPr>
                <w:rFonts w:ascii="Arial" w:eastAsia="Arial" w:hAnsi="Arial" w:cs="Arial"/>
                <w:color w:val="000000"/>
              </w:rPr>
              <w:t xml:space="preserve">de auditoría relevantes y para determinar el alcance del programa de </w:t>
            </w:r>
            <w:r w:rsidR="00A20B8F" w:rsidRPr="00A62FD6">
              <w:rPr>
                <w:rFonts w:ascii="Arial" w:eastAsia="Arial" w:hAnsi="Arial" w:cs="Arial"/>
                <w:color w:val="000000"/>
              </w:rPr>
              <w:t>auditoría</w:t>
            </w:r>
            <w:r w:rsidRPr="00A62FD6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9D60" w14:textId="77777777" w:rsidR="00FF2AA8" w:rsidRPr="00A62FD6" w:rsidRDefault="00EB4B5B" w:rsidP="00EB4B5B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Baja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85AC4" w14:textId="77777777" w:rsidR="00FF2AA8" w:rsidRPr="00A62FD6" w:rsidRDefault="00EB4B5B" w:rsidP="00EB4B5B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Alto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F0AD0" w14:textId="77777777" w:rsidR="00FF2AA8" w:rsidRPr="00A62FD6" w:rsidRDefault="00EB4B5B" w:rsidP="00EB4B5B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Baja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E9FE8" w14:textId="77777777" w:rsidR="00FF2AA8" w:rsidRPr="00A62FD6" w:rsidRDefault="00EB4B5B" w:rsidP="006965F9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Verificar la relevancia de los objetivos establecidos en el programa de la auditoria así como si estos se encuentran dentro del alcance establecido.</w:t>
            </w:r>
          </w:p>
        </w:tc>
      </w:tr>
      <w:tr w:rsidR="00FF2AA8" w:rsidRPr="00A62FD6" w14:paraId="3F2E1DAB" w14:textId="77777777" w:rsidTr="00EB4B5B">
        <w:trPr>
          <w:gridAfter w:val="1"/>
          <w:wAfter w:w="6" w:type="dxa"/>
          <w:trHeight w:val="338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2434AAD5" w14:textId="77777777" w:rsidR="00FF2AA8" w:rsidRPr="00A62FD6" w:rsidRDefault="00FF2AA8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de </w:t>
            </w:r>
            <w:commentRangeStart w:id="7"/>
            <w:r w:rsidRPr="00A62FD6">
              <w:rPr>
                <w:rFonts w:ascii="Arial" w:eastAsia="Arial" w:hAnsi="Arial" w:cs="Arial"/>
                <w:b/>
                <w:color w:val="000000"/>
              </w:rPr>
              <w:t>recursos</w:t>
            </w:r>
            <w:commentRangeEnd w:id="7"/>
            <w:r w:rsidR="00AE4CA7">
              <w:rPr>
                <w:rStyle w:val="Refdecomentario"/>
                <w:rFonts w:eastAsiaTheme="minorHAnsi"/>
              </w:rPr>
              <w:commentReference w:id="7"/>
            </w:r>
            <w:r w:rsidRPr="00A62FD6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38A6414" w14:textId="77777777" w:rsidR="00FF2AA8" w:rsidRPr="00A62FD6" w:rsidRDefault="00FF2AA8" w:rsidP="006965F9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FF2AA8" w:rsidRPr="00A62FD6" w14:paraId="20DF73B8" w14:textId="77777777" w:rsidTr="007430D2">
        <w:trPr>
          <w:gridAfter w:val="1"/>
          <w:wAfter w:w="6" w:type="dxa"/>
          <w:trHeight w:val="340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5111F" w14:textId="77777777" w:rsidR="00FF2AA8" w:rsidRPr="00A62FD6" w:rsidRDefault="00EB4B5B" w:rsidP="006965F9">
            <w:pPr>
              <w:ind w:left="2"/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No permitir tie</w:t>
            </w:r>
            <w:r w:rsidR="007F680F" w:rsidRPr="00A62FD6">
              <w:rPr>
                <w:rFonts w:ascii="Arial" w:eastAsia="Arial" w:hAnsi="Arial" w:cs="Arial"/>
                <w:color w:val="000000"/>
              </w:rPr>
              <w:t xml:space="preserve">mpo suficiente para desarrollar el programa de </w:t>
            </w:r>
            <w:r w:rsidRPr="00A62FD6">
              <w:rPr>
                <w:rFonts w:ascii="Arial" w:eastAsia="Arial" w:hAnsi="Arial" w:cs="Arial"/>
                <w:color w:val="000000"/>
              </w:rPr>
              <w:t>auditoría o</w:t>
            </w:r>
            <w:r w:rsidR="007F680F" w:rsidRPr="00A62FD6">
              <w:rPr>
                <w:rFonts w:ascii="Arial" w:eastAsia="Arial" w:hAnsi="Arial" w:cs="Arial"/>
                <w:color w:val="000000"/>
              </w:rPr>
              <w:t xml:space="preserve"> </w:t>
            </w:r>
            <w:r w:rsidRPr="00A62FD6">
              <w:rPr>
                <w:rFonts w:ascii="Arial" w:eastAsia="Arial" w:hAnsi="Arial" w:cs="Arial"/>
                <w:color w:val="000000"/>
              </w:rPr>
              <w:t>para llevarlas a cabo</w:t>
            </w:r>
            <w:r w:rsidR="00FF2AA8" w:rsidRPr="00A62FD6"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EB098" w14:textId="3EF33600" w:rsidR="00FF2AA8" w:rsidRPr="00A62FD6" w:rsidRDefault="008E7F60" w:rsidP="00EB4B5B">
            <w:pPr>
              <w:spacing w:line="259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9AB5B" w14:textId="77777777" w:rsidR="00FF2AA8" w:rsidRPr="00A62FD6" w:rsidRDefault="007F680F" w:rsidP="00EB4B5B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Alto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FB0E1" w14:textId="44E634CB" w:rsidR="00FF2AA8" w:rsidRPr="00A62FD6" w:rsidRDefault="008E7F60" w:rsidP="00EB4B5B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17418" w14:textId="77777777" w:rsidR="00FF2AA8" w:rsidRPr="00A62FD6" w:rsidRDefault="007F680F" w:rsidP="006965F9">
            <w:pPr>
              <w:spacing w:line="259" w:lineRule="auto"/>
              <w:ind w:left="4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Hacer una verificación de la disponibilidad de tiempo de los equipos y la organización para acoplar el cronograma y de este modo, cumplir con el programa de auditoria en tiempo y forma.</w:t>
            </w:r>
          </w:p>
        </w:tc>
      </w:tr>
      <w:tr w:rsidR="00FF2AA8" w:rsidRPr="00A62FD6" w14:paraId="766A361B" w14:textId="77777777" w:rsidTr="00EB4B5B">
        <w:trPr>
          <w:gridAfter w:val="1"/>
          <w:wAfter w:w="6" w:type="dxa"/>
          <w:trHeight w:val="336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376719C2" w14:textId="77777777" w:rsidR="00FF2AA8" w:rsidRPr="00A62FD6" w:rsidRDefault="00FF2AA8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</w:t>
            </w:r>
            <w:r w:rsidR="00AE4CA7">
              <w:rPr>
                <w:rFonts w:ascii="Arial" w:eastAsia="Arial" w:hAnsi="Arial" w:cs="Arial"/>
                <w:b/>
                <w:color w:val="000000"/>
              </w:rPr>
              <w:t>de selección del equipo auditor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953FEFF" w14:textId="77777777" w:rsidR="00FF2AA8" w:rsidRPr="00A62FD6" w:rsidRDefault="00FF2AA8" w:rsidP="006965F9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FF2AA8" w:rsidRPr="00A62FD6" w14:paraId="2218062D" w14:textId="77777777" w:rsidTr="007430D2">
        <w:trPr>
          <w:gridAfter w:val="1"/>
          <w:wAfter w:w="6" w:type="dxa"/>
          <w:trHeight w:val="343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8FDC" w14:textId="77777777" w:rsidR="00FF2AA8" w:rsidRPr="00A62FD6" w:rsidRDefault="007F680F" w:rsidP="006965F9">
            <w:pPr>
              <w:ind w:left="2"/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El equipo no tiene la competencia colectiva para llevar a cabo auditorías de manera efectiva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DD40C" w14:textId="77777777" w:rsidR="00FF2AA8" w:rsidRPr="00A62FD6" w:rsidRDefault="007430D2" w:rsidP="007F680F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Baja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CA422" w14:textId="77777777" w:rsidR="00FF2AA8" w:rsidRPr="00A62FD6" w:rsidRDefault="007430D2" w:rsidP="007F680F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Alto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162AD" w14:textId="77777777" w:rsidR="00FF2AA8" w:rsidRPr="00A62FD6" w:rsidRDefault="007430D2" w:rsidP="007F680F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Mediano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354C6" w14:textId="77777777" w:rsidR="007430D2" w:rsidRPr="00A62FD6" w:rsidRDefault="007430D2" w:rsidP="006965F9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Capacitar al personal para el desarrollo de las competencias requeridas para llevar a cabo auditorias de manera efectiva.</w:t>
            </w:r>
          </w:p>
        </w:tc>
      </w:tr>
      <w:tr w:rsidR="00FF2AA8" w:rsidRPr="00A62FD6" w14:paraId="73574AB6" w14:textId="77777777" w:rsidTr="00EB4B5B">
        <w:trPr>
          <w:gridAfter w:val="1"/>
          <w:wAfter w:w="6" w:type="dxa"/>
          <w:trHeight w:val="307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0EB1A273" w14:textId="77777777" w:rsidR="00FF2AA8" w:rsidRPr="00A62FD6" w:rsidRDefault="00FF2AA8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de implementación 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FB1CECC" w14:textId="77777777" w:rsidR="00FF2AA8" w:rsidRPr="00A62FD6" w:rsidRDefault="00FF2AA8" w:rsidP="006965F9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FF2AA8" w:rsidRPr="00A62FD6" w14:paraId="0695E2A0" w14:textId="77777777" w:rsidTr="007430D2">
        <w:trPr>
          <w:gridAfter w:val="1"/>
          <w:wAfter w:w="6" w:type="dxa"/>
          <w:trHeight w:val="313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A29D1" w14:textId="77777777" w:rsidR="00FF2AA8" w:rsidRPr="00A62FD6" w:rsidRDefault="007430D2" w:rsidP="006965F9">
            <w:pPr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Comunicación inefectiva del programa de auditoría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320F3" w14:textId="77777777" w:rsidR="00FF2AA8" w:rsidRPr="00A62FD6" w:rsidRDefault="007430D2" w:rsidP="007430D2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Baja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3E505" w14:textId="77777777" w:rsidR="00FF2AA8" w:rsidRPr="00A62FD6" w:rsidRDefault="007430D2" w:rsidP="007430D2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A304" w14:textId="77777777" w:rsidR="00FF2AA8" w:rsidRPr="00A62FD6" w:rsidRDefault="002E3B37" w:rsidP="007430D2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Baja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BC51E" w14:textId="77777777" w:rsidR="00FF2AA8" w:rsidRPr="00A62FD6" w:rsidRDefault="002E3B37" w:rsidP="006965F9">
            <w:pPr>
              <w:spacing w:line="259" w:lineRule="auto"/>
              <w:ind w:left="4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Crear una comunicación efectiva del programa de auditoria.</w:t>
            </w:r>
          </w:p>
        </w:tc>
      </w:tr>
      <w:tr w:rsidR="00FF2AA8" w:rsidRPr="00A62FD6" w14:paraId="5F2BB107" w14:textId="77777777" w:rsidTr="00AC1900">
        <w:trPr>
          <w:gridAfter w:val="1"/>
          <w:wAfter w:w="6" w:type="dxa"/>
          <w:trHeight w:val="265"/>
        </w:trPr>
        <w:tc>
          <w:tcPr>
            <w:tcW w:w="5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14:paraId="3F23B59E" w14:textId="77777777" w:rsidR="00FF2AA8" w:rsidRPr="00A62FD6" w:rsidRDefault="00FF2AA8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Riesgos de los registros y su control </w:t>
            </w:r>
          </w:p>
        </w:tc>
        <w:tc>
          <w:tcPr>
            <w:tcW w:w="40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7FB4FA7" w14:textId="77777777" w:rsidR="00FF2AA8" w:rsidRPr="00A62FD6" w:rsidRDefault="00FF2AA8" w:rsidP="006965F9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FF2AA8" w:rsidRPr="00A62FD6" w14:paraId="2271D289" w14:textId="77777777" w:rsidTr="002E3B37">
        <w:trPr>
          <w:gridAfter w:val="1"/>
          <w:wAfter w:w="6" w:type="dxa"/>
          <w:trHeight w:val="311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40F2" w14:textId="77777777" w:rsidR="002E3B37" w:rsidRPr="00A62FD6" w:rsidRDefault="002E3B37" w:rsidP="006965F9">
            <w:pPr>
              <w:ind w:left="2"/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Falla para proteger adecuadamente los registros de auditoría</w:t>
            </w:r>
          </w:p>
          <w:p w14:paraId="0B4F50DE" w14:textId="77777777" w:rsidR="00FF2AA8" w:rsidRPr="00A62FD6" w:rsidRDefault="002E3B37" w:rsidP="006965F9">
            <w:pPr>
              <w:spacing w:line="259" w:lineRule="auto"/>
              <w:ind w:left="2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que demuestren la efectividad del programa de auditoría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E1D07" w14:textId="77777777" w:rsidR="00FF2AA8" w:rsidRPr="00A62FD6" w:rsidRDefault="002E3B37" w:rsidP="002E3B37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Mediana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C8136" w14:textId="77777777" w:rsidR="00FF2AA8" w:rsidRPr="00A62FD6" w:rsidRDefault="002E3B37" w:rsidP="002E3B37">
            <w:pPr>
              <w:spacing w:line="259" w:lineRule="auto"/>
              <w:ind w:lef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Mediano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5F592" w14:textId="77777777" w:rsidR="00FF2AA8" w:rsidRPr="00A62FD6" w:rsidRDefault="002E3B37" w:rsidP="002E3B37">
            <w:pPr>
              <w:spacing w:line="259" w:lineRule="auto"/>
              <w:ind w:left="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Mediana</w:t>
            </w:r>
          </w:p>
        </w:tc>
        <w:tc>
          <w:tcPr>
            <w:tcW w:w="2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ACBF" w14:textId="77777777" w:rsidR="00FF2AA8" w:rsidRPr="00A62FD6" w:rsidRDefault="002E3B37" w:rsidP="006965F9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Establecer un sistema que proteja adecuadamente el programa de auditoria ante los posibles riesgos.</w:t>
            </w:r>
            <w:r w:rsidR="00FF2AA8" w:rsidRPr="00A62FD6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FF2AA8" w:rsidRPr="00A62FD6" w14:paraId="2A46660A" w14:textId="77777777" w:rsidTr="00A14C47">
        <w:trPr>
          <w:trHeight w:val="307"/>
        </w:trPr>
        <w:tc>
          <w:tcPr>
            <w:tcW w:w="90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3A69FA0" w14:textId="77777777" w:rsidR="00FF2AA8" w:rsidRPr="00A62FD6" w:rsidRDefault="00FF2AA8" w:rsidP="006965F9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</w:rPr>
              <w:t xml:space="preserve">Riesgos del monitoreo, revisión y mejora del programa de auditoría </w:t>
            </w:r>
          </w:p>
        </w:tc>
      </w:tr>
      <w:tr w:rsidR="00FF2AA8" w:rsidRPr="00A62FD6" w14:paraId="75C55181" w14:textId="77777777" w:rsidTr="002E3B37">
        <w:trPr>
          <w:trHeight w:val="311"/>
        </w:trPr>
        <w:tc>
          <w:tcPr>
            <w:tcW w:w="2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47DA" w14:textId="77777777" w:rsidR="00FF2AA8" w:rsidRPr="00A62FD6" w:rsidRDefault="002E3B37" w:rsidP="006965F9">
            <w:pPr>
              <w:jc w:val="both"/>
              <w:rPr>
                <w:rFonts w:ascii="Arial" w:eastAsia="Arial" w:hAnsi="Arial" w:cs="Arial"/>
                <w:color w:val="000000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>Monitoreo inefectivo de los resultados del programa de auditoría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25534" w14:textId="77777777" w:rsidR="00FF2AA8" w:rsidRPr="00A62FD6" w:rsidRDefault="002E3B37" w:rsidP="002E3B37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B9204" w14:textId="77777777" w:rsidR="00FF2AA8" w:rsidRPr="00A62FD6" w:rsidRDefault="002E3B37" w:rsidP="002E3B37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D9366" w14:textId="77777777" w:rsidR="00FF2AA8" w:rsidRPr="00A62FD6" w:rsidRDefault="002E3B37" w:rsidP="002E3B37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hAnsi="Arial" w:cs="Arial"/>
              </w:rPr>
              <w:t>Mediana</w:t>
            </w:r>
          </w:p>
        </w:tc>
        <w:tc>
          <w:tcPr>
            <w:tcW w:w="2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C71C3" w14:textId="77777777" w:rsidR="00FF2AA8" w:rsidRPr="00A62FD6" w:rsidRDefault="002E3B37" w:rsidP="006965F9">
            <w:pPr>
              <w:spacing w:line="259" w:lineRule="auto"/>
              <w:ind w:left="1"/>
              <w:jc w:val="both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color w:val="000000"/>
              </w:rPr>
              <w:t xml:space="preserve">Establecer un sistema con el que se puedan monitorear y verificar los resultados del programa de auditoría. </w:t>
            </w:r>
            <w:r w:rsidR="00FF2AA8" w:rsidRPr="00A62FD6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14:paraId="0FF77C26" w14:textId="4FE66D8E" w:rsidR="00B3732A" w:rsidRDefault="00B3732A">
      <w:pPr>
        <w:rPr>
          <w:rFonts w:ascii="Arial" w:eastAsia="Arial" w:hAnsi="Arial" w:cs="Arial"/>
          <w:b/>
          <w:color w:val="000000"/>
          <w:sz w:val="24"/>
        </w:rPr>
      </w:pPr>
      <w:bookmarkStart w:id="8" w:name="_GoBack"/>
      <w:bookmarkEnd w:id="8"/>
    </w:p>
    <w:p w14:paraId="53B8F3DB" w14:textId="04D8E5E0" w:rsidR="00FF2AA8" w:rsidRPr="00A62FD6" w:rsidRDefault="00FF2AA8" w:rsidP="002E3B37">
      <w:pPr>
        <w:pStyle w:val="Ttulo1"/>
        <w:numPr>
          <w:ilvl w:val="0"/>
          <w:numId w:val="0"/>
        </w:numPr>
        <w:ind w:left="-5"/>
        <w:rPr>
          <w:lang w:val="es-MX"/>
        </w:rPr>
      </w:pPr>
      <w:r w:rsidRPr="00A62FD6">
        <w:rPr>
          <w:lang w:val="es-MX"/>
        </w:rPr>
        <w:t xml:space="preserve">Recursos del programa </w:t>
      </w:r>
    </w:p>
    <w:p w14:paraId="797000B5" w14:textId="77777777" w:rsidR="00FF2AA8" w:rsidRPr="00A62FD6" w:rsidRDefault="00FF2AA8" w:rsidP="00FF2AA8">
      <w:pPr>
        <w:spacing w:after="5" w:line="250" w:lineRule="auto"/>
        <w:ind w:left="-5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El objetivo de determinar los recursos del programa anual de auditorías internas es clarificar qué recursos se necesitan y qué costos tendrá. </w:t>
      </w:r>
    </w:p>
    <w:p w14:paraId="58D80C06" w14:textId="77777777" w:rsidR="00FF2AA8" w:rsidRPr="00A62FD6" w:rsidRDefault="00FF2AA8" w:rsidP="00FF2AA8">
      <w:pPr>
        <w:spacing w:after="0"/>
        <w:ind w:right="1434"/>
        <w:rPr>
          <w:rFonts w:ascii="Arial" w:hAnsi="Arial" w:cs="Arial"/>
        </w:rPr>
      </w:pPr>
    </w:p>
    <w:tbl>
      <w:tblPr>
        <w:tblStyle w:val="TableGrid"/>
        <w:tblW w:w="9070" w:type="dxa"/>
        <w:tblInd w:w="-107" w:type="dxa"/>
        <w:tblCellMar>
          <w:top w:w="50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603"/>
        <w:gridCol w:w="2849"/>
        <w:gridCol w:w="1624"/>
        <w:gridCol w:w="1894"/>
        <w:gridCol w:w="2100"/>
      </w:tblGrid>
      <w:tr w:rsidR="00FF2AA8" w:rsidRPr="00A62FD6" w14:paraId="2E04D0FE" w14:textId="77777777" w:rsidTr="006965F9">
        <w:trPr>
          <w:trHeight w:val="41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73522E26" w14:textId="77777777" w:rsidR="00FF2AA8" w:rsidRPr="00A62FD6" w:rsidRDefault="00FF2AA8" w:rsidP="00A14C47">
            <w:pPr>
              <w:spacing w:line="259" w:lineRule="auto"/>
              <w:ind w:left="9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No.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2C15E31" w14:textId="77777777" w:rsidR="00FF2AA8" w:rsidRPr="00A62FD6" w:rsidRDefault="00FF2AA8" w:rsidP="00A14C47">
            <w:pPr>
              <w:spacing w:line="259" w:lineRule="auto"/>
              <w:ind w:right="53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Recurso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F475757" w14:textId="77777777" w:rsidR="00FF2AA8" w:rsidRPr="00A62FD6" w:rsidRDefault="00FF2AA8" w:rsidP="00A62FD6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Tipo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</w:tcPr>
          <w:p w14:paraId="2EEE80C5" w14:textId="77777777" w:rsidR="00FF2AA8" w:rsidRPr="00A62FD6" w:rsidRDefault="00FF2AA8" w:rsidP="00A14C47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Con quién gestionarlo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ECEC915" w14:textId="77777777" w:rsidR="00FF2AA8" w:rsidRPr="00A62FD6" w:rsidRDefault="00FF2AA8" w:rsidP="00A14C47">
            <w:pPr>
              <w:spacing w:line="259" w:lineRule="auto"/>
              <w:ind w:left="60"/>
              <w:rPr>
                <w:rFonts w:ascii="Arial" w:hAnsi="Arial" w:cs="Arial"/>
              </w:rPr>
            </w:pPr>
            <w:commentRangeStart w:id="9"/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>Presupuesto</w:t>
            </w:r>
            <w:commentRangeEnd w:id="9"/>
            <w:r w:rsidR="00AC1900">
              <w:rPr>
                <w:rStyle w:val="Refdecomentario"/>
                <w:rFonts w:eastAsiaTheme="minorHAnsi"/>
              </w:rPr>
              <w:commentReference w:id="9"/>
            </w: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</w:t>
            </w:r>
          </w:p>
        </w:tc>
      </w:tr>
      <w:tr w:rsidR="00FF2AA8" w:rsidRPr="00A62FD6" w14:paraId="639A4DED" w14:textId="77777777" w:rsidTr="006965F9">
        <w:trPr>
          <w:trHeight w:val="272"/>
        </w:trPr>
        <w:tc>
          <w:tcPr>
            <w:tcW w:w="60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7A1E" w14:textId="77777777" w:rsidR="00FF2AA8" w:rsidRPr="00A62FD6" w:rsidRDefault="00FF2AA8" w:rsidP="00A14C47">
            <w:pPr>
              <w:spacing w:line="259" w:lineRule="auto"/>
              <w:ind w:right="5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8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7C34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Norma ISO 19011:2011 </w:t>
            </w:r>
          </w:p>
        </w:tc>
        <w:tc>
          <w:tcPr>
            <w:tcW w:w="162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D6A5" w14:textId="77777777" w:rsidR="00FF2AA8" w:rsidRPr="00A62FD6" w:rsidRDefault="00FF2AA8" w:rsidP="00A62FD6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commentRangeStart w:id="10"/>
            <w:r w:rsidRPr="00A62FD6">
              <w:rPr>
                <w:rFonts w:ascii="Arial" w:eastAsia="Arial" w:hAnsi="Arial" w:cs="Arial"/>
              </w:rPr>
              <w:t>Formativo</w:t>
            </w:r>
            <w:commentRangeEnd w:id="10"/>
            <w:r w:rsidR="00AC1900">
              <w:rPr>
                <w:rStyle w:val="Refdecomentario"/>
                <w:rFonts w:eastAsiaTheme="minorHAnsi"/>
              </w:rPr>
              <w:commentReference w:id="10"/>
            </w:r>
          </w:p>
        </w:tc>
        <w:tc>
          <w:tcPr>
            <w:tcW w:w="189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462A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AB5F" w14:textId="78AF5820" w:rsidR="00FF2AA8" w:rsidRPr="00A62FD6" w:rsidRDefault="008E7F60" w:rsidP="00A14C47">
            <w:pPr>
              <w:spacing w:line="259" w:lineRule="auto"/>
              <w:ind w:right="5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$ 99 </w:t>
            </w:r>
            <w:proofErr w:type="spellStart"/>
            <w:r>
              <w:rPr>
                <w:rFonts w:ascii="Arial" w:hAnsi="Arial" w:cs="Arial"/>
              </w:rPr>
              <w:t>usd</w:t>
            </w:r>
            <w:proofErr w:type="spellEnd"/>
          </w:p>
        </w:tc>
      </w:tr>
      <w:tr w:rsidR="00FF2AA8" w:rsidRPr="00A62FD6" w14:paraId="539390B2" w14:textId="77777777" w:rsidTr="006965F9">
        <w:trPr>
          <w:trHeight w:val="2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64F3" w14:textId="77777777" w:rsidR="00FF2AA8" w:rsidRPr="00A62FD6" w:rsidRDefault="00FF2AA8" w:rsidP="00A14C47">
            <w:pPr>
              <w:spacing w:line="259" w:lineRule="auto"/>
              <w:ind w:right="5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8EAD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Curso de capacitación auditor interno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58DE" w14:textId="77777777" w:rsidR="00FF2AA8" w:rsidRPr="00A62FD6" w:rsidRDefault="00FF2AA8" w:rsidP="00A62FD6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Formativo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0435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2AA3" w14:textId="1D483D6A" w:rsidR="008E7F60" w:rsidRPr="00A62FD6" w:rsidRDefault="008E7F60" w:rsidP="008E7F60">
            <w:pPr>
              <w:spacing w:line="259" w:lineRule="auto"/>
              <w:ind w:right="5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$ 166 </w:t>
            </w:r>
            <w:proofErr w:type="spellStart"/>
            <w:r>
              <w:rPr>
                <w:rFonts w:ascii="Arial" w:hAnsi="Arial" w:cs="Arial"/>
              </w:rPr>
              <w:t>usd</w:t>
            </w:r>
            <w:proofErr w:type="spellEnd"/>
          </w:p>
        </w:tc>
      </w:tr>
      <w:tr w:rsidR="00FF2AA8" w:rsidRPr="00A62FD6" w14:paraId="1B215A5F" w14:textId="77777777" w:rsidTr="006965F9">
        <w:trPr>
          <w:trHeight w:val="262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E291" w14:textId="77777777" w:rsidR="00FF2AA8" w:rsidRPr="00A62FD6" w:rsidRDefault="00FF2AA8" w:rsidP="00A14C47">
            <w:pPr>
              <w:spacing w:line="259" w:lineRule="auto"/>
              <w:ind w:right="55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FB6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 xml:space="preserve">Curso de capacitación auditor líder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CD8F" w14:textId="77777777" w:rsidR="00FF2AA8" w:rsidRPr="00A62FD6" w:rsidRDefault="00FF2AA8" w:rsidP="00A62FD6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Formativo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A4C4" w14:textId="77777777" w:rsidR="00FF2AA8" w:rsidRPr="00A62FD6" w:rsidRDefault="00FF2AA8" w:rsidP="00A14C47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C76D" w14:textId="1CECA0C5" w:rsidR="00FF2AA8" w:rsidRPr="00A62FD6" w:rsidRDefault="008E7F60" w:rsidP="00A14C47">
            <w:pPr>
              <w:spacing w:line="259" w:lineRule="auto"/>
              <w:ind w:right="5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$ 790 </w:t>
            </w:r>
            <w:proofErr w:type="spellStart"/>
            <w:r>
              <w:rPr>
                <w:rFonts w:ascii="Arial" w:hAnsi="Arial" w:cs="Arial"/>
              </w:rPr>
              <w:t>usd</w:t>
            </w:r>
            <w:proofErr w:type="spellEnd"/>
          </w:p>
        </w:tc>
      </w:tr>
    </w:tbl>
    <w:p w14:paraId="699846D4" w14:textId="0FA32EC7" w:rsidR="006965F9" w:rsidRDefault="006965F9" w:rsidP="006965F9">
      <w:pPr>
        <w:pStyle w:val="Ttulo1"/>
        <w:numPr>
          <w:ilvl w:val="0"/>
          <w:numId w:val="0"/>
        </w:numPr>
        <w:ind w:left="345"/>
        <w:rPr>
          <w:lang w:val="es-MX"/>
        </w:rPr>
      </w:pPr>
    </w:p>
    <w:p w14:paraId="024639F9" w14:textId="77777777" w:rsidR="006965F9" w:rsidRPr="006965F9" w:rsidRDefault="006965F9" w:rsidP="006965F9"/>
    <w:p w14:paraId="103463AE" w14:textId="6D3A1DDB" w:rsidR="00FF2AA8" w:rsidRPr="00A62FD6" w:rsidRDefault="0030756A" w:rsidP="00FF2AA8">
      <w:pPr>
        <w:pStyle w:val="Ttulo1"/>
        <w:ind w:left="345" w:hanging="360"/>
        <w:rPr>
          <w:lang w:val="es-MX"/>
        </w:rPr>
      </w:pPr>
      <w:r w:rsidRPr="00A62FD6">
        <w:rPr>
          <w:lang w:val="es-MX"/>
        </w:rPr>
        <w:t>Revisión</w:t>
      </w:r>
      <w:r w:rsidR="00FF2AA8" w:rsidRPr="00A62FD6">
        <w:rPr>
          <w:lang w:val="es-MX"/>
        </w:rPr>
        <w:t xml:space="preserve"> y aprobación </w:t>
      </w:r>
    </w:p>
    <w:p w14:paraId="44E0BC0A" w14:textId="77777777" w:rsidR="00FF2AA8" w:rsidRPr="00A62FD6" w:rsidRDefault="00FF2AA8" w:rsidP="00FF2AA8">
      <w:pPr>
        <w:spacing w:after="0"/>
        <w:rPr>
          <w:rFonts w:ascii="Arial" w:hAnsi="Arial" w:cs="Arial"/>
        </w:rPr>
      </w:pPr>
      <w:r w:rsidRPr="00A62FD6">
        <w:rPr>
          <w:rFonts w:ascii="Arial" w:hAnsi="Arial" w:cs="Arial"/>
          <w:color w:val="000000"/>
          <w:sz w:val="24"/>
        </w:rPr>
        <w:t xml:space="preserve"> </w:t>
      </w:r>
    </w:p>
    <w:tbl>
      <w:tblPr>
        <w:tblStyle w:val="TableGrid"/>
        <w:tblW w:w="8980" w:type="dxa"/>
        <w:tblInd w:w="-107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92"/>
        <w:gridCol w:w="2993"/>
        <w:gridCol w:w="2995"/>
      </w:tblGrid>
      <w:tr w:rsidR="00FF2AA8" w:rsidRPr="00A62FD6" w14:paraId="44515923" w14:textId="77777777" w:rsidTr="00A20B8F">
        <w:trPr>
          <w:trHeight w:val="293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7C9A9D73" w14:textId="77777777" w:rsidR="00FF2AA8" w:rsidRPr="00A62FD6" w:rsidRDefault="00FF2AA8" w:rsidP="00A20B8F">
            <w:pPr>
              <w:spacing w:line="259" w:lineRule="auto"/>
              <w:ind w:right="7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2975277" w14:textId="77777777" w:rsidR="00FF2AA8" w:rsidRPr="00A62FD6" w:rsidRDefault="00FF2AA8" w:rsidP="00A20B8F">
            <w:pPr>
              <w:spacing w:line="259" w:lineRule="auto"/>
              <w:ind w:righ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>REVISÓ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2438BA8" w14:textId="77777777" w:rsidR="00FF2AA8" w:rsidRPr="00A62FD6" w:rsidRDefault="00FF2AA8" w:rsidP="00A20B8F">
            <w:pPr>
              <w:spacing w:line="259" w:lineRule="auto"/>
              <w:ind w:right="4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  <w:b/>
                <w:color w:val="000000"/>
                <w:sz w:val="24"/>
              </w:rPr>
              <w:t>APROBÓ</w:t>
            </w:r>
          </w:p>
        </w:tc>
      </w:tr>
      <w:tr w:rsidR="00FF2AA8" w:rsidRPr="00A62FD6" w14:paraId="285B475A" w14:textId="77777777" w:rsidTr="00A20B8F">
        <w:trPr>
          <w:trHeight w:val="1033"/>
        </w:trPr>
        <w:tc>
          <w:tcPr>
            <w:tcW w:w="29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57AE3" w14:textId="77777777" w:rsidR="00FF2AA8" w:rsidRPr="00A62FD6" w:rsidRDefault="0030756A" w:rsidP="00A20B8F">
            <w:pPr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Luis Norberto Paloma Rodríguez &amp; Mayra Patricia Pérez Martínez</w:t>
            </w:r>
          </w:p>
          <w:p w14:paraId="3BD85B3D" w14:textId="77777777" w:rsidR="00A20B8F" w:rsidRPr="00A62FD6" w:rsidRDefault="00A20B8F" w:rsidP="00A20B8F">
            <w:pPr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Colaboradores en</w:t>
            </w:r>
          </w:p>
          <w:p w14:paraId="763107E7" w14:textId="77777777" w:rsidR="00A20B8F" w:rsidRPr="00A62FD6" w:rsidRDefault="00A20B8F" w:rsidP="00A20B8F">
            <w:pPr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StorePhone Doctor</w:t>
            </w:r>
          </w:p>
          <w:p w14:paraId="52091377" w14:textId="77777777" w:rsidR="00A20B8F" w:rsidRPr="00A62FD6" w:rsidRDefault="00A20B8F" w:rsidP="00A20B8F">
            <w:pPr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30/07/2018</w:t>
            </w:r>
          </w:p>
        </w:tc>
        <w:tc>
          <w:tcPr>
            <w:tcW w:w="2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CA175" w14:textId="77777777" w:rsidR="00A20B8F" w:rsidRPr="00A62FD6" w:rsidRDefault="00A20B8F" w:rsidP="00A20B8F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María del Carmen Islas López</w:t>
            </w:r>
          </w:p>
          <w:p w14:paraId="4E0AEE8E" w14:textId="77777777" w:rsidR="00A20B8F" w:rsidRPr="00A62FD6" w:rsidRDefault="00A20B8F" w:rsidP="00A20B8F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Supervisora Externa</w:t>
            </w:r>
          </w:p>
          <w:p w14:paraId="146E8A64" w14:textId="77777777" w:rsidR="00FF2AA8" w:rsidRPr="00A62FD6" w:rsidRDefault="00A20B8F" w:rsidP="00A20B8F">
            <w:pPr>
              <w:spacing w:line="259" w:lineRule="auto"/>
              <w:ind w:left="1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01/08/2018</w:t>
            </w:r>
          </w:p>
        </w:tc>
        <w:tc>
          <w:tcPr>
            <w:tcW w:w="29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FD8C5" w14:textId="77777777" w:rsidR="00AC1900" w:rsidRPr="00A62FD6" w:rsidRDefault="00AC1900" w:rsidP="00AC1900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María del Carmen Islas López</w:t>
            </w:r>
          </w:p>
          <w:p w14:paraId="2DEBF17B" w14:textId="77777777" w:rsidR="00AC1900" w:rsidRPr="00A62FD6" w:rsidRDefault="00AC1900" w:rsidP="00AC1900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</w:rPr>
            </w:pPr>
            <w:r w:rsidRPr="00A62FD6">
              <w:rPr>
                <w:rFonts w:ascii="Arial" w:eastAsia="Arial" w:hAnsi="Arial" w:cs="Arial"/>
              </w:rPr>
              <w:t>Supervisora Externa</w:t>
            </w:r>
          </w:p>
          <w:p w14:paraId="4F9BD586" w14:textId="77777777" w:rsidR="00FF2AA8" w:rsidRPr="00A62FD6" w:rsidRDefault="00A20B8F" w:rsidP="00A20B8F">
            <w:pPr>
              <w:spacing w:line="259" w:lineRule="auto"/>
              <w:ind w:right="2"/>
              <w:jc w:val="center"/>
              <w:rPr>
                <w:rFonts w:ascii="Arial" w:hAnsi="Arial" w:cs="Arial"/>
              </w:rPr>
            </w:pPr>
            <w:r w:rsidRPr="00A62FD6">
              <w:rPr>
                <w:rFonts w:ascii="Arial" w:eastAsia="Arial" w:hAnsi="Arial" w:cs="Arial"/>
              </w:rPr>
              <w:t>01/08/2018</w:t>
            </w:r>
          </w:p>
        </w:tc>
      </w:tr>
    </w:tbl>
    <w:p w14:paraId="50CD2116" w14:textId="77777777" w:rsidR="00FF2AA8" w:rsidRPr="00A62FD6" w:rsidRDefault="00FF2AA8">
      <w:pPr>
        <w:rPr>
          <w:rFonts w:ascii="Arial" w:hAnsi="Arial" w:cs="Arial"/>
        </w:rPr>
      </w:pPr>
    </w:p>
    <w:sectPr w:rsidR="00FF2AA8" w:rsidRPr="00A62FD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ty PrzMtz" w:date="2018-08-01T13:06:00Z" w:initials="PP">
    <w:p w14:paraId="16891C7B" w14:textId="77777777" w:rsidR="00CC4B23" w:rsidRDefault="00CC4B2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</w:rPr>
        <w:t xml:space="preserve">Regresar los dos primeros puntos </w:t>
      </w:r>
      <w:proofErr w:type="spellStart"/>
      <w:r>
        <w:rPr>
          <w:rFonts w:ascii="Arial" w:hAnsi="Arial" w:cs="Arial"/>
        </w:rPr>
        <w:t>xd</w:t>
      </w:r>
      <w:proofErr w:type="spellEnd"/>
    </w:p>
  </w:comment>
  <w:comment w:id="1" w:author="Paty PrzMtz" w:date="2018-08-01T13:10:00Z" w:initials="PP">
    <w:p w14:paraId="251663BE" w14:textId="77777777" w:rsidR="00AE4CA7" w:rsidRDefault="00AE4CA7">
      <w:pPr>
        <w:pStyle w:val="Textocomentario"/>
      </w:pPr>
      <w:r>
        <w:rPr>
          <w:rStyle w:val="Refdecomentario"/>
        </w:rPr>
        <w:annotationRef/>
      </w:r>
      <w:r>
        <w:t>En que me voy a basar para auditar</w:t>
      </w:r>
    </w:p>
  </w:comment>
  <w:comment w:id="2" w:author="Paty PrzMtz" w:date="2018-08-01T13:06:00Z" w:initials="PP">
    <w:p w14:paraId="66FD2752" w14:textId="77777777" w:rsidR="00CC4B23" w:rsidRDefault="00CC4B23">
      <w:pPr>
        <w:pStyle w:val="Textocomentario"/>
      </w:pPr>
      <w:r>
        <w:rPr>
          <w:rStyle w:val="Refdecomentario"/>
        </w:rPr>
        <w:annotationRef/>
      </w:r>
      <w:r>
        <w:t>10</w:t>
      </w:r>
    </w:p>
  </w:comment>
  <w:comment w:id="3" w:author="Paty PrzMtz" w:date="2018-08-01T13:06:00Z" w:initials="PP">
    <w:p w14:paraId="18DA5094" w14:textId="77777777" w:rsidR="00CC4B23" w:rsidRDefault="00CC4B23">
      <w:pPr>
        <w:pStyle w:val="Textocomentario"/>
      </w:pPr>
      <w:r>
        <w:rPr>
          <w:rStyle w:val="Refdecomentario"/>
        </w:rPr>
        <w:annotationRef/>
      </w:r>
      <w:r>
        <w:t>8</w:t>
      </w:r>
    </w:p>
  </w:comment>
  <w:comment w:id="4" w:author="Paty PrzMtz" w:date="2018-08-01T13:06:00Z" w:initials="PP">
    <w:p w14:paraId="0A5204CD" w14:textId="77777777" w:rsidR="00CC4B23" w:rsidRDefault="00CC4B23">
      <w:pPr>
        <w:pStyle w:val="Textocomentario"/>
      </w:pPr>
      <w:r>
        <w:rPr>
          <w:rStyle w:val="Refdecomentario"/>
        </w:rPr>
        <w:annotationRef/>
      </w:r>
      <w:r>
        <w:t>5</w:t>
      </w:r>
    </w:p>
  </w:comment>
  <w:comment w:id="5" w:author="Paty PrzMtz" w:date="2018-08-01T13:11:00Z" w:initials="PP">
    <w:p w14:paraId="078EE772" w14:textId="77777777" w:rsidR="00AE4CA7" w:rsidRDefault="00AE4CA7">
      <w:pPr>
        <w:pStyle w:val="Textocomentario"/>
      </w:pPr>
      <w:r>
        <w:rPr>
          <w:rStyle w:val="Refdecomentario"/>
        </w:rPr>
        <w:annotationRef/>
      </w:r>
      <w:r>
        <w:t>Que hacer para que no impacte tanto si sucede</w:t>
      </w:r>
    </w:p>
  </w:comment>
  <w:comment w:id="6" w:author="Paty PrzMtz" w:date="2018-08-01T13:09:00Z" w:initials="PP">
    <w:p w14:paraId="1051B205" w14:textId="77777777" w:rsidR="00AE4CA7" w:rsidRDefault="00AE4CA7">
      <w:pPr>
        <w:pStyle w:val="Textocomentario"/>
      </w:pPr>
      <w:r>
        <w:rPr>
          <w:rStyle w:val="Refdecomentario"/>
        </w:rPr>
        <w:annotationRef/>
      </w:r>
      <w:r>
        <w:t>Riesgos sobre la planeación del programa</w:t>
      </w:r>
    </w:p>
  </w:comment>
  <w:comment w:id="7" w:author="Paty PrzMtz" w:date="2018-08-01T13:09:00Z" w:initials="PP">
    <w:p w14:paraId="292726BC" w14:textId="77777777" w:rsidR="00AE4CA7" w:rsidRDefault="00AE4CA7">
      <w:pPr>
        <w:pStyle w:val="Textocomentario"/>
      </w:pPr>
      <w:r>
        <w:rPr>
          <w:rStyle w:val="Refdecomentario"/>
        </w:rPr>
        <w:annotationRef/>
      </w:r>
      <w:r>
        <w:t>Recursos monetarios</w:t>
      </w:r>
    </w:p>
  </w:comment>
  <w:comment w:id="9" w:author="Paty PrzMtz" w:date="2018-08-01T13:17:00Z" w:initials="PP">
    <w:p w14:paraId="5E05C79F" w14:textId="77777777" w:rsidR="00AC1900" w:rsidRDefault="00AC1900">
      <w:pPr>
        <w:pStyle w:val="Textocomentario"/>
      </w:pPr>
      <w:r>
        <w:rPr>
          <w:rStyle w:val="Refdecomentario"/>
        </w:rPr>
        <w:annotationRef/>
      </w:r>
      <w:r>
        <w:t>Regresar los costos que estaban: v</w:t>
      </w:r>
    </w:p>
  </w:comment>
  <w:comment w:id="10" w:author="Paty PrzMtz" w:date="2018-08-01T13:17:00Z" w:initials="PP">
    <w:p w14:paraId="1EC809FD" w14:textId="77777777" w:rsidR="00AC1900" w:rsidRDefault="00AC1900">
      <w:pPr>
        <w:pStyle w:val="Textocomentario"/>
      </w:pPr>
      <w:r>
        <w:rPr>
          <w:rStyle w:val="Refdecomentario"/>
        </w:rPr>
        <w:annotationRef/>
      </w:r>
      <w:r>
        <w:t xml:space="preserve">99 </w:t>
      </w:r>
      <w:proofErr w:type="spellStart"/>
      <w:r>
        <w:t>dll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891C7B" w15:done="0"/>
  <w15:commentEx w15:paraId="251663BE" w15:done="0"/>
  <w15:commentEx w15:paraId="66FD2752" w15:done="0"/>
  <w15:commentEx w15:paraId="18DA5094" w15:done="0"/>
  <w15:commentEx w15:paraId="0A5204CD" w15:done="0"/>
  <w15:commentEx w15:paraId="078EE772" w15:done="0"/>
  <w15:commentEx w15:paraId="1051B205" w15:done="0"/>
  <w15:commentEx w15:paraId="292726BC" w15:done="0"/>
  <w15:commentEx w15:paraId="5E05C79F" w15:done="0"/>
  <w15:commentEx w15:paraId="1EC809F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EB953" w14:textId="77777777" w:rsidR="00AC0827" w:rsidRDefault="00AC0827" w:rsidP="00FF2AA8">
      <w:pPr>
        <w:spacing w:after="0" w:line="240" w:lineRule="auto"/>
      </w:pPr>
      <w:r>
        <w:separator/>
      </w:r>
    </w:p>
  </w:endnote>
  <w:endnote w:type="continuationSeparator" w:id="0">
    <w:p w14:paraId="7A46CD3F" w14:textId="77777777" w:rsidR="00AC0827" w:rsidRDefault="00AC0827" w:rsidP="00FF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7CB00" w14:textId="3025A46E" w:rsidR="0025631A" w:rsidRPr="00191AB1" w:rsidRDefault="0025631A" w:rsidP="00FF2AA8">
    <w:pPr>
      <w:tabs>
        <w:tab w:val="center" w:pos="3260"/>
        <w:tab w:val="center" w:pos="5506"/>
        <w:tab w:val="center" w:pos="7752"/>
      </w:tabs>
      <w:spacing w:after="0"/>
    </w:pPr>
    <w:r>
      <w:rPr>
        <w:rFonts w:ascii="Calibri" w:eastAsia="Calibri" w:hAnsi="Calibri" w:cs="Calibri"/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D834D" wp14:editId="2352F784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379" name="Group 34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57" name="Shape 36357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8" name="Shape 36358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9" name="Shape 36359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0" name="Shape 36360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1" name="Shape 36361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2" name="Shape 36362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3" name="Shape 36363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78718" id="Group 34379" o:spid="_x0000_s1026" style="position:absolute;margin-left:79.7pt;margin-top:730.2pt;width:449.1pt;height:.5pt;z-index:251659264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">
              <v:shape id="Shape 36357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58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59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60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1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62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63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EE54ED" wp14:editId="123CD700">
              <wp:simplePos x="0" y="0"/>
              <wp:positionH relativeFrom="page">
                <wp:posOffset>1012241</wp:posOffset>
              </wp:positionH>
              <wp:positionV relativeFrom="page">
                <wp:posOffset>9273236</wp:posOffset>
              </wp:positionV>
              <wp:extent cx="5703646" cy="6096"/>
              <wp:effectExtent l="0" t="0" r="0" b="0"/>
              <wp:wrapSquare wrapText="bothSides"/>
              <wp:docPr id="34268" name="Group 34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3646" cy="6096"/>
                        <a:chOff x="0" y="0"/>
                        <a:chExt cx="5703646" cy="6096"/>
                      </a:xfrm>
                    </wpg:grpSpPr>
                    <wps:wsp>
                      <wps:cNvPr id="36343" name="Shape 36343"/>
                      <wps:cNvSpPr/>
                      <wps:spPr>
                        <a:xfrm>
                          <a:off x="0" y="0"/>
                          <a:ext cx="1424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9144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4" name="Shape 36344"/>
                      <wps:cNvSpPr/>
                      <wps:spPr>
                        <a:xfrm>
                          <a:off x="142488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5" name="Shape 36345"/>
                      <wps:cNvSpPr/>
                      <wps:spPr>
                        <a:xfrm>
                          <a:off x="1430985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6" name="Shape 36346"/>
                      <wps:cNvSpPr/>
                      <wps:spPr>
                        <a:xfrm>
                          <a:off x="285173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7" name="Shape 36347"/>
                      <wps:cNvSpPr/>
                      <wps:spPr>
                        <a:xfrm>
                          <a:off x="2857830" y="0"/>
                          <a:ext cx="141909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19098" h="9144">
                              <a:moveTo>
                                <a:pt x="0" y="0"/>
                              </a:moveTo>
                              <a:lnTo>
                                <a:pt x="1419098" y="0"/>
                              </a:lnTo>
                              <a:lnTo>
                                <a:pt x="141909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8" name="Shape 36348"/>
                      <wps:cNvSpPr/>
                      <wps:spPr>
                        <a:xfrm>
                          <a:off x="4276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9" name="Shape 36349"/>
                      <wps:cNvSpPr/>
                      <wps:spPr>
                        <a:xfrm>
                          <a:off x="4283024" y="0"/>
                          <a:ext cx="1420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0622" h="9144">
                              <a:moveTo>
                                <a:pt x="0" y="0"/>
                              </a:moveTo>
                              <a:lnTo>
                                <a:pt x="1420622" y="0"/>
                              </a:lnTo>
                              <a:lnTo>
                                <a:pt x="1420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CB99E9" id="Group 34268" o:spid="_x0000_s1026" style="position:absolute;margin-left:79.7pt;margin-top:730.2pt;width:449.1pt;height:.5pt;z-index:251660288;mso-position-horizontal-relative:page;mso-position-vertical-relative:page" coordsize="570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">
              <v:shape id="Shape 36343" o:spid="_x0000_s1027" style="position:absolute;width:14249;height:91;visibility:visible;mso-wrap-style:square;v-text-anchor:top" coordsize="1424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" path="m,l1424940,r,9144l,9144,,e" fillcolor="black" stroked="f" strokeweight="0">
                <v:stroke miterlimit="83231f" joinstyle="miter"/>
                <v:path arrowok="t" textboxrect="0,0,1424940,9144"/>
              </v:shape>
              <v:shape id="Shape 36344" o:spid="_x0000_s1028" style="position:absolute;left:142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5" o:spid="_x0000_s1029" style="position:absolute;left:14309;width:14207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v:shape id="Shape 36346" o:spid="_x0000_s1030" style="position:absolute;left:285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7" o:spid="_x0000_s1031" style="position:absolute;left:28578;width:14191;height:91;visibility:visible;mso-wrap-style:square;v-text-anchor:top" coordsize="14190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" path="m,l1419098,r,9144l,9144,,e" fillcolor="black" stroked="f" strokeweight="0">
                <v:stroke miterlimit="83231f" joinstyle="miter"/>
                <v:path arrowok="t" textboxrect="0,0,1419098,9144"/>
              </v:shape>
              <v:shape id="Shape 36348" o:spid="_x0000_s1032" style="position:absolute;left:427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6349" o:spid="_x0000_s1033" style="position:absolute;left:42830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" path="m,l1420622,r,9144l,9144,,e" fillcolor="black" stroked="f" strokeweight="0">
                <v:stroke miterlimit="83231f" joinstyle="miter"/>
                <v:path arrowok="t" textboxrect="0,0,1420622,9144"/>
              </v:shape>
              <w10:wrap type="square" anchorx="page" anchory="page"/>
            </v:group>
          </w:pict>
        </mc:Fallback>
      </mc:AlternateContent>
    </w:r>
    <w:r w:rsidRPr="00191AB1">
      <w:rPr>
        <w:rFonts w:ascii="Arial" w:eastAsia="Arial" w:hAnsi="Arial" w:cs="Arial"/>
        <w:color w:val="808080"/>
      </w:rPr>
      <w:t>Código:</w:t>
    </w:r>
    <w:r w:rsidR="00470134">
      <w:rPr>
        <w:rFonts w:ascii="Arial" w:eastAsia="Arial" w:hAnsi="Arial" w:cs="Arial"/>
        <w:color w:val="000000"/>
      </w:rPr>
      <w:t xml:space="preserve"> </w:t>
    </w:r>
    <w:r w:rsidR="00525850">
      <w:rPr>
        <w:rFonts w:ascii="Arial" w:eastAsia="Arial" w:hAnsi="Arial" w:cs="Arial"/>
        <w:color w:val="000000"/>
      </w:rPr>
      <w:t>DASG-SPD-01</w:t>
    </w:r>
    <w:r w:rsidRPr="00191AB1">
      <w:rPr>
        <w:rFonts w:ascii="Arial" w:eastAsia="Arial" w:hAnsi="Arial" w:cs="Arial"/>
        <w:color w:val="000000"/>
      </w:rPr>
      <w:t xml:space="preserve">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 xml:space="preserve">Fecha: </w:t>
    </w:r>
    <w:r w:rsidR="00470134">
      <w:rPr>
        <w:rFonts w:ascii="Arial" w:eastAsia="Arial" w:hAnsi="Arial" w:cs="Arial"/>
        <w:color w:val="000000"/>
      </w:rPr>
      <w:t>Julio</w:t>
    </w:r>
    <w:r w:rsidRPr="00191AB1">
      <w:rPr>
        <w:rFonts w:ascii="Arial" w:eastAsia="Arial" w:hAnsi="Arial" w:cs="Arial"/>
        <w:color w:val="000000"/>
      </w:rPr>
      <w:t xml:space="preserve"> 201</w:t>
    </w:r>
    <w:r w:rsidR="00470134">
      <w:rPr>
        <w:rFonts w:ascii="Arial" w:eastAsia="Arial" w:hAnsi="Arial" w:cs="Arial"/>
        <w:color w:val="000000"/>
      </w:rPr>
      <w:t>8</w:t>
    </w:r>
    <w:r w:rsidRPr="00191AB1">
      <w:rPr>
        <w:rFonts w:ascii="Arial" w:eastAsia="Arial" w:hAnsi="Arial" w:cs="Arial"/>
        <w:color w:val="000000"/>
      </w:rPr>
      <w:t xml:space="preserve">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 xml:space="preserve">Revisión: </w:t>
    </w:r>
    <w:r w:rsidRPr="00191AB1">
      <w:rPr>
        <w:rFonts w:ascii="Arial" w:eastAsia="Arial" w:hAnsi="Arial" w:cs="Arial"/>
        <w:color w:val="000000"/>
      </w:rPr>
      <w:t xml:space="preserve">0.0 </w:t>
    </w:r>
    <w:r w:rsidRPr="00191AB1">
      <w:rPr>
        <w:rFonts w:ascii="Arial" w:eastAsia="Arial" w:hAnsi="Arial" w:cs="Arial"/>
        <w:color w:val="000000"/>
      </w:rPr>
      <w:tab/>
    </w:r>
    <w:r w:rsidRPr="00191AB1">
      <w:rPr>
        <w:rFonts w:ascii="Arial" w:eastAsia="Arial" w:hAnsi="Arial" w:cs="Arial"/>
        <w:color w:val="808080"/>
      </w:rPr>
      <w:t>Página:</w:t>
    </w:r>
    <w:r w:rsidRPr="00191AB1">
      <w:rPr>
        <w:rFonts w:ascii="Arial" w:eastAsia="Arial" w:hAnsi="Arial" w:cs="Arial"/>
        <w:color w:val="000000"/>
      </w:rPr>
      <w:t xml:space="preserve">  </w:t>
    </w:r>
    <w:r>
      <w:fldChar w:fldCharType="begin"/>
    </w:r>
    <w:r w:rsidRPr="00191AB1">
      <w:instrText xml:space="preserve"> PAGE   \* MERGEFORMAT </w:instrText>
    </w:r>
    <w:r>
      <w:fldChar w:fldCharType="separate"/>
    </w:r>
    <w:r w:rsidR="00B3732A" w:rsidRPr="00B3732A">
      <w:rPr>
        <w:b/>
        <w:noProof/>
        <w:color w:val="000000"/>
      </w:rPr>
      <w:t>5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de </w:t>
    </w:r>
    <w:r>
      <w:fldChar w:fldCharType="begin"/>
    </w:r>
    <w:r w:rsidRPr="00191AB1">
      <w:instrText xml:space="preserve"> NUMPAGES   \* MERGEFORMAT </w:instrText>
    </w:r>
    <w:r>
      <w:fldChar w:fldCharType="separate"/>
    </w:r>
    <w:r w:rsidR="00B3732A" w:rsidRPr="00B3732A">
      <w:rPr>
        <w:b/>
        <w:noProof/>
        <w:color w:val="000000"/>
      </w:rPr>
      <w:t>5</w:t>
    </w:r>
    <w:r>
      <w:rPr>
        <w:b/>
        <w:color w:val="000000"/>
      </w:rPr>
      <w:fldChar w:fldCharType="end"/>
    </w:r>
    <w:r w:rsidRPr="00191AB1">
      <w:rPr>
        <w:rFonts w:ascii="Arial" w:eastAsia="Arial" w:hAnsi="Arial" w:cs="Arial"/>
        <w:color w:val="000000"/>
      </w:rPr>
      <w:t xml:space="preserve"> </w:t>
    </w:r>
  </w:p>
  <w:p w14:paraId="0723B970" w14:textId="77777777" w:rsidR="0025631A" w:rsidRDefault="0025631A" w:rsidP="00FF2AA8">
    <w:pPr>
      <w:pStyle w:val="Piedepgina"/>
      <w:tabs>
        <w:tab w:val="clear" w:pos="4419"/>
        <w:tab w:val="clear" w:pos="8838"/>
        <w:tab w:val="left" w:pos="30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3F775" w14:textId="77777777" w:rsidR="00AC0827" w:rsidRDefault="00AC0827" w:rsidP="00FF2AA8">
      <w:pPr>
        <w:spacing w:after="0" w:line="240" w:lineRule="auto"/>
      </w:pPr>
      <w:r>
        <w:separator/>
      </w:r>
    </w:p>
  </w:footnote>
  <w:footnote w:type="continuationSeparator" w:id="0">
    <w:p w14:paraId="12DC0503" w14:textId="77777777" w:rsidR="00AC0827" w:rsidRDefault="00AC0827" w:rsidP="00FF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594" w:tblpY="713"/>
      <w:tblOverlap w:val="never"/>
      <w:tblW w:w="8982" w:type="dxa"/>
      <w:tblInd w:w="0" w:type="dxa"/>
      <w:tblCellMar>
        <w:top w:w="50" w:type="dxa"/>
        <w:left w:w="106" w:type="dxa"/>
        <w:right w:w="75" w:type="dxa"/>
      </w:tblCellMar>
      <w:tblLook w:val="04A0" w:firstRow="1" w:lastRow="0" w:firstColumn="1" w:lastColumn="0" w:noHBand="0" w:noVBand="1"/>
    </w:tblPr>
    <w:tblGrid>
      <w:gridCol w:w="1385"/>
      <w:gridCol w:w="7597"/>
    </w:tblGrid>
    <w:tr w:rsidR="0025631A" w:rsidRPr="00191AB1" w14:paraId="478FD8B9" w14:textId="77777777" w:rsidTr="006529EC">
      <w:trPr>
        <w:trHeight w:val="586"/>
      </w:trPr>
      <w:tc>
        <w:tcPr>
          <w:tcW w:w="13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8B06E2" w14:textId="77777777" w:rsidR="0025631A" w:rsidRDefault="0025631A" w:rsidP="00FF2AA8">
          <w:pPr>
            <w:spacing w:line="259" w:lineRule="auto"/>
            <w:jc w:val="center"/>
          </w:pPr>
          <w:r w:rsidRPr="006C58E0"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4DB54BC9" wp14:editId="3F29389C">
                <wp:extent cx="212651" cy="369553"/>
                <wp:effectExtent l="0" t="0" r="0" b="0"/>
                <wp:docPr id="1" name="Imagen 1" descr="C:\Users\TeddyBear\Documents\TIC32\Proyecto\docs\Images\LOGOSTORE\Logox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ddyBear\Documents\TIC32\Proyecto\docs\Images\LOGOSTORE\Logoxd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437" t="17443" r="35143" b="7456"/>
                        <a:stretch/>
                      </pic:blipFill>
                      <pic:spPr bwMode="auto">
                        <a:xfrm>
                          <a:off x="0" y="0"/>
                          <a:ext cx="218457" cy="379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A93EA49" w14:textId="77777777" w:rsidR="0025631A" w:rsidRPr="00191AB1" w:rsidRDefault="0025631A" w:rsidP="006529EC">
          <w:pPr>
            <w:spacing w:line="259" w:lineRule="auto"/>
            <w:ind w:right="1022"/>
          </w:pPr>
          <w:r w:rsidRPr="00191AB1">
            <w:rPr>
              <w:rFonts w:ascii="Arial" w:eastAsia="Arial" w:hAnsi="Arial" w:cs="Arial"/>
              <w:b/>
              <w:color w:val="000000"/>
              <w:sz w:val="28"/>
            </w:rPr>
            <w:t>Programa Anual De Auditorías Internas</w:t>
          </w:r>
        </w:p>
      </w:tc>
    </w:tr>
  </w:tbl>
  <w:p w14:paraId="747A01C1" w14:textId="77777777" w:rsidR="0025631A" w:rsidRDefault="002563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C1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ED78FA"/>
    <w:multiLevelType w:val="hybridMultilevel"/>
    <w:tmpl w:val="F376A7DE"/>
    <w:lvl w:ilvl="0" w:tplc="78D2A9BA">
      <w:start w:val="512"/>
      <w:numFmt w:val="bullet"/>
      <w:lvlText w:val="-"/>
      <w:lvlJc w:val="left"/>
      <w:pPr>
        <w:ind w:left="60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1D98097A"/>
    <w:multiLevelType w:val="hybridMultilevel"/>
    <w:tmpl w:val="61D4836C"/>
    <w:lvl w:ilvl="0" w:tplc="55DE76FA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ADD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CE9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43D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683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88F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A90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A40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DCAA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B0A1C"/>
    <w:multiLevelType w:val="hybridMultilevel"/>
    <w:tmpl w:val="14D463B0"/>
    <w:lvl w:ilvl="0" w:tplc="B44C3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00F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D0EE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EF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02F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2C4E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657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A3B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E4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y PrzMtz">
    <w15:presenceInfo w15:providerId="Windows Live" w15:userId="eee99a12fcfefc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A8"/>
    <w:rsid w:val="00011A6A"/>
    <w:rsid w:val="00091438"/>
    <w:rsid w:val="00096339"/>
    <w:rsid w:val="00230100"/>
    <w:rsid w:val="0025631A"/>
    <w:rsid w:val="00283A16"/>
    <w:rsid w:val="002E3B37"/>
    <w:rsid w:val="0030756A"/>
    <w:rsid w:val="0036021E"/>
    <w:rsid w:val="003B771F"/>
    <w:rsid w:val="00427995"/>
    <w:rsid w:val="004416F6"/>
    <w:rsid w:val="00470134"/>
    <w:rsid w:val="004F5B69"/>
    <w:rsid w:val="00525850"/>
    <w:rsid w:val="005851FD"/>
    <w:rsid w:val="005B69A0"/>
    <w:rsid w:val="006466BE"/>
    <w:rsid w:val="006529EC"/>
    <w:rsid w:val="006965F9"/>
    <w:rsid w:val="007034AD"/>
    <w:rsid w:val="007430D2"/>
    <w:rsid w:val="007433E8"/>
    <w:rsid w:val="00792F94"/>
    <w:rsid w:val="007F680F"/>
    <w:rsid w:val="00855D1A"/>
    <w:rsid w:val="00870D79"/>
    <w:rsid w:val="008A3213"/>
    <w:rsid w:val="008E41E3"/>
    <w:rsid w:val="008E7F60"/>
    <w:rsid w:val="00927B9B"/>
    <w:rsid w:val="00953F22"/>
    <w:rsid w:val="009C7EAE"/>
    <w:rsid w:val="00A14C47"/>
    <w:rsid w:val="00A20B8F"/>
    <w:rsid w:val="00A3114C"/>
    <w:rsid w:val="00A62FD6"/>
    <w:rsid w:val="00AC0827"/>
    <w:rsid w:val="00AC1900"/>
    <w:rsid w:val="00AD3E69"/>
    <w:rsid w:val="00AD5687"/>
    <w:rsid w:val="00AE4CA7"/>
    <w:rsid w:val="00B1744E"/>
    <w:rsid w:val="00B3732A"/>
    <w:rsid w:val="00C02142"/>
    <w:rsid w:val="00C330B1"/>
    <w:rsid w:val="00CC4B23"/>
    <w:rsid w:val="00CE11E0"/>
    <w:rsid w:val="00D205E3"/>
    <w:rsid w:val="00D568AF"/>
    <w:rsid w:val="00E71573"/>
    <w:rsid w:val="00EB4B5B"/>
    <w:rsid w:val="00EC1035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F5610"/>
  <w15:chartTrackingRefBased/>
  <w15:docId w15:val="{E16623C0-07D2-4111-9274-EDE2B04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next w:val="Normal"/>
    <w:link w:val="Ttulo1Car"/>
    <w:uiPriority w:val="9"/>
    <w:unhideWhenUsed/>
    <w:qFormat/>
    <w:rsid w:val="00FF2AA8"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F2A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F2AA8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F2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AA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F2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AA8"/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8E41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41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41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41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41E3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4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1E3"/>
    <w:rPr>
      <w:rFonts w:ascii="Segoe UI" w:hAnsi="Segoe UI" w:cs="Segoe UI"/>
      <w:sz w:val="18"/>
      <w:szCs w:val="18"/>
      <w:lang w:val="es-MX"/>
    </w:rPr>
  </w:style>
  <w:style w:type="paragraph" w:styleId="Prrafodelista">
    <w:name w:val="List Paragraph"/>
    <w:basedOn w:val="Normal"/>
    <w:uiPriority w:val="34"/>
    <w:qFormat/>
    <w:rsid w:val="00D5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1104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Paty PrzMtz</cp:lastModifiedBy>
  <cp:revision>12</cp:revision>
  <dcterms:created xsi:type="dcterms:W3CDTF">2018-08-01T15:39:00Z</dcterms:created>
  <dcterms:modified xsi:type="dcterms:W3CDTF">2018-08-09T02:05:00Z</dcterms:modified>
</cp:coreProperties>
</file>